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D" w:rsidRPr="00215864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15864">
        <w:rPr>
          <w:rFonts w:asciiTheme="minorHAnsi" w:hAnsiTheme="minorHAnsi" w:cstheme="minorHAnsi"/>
          <w:b/>
          <w:bCs/>
          <w:sz w:val="40"/>
          <w:szCs w:val="40"/>
        </w:rPr>
        <w:t>KUPNÍ SMLOUVA</w:t>
      </w:r>
    </w:p>
    <w:p w:rsidR="005A477D" w:rsidRPr="00215864" w:rsidRDefault="00553533" w:rsidP="005B0148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</w:rPr>
      </w:pPr>
      <w:r w:rsidRPr="00215864">
        <w:rPr>
          <w:rFonts w:asciiTheme="minorHAnsi" w:hAnsiTheme="minorHAnsi" w:cstheme="minorHAnsi"/>
          <w:sz w:val="22"/>
          <w:szCs w:val="22"/>
        </w:rPr>
        <w:t>uzavřená podle § 20</w:t>
      </w:r>
      <w:r w:rsidR="00517808" w:rsidRPr="00215864">
        <w:rPr>
          <w:rFonts w:asciiTheme="minorHAnsi" w:hAnsiTheme="minorHAnsi" w:cstheme="minorHAnsi"/>
          <w:sz w:val="22"/>
          <w:szCs w:val="22"/>
        </w:rPr>
        <w:t>79</w:t>
      </w:r>
      <w:r w:rsidRPr="00215864">
        <w:rPr>
          <w:rFonts w:asciiTheme="minorHAnsi" w:hAnsiTheme="minorHAnsi" w:cstheme="minorHAnsi"/>
          <w:sz w:val="22"/>
          <w:szCs w:val="22"/>
        </w:rPr>
        <w:t xml:space="preserve"> a násl. občanského zákoníku č. 89/2012 Sb. v platném znění</w:t>
      </w:r>
      <w:r w:rsidR="005B0148" w:rsidRPr="00215864" w:rsidDel="005B0148">
        <w:rPr>
          <w:rFonts w:asciiTheme="minorHAnsi" w:hAnsiTheme="minorHAnsi" w:cstheme="minorHAnsi"/>
        </w:rPr>
        <w:t xml:space="preserve"> </w:t>
      </w:r>
      <w:r w:rsidR="005B0148" w:rsidRPr="00215864">
        <w:rPr>
          <w:rFonts w:asciiTheme="minorHAnsi" w:hAnsiTheme="minorHAnsi" w:cstheme="minorHAnsi"/>
        </w:rPr>
        <w:br/>
      </w:r>
      <w:r w:rsidR="005A477D" w:rsidRPr="00215864">
        <w:rPr>
          <w:rFonts w:asciiTheme="minorHAnsi" w:hAnsiTheme="minorHAnsi" w:cstheme="minorHAnsi"/>
        </w:rPr>
        <w:t xml:space="preserve"> (dále jen „</w:t>
      </w:r>
      <w:r w:rsidR="005B0148" w:rsidRPr="00215864">
        <w:rPr>
          <w:rFonts w:asciiTheme="minorHAnsi" w:hAnsiTheme="minorHAnsi" w:cstheme="minorHAnsi"/>
        </w:rPr>
        <w:t>občanský</w:t>
      </w:r>
      <w:r w:rsidR="005A477D" w:rsidRPr="00215864">
        <w:rPr>
          <w:rFonts w:asciiTheme="minorHAnsi" w:hAnsiTheme="minorHAnsi" w:cstheme="minorHAnsi"/>
        </w:rPr>
        <w:t xml:space="preserve"> zákoník“)</w:t>
      </w:r>
    </w:p>
    <w:p w:rsidR="005A477D" w:rsidRPr="00215864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215864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215864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2F5591" w:rsidRPr="00215864" w:rsidRDefault="005A477D" w:rsidP="002F5591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I.</w:t>
      </w:r>
      <w:r w:rsidR="002F5591" w:rsidRPr="0021586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5A477D" w:rsidRPr="00215864" w:rsidRDefault="005A477D" w:rsidP="002F5591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SMLUVNÍ STRANY</w:t>
      </w:r>
    </w:p>
    <w:p w:rsidR="005A477D" w:rsidRPr="00215864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5F369D" w:rsidRDefault="005A477D">
      <w:pPr>
        <w:pStyle w:val="Nadpis2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Obchodní jméno:</w:t>
      </w:r>
      <w:r w:rsidRPr="005F369D">
        <w:rPr>
          <w:rFonts w:asciiTheme="minorHAnsi" w:hAnsiTheme="minorHAnsi" w:cstheme="minorHAnsi"/>
        </w:rPr>
        <w:tab/>
      </w:r>
      <w:r w:rsidR="000B662B" w:rsidRPr="005F369D">
        <w:rPr>
          <w:rFonts w:asciiTheme="minorHAnsi" w:hAnsiTheme="minorHAnsi" w:cstheme="minorHAnsi"/>
        </w:rPr>
        <w:t>GEOTRONICS Praha, s.r.o.</w:t>
      </w:r>
    </w:p>
    <w:p w:rsidR="005867E3" w:rsidRPr="005F369D" w:rsidRDefault="005A477D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Zastoupená:</w:t>
      </w:r>
      <w:r w:rsidRPr="005F369D">
        <w:rPr>
          <w:rFonts w:asciiTheme="minorHAnsi" w:hAnsiTheme="minorHAnsi" w:cstheme="minorHAnsi"/>
        </w:rPr>
        <w:tab/>
      </w:r>
      <w:r w:rsidR="000B662B" w:rsidRPr="005F369D">
        <w:rPr>
          <w:rFonts w:asciiTheme="minorHAnsi" w:hAnsiTheme="minorHAnsi" w:cstheme="minorHAnsi"/>
        </w:rPr>
        <w:t>Ing. Tomáš Honč – jednatel společnosti</w:t>
      </w:r>
    </w:p>
    <w:p w:rsidR="005A477D" w:rsidRPr="005F369D" w:rsidRDefault="005A477D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Sídlo</w:t>
      </w:r>
      <w:r w:rsidR="003759CE" w:rsidRPr="005F369D">
        <w:rPr>
          <w:rFonts w:asciiTheme="minorHAnsi" w:hAnsiTheme="minorHAnsi" w:cstheme="minorHAnsi"/>
        </w:rPr>
        <w:t>:</w:t>
      </w:r>
      <w:r w:rsidR="003759CE" w:rsidRPr="005F369D">
        <w:rPr>
          <w:rFonts w:asciiTheme="minorHAnsi" w:hAnsiTheme="minorHAnsi" w:cstheme="minorHAnsi"/>
        </w:rPr>
        <w:tab/>
      </w:r>
      <w:r w:rsidR="000B662B" w:rsidRPr="005F369D">
        <w:rPr>
          <w:rFonts w:asciiTheme="minorHAnsi" w:hAnsiTheme="minorHAnsi" w:cstheme="minorHAnsi"/>
        </w:rPr>
        <w:t xml:space="preserve">Pikovická 206/11, </w:t>
      </w:r>
      <w:proofErr w:type="gramStart"/>
      <w:r w:rsidR="000B662B" w:rsidRPr="005F369D">
        <w:rPr>
          <w:rFonts w:asciiTheme="minorHAnsi" w:hAnsiTheme="minorHAnsi" w:cstheme="minorHAnsi"/>
        </w:rPr>
        <w:t>147 00  Praha</w:t>
      </w:r>
      <w:proofErr w:type="gramEnd"/>
      <w:r w:rsidR="000B662B" w:rsidRPr="005F369D">
        <w:rPr>
          <w:rFonts w:asciiTheme="minorHAnsi" w:hAnsiTheme="minorHAnsi" w:cstheme="minorHAnsi"/>
        </w:rPr>
        <w:t xml:space="preserve"> 4</w:t>
      </w:r>
    </w:p>
    <w:p w:rsidR="005867E3" w:rsidRPr="005F369D" w:rsidRDefault="005A477D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IČO:</w:t>
      </w:r>
      <w:r w:rsidRPr="005F369D">
        <w:rPr>
          <w:rFonts w:asciiTheme="minorHAnsi" w:hAnsiTheme="minorHAnsi" w:cstheme="minorHAnsi"/>
        </w:rPr>
        <w:tab/>
      </w:r>
      <w:r w:rsidR="000B662B" w:rsidRPr="005F369D">
        <w:rPr>
          <w:rFonts w:asciiTheme="minorHAnsi" w:hAnsiTheme="minorHAnsi" w:cstheme="minorHAnsi"/>
        </w:rPr>
        <w:t>48027014</w:t>
      </w:r>
    </w:p>
    <w:p w:rsidR="005A477D" w:rsidRPr="005F369D" w:rsidRDefault="005A477D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DIČ:</w:t>
      </w:r>
      <w:r w:rsidRPr="005F369D">
        <w:rPr>
          <w:rFonts w:asciiTheme="minorHAnsi" w:hAnsiTheme="minorHAnsi" w:cstheme="minorHAnsi"/>
        </w:rPr>
        <w:tab/>
      </w:r>
      <w:r w:rsidR="000B662B" w:rsidRPr="005F369D">
        <w:rPr>
          <w:rFonts w:asciiTheme="minorHAnsi" w:hAnsiTheme="minorHAnsi" w:cstheme="minorHAnsi"/>
        </w:rPr>
        <w:t>CZ48027014</w:t>
      </w:r>
    </w:p>
    <w:p w:rsidR="006F582B" w:rsidRPr="005F369D" w:rsidRDefault="006F582B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Bankovní spojení:</w:t>
      </w:r>
      <w:r w:rsidRPr="005F369D">
        <w:rPr>
          <w:rFonts w:asciiTheme="minorHAnsi" w:hAnsiTheme="minorHAnsi" w:cstheme="minorHAnsi"/>
        </w:rPr>
        <w:tab/>
      </w:r>
      <w:proofErr w:type="spellStart"/>
      <w:r w:rsidR="000B662B" w:rsidRPr="005F369D">
        <w:rPr>
          <w:rFonts w:asciiTheme="minorHAnsi" w:hAnsiTheme="minorHAnsi" w:cstheme="minorHAnsi"/>
        </w:rPr>
        <w:t>Oberbank</w:t>
      </w:r>
      <w:proofErr w:type="spellEnd"/>
      <w:r w:rsidR="000B662B" w:rsidRPr="005F369D">
        <w:rPr>
          <w:rFonts w:asciiTheme="minorHAnsi" w:hAnsiTheme="minorHAnsi" w:cstheme="minorHAnsi"/>
        </w:rPr>
        <w:t xml:space="preserve"> AG, </w:t>
      </w:r>
      <w:proofErr w:type="spellStart"/>
      <w:r w:rsidR="000B662B" w:rsidRPr="005F369D">
        <w:rPr>
          <w:rFonts w:asciiTheme="minorHAnsi" w:hAnsiTheme="minorHAnsi" w:cstheme="minorHAnsi"/>
        </w:rPr>
        <w:t>pob</w:t>
      </w:r>
      <w:proofErr w:type="spellEnd"/>
      <w:r w:rsidR="000B662B" w:rsidRPr="005F369D">
        <w:rPr>
          <w:rFonts w:asciiTheme="minorHAnsi" w:hAnsiTheme="minorHAnsi" w:cstheme="minorHAnsi"/>
        </w:rPr>
        <w:t>. Praha 2</w:t>
      </w:r>
      <w:r w:rsidRPr="005F369D">
        <w:rPr>
          <w:rFonts w:asciiTheme="minorHAnsi" w:hAnsiTheme="minorHAnsi" w:cstheme="minorHAnsi"/>
        </w:rPr>
        <w:tab/>
      </w:r>
    </w:p>
    <w:p w:rsidR="006F582B" w:rsidRPr="005F369D" w:rsidRDefault="006F582B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Číslo účtu:</w:t>
      </w:r>
      <w:r w:rsidRPr="005F369D">
        <w:rPr>
          <w:rFonts w:asciiTheme="minorHAnsi" w:hAnsiTheme="minorHAnsi" w:cstheme="minorHAnsi"/>
        </w:rPr>
        <w:tab/>
      </w:r>
      <w:r w:rsidR="000B662B" w:rsidRPr="005F369D">
        <w:rPr>
          <w:rFonts w:asciiTheme="minorHAnsi" w:hAnsiTheme="minorHAnsi" w:cstheme="minorHAnsi"/>
        </w:rPr>
        <w:t>2000008423/8040</w:t>
      </w:r>
    </w:p>
    <w:p w:rsidR="005A477D" w:rsidRPr="005F369D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(dále jen prodávající)</w:t>
      </w:r>
    </w:p>
    <w:p w:rsidR="005A477D" w:rsidRPr="005F369D" w:rsidRDefault="005A477D" w:rsidP="004D30A8">
      <w:pPr>
        <w:autoSpaceDE w:val="0"/>
        <w:autoSpaceDN w:val="0"/>
        <w:ind w:left="1816" w:firstLine="454"/>
        <w:jc w:val="both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ab/>
      </w:r>
      <w:r w:rsidRPr="005F369D">
        <w:rPr>
          <w:rFonts w:asciiTheme="minorHAnsi" w:hAnsiTheme="minorHAnsi" w:cstheme="minorHAnsi"/>
        </w:rPr>
        <w:tab/>
      </w:r>
      <w:r w:rsidRPr="005F369D">
        <w:rPr>
          <w:rFonts w:asciiTheme="minorHAnsi" w:hAnsiTheme="minorHAnsi" w:cstheme="minorHAnsi"/>
        </w:rPr>
        <w:tab/>
      </w:r>
    </w:p>
    <w:p w:rsidR="004D30A8" w:rsidRPr="005F369D" w:rsidRDefault="004D30A8" w:rsidP="004D30A8">
      <w:pPr>
        <w:autoSpaceDE w:val="0"/>
        <w:autoSpaceDN w:val="0"/>
        <w:ind w:left="1816" w:firstLine="454"/>
        <w:jc w:val="both"/>
        <w:rPr>
          <w:rFonts w:asciiTheme="minorHAnsi" w:hAnsiTheme="minorHAnsi" w:cstheme="minorHAnsi"/>
        </w:rPr>
      </w:pPr>
    </w:p>
    <w:p w:rsidR="005A477D" w:rsidRPr="005F369D" w:rsidRDefault="005A477D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a</w:t>
      </w:r>
    </w:p>
    <w:p w:rsidR="005A477D" w:rsidRPr="005F369D" w:rsidRDefault="005A477D">
      <w:pPr>
        <w:autoSpaceDE w:val="0"/>
        <w:autoSpaceDN w:val="0"/>
        <w:rPr>
          <w:rFonts w:asciiTheme="minorHAnsi" w:hAnsiTheme="minorHAnsi" w:cstheme="minorHAnsi"/>
        </w:rPr>
      </w:pPr>
    </w:p>
    <w:p w:rsidR="004D30A8" w:rsidRPr="005F369D" w:rsidRDefault="004D30A8">
      <w:pPr>
        <w:autoSpaceDE w:val="0"/>
        <w:autoSpaceDN w:val="0"/>
        <w:rPr>
          <w:rFonts w:asciiTheme="minorHAnsi" w:hAnsiTheme="minorHAnsi" w:cstheme="minorHAnsi"/>
        </w:rPr>
      </w:pPr>
    </w:p>
    <w:p w:rsidR="005A477D" w:rsidRPr="005F369D" w:rsidRDefault="005A477D" w:rsidP="005F369D">
      <w:pPr>
        <w:pStyle w:val="Nadpis2"/>
        <w:ind w:left="3686" w:hanging="3686"/>
        <w:jc w:val="left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Obchodní jméno:</w:t>
      </w:r>
      <w:r w:rsidR="0070672C" w:rsidRPr="005F369D">
        <w:rPr>
          <w:rFonts w:asciiTheme="minorHAnsi" w:hAnsiTheme="minorHAnsi" w:cstheme="minorHAnsi"/>
        </w:rPr>
        <w:tab/>
      </w:r>
      <w:r w:rsidR="005F369D" w:rsidRPr="005F369D">
        <w:rPr>
          <w:rFonts w:asciiTheme="minorHAnsi" w:hAnsiTheme="minorHAnsi"/>
          <w:bCs w:val="0"/>
        </w:rPr>
        <w:t>Střední průmyslová škola zeměměřická</w:t>
      </w:r>
      <w:r w:rsidRPr="005F369D">
        <w:rPr>
          <w:rFonts w:asciiTheme="minorHAnsi" w:hAnsiTheme="minorHAnsi" w:cstheme="minorHAnsi"/>
        </w:rPr>
        <w:tab/>
      </w:r>
    </w:p>
    <w:p w:rsidR="005A477D" w:rsidRPr="005F369D" w:rsidRDefault="005A477D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Sídlo:</w:t>
      </w:r>
      <w:r w:rsidRPr="005F369D">
        <w:rPr>
          <w:rFonts w:asciiTheme="minorHAnsi" w:hAnsiTheme="minorHAnsi" w:cstheme="minorHAnsi"/>
        </w:rPr>
        <w:tab/>
      </w:r>
      <w:r w:rsidR="005F369D" w:rsidRPr="005F369D">
        <w:rPr>
          <w:rFonts w:asciiTheme="minorHAnsi" w:hAnsiTheme="minorHAnsi" w:cs="Arial"/>
        </w:rPr>
        <w:t xml:space="preserve">Pod Táborem 300, 190 </w:t>
      </w:r>
      <w:r w:rsidR="0092254C">
        <w:rPr>
          <w:rFonts w:asciiTheme="minorHAnsi" w:hAnsiTheme="minorHAnsi" w:cs="Arial"/>
        </w:rPr>
        <w:t>00</w:t>
      </w:r>
      <w:r w:rsidR="005F369D" w:rsidRPr="005F369D">
        <w:rPr>
          <w:rFonts w:asciiTheme="minorHAnsi" w:hAnsiTheme="minorHAnsi" w:cs="Arial"/>
        </w:rPr>
        <w:t xml:space="preserve"> Praha 9</w:t>
      </w:r>
    </w:p>
    <w:p w:rsidR="009C0366" w:rsidRPr="005F369D" w:rsidRDefault="005A477D" w:rsidP="00BE2007">
      <w:pPr>
        <w:pStyle w:val="Bezmezer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IČO:</w:t>
      </w:r>
      <w:r w:rsidR="0070672C" w:rsidRPr="005F369D">
        <w:rPr>
          <w:rFonts w:asciiTheme="minorHAnsi" w:hAnsiTheme="minorHAnsi" w:cstheme="minorHAnsi"/>
        </w:rPr>
        <w:tab/>
      </w:r>
      <w:r w:rsidR="00BE2007" w:rsidRPr="005F369D">
        <w:rPr>
          <w:rFonts w:asciiTheme="minorHAnsi" w:hAnsiTheme="minorHAnsi" w:cstheme="minorHAnsi"/>
        </w:rPr>
        <w:tab/>
      </w:r>
      <w:r w:rsidR="00BE2007" w:rsidRPr="005F369D">
        <w:rPr>
          <w:rFonts w:asciiTheme="minorHAnsi" w:hAnsiTheme="minorHAnsi" w:cstheme="minorHAnsi"/>
        </w:rPr>
        <w:tab/>
      </w:r>
      <w:r w:rsidR="00BE2007" w:rsidRPr="005F369D">
        <w:rPr>
          <w:rFonts w:asciiTheme="minorHAnsi" w:hAnsiTheme="minorHAnsi" w:cstheme="minorHAnsi"/>
        </w:rPr>
        <w:tab/>
      </w:r>
      <w:r w:rsidR="00BE2007" w:rsidRPr="005F369D">
        <w:rPr>
          <w:rFonts w:asciiTheme="minorHAnsi" w:hAnsiTheme="minorHAnsi" w:cstheme="minorHAnsi"/>
        </w:rPr>
        <w:tab/>
        <w:t xml:space="preserve">   </w:t>
      </w:r>
      <w:r w:rsidR="005F369D" w:rsidRPr="005F369D">
        <w:rPr>
          <w:rFonts w:asciiTheme="minorHAnsi" w:hAnsiTheme="minorHAnsi" w:cs="Arial"/>
        </w:rPr>
        <w:t>61386278</w:t>
      </w:r>
      <w:r w:rsidRPr="005F369D">
        <w:rPr>
          <w:rFonts w:asciiTheme="minorHAnsi" w:hAnsiTheme="minorHAnsi" w:cstheme="minorHAnsi"/>
        </w:rPr>
        <w:tab/>
      </w:r>
    </w:p>
    <w:p w:rsidR="00194DDC" w:rsidRPr="005F369D" w:rsidRDefault="005A477D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/>
          <w:bCs/>
          <w:color w:val="000000"/>
        </w:rPr>
      </w:pPr>
      <w:r w:rsidRPr="005F369D">
        <w:rPr>
          <w:rFonts w:asciiTheme="minorHAnsi" w:hAnsiTheme="minorHAnsi" w:cstheme="minorHAnsi"/>
        </w:rPr>
        <w:t>DIČ:</w:t>
      </w:r>
      <w:r w:rsidRPr="005F369D">
        <w:rPr>
          <w:rFonts w:asciiTheme="minorHAnsi" w:hAnsiTheme="minorHAnsi" w:cstheme="minorHAnsi"/>
        </w:rPr>
        <w:tab/>
      </w:r>
      <w:r w:rsidR="004C6524" w:rsidRPr="005F369D">
        <w:rPr>
          <w:rFonts w:asciiTheme="minorHAnsi" w:hAnsiTheme="minorHAnsi"/>
          <w:bCs/>
          <w:color w:val="000000"/>
        </w:rPr>
        <w:t>není plátce DPH</w:t>
      </w:r>
    </w:p>
    <w:p w:rsidR="002D05E6" w:rsidRPr="005F369D" w:rsidRDefault="002D05E6" w:rsidP="002D05E6">
      <w:pPr>
        <w:ind w:left="2127" w:hanging="2127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Zastoupená:</w:t>
      </w:r>
      <w:r w:rsidRPr="005F369D">
        <w:rPr>
          <w:rFonts w:asciiTheme="minorHAnsi" w:hAnsiTheme="minorHAnsi" w:cstheme="minorHAnsi"/>
        </w:rPr>
        <w:tab/>
      </w:r>
      <w:r w:rsidRPr="005F369D">
        <w:rPr>
          <w:rFonts w:asciiTheme="minorHAnsi" w:hAnsiTheme="minorHAnsi" w:cstheme="minorHAnsi"/>
        </w:rPr>
        <w:tab/>
      </w:r>
      <w:r w:rsidRPr="005F369D">
        <w:rPr>
          <w:rFonts w:asciiTheme="minorHAnsi" w:hAnsiTheme="minorHAnsi" w:cstheme="minorHAnsi"/>
        </w:rPr>
        <w:tab/>
      </w:r>
      <w:r w:rsidR="004C6524" w:rsidRPr="005F369D">
        <w:rPr>
          <w:rFonts w:asciiTheme="minorHAnsi" w:hAnsiTheme="minorHAnsi" w:cstheme="minorHAnsi"/>
        </w:rPr>
        <w:t xml:space="preserve">   </w:t>
      </w:r>
      <w:r w:rsidR="005F369D" w:rsidRPr="005F369D">
        <w:rPr>
          <w:rFonts w:asciiTheme="minorHAnsi" w:hAnsiTheme="minorHAnsi" w:cs="ArialMT"/>
        </w:rPr>
        <w:t>Ing</w:t>
      </w:r>
      <w:r w:rsidRPr="005F369D">
        <w:rPr>
          <w:rFonts w:asciiTheme="minorHAnsi" w:hAnsiTheme="minorHAnsi" w:cs="ArialMT"/>
        </w:rPr>
        <w:t xml:space="preserve">. </w:t>
      </w:r>
      <w:r w:rsidR="005F369D" w:rsidRPr="005F369D">
        <w:rPr>
          <w:rFonts w:asciiTheme="minorHAnsi" w:hAnsiTheme="minorHAnsi" w:cs="ArialMT"/>
        </w:rPr>
        <w:t xml:space="preserve">Jan </w:t>
      </w:r>
      <w:r w:rsidR="00EE35C6">
        <w:rPr>
          <w:rFonts w:asciiTheme="minorHAnsi" w:hAnsiTheme="minorHAnsi" w:cs="ArialMT"/>
        </w:rPr>
        <w:t>Staněk</w:t>
      </w:r>
      <w:r w:rsidR="0092254C">
        <w:rPr>
          <w:rFonts w:asciiTheme="minorHAnsi" w:hAnsiTheme="minorHAnsi" w:cs="ArialMT"/>
        </w:rPr>
        <w:t xml:space="preserve">, </w:t>
      </w:r>
      <w:r w:rsidR="00EE35C6">
        <w:rPr>
          <w:rFonts w:asciiTheme="minorHAnsi" w:hAnsiTheme="minorHAnsi" w:cs="ArialMT"/>
        </w:rPr>
        <w:t>ředitel</w:t>
      </w:r>
      <w:r w:rsidR="0092254C">
        <w:rPr>
          <w:rFonts w:asciiTheme="minorHAnsi" w:hAnsiTheme="minorHAnsi" w:cs="ArialMT"/>
        </w:rPr>
        <w:t xml:space="preserve"> školy</w:t>
      </w:r>
    </w:p>
    <w:p w:rsidR="006F582B" w:rsidRPr="005F369D" w:rsidRDefault="006F582B" w:rsidP="006F582B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Bankovní spojení:</w:t>
      </w:r>
      <w:r w:rsidRPr="005F369D">
        <w:rPr>
          <w:rFonts w:asciiTheme="minorHAnsi" w:hAnsiTheme="minorHAnsi" w:cstheme="minorHAnsi"/>
        </w:rPr>
        <w:tab/>
      </w:r>
      <w:r w:rsidR="005F369D" w:rsidRPr="005F369D">
        <w:rPr>
          <w:rFonts w:asciiTheme="minorHAnsi" w:hAnsiTheme="minorHAnsi" w:cs="Arial"/>
        </w:rPr>
        <w:t>PPF banka a.s.</w:t>
      </w:r>
    </w:p>
    <w:p w:rsidR="006F582B" w:rsidRPr="005F369D" w:rsidRDefault="006F582B" w:rsidP="006F582B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Číslo účtu:</w:t>
      </w:r>
      <w:r w:rsidRPr="005F369D">
        <w:rPr>
          <w:rFonts w:asciiTheme="minorHAnsi" w:hAnsiTheme="minorHAnsi" w:cstheme="minorHAnsi"/>
        </w:rPr>
        <w:tab/>
      </w:r>
      <w:r w:rsidR="005F369D" w:rsidRPr="005F369D">
        <w:rPr>
          <w:rFonts w:asciiTheme="minorHAnsi" w:hAnsiTheme="minorHAnsi" w:cs="Arial"/>
        </w:rPr>
        <w:t>2003390007/0600</w:t>
      </w:r>
    </w:p>
    <w:p w:rsidR="006F582B" w:rsidRPr="005F369D" w:rsidRDefault="006F582B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5A477D" w:rsidRPr="005F369D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(dále jen kupující)</w:t>
      </w:r>
    </w:p>
    <w:p w:rsidR="005A477D" w:rsidRPr="005F369D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215864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4D30A8" w:rsidRPr="00215864" w:rsidRDefault="004D30A8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215864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II.</w:t>
      </w:r>
    </w:p>
    <w:p w:rsidR="005A477D" w:rsidRPr="00215864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PŘEDMĚT KUPNÍ SMLOUVY</w:t>
      </w:r>
    </w:p>
    <w:p w:rsidR="009E6398" w:rsidRPr="00215864" w:rsidRDefault="009E6398" w:rsidP="009E6398">
      <w:pPr>
        <w:tabs>
          <w:tab w:val="left" w:pos="1276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4D30A8" w:rsidRDefault="005A477D" w:rsidP="00547E04">
      <w:pPr>
        <w:pStyle w:val="Odstavecseseznamem"/>
        <w:numPr>
          <w:ilvl w:val="0"/>
          <w:numId w:val="28"/>
        </w:numPr>
        <w:tabs>
          <w:tab w:val="left" w:pos="1276"/>
        </w:tabs>
        <w:autoSpaceDE w:val="0"/>
        <w:autoSpaceDN w:val="0"/>
        <w:ind w:hanging="642"/>
        <w:jc w:val="both"/>
        <w:rPr>
          <w:rFonts w:asciiTheme="minorHAnsi" w:hAnsiTheme="minorHAnsi" w:cstheme="minorHAnsi"/>
        </w:rPr>
      </w:pPr>
      <w:r w:rsidRPr="005A221E">
        <w:rPr>
          <w:rFonts w:asciiTheme="minorHAnsi" w:hAnsiTheme="minorHAnsi" w:cstheme="minorHAnsi"/>
        </w:rPr>
        <w:t xml:space="preserve">Předmětem této kupní smlouvy je dodávka </w:t>
      </w:r>
      <w:r w:rsidR="002A3B01">
        <w:rPr>
          <w:rFonts w:ascii="Calibri,Bold" w:hAnsi="Calibri,Bold" w:cs="Calibri,Bold"/>
          <w:b/>
          <w:bCs/>
          <w:sz w:val="22"/>
          <w:szCs w:val="22"/>
        </w:rPr>
        <w:t>robotické totální stanice</w:t>
      </w:r>
      <w:r w:rsidR="00F4367B" w:rsidRPr="005A221E">
        <w:rPr>
          <w:rFonts w:asciiTheme="minorHAnsi" w:hAnsiTheme="minorHAnsi" w:cstheme="minorHAnsi"/>
        </w:rPr>
        <w:t xml:space="preserve">, </w:t>
      </w:r>
      <w:r w:rsidR="007A21B3" w:rsidRPr="005A221E">
        <w:rPr>
          <w:rFonts w:asciiTheme="minorHAnsi" w:hAnsiTheme="minorHAnsi" w:cstheme="minorHAnsi"/>
        </w:rPr>
        <w:t xml:space="preserve">dle </w:t>
      </w:r>
      <w:r w:rsidR="006F582B" w:rsidRPr="005A221E">
        <w:rPr>
          <w:rFonts w:asciiTheme="minorHAnsi" w:hAnsiTheme="minorHAnsi" w:cstheme="minorHAnsi"/>
        </w:rPr>
        <w:t xml:space="preserve">detailní specifikace uvedené </w:t>
      </w:r>
      <w:r w:rsidR="00B000C4" w:rsidRPr="005A221E">
        <w:rPr>
          <w:rFonts w:asciiTheme="minorHAnsi" w:hAnsiTheme="minorHAnsi" w:cstheme="minorHAnsi"/>
        </w:rPr>
        <w:t xml:space="preserve">v Příloze č. </w:t>
      </w:r>
      <w:r w:rsidR="00202A31" w:rsidRPr="005A221E">
        <w:rPr>
          <w:rFonts w:asciiTheme="minorHAnsi" w:hAnsiTheme="minorHAnsi" w:cstheme="minorHAnsi"/>
        </w:rPr>
        <w:t>1</w:t>
      </w:r>
      <w:r w:rsidR="00B000C4" w:rsidRPr="005A221E">
        <w:rPr>
          <w:rFonts w:asciiTheme="minorHAnsi" w:hAnsiTheme="minorHAnsi" w:cstheme="minorHAnsi"/>
        </w:rPr>
        <w:t>,</w:t>
      </w:r>
      <w:r w:rsidR="00202A31" w:rsidRPr="005A221E">
        <w:rPr>
          <w:rFonts w:asciiTheme="minorHAnsi" w:hAnsiTheme="minorHAnsi" w:cstheme="minorHAnsi"/>
        </w:rPr>
        <w:t xml:space="preserve"> jež je nedílnou součástí</w:t>
      </w:r>
      <w:r w:rsidR="008A0B3C" w:rsidRPr="005A221E">
        <w:rPr>
          <w:rFonts w:asciiTheme="minorHAnsi" w:hAnsiTheme="minorHAnsi" w:cstheme="minorHAnsi"/>
          <w:b/>
        </w:rPr>
        <w:t xml:space="preserve"> </w:t>
      </w:r>
      <w:r w:rsidR="008A0B3C" w:rsidRPr="005A221E">
        <w:rPr>
          <w:rFonts w:asciiTheme="minorHAnsi" w:hAnsiTheme="minorHAnsi" w:cstheme="minorHAnsi"/>
        </w:rPr>
        <w:t>t</w:t>
      </w:r>
      <w:r w:rsidR="005A221E">
        <w:rPr>
          <w:rFonts w:asciiTheme="minorHAnsi" w:hAnsiTheme="minorHAnsi" w:cstheme="minorHAnsi"/>
        </w:rPr>
        <w:t>éto smlouvy a která odpovídá požadovaným technickým parametrům uvedených v</w:t>
      </w:r>
      <w:r w:rsidR="00D36C03">
        <w:rPr>
          <w:rFonts w:asciiTheme="minorHAnsi" w:hAnsiTheme="minorHAnsi" w:cstheme="minorHAnsi"/>
        </w:rPr>
        <w:t xml:space="preserve"> zadání </w:t>
      </w:r>
      <w:r w:rsidR="0092254C">
        <w:rPr>
          <w:rFonts w:asciiTheme="minorHAnsi" w:hAnsiTheme="minorHAnsi" w:cstheme="minorHAnsi"/>
        </w:rPr>
        <w:t xml:space="preserve">výběrového řízení ze dne </w:t>
      </w:r>
      <w:proofErr w:type="gramStart"/>
      <w:r w:rsidR="002A3B01">
        <w:rPr>
          <w:rFonts w:asciiTheme="minorHAnsi" w:hAnsiTheme="minorHAnsi" w:cstheme="minorHAnsi"/>
        </w:rPr>
        <w:t>30</w:t>
      </w:r>
      <w:r w:rsidR="00EE35C6">
        <w:rPr>
          <w:rFonts w:asciiTheme="minorHAnsi" w:hAnsiTheme="minorHAnsi" w:cstheme="minorHAnsi"/>
        </w:rPr>
        <w:t>.1</w:t>
      </w:r>
      <w:r w:rsidR="002A3B01">
        <w:rPr>
          <w:rFonts w:asciiTheme="minorHAnsi" w:hAnsiTheme="minorHAnsi" w:cstheme="minorHAnsi"/>
        </w:rPr>
        <w:t>1</w:t>
      </w:r>
      <w:r w:rsidR="0092254C">
        <w:rPr>
          <w:rFonts w:asciiTheme="minorHAnsi" w:hAnsiTheme="minorHAnsi" w:cstheme="minorHAnsi"/>
        </w:rPr>
        <w:t>.201</w:t>
      </w:r>
      <w:r w:rsidR="002A3B01">
        <w:rPr>
          <w:rFonts w:asciiTheme="minorHAnsi" w:hAnsiTheme="minorHAnsi" w:cstheme="minorHAnsi"/>
        </w:rPr>
        <w:t>8</w:t>
      </w:r>
      <w:proofErr w:type="gramEnd"/>
      <w:r w:rsidR="000D2BA9">
        <w:rPr>
          <w:rFonts w:asciiTheme="minorHAnsi" w:hAnsiTheme="minorHAnsi" w:cstheme="minorHAnsi"/>
        </w:rPr>
        <w:t>.</w:t>
      </w:r>
    </w:p>
    <w:p w:rsidR="005A221E" w:rsidRDefault="005A221E" w:rsidP="005A221E">
      <w:pPr>
        <w:pStyle w:val="Odstavecseseznamem"/>
        <w:tabs>
          <w:tab w:val="left" w:pos="1276"/>
        </w:tabs>
        <w:autoSpaceDE w:val="0"/>
        <w:autoSpaceDN w:val="0"/>
        <w:ind w:left="1068"/>
        <w:jc w:val="both"/>
        <w:rPr>
          <w:rFonts w:asciiTheme="minorHAnsi" w:hAnsiTheme="minorHAnsi" w:cstheme="minorHAnsi"/>
        </w:rPr>
      </w:pPr>
    </w:p>
    <w:p w:rsidR="000D2BA9" w:rsidRDefault="000D2BA9" w:rsidP="005A221E">
      <w:pPr>
        <w:pStyle w:val="Odstavecseseznamem"/>
        <w:tabs>
          <w:tab w:val="left" w:pos="1276"/>
        </w:tabs>
        <w:autoSpaceDE w:val="0"/>
        <w:autoSpaceDN w:val="0"/>
        <w:ind w:left="1068"/>
        <w:jc w:val="both"/>
        <w:rPr>
          <w:rFonts w:asciiTheme="minorHAnsi" w:hAnsiTheme="minorHAnsi" w:cstheme="minorHAnsi"/>
        </w:rPr>
      </w:pPr>
    </w:p>
    <w:p w:rsidR="0092254C" w:rsidRDefault="0092254C" w:rsidP="005A221E">
      <w:pPr>
        <w:pStyle w:val="Odstavecseseznamem"/>
        <w:tabs>
          <w:tab w:val="left" w:pos="1276"/>
        </w:tabs>
        <w:autoSpaceDE w:val="0"/>
        <w:autoSpaceDN w:val="0"/>
        <w:ind w:left="1068"/>
        <w:jc w:val="both"/>
        <w:rPr>
          <w:rFonts w:asciiTheme="minorHAnsi" w:hAnsiTheme="minorHAnsi" w:cstheme="minorHAnsi"/>
        </w:rPr>
      </w:pPr>
    </w:p>
    <w:p w:rsidR="000D2BA9" w:rsidRPr="005A221E" w:rsidRDefault="000D2BA9" w:rsidP="005A221E">
      <w:pPr>
        <w:pStyle w:val="Odstavecseseznamem"/>
        <w:tabs>
          <w:tab w:val="left" w:pos="1276"/>
        </w:tabs>
        <w:autoSpaceDE w:val="0"/>
        <w:autoSpaceDN w:val="0"/>
        <w:ind w:left="1068"/>
        <w:jc w:val="both"/>
        <w:rPr>
          <w:rFonts w:asciiTheme="minorHAnsi" w:hAnsiTheme="minorHAnsi" w:cstheme="minorHAnsi"/>
        </w:rPr>
      </w:pPr>
    </w:p>
    <w:p w:rsidR="00C846CC" w:rsidRDefault="00C846CC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A477D" w:rsidRPr="00215864" w:rsidRDefault="002F559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lastRenderedPageBreak/>
        <w:t>III</w:t>
      </w:r>
      <w:r w:rsidR="005A477D" w:rsidRPr="0021586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A477D" w:rsidRPr="00215864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KUPNÍ CENA</w:t>
      </w:r>
    </w:p>
    <w:p w:rsidR="005A477D" w:rsidRPr="00215864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tblpX="735" w:tblpY="48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3"/>
        <w:gridCol w:w="1842"/>
      </w:tblGrid>
      <w:tr w:rsidR="005A477D" w:rsidRPr="00215864" w:rsidTr="00E87B61">
        <w:trPr>
          <w:trHeight w:val="416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D" w:rsidRPr="00215864" w:rsidRDefault="005A477D" w:rsidP="00E87B61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15864">
              <w:rPr>
                <w:rFonts w:asciiTheme="minorHAnsi" w:hAnsiTheme="minorHAnsi" w:cstheme="minorHAnsi"/>
                <w:b/>
                <w:bCs/>
              </w:rPr>
              <w:t>Celková cena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E2" w:rsidRPr="00EE35C6" w:rsidRDefault="002A3B01" w:rsidP="002A3B01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412</w:t>
            </w:r>
            <w:r w:rsidR="00EE35C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40</w:t>
            </w:r>
            <w:r w:rsidR="00EE35C6">
              <w:rPr>
                <w:rFonts w:asciiTheme="minorHAnsi" w:hAnsiTheme="minorHAnsi" w:cstheme="minorHAnsi"/>
                <w:b/>
                <w:bCs/>
              </w:rPr>
              <w:t>0</w:t>
            </w:r>
            <w:r w:rsidR="008A0B3C">
              <w:rPr>
                <w:rFonts w:asciiTheme="minorHAnsi" w:hAnsiTheme="minorHAnsi" w:cstheme="minorHAnsi"/>
                <w:b/>
                <w:bCs/>
              </w:rPr>
              <w:t>,00</w:t>
            </w:r>
            <w:r w:rsidR="00A412C4" w:rsidRPr="00B22F6F">
              <w:rPr>
                <w:rFonts w:asciiTheme="minorHAnsi" w:hAnsiTheme="minorHAnsi" w:cstheme="minorHAnsi"/>
                <w:b/>
                <w:bCs/>
              </w:rPr>
              <w:t xml:space="preserve"> Kč</w:t>
            </w:r>
          </w:p>
        </w:tc>
      </w:tr>
      <w:tr w:rsidR="00067190" w:rsidRPr="00215864" w:rsidTr="00E87B61">
        <w:trPr>
          <w:trHeight w:val="416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90" w:rsidRPr="00215864" w:rsidRDefault="00067190" w:rsidP="00E87B61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</w:rPr>
            </w:pPr>
            <w:r w:rsidRPr="00215864">
              <w:rPr>
                <w:rFonts w:asciiTheme="minorHAnsi" w:hAnsiTheme="minorHAnsi" w:cstheme="minorHAnsi"/>
                <w:b/>
                <w:bCs/>
              </w:rPr>
              <w:t>DPH 21%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90" w:rsidRPr="00B22F6F" w:rsidRDefault="002A3B01" w:rsidP="002A3B01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86</w:t>
            </w:r>
            <w:r w:rsidR="008A0B3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604</w:t>
            </w:r>
            <w:r w:rsidR="008A0B3C">
              <w:rPr>
                <w:rFonts w:asciiTheme="minorHAnsi" w:hAnsiTheme="minorHAnsi" w:cstheme="minorHAnsi"/>
                <w:b/>
                <w:bCs/>
              </w:rPr>
              <w:t>,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  <w:r w:rsidR="005A221E">
              <w:rPr>
                <w:rFonts w:asciiTheme="minorHAnsi" w:hAnsiTheme="minorHAnsi" w:cstheme="minorHAnsi"/>
                <w:b/>
                <w:bCs/>
              </w:rPr>
              <w:t>0</w:t>
            </w:r>
            <w:r w:rsidR="00E87B61" w:rsidRPr="00B22F6F">
              <w:rPr>
                <w:rFonts w:asciiTheme="minorHAnsi" w:hAnsiTheme="minorHAnsi" w:cstheme="minorHAnsi"/>
                <w:b/>
                <w:bCs/>
              </w:rPr>
              <w:t xml:space="preserve"> Kč</w:t>
            </w:r>
          </w:p>
        </w:tc>
      </w:tr>
      <w:tr w:rsidR="005A477D" w:rsidRPr="00215864" w:rsidTr="00E87B61">
        <w:trPr>
          <w:trHeight w:val="372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D" w:rsidRPr="00215864" w:rsidRDefault="005A477D" w:rsidP="00E87B61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</w:rPr>
            </w:pPr>
            <w:r w:rsidRPr="00215864">
              <w:rPr>
                <w:rFonts w:asciiTheme="minorHAnsi" w:hAnsiTheme="minorHAnsi" w:cstheme="minorHAnsi"/>
                <w:b/>
                <w:bCs/>
              </w:rPr>
              <w:t xml:space="preserve">Celková cena včetně </w:t>
            </w:r>
            <w:r w:rsidR="00EF4243" w:rsidRPr="00215864">
              <w:rPr>
                <w:rFonts w:asciiTheme="minorHAnsi" w:hAnsiTheme="minorHAnsi" w:cstheme="minorHAnsi"/>
                <w:b/>
                <w:bCs/>
              </w:rPr>
              <w:t xml:space="preserve">21 % </w:t>
            </w:r>
            <w:r w:rsidRPr="00215864">
              <w:rPr>
                <w:rFonts w:asciiTheme="minorHAnsi" w:hAnsiTheme="minorHAnsi" w:cstheme="minorHAnsi"/>
                <w:b/>
                <w:bCs/>
              </w:rPr>
              <w:t>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D" w:rsidRPr="00B22F6F" w:rsidRDefault="002A3B01" w:rsidP="002A3B01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49</w:t>
            </w:r>
            <w:r w:rsidR="005564BC">
              <w:rPr>
                <w:rFonts w:asciiTheme="minorHAnsi" w:hAnsiTheme="minorHAnsi" w:cstheme="minorHAnsi"/>
                <w:b/>
                <w:bCs/>
              </w:rPr>
              <w:t xml:space="preserve">9 </w:t>
            </w:r>
            <w:r>
              <w:rPr>
                <w:rFonts w:asciiTheme="minorHAnsi" w:hAnsiTheme="minorHAnsi" w:cstheme="minorHAnsi"/>
                <w:b/>
                <w:bCs/>
              </w:rPr>
              <w:t>004</w:t>
            </w:r>
            <w:r w:rsidR="008A0B3C">
              <w:rPr>
                <w:rFonts w:asciiTheme="minorHAnsi" w:hAnsiTheme="minorHAnsi" w:cstheme="minorHAnsi"/>
                <w:b/>
                <w:bCs/>
              </w:rPr>
              <w:t>,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  <w:r w:rsidR="005A221E">
              <w:rPr>
                <w:rFonts w:asciiTheme="minorHAnsi" w:hAnsiTheme="minorHAnsi" w:cstheme="minorHAnsi"/>
                <w:b/>
                <w:bCs/>
              </w:rPr>
              <w:t>0</w:t>
            </w:r>
            <w:r w:rsidR="00A412C4" w:rsidRPr="00B22F6F">
              <w:rPr>
                <w:rFonts w:asciiTheme="minorHAnsi" w:hAnsiTheme="minorHAnsi" w:cstheme="minorHAnsi"/>
                <w:b/>
                <w:bCs/>
              </w:rPr>
              <w:t xml:space="preserve"> Kč</w:t>
            </w:r>
          </w:p>
        </w:tc>
      </w:tr>
    </w:tbl>
    <w:p w:rsidR="00E87B61" w:rsidRDefault="005A477D" w:rsidP="00E87B61">
      <w:pPr>
        <w:pStyle w:val="Odstavecseseznamem"/>
        <w:numPr>
          <w:ilvl w:val="0"/>
          <w:numId w:val="31"/>
        </w:numPr>
        <w:autoSpaceDE w:val="0"/>
        <w:autoSpaceDN w:val="0"/>
        <w:ind w:left="1134" w:hanging="774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Kupní cena je sjednána dohodou smluvních stran a činí</w:t>
      </w:r>
      <w:r w:rsidRPr="00E87B61">
        <w:rPr>
          <w:rFonts w:asciiTheme="minorHAnsi" w:hAnsiTheme="minorHAnsi" w:cstheme="minorHAnsi"/>
        </w:rPr>
        <w:t>:</w:t>
      </w:r>
    </w:p>
    <w:p w:rsidR="00E87B61" w:rsidRDefault="00E87B61" w:rsidP="00E87B61">
      <w:pPr>
        <w:autoSpaceDE w:val="0"/>
        <w:autoSpaceDN w:val="0"/>
        <w:rPr>
          <w:rFonts w:asciiTheme="minorHAnsi" w:hAnsiTheme="minorHAnsi" w:cstheme="minorHAnsi"/>
        </w:rPr>
      </w:pPr>
    </w:p>
    <w:p w:rsidR="00E87B61" w:rsidRDefault="00E87B61" w:rsidP="00E87B61">
      <w:pPr>
        <w:autoSpaceDE w:val="0"/>
        <w:autoSpaceDN w:val="0"/>
        <w:rPr>
          <w:rFonts w:asciiTheme="minorHAnsi" w:hAnsiTheme="minorHAnsi" w:cstheme="minorHAnsi"/>
        </w:rPr>
      </w:pPr>
    </w:p>
    <w:p w:rsidR="00E87B61" w:rsidRDefault="00E87B61" w:rsidP="00E87B61">
      <w:pPr>
        <w:autoSpaceDE w:val="0"/>
        <w:autoSpaceDN w:val="0"/>
        <w:rPr>
          <w:rFonts w:asciiTheme="minorHAnsi" w:hAnsiTheme="minorHAnsi" w:cstheme="minorHAnsi"/>
        </w:rPr>
      </w:pPr>
    </w:p>
    <w:p w:rsidR="00E87B61" w:rsidRDefault="00E87B61" w:rsidP="00E87B61">
      <w:pPr>
        <w:autoSpaceDE w:val="0"/>
        <w:autoSpaceDN w:val="0"/>
        <w:rPr>
          <w:rFonts w:asciiTheme="minorHAnsi" w:hAnsiTheme="minorHAnsi" w:cstheme="minorHAnsi"/>
        </w:rPr>
      </w:pPr>
    </w:p>
    <w:p w:rsidR="00E87B61" w:rsidRDefault="00E87B61" w:rsidP="00E87B61">
      <w:pPr>
        <w:autoSpaceDE w:val="0"/>
        <w:autoSpaceDN w:val="0"/>
        <w:rPr>
          <w:rFonts w:asciiTheme="minorHAnsi" w:hAnsiTheme="minorHAnsi" w:cstheme="minorHAnsi"/>
        </w:rPr>
      </w:pPr>
    </w:p>
    <w:p w:rsidR="00E87B61" w:rsidRPr="00E87B61" w:rsidRDefault="00E87B61" w:rsidP="00E87B61">
      <w:pPr>
        <w:autoSpaceDE w:val="0"/>
        <w:autoSpaceDN w:val="0"/>
        <w:rPr>
          <w:rFonts w:asciiTheme="minorHAnsi" w:hAnsiTheme="minorHAnsi" w:cstheme="minorHAnsi"/>
        </w:rPr>
      </w:pPr>
    </w:p>
    <w:p w:rsidR="00E87B61" w:rsidRPr="00C1428F" w:rsidRDefault="009E6398" w:rsidP="00E87B61">
      <w:pPr>
        <w:pStyle w:val="Odstavecseseznamem"/>
        <w:numPr>
          <w:ilvl w:val="0"/>
          <w:numId w:val="31"/>
        </w:numPr>
        <w:autoSpaceDE w:val="0"/>
        <w:autoSpaceDN w:val="0"/>
        <w:ind w:left="1134" w:hanging="774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C</w:t>
      </w:r>
      <w:r w:rsidR="005A477D" w:rsidRPr="00C1428F">
        <w:rPr>
          <w:rFonts w:asciiTheme="minorHAnsi" w:hAnsiTheme="minorHAnsi" w:cstheme="minorHAnsi"/>
        </w:rPr>
        <w:t>ena je sjednána jako pevná a konečná.</w:t>
      </w:r>
    </w:p>
    <w:p w:rsidR="00E87B61" w:rsidRPr="00C1428F" w:rsidRDefault="00E87B61" w:rsidP="00E87B61">
      <w:pPr>
        <w:pStyle w:val="Odstavecseseznamem"/>
        <w:autoSpaceDE w:val="0"/>
        <w:autoSpaceDN w:val="0"/>
        <w:ind w:left="567"/>
        <w:rPr>
          <w:rFonts w:asciiTheme="minorHAnsi" w:hAnsiTheme="minorHAnsi" w:cstheme="minorHAnsi"/>
        </w:rPr>
      </w:pPr>
    </w:p>
    <w:p w:rsidR="005A477D" w:rsidRPr="00C1428F" w:rsidRDefault="00067190" w:rsidP="00E87B61">
      <w:pPr>
        <w:pStyle w:val="Odstavecseseznamem"/>
        <w:numPr>
          <w:ilvl w:val="0"/>
          <w:numId w:val="31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U</w:t>
      </w:r>
      <w:r w:rsidR="005A477D" w:rsidRPr="00C1428F">
        <w:rPr>
          <w:rFonts w:asciiTheme="minorHAnsi" w:hAnsiTheme="minorHAnsi" w:cstheme="minorHAnsi"/>
        </w:rPr>
        <w:t xml:space="preserve">vedená cena zahrnuje </w:t>
      </w:r>
      <w:r w:rsidR="005A477D" w:rsidRPr="00C1428F">
        <w:rPr>
          <w:rFonts w:asciiTheme="minorHAnsi" w:hAnsiTheme="minorHAnsi" w:cstheme="minorHAnsi"/>
          <w:b/>
        </w:rPr>
        <w:t>dodávku</w:t>
      </w:r>
      <w:r w:rsidR="000F77B9" w:rsidRPr="00C1428F">
        <w:rPr>
          <w:rFonts w:asciiTheme="minorHAnsi" w:hAnsiTheme="minorHAnsi" w:cstheme="minorHAnsi"/>
          <w:b/>
        </w:rPr>
        <w:t xml:space="preserve"> vč. dopravy</w:t>
      </w:r>
      <w:r w:rsidR="005A477D" w:rsidRPr="00C1428F">
        <w:rPr>
          <w:rFonts w:asciiTheme="minorHAnsi" w:hAnsiTheme="minorHAnsi" w:cstheme="minorHAnsi"/>
        </w:rPr>
        <w:t xml:space="preserve"> do míst</w:t>
      </w:r>
      <w:r w:rsidR="00D85B47" w:rsidRPr="00C1428F">
        <w:rPr>
          <w:rFonts w:asciiTheme="minorHAnsi" w:hAnsiTheme="minorHAnsi" w:cstheme="minorHAnsi"/>
        </w:rPr>
        <w:t>a</w:t>
      </w:r>
      <w:r w:rsidR="005A477D" w:rsidRPr="00C1428F">
        <w:rPr>
          <w:rFonts w:asciiTheme="minorHAnsi" w:hAnsiTheme="minorHAnsi" w:cstheme="minorHAnsi"/>
        </w:rPr>
        <w:t xml:space="preserve"> plnění dle čl. </w:t>
      </w:r>
      <w:r w:rsidR="00C846CC">
        <w:rPr>
          <w:rFonts w:asciiTheme="minorHAnsi" w:hAnsiTheme="minorHAnsi" w:cstheme="minorHAnsi"/>
        </w:rPr>
        <w:t>V</w:t>
      </w:r>
      <w:r w:rsidR="005A477D" w:rsidRPr="00C1428F">
        <w:rPr>
          <w:rFonts w:asciiTheme="minorHAnsi" w:hAnsiTheme="minorHAnsi" w:cstheme="minorHAnsi"/>
        </w:rPr>
        <w:t xml:space="preserve"> odst. </w:t>
      </w:r>
      <w:r w:rsidR="00C846CC">
        <w:rPr>
          <w:rFonts w:asciiTheme="minorHAnsi" w:hAnsiTheme="minorHAnsi" w:cstheme="minorHAnsi"/>
        </w:rPr>
        <w:t>2</w:t>
      </w:r>
      <w:r w:rsidR="00D85B47" w:rsidRPr="00C1428F">
        <w:rPr>
          <w:rFonts w:asciiTheme="minorHAnsi" w:hAnsiTheme="minorHAnsi" w:cstheme="minorHAnsi"/>
        </w:rPr>
        <w:t xml:space="preserve">, </w:t>
      </w:r>
      <w:r w:rsidR="00D85B47" w:rsidRPr="00C1428F">
        <w:rPr>
          <w:rFonts w:asciiTheme="minorHAnsi" w:hAnsiTheme="minorHAnsi" w:cstheme="minorHAnsi"/>
          <w:b/>
        </w:rPr>
        <w:t>uvedení do</w:t>
      </w:r>
      <w:r w:rsidR="00203589" w:rsidRPr="00C1428F">
        <w:rPr>
          <w:rFonts w:asciiTheme="minorHAnsi" w:hAnsiTheme="minorHAnsi" w:cstheme="minorHAnsi"/>
        </w:rPr>
        <w:t xml:space="preserve"> </w:t>
      </w:r>
      <w:r w:rsidRPr="00C1428F">
        <w:rPr>
          <w:rFonts w:asciiTheme="minorHAnsi" w:hAnsiTheme="minorHAnsi" w:cstheme="minorHAnsi"/>
          <w:b/>
        </w:rPr>
        <w:t>p</w:t>
      </w:r>
      <w:r w:rsidR="00D85B47" w:rsidRPr="00C1428F">
        <w:rPr>
          <w:rFonts w:asciiTheme="minorHAnsi" w:hAnsiTheme="minorHAnsi" w:cstheme="minorHAnsi"/>
          <w:b/>
        </w:rPr>
        <w:t>rovozu</w:t>
      </w:r>
      <w:r w:rsidR="00D85B47" w:rsidRPr="00C1428F">
        <w:rPr>
          <w:rFonts w:asciiTheme="minorHAnsi" w:hAnsiTheme="minorHAnsi" w:cstheme="minorHAnsi"/>
        </w:rPr>
        <w:t xml:space="preserve"> a zajištění </w:t>
      </w:r>
      <w:r w:rsidR="00D85B47" w:rsidRPr="00C1428F">
        <w:rPr>
          <w:rFonts w:asciiTheme="minorHAnsi" w:hAnsiTheme="minorHAnsi" w:cstheme="minorHAnsi"/>
          <w:b/>
        </w:rPr>
        <w:t>zaškolení obsluhy</w:t>
      </w:r>
      <w:r w:rsidR="00E87B61" w:rsidRPr="00C1428F">
        <w:rPr>
          <w:rFonts w:asciiTheme="minorHAnsi" w:hAnsiTheme="minorHAnsi" w:cstheme="minorHAnsi"/>
        </w:rPr>
        <w:t>.</w:t>
      </w:r>
    </w:p>
    <w:p w:rsidR="005A477D" w:rsidRPr="00215864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</w:rPr>
      </w:pPr>
    </w:p>
    <w:p w:rsidR="005A477D" w:rsidRPr="00215864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</w:rPr>
      </w:pPr>
    </w:p>
    <w:p w:rsidR="005A477D" w:rsidRPr="00215864" w:rsidRDefault="009E6398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5A477D" w:rsidRPr="00215864">
        <w:rPr>
          <w:rFonts w:asciiTheme="minorHAnsi" w:hAnsiTheme="minorHAnsi" w:cstheme="minorHAnsi"/>
          <w:b/>
          <w:bCs/>
          <w:sz w:val="28"/>
          <w:szCs w:val="28"/>
        </w:rPr>
        <w:t>V.</w:t>
      </w:r>
    </w:p>
    <w:p w:rsidR="005A477D" w:rsidRPr="00215864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PLATEBNÍ PODMÍNKY</w:t>
      </w:r>
    </w:p>
    <w:p w:rsidR="005A477D" w:rsidRPr="00215864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E87B61" w:rsidRDefault="00401140" w:rsidP="00E87B61">
      <w:pPr>
        <w:pStyle w:val="Odstavecseseznamem"/>
        <w:numPr>
          <w:ilvl w:val="0"/>
          <w:numId w:val="32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Kupující se zavazuje</w:t>
      </w:r>
      <w:r w:rsidR="00AC4A0D" w:rsidRPr="00C1428F">
        <w:rPr>
          <w:rFonts w:asciiTheme="minorHAnsi" w:hAnsiTheme="minorHAnsi" w:cstheme="minorHAnsi"/>
        </w:rPr>
        <w:t>,</w:t>
      </w:r>
      <w:r w:rsidRPr="00C1428F">
        <w:rPr>
          <w:rFonts w:asciiTheme="minorHAnsi" w:hAnsiTheme="minorHAnsi" w:cstheme="minorHAnsi"/>
        </w:rPr>
        <w:t xml:space="preserve"> uvedené zboží převzít a zaplatit </w:t>
      </w:r>
      <w:r w:rsidR="00AC4A0D" w:rsidRPr="00C1428F">
        <w:rPr>
          <w:rFonts w:asciiTheme="minorHAnsi" w:hAnsiTheme="minorHAnsi" w:cstheme="minorHAnsi"/>
        </w:rPr>
        <w:t>za</w:t>
      </w:r>
      <w:r w:rsidRPr="00C1428F">
        <w:rPr>
          <w:rFonts w:asciiTheme="minorHAnsi" w:hAnsiTheme="minorHAnsi" w:cstheme="minorHAnsi"/>
        </w:rPr>
        <w:t xml:space="preserve"> ně </w:t>
      </w:r>
      <w:r w:rsidR="00AC4A0D" w:rsidRPr="00C1428F">
        <w:rPr>
          <w:rFonts w:asciiTheme="minorHAnsi" w:hAnsiTheme="minorHAnsi" w:cstheme="minorHAnsi"/>
        </w:rPr>
        <w:t xml:space="preserve">prodávajícímu </w:t>
      </w:r>
      <w:r w:rsidRPr="00C1428F">
        <w:rPr>
          <w:rFonts w:asciiTheme="minorHAnsi" w:hAnsiTheme="minorHAnsi" w:cstheme="minorHAnsi"/>
        </w:rPr>
        <w:t>dohodnutou kupní cenu</w:t>
      </w:r>
      <w:r w:rsidR="00AC4A0D" w:rsidRPr="00C1428F">
        <w:rPr>
          <w:rFonts w:asciiTheme="minorHAnsi" w:hAnsiTheme="minorHAnsi" w:cstheme="minorHAnsi"/>
        </w:rPr>
        <w:t>,</w:t>
      </w:r>
      <w:r w:rsidRPr="00C1428F">
        <w:rPr>
          <w:rFonts w:asciiTheme="minorHAnsi" w:hAnsiTheme="minorHAnsi" w:cstheme="minorHAnsi"/>
        </w:rPr>
        <w:t xml:space="preserve"> uvedenou v čl. I</w:t>
      </w:r>
      <w:r w:rsidR="00E87B61" w:rsidRPr="00C1428F">
        <w:rPr>
          <w:rFonts w:asciiTheme="minorHAnsi" w:hAnsiTheme="minorHAnsi" w:cstheme="minorHAnsi"/>
        </w:rPr>
        <w:t>II</w:t>
      </w:r>
      <w:r w:rsidRPr="00C1428F">
        <w:rPr>
          <w:rFonts w:asciiTheme="minorHAnsi" w:hAnsiTheme="minorHAnsi" w:cstheme="minorHAnsi"/>
        </w:rPr>
        <w:t xml:space="preserve"> odst. 1</w:t>
      </w:r>
      <w:r w:rsidR="00AC4A0D" w:rsidRPr="00C1428F">
        <w:rPr>
          <w:rFonts w:asciiTheme="minorHAnsi" w:hAnsiTheme="minorHAnsi" w:cstheme="minorHAnsi"/>
        </w:rPr>
        <w:t xml:space="preserve"> </w:t>
      </w:r>
      <w:r w:rsidRPr="00C1428F">
        <w:rPr>
          <w:rFonts w:asciiTheme="minorHAnsi" w:hAnsiTheme="minorHAnsi" w:cstheme="minorHAnsi"/>
        </w:rPr>
        <w:t>na základě obdržené faktury</w:t>
      </w:r>
      <w:r w:rsidR="00AC4A0D" w:rsidRPr="00C1428F">
        <w:rPr>
          <w:rFonts w:asciiTheme="minorHAnsi" w:hAnsiTheme="minorHAnsi" w:cstheme="minorHAnsi"/>
        </w:rPr>
        <w:t>,</w:t>
      </w:r>
      <w:r w:rsidRPr="00C1428F">
        <w:rPr>
          <w:rFonts w:asciiTheme="minorHAnsi" w:hAnsiTheme="minorHAnsi" w:cstheme="minorHAnsi"/>
        </w:rPr>
        <w:t xml:space="preserve"> vystavené prodávajícím. </w:t>
      </w:r>
    </w:p>
    <w:p w:rsidR="005A221E" w:rsidRPr="00C1428F" w:rsidRDefault="005A221E" w:rsidP="005A221E">
      <w:pPr>
        <w:pStyle w:val="Odstavecseseznamem"/>
        <w:autoSpaceDE w:val="0"/>
        <w:autoSpaceDN w:val="0"/>
        <w:ind w:left="1134"/>
        <w:jc w:val="both"/>
        <w:rPr>
          <w:rFonts w:asciiTheme="minorHAnsi" w:hAnsiTheme="minorHAnsi" w:cstheme="minorHAnsi"/>
        </w:rPr>
      </w:pPr>
    </w:p>
    <w:p w:rsidR="00E87B61" w:rsidRDefault="005A477D" w:rsidP="00203589">
      <w:pPr>
        <w:pStyle w:val="Odstavecseseznamem"/>
        <w:numPr>
          <w:ilvl w:val="0"/>
          <w:numId w:val="32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 xml:space="preserve">Splatnost faktury je </w:t>
      </w:r>
      <w:r w:rsidR="003F630D" w:rsidRPr="00C1428F">
        <w:rPr>
          <w:rFonts w:asciiTheme="minorHAnsi" w:hAnsiTheme="minorHAnsi" w:cstheme="minorHAnsi"/>
        </w:rPr>
        <w:t>1</w:t>
      </w:r>
      <w:r w:rsidR="005A221E">
        <w:rPr>
          <w:rFonts w:asciiTheme="minorHAnsi" w:hAnsiTheme="minorHAnsi" w:cstheme="minorHAnsi"/>
        </w:rPr>
        <w:t>4</w:t>
      </w:r>
      <w:r w:rsidR="007D2A24" w:rsidRPr="00C1428F">
        <w:rPr>
          <w:rFonts w:asciiTheme="minorHAnsi" w:hAnsiTheme="minorHAnsi" w:cstheme="minorHAnsi"/>
        </w:rPr>
        <w:t xml:space="preserve"> </w:t>
      </w:r>
      <w:r w:rsidRPr="00C1428F">
        <w:rPr>
          <w:rFonts w:asciiTheme="minorHAnsi" w:hAnsiTheme="minorHAnsi" w:cstheme="minorHAnsi"/>
        </w:rPr>
        <w:t xml:space="preserve">dní ode dne jejího doručení </w:t>
      </w:r>
      <w:r w:rsidR="00401140" w:rsidRPr="00C1428F">
        <w:rPr>
          <w:rFonts w:asciiTheme="minorHAnsi" w:hAnsiTheme="minorHAnsi" w:cstheme="minorHAnsi"/>
        </w:rPr>
        <w:t>kupujícímu</w:t>
      </w:r>
      <w:r w:rsidRPr="00C1428F">
        <w:rPr>
          <w:rFonts w:asciiTheme="minorHAnsi" w:hAnsiTheme="minorHAnsi" w:cstheme="minorHAnsi"/>
        </w:rPr>
        <w:t>.</w:t>
      </w:r>
      <w:r w:rsidR="00401140" w:rsidRPr="00C1428F">
        <w:rPr>
          <w:rFonts w:asciiTheme="minorHAnsi" w:hAnsiTheme="minorHAnsi" w:cstheme="minorHAnsi"/>
        </w:rPr>
        <w:t xml:space="preserve"> Faktura musí obsahovat náležitosti daňového dokladu dle zák. č. 235/2004 Sb., o dani z přidané hodnoty v platném znění.</w:t>
      </w:r>
    </w:p>
    <w:p w:rsidR="005A221E" w:rsidRPr="00C1428F" w:rsidRDefault="005A221E" w:rsidP="005A221E">
      <w:pPr>
        <w:pStyle w:val="Odstavecseseznamem"/>
        <w:autoSpaceDE w:val="0"/>
        <w:autoSpaceDN w:val="0"/>
        <w:ind w:left="1134"/>
        <w:jc w:val="both"/>
        <w:rPr>
          <w:rFonts w:asciiTheme="minorHAnsi" w:hAnsiTheme="minorHAnsi" w:cstheme="minorHAnsi"/>
        </w:rPr>
      </w:pPr>
    </w:p>
    <w:p w:rsidR="00E87B61" w:rsidRDefault="005A477D" w:rsidP="00203589">
      <w:pPr>
        <w:pStyle w:val="Odstavecseseznamem"/>
        <w:numPr>
          <w:ilvl w:val="0"/>
          <w:numId w:val="32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V případě doručení vadné, resp. špatně vyplněné faktury začíná lhůta pro její zaplacení ode dne doručení řádně opravené faktury kupujícímu.</w:t>
      </w:r>
    </w:p>
    <w:p w:rsidR="005A221E" w:rsidRPr="00C1428F" w:rsidRDefault="005A221E" w:rsidP="005A221E">
      <w:pPr>
        <w:pStyle w:val="Odstavecseseznamem"/>
        <w:autoSpaceDE w:val="0"/>
        <w:autoSpaceDN w:val="0"/>
        <w:ind w:left="1134"/>
        <w:jc w:val="both"/>
        <w:rPr>
          <w:rFonts w:asciiTheme="minorHAnsi" w:hAnsiTheme="minorHAnsi" w:cstheme="minorHAnsi"/>
        </w:rPr>
      </w:pPr>
    </w:p>
    <w:p w:rsidR="00203589" w:rsidRPr="00C1428F" w:rsidRDefault="005A477D" w:rsidP="00203589">
      <w:pPr>
        <w:pStyle w:val="Odstavecseseznamem"/>
        <w:numPr>
          <w:ilvl w:val="0"/>
          <w:numId w:val="32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Prodávajícímu vzniká právo fakturovat, tj. vystavit daňový doklad Kupujícímu za plnění vymezené v článku II.</w:t>
      </w:r>
      <w:r w:rsidR="00E87B61" w:rsidRPr="00C1428F">
        <w:rPr>
          <w:rFonts w:asciiTheme="minorHAnsi" w:hAnsiTheme="minorHAnsi" w:cstheme="minorHAnsi"/>
        </w:rPr>
        <w:t xml:space="preserve"> odst. 1</w:t>
      </w:r>
      <w:r w:rsidRPr="00C1428F">
        <w:rPr>
          <w:rFonts w:asciiTheme="minorHAnsi" w:hAnsiTheme="minorHAnsi" w:cstheme="minorHAnsi"/>
        </w:rPr>
        <w:t xml:space="preserve"> této </w:t>
      </w:r>
      <w:r w:rsidR="00E87B61" w:rsidRPr="00C1428F">
        <w:rPr>
          <w:rFonts w:asciiTheme="minorHAnsi" w:hAnsiTheme="minorHAnsi" w:cstheme="minorHAnsi"/>
        </w:rPr>
        <w:t>s</w:t>
      </w:r>
      <w:r w:rsidRPr="00C1428F">
        <w:rPr>
          <w:rFonts w:asciiTheme="minorHAnsi" w:hAnsiTheme="minorHAnsi" w:cstheme="minorHAnsi"/>
        </w:rPr>
        <w:t xml:space="preserve">mlouvy, dnem </w:t>
      </w:r>
      <w:r w:rsidR="00AC4A0D" w:rsidRPr="00C1428F">
        <w:rPr>
          <w:rFonts w:asciiTheme="minorHAnsi" w:hAnsiTheme="minorHAnsi" w:cstheme="minorHAnsi"/>
        </w:rPr>
        <w:t>převzetí do</w:t>
      </w:r>
      <w:r w:rsidR="004D30A8">
        <w:rPr>
          <w:rFonts w:asciiTheme="minorHAnsi" w:hAnsiTheme="minorHAnsi" w:cstheme="minorHAnsi"/>
        </w:rPr>
        <w:t>daného zboží bez vad kupujícím.</w:t>
      </w:r>
    </w:p>
    <w:p w:rsidR="005A477D" w:rsidRPr="00215864" w:rsidRDefault="005A477D" w:rsidP="00E87B61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br/>
      </w:r>
    </w:p>
    <w:p w:rsidR="005A477D" w:rsidRPr="00215864" w:rsidRDefault="009E6398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5A477D" w:rsidRPr="0021586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A477D" w:rsidRPr="00215864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DODACÍ PODMÍNKY</w:t>
      </w:r>
      <w:r w:rsidR="002F5591" w:rsidRPr="00215864">
        <w:rPr>
          <w:rFonts w:asciiTheme="minorHAnsi" w:hAnsiTheme="minorHAnsi" w:cstheme="minorHAnsi"/>
          <w:b/>
          <w:bCs/>
          <w:sz w:val="28"/>
          <w:szCs w:val="28"/>
        </w:rPr>
        <w:t xml:space="preserve"> a ZÁRUKA ZA JAKOST</w:t>
      </w:r>
    </w:p>
    <w:p w:rsidR="002F5591" w:rsidRPr="00215864" w:rsidRDefault="002F5591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87B61" w:rsidRDefault="002F5591" w:rsidP="00E87B61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Termín dodání předmětu kupní smlouvy dle čl. II</w:t>
      </w:r>
      <w:r w:rsidR="00C1428F" w:rsidRPr="00C1428F">
        <w:rPr>
          <w:rFonts w:asciiTheme="minorHAnsi" w:hAnsiTheme="minorHAnsi" w:cstheme="minorHAnsi"/>
        </w:rPr>
        <w:t xml:space="preserve"> odst. 1</w:t>
      </w:r>
      <w:r w:rsidRPr="00C1428F">
        <w:rPr>
          <w:rFonts w:asciiTheme="minorHAnsi" w:hAnsiTheme="minorHAnsi" w:cstheme="minorHAnsi"/>
        </w:rPr>
        <w:t xml:space="preserve"> je do </w:t>
      </w:r>
      <w:proofErr w:type="gramStart"/>
      <w:r w:rsidR="0092254C">
        <w:rPr>
          <w:rFonts w:asciiTheme="minorHAnsi" w:hAnsiTheme="minorHAnsi" w:cstheme="minorHAnsi"/>
          <w:b/>
        </w:rPr>
        <w:t>31</w:t>
      </w:r>
      <w:r w:rsidR="000D2BA9">
        <w:rPr>
          <w:rFonts w:asciiTheme="minorHAnsi" w:hAnsiTheme="minorHAnsi" w:cstheme="minorHAnsi"/>
          <w:b/>
        </w:rPr>
        <w:t>.12.201</w:t>
      </w:r>
      <w:r w:rsidR="002A3B01">
        <w:rPr>
          <w:rFonts w:asciiTheme="minorHAnsi" w:hAnsiTheme="minorHAnsi" w:cstheme="minorHAnsi"/>
          <w:b/>
        </w:rPr>
        <w:t>8</w:t>
      </w:r>
      <w:proofErr w:type="gramEnd"/>
    </w:p>
    <w:p w:rsidR="005A221E" w:rsidRPr="00C1428F" w:rsidRDefault="005A221E" w:rsidP="005A221E">
      <w:pPr>
        <w:pStyle w:val="Odstavecseseznamem"/>
        <w:autoSpaceDE w:val="0"/>
        <w:autoSpaceDN w:val="0"/>
        <w:ind w:left="1134"/>
        <w:jc w:val="both"/>
        <w:rPr>
          <w:rFonts w:asciiTheme="minorHAnsi" w:hAnsiTheme="minorHAnsi" w:cstheme="minorHAnsi"/>
        </w:rPr>
      </w:pPr>
    </w:p>
    <w:p w:rsidR="0059784A" w:rsidRPr="00D36C03" w:rsidRDefault="002F5591" w:rsidP="00B553DB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D36C03">
        <w:rPr>
          <w:rFonts w:asciiTheme="minorHAnsi" w:hAnsiTheme="minorHAnsi" w:cstheme="minorHAnsi"/>
        </w:rPr>
        <w:t>Místo plnění je</w:t>
      </w:r>
      <w:r w:rsidR="000D2BA9">
        <w:rPr>
          <w:rFonts w:asciiTheme="minorHAnsi" w:hAnsiTheme="minorHAnsi" w:cstheme="minorHAnsi"/>
        </w:rPr>
        <w:t xml:space="preserve"> sídlo kupujícího.</w:t>
      </w:r>
    </w:p>
    <w:p w:rsidR="00D36C03" w:rsidRPr="00D36C03" w:rsidRDefault="00D36C03" w:rsidP="00D36C03">
      <w:pPr>
        <w:pStyle w:val="Odstavecseseznamem"/>
        <w:rPr>
          <w:rFonts w:asciiTheme="minorHAnsi" w:hAnsiTheme="minorHAnsi" w:cstheme="minorHAnsi"/>
        </w:rPr>
      </w:pPr>
    </w:p>
    <w:p w:rsidR="00C1428F" w:rsidRDefault="002F5591" w:rsidP="00C1428F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Povinnost prodávajícího dodat zboží je splněna převzetím zboží kupujícím.</w:t>
      </w:r>
    </w:p>
    <w:p w:rsidR="000D2BA9" w:rsidRPr="00C1428F" w:rsidRDefault="000D2BA9" w:rsidP="000D2BA9">
      <w:pPr>
        <w:pStyle w:val="Odstavecseseznamem"/>
        <w:autoSpaceDE w:val="0"/>
        <w:autoSpaceDN w:val="0"/>
        <w:ind w:left="1134"/>
        <w:jc w:val="both"/>
        <w:rPr>
          <w:rFonts w:asciiTheme="minorHAnsi" w:hAnsiTheme="minorHAnsi" w:cstheme="minorHAnsi"/>
        </w:rPr>
      </w:pPr>
    </w:p>
    <w:p w:rsidR="00C1428F" w:rsidRDefault="005A477D" w:rsidP="00C1428F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Kupující nabývá vlastnictví ke zboží úplným zaplacením kupní ceny dle čl.</w:t>
      </w:r>
      <w:r w:rsidR="00A412C4" w:rsidRPr="00C1428F">
        <w:rPr>
          <w:rFonts w:asciiTheme="minorHAnsi" w:hAnsiTheme="minorHAnsi" w:cstheme="minorHAnsi"/>
        </w:rPr>
        <w:t xml:space="preserve"> </w:t>
      </w:r>
      <w:r w:rsidRPr="00C1428F">
        <w:rPr>
          <w:rFonts w:asciiTheme="minorHAnsi" w:hAnsiTheme="minorHAnsi" w:cstheme="minorHAnsi"/>
        </w:rPr>
        <w:t>I</w:t>
      </w:r>
      <w:r w:rsidR="00C1428F" w:rsidRPr="00C1428F">
        <w:rPr>
          <w:rFonts w:asciiTheme="minorHAnsi" w:hAnsiTheme="minorHAnsi" w:cstheme="minorHAnsi"/>
        </w:rPr>
        <w:t>II</w:t>
      </w:r>
      <w:r w:rsidRPr="00C1428F">
        <w:rPr>
          <w:rFonts w:asciiTheme="minorHAnsi" w:hAnsiTheme="minorHAnsi" w:cstheme="minorHAnsi"/>
        </w:rPr>
        <w:t xml:space="preserve"> odst.</w:t>
      </w:r>
      <w:r w:rsidR="00A412C4" w:rsidRPr="00C1428F">
        <w:rPr>
          <w:rFonts w:asciiTheme="minorHAnsi" w:hAnsiTheme="minorHAnsi" w:cstheme="minorHAnsi"/>
        </w:rPr>
        <w:t xml:space="preserve"> </w:t>
      </w:r>
      <w:r w:rsidRPr="00C1428F">
        <w:rPr>
          <w:rFonts w:asciiTheme="minorHAnsi" w:hAnsiTheme="minorHAnsi" w:cstheme="minorHAnsi"/>
        </w:rPr>
        <w:t>1. Převzetí bude prokázáno podpisem dodací</w:t>
      </w:r>
      <w:r w:rsidR="00F4367B" w:rsidRPr="00C1428F">
        <w:rPr>
          <w:rFonts w:asciiTheme="minorHAnsi" w:hAnsiTheme="minorHAnsi" w:cstheme="minorHAnsi"/>
        </w:rPr>
        <w:t>ho</w:t>
      </w:r>
      <w:r w:rsidR="005867E3" w:rsidRPr="00C1428F">
        <w:rPr>
          <w:rFonts w:asciiTheme="minorHAnsi" w:hAnsiTheme="minorHAnsi" w:cstheme="minorHAnsi"/>
        </w:rPr>
        <w:t xml:space="preserve"> list</w:t>
      </w:r>
      <w:r w:rsidR="00F4367B" w:rsidRPr="00C1428F">
        <w:rPr>
          <w:rFonts w:asciiTheme="minorHAnsi" w:hAnsiTheme="minorHAnsi" w:cstheme="minorHAnsi"/>
        </w:rPr>
        <w:t>u.</w:t>
      </w:r>
    </w:p>
    <w:p w:rsidR="0059784A" w:rsidRPr="00C1428F" w:rsidRDefault="0059784A" w:rsidP="0059784A">
      <w:pPr>
        <w:pStyle w:val="Odstavecseseznamem"/>
        <w:autoSpaceDE w:val="0"/>
        <w:autoSpaceDN w:val="0"/>
        <w:ind w:left="1134"/>
        <w:jc w:val="both"/>
        <w:rPr>
          <w:rFonts w:asciiTheme="minorHAnsi" w:hAnsiTheme="minorHAnsi" w:cstheme="minorHAnsi"/>
        </w:rPr>
      </w:pPr>
    </w:p>
    <w:p w:rsidR="00463168" w:rsidRDefault="002F5591" w:rsidP="00C1428F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846CC">
        <w:rPr>
          <w:rFonts w:asciiTheme="minorHAnsi" w:hAnsiTheme="minorHAnsi" w:cstheme="minorHAnsi"/>
        </w:rPr>
        <w:t>Osobou oprávněnou převzít zboží za kupujícího je</w:t>
      </w:r>
      <w:r w:rsidR="000D2BA9">
        <w:rPr>
          <w:rFonts w:asciiTheme="minorHAnsi" w:hAnsiTheme="minorHAnsi" w:cstheme="minorHAnsi"/>
        </w:rPr>
        <w:t xml:space="preserve"> </w:t>
      </w:r>
      <w:r w:rsidR="0092254C">
        <w:rPr>
          <w:rFonts w:asciiTheme="minorHAnsi" w:hAnsiTheme="minorHAnsi" w:cstheme="minorHAnsi"/>
        </w:rPr>
        <w:t xml:space="preserve">Ing. Jan </w:t>
      </w:r>
      <w:r w:rsidR="00EE35C6">
        <w:rPr>
          <w:rFonts w:asciiTheme="minorHAnsi" w:hAnsiTheme="minorHAnsi" w:cstheme="minorHAnsi"/>
        </w:rPr>
        <w:t>Staněk</w:t>
      </w:r>
      <w:r w:rsidRPr="00C846CC">
        <w:rPr>
          <w:rFonts w:asciiTheme="minorHAnsi" w:hAnsiTheme="minorHAnsi" w:cstheme="minorHAnsi"/>
        </w:rPr>
        <w:t xml:space="preserve">, </w:t>
      </w:r>
    </w:p>
    <w:p w:rsidR="00C1428F" w:rsidRPr="00463168" w:rsidRDefault="002F5591" w:rsidP="00463168">
      <w:pPr>
        <w:autoSpaceDE w:val="0"/>
        <w:autoSpaceDN w:val="0"/>
        <w:ind w:left="1134" w:firstLine="40"/>
        <w:jc w:val="both"/>
        <w:rPr>
          <w:rFonts w:asciiTheme="minorHAnsi" w:hAnsiTheme="minorHAnsi" w:cstheme="minorHAnsi"/>
        </w:rPr>
      </w:pPr>
      <w:r w:rsidRPr="00463168">
        <w:rPr>
          <w:rFonts w:asciiTheme="minorHAnsi" w:hAnsiTheme="minorHAnsi" w:cstheme="minorHAnsi"/>
        </w:rPr>
        <w:t xml:space="preserve">tel.: </w:t>
      </w:r>
      <w:r w:rsidR="00463168">
        <w:rPr>
          <w:rFonts w:asciiTheme="minorHAnsi" w:hAnsiTheme="minorHAnsi" w:cstheme="minorHAnsi"/>
        </w:rPr>
        <w:t>284 821 803,</w:t>
      </w:r>
      <w:r w:rsidRPr="00463168">
        <w:rPr>
          <w:rFonts w:asciiTheme="minorHAnsi" w:hAnsiTheme="minorHAnsi" w:cstheme="minorHAnsi"/>
        </w:rPr>
        <w:t xml:space="preserve"> email:</w:t>
      </w:r>
      <w:r w:rsidR="00EE35C6">
        <w:rPr>
          <w:rFonts w:asciiTheme="minorHAnsi" w:hAnsiTheme="minorHAnsi" w:cs="Arial"/>
        </w:rPr>
        <w:t>stanek</w:t>
      </w:r>
      <w:r w:rsidR="00C846CC" w:rsidRPr="00463168">
        <w:rPr>
          <w:rFonts w:asciiTheme="minorHAnsi" w:hAnsiTheme="minorHAnsi" w:cs="Arial"/>
        </w:rPr>
        <w:t>@</w:t>
      </w:r>
      <w:r w:rsidR="00463168">
        <w:rPr>
          <w:rFonts w:asciiTheme="minorHAnsi" w:hAnsiTheme="minorHAnsi" w:cs="Arial"/>
        </w:rPr>
        <w:t>spszem</w:t>
      </w:r>
      <w:r w:rsidR="00C846CC" w:rsidRPr="00463168">
        <w:rPr>
          <w:rFonts w:asciiTheme="minorHAnsi" w:hAnsiTheme="minorHAnsi" w:cs="Arial"/>
        </w:rPr>
        <w:t xml:space="preserve">.cz </w:t>
      </w:r>
      <w:r w:rsidRPr="00463168">
        <w:rPr>
          <w:rFonts w:asciiTheme="minorHAnsi" w:hAnsiTheme="minorHAnsi" w:cstheme="minorHAnsi"/>
        </w:rPr>
        <w:t>v termínu dohodnutém mezi prodávajícím a kupujícím.</w:t>
      </w:r>
    </w:p>
    <w:p w:rsidR="0059784A" w:rsidRPr="0059784A" w:rsidRDefault="0059784A" w:rsidP="0059784A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C1428F" w:rsidRDefault="002F5591" w:rsidP="00C1428F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Dokladem o předání a převzetí zboží bude dodací list podepsaný oprávněnými zástupci obou smluvních stran.</w:t>
      </w:r>
    </w:p>
    <w:p w:rsidR="0059784A" w:rsidRPr="0059784A" w:rsidRDefault="0059784A" w:rsidP="0059784A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C1428F" w:rsidRDefault="009E6398" w:rsidP="00203589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D</w:t>
      </w:r>
      <w:r w:rsidR="002F5591" w:rsidRPr="00C1428F">
        <w:rPr>
          <w:rFonts w:asciiTheme="minorHAnsi" w:hAnsiTheme="minorHAnsi" w:cstheme="minorHAnsi"/>
        </w:rPr>
        <w:t xml:space="preserve">oprava zboží do místa dodání je součástí závazku prodávajícího a bude uskutečněna na vlastní náklady prodávajícího. </w:t>
      </w:r>
    </w:p>
    <w:p w:rsidR="0059784A" w:rsidRPr="0059784A" w:rsidRDefault="0059784A" w:rsidP="0059784A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C1428F" w:rsidRDefault="002F5591" w:rsidP="00203589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P</w:t>
      </w:r>
      <w:r w:rsidR="00AC4A0D" w:rsidRPr="00C1428F">
        <w:rPr>
          <w:rFonts w:asciiTheme="minorHAnsi" w:hAnsiTheme="minorHAnsi" w:cstheme="minorHAnsi"/>
        </w:rPr>
        <w:t xml:space="preserve">rodávající odpovídá za jakost dodaného zboží ve smyslu § 2113 občanského zákoníku po dobu záruční doby. Záruční doba je </w:t>
      </w:r>
      <w:r w:rsidR="00C846CC">
        <w:rPr>
          <w:rFonts w:asciiTheme="minorHAnsi" w:hAnsiTheme="minorHAnsi" w:cstheme="minorHAnsi"/>
          <w:b/>
        </w:rPr>
        <w:t>24</w:t>
      </w:r>
      <w:r w:rsidR="00AC4A0D" w:rsidRPr="000B662B">
        <w:rPr>
          <w:rFonts w:asciiTheme="minorHAnsi" w:hAnsiTheme="minorHAnsi" w:cstheme="minorHAnsi"/>
          <w:b/>
        </w:rPr>
        <w:t xml:space="preserve"> měsíců</w:t>
      </w:r>
      <w:r w:rsidR="00AC4A0D" w:rsidRPr="00C1428F">
        <w:rPr>
          <w:rFonts w:asciiTheme="minorHAnsi" w:hAnsiTheme="minorHAnsi" w:cstheme="minorHAnsi"/>
        </w:rPr>
        <w:t xml:space="preserve"> na všechny součásti dodávky. Záruční doba začíná běžet dnem převzetí zboží kupujícím.</w:t>
      </w:r>
    </w:p>
    <w:p w:rsidR="0059784A" w:rsidRPr="0059784A" w:rsidRDefault="0059784A" w:rsidP="0059784A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215864" w:rsidRPr="00C1428F" w:rsidRDefault="00215864" w:rsidP="00203589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Prodávající zajišťuje záruční i pozáruční servis.</w:t>
      </w:r>
    </w:p>
    <w:p w:rsidR="005A477D" w:rsidRDefault="00AC4A0D" w:rsidP="00AC4A0D">
      <w:pPr>
        <w:pStyle w:val="odstavec1"/>
        <w:tabs>
          <w:tab w:val="left" w:pos="426"/>
          <w:tab w:val="left" w:pos="540"/>
        </w:tabs>
        <w:autoSpaceDE w:val="0"/>
        <w:autoSpaceDN w:val="0"/>
        <w:ind w:left="426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 xml:space="preserve"> </w:t>
      </w:r>
    </w:p>
    <w:p w:rsidR="004D30A8" w:rsidRPr="00215864" w:rsidRDefault="004D30A8" w:rsidP="00AC4A0D">
      <w:pPr>
        <w:pStyle w:val="odstavec1"/>
        <w:tabs>
          <w:tab w:val="left" w:pos="426"/>
          <w:tab w:val="left" w:pos="540"/>
        </w:tabs>
        <w:autoSpaceDE w:val="0"/>
        <w:autoSpaceDN w:val="0"/>
        <w:ind w:left="426"/>
        <w:rPr>
          <w:rFonts w:asciiTheme="minorHAnsi" w:hAnsiTheme="minorHAnsi" w:cstheme="minorHAnsi"/>
        </w:rPr>
      </w:pPr>
    </w:p>
    <w:p w:rsidR="005A477D" w:rsidRPr="00215864" w:rsidRDefault="009E6398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VI</w:t>
      </w:r>
      <w:r w:rsidR="005A477D" w:rsidRPr="0021586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A477D" w:rsidRPr="00215864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SMLUVNÍ POKUTA A ÚROKY Z PRODLENÍ</w:t>
      </w:r>
    </w:p>
    <w:p w:rsidR="005A477D" w:rsidRPr="00215864" w:rsidRDefault="005A477D" w:rsidP="00203589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</w:p>
    <w:p w:rsidR="00C1428F" w:rsidRDefault="005A477D" w:rsidP="00C1428F">
      <w:pPr>
        <w:pStyle w:val="Odstavecseseznamem"/>
        <w:numPr>
          <w:ilvl w:val="0"/>
          <w:numId w:val="36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Nedodá-li prodávající zboží do uplynutí dodací lh</w:t>
      </w:r>
      <w:r w:rsidR="00C1428F" w:rsidRPr="00C1428F">
        <w:rPr>
          <w:rFonts w:asciiTheme="minorHAnsi" w:hAnsiTheme="minorHAnsi" w:cstheme="minorHAnsi"/>
        </w:rPr>
        <w:t xml:space="preserve">ůty, zaplatí kupujícímu smluvní </w:t>
      </w:r>
      <w:r w:rsidRPr="00C1428F">
        <w:rPr>
          <w:rFonts w:asciiTheme="minorHAnsi" w:hAnsiTheme="minorHAnsi" w:cstheme="minorHAnsi"/>
        </w:rPr>
        <w:t>pokutu ve výši 0,05% z ceny zboží včetně DPH za každý, byť i započatý, den prodlení. Zaplacením smluvní pokuty není dotčen nárok kupujícího na náhradu škody v částce převyšující zaplacenou smluvní pokutu.</w:t>
      </w:r>
    </w:p>
    <w:p w:rsidR="0059784A" w:rsidRDefault="0059784A" w:rsidP="0059784A">
      <w:pPr>
        <w:pStyle w:val="Odstavecseseznamem"/>
        <w:autoSpaceDE w:val="0"/>
        <w:autoSpaceDN w:val="0"/>
        <w:ind w:left="1134"/>
        <w:jc w:val="both"/>
        <w:rPr>
          <w:rFonts w:asciiTheme="minorHAnsi" w:hAnsiTheme="minorHAnsi" w:cstheme="minorHAnsi"/>
        </w:rPr>
      </w:pPr>
    </w:p>
    <w:p w:rsidR="005A477D" w:rsidRPr="00C1428F" w:rsidRDefault="005A477D" w:rsidP="00C1428F">
      <w:pPr>
        <w:pStyle w:val="Odstavecseseznamem"/>
        <w:numPr>
          <w:ilvl w:val="0"/>
          <w:numId w:val="36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Nezaplatí-li kupující kupní cenu včas, je povinen zaplatit prodávajícímu úrok z prodlení ve výši 0,05% z nezaplacené částky za každý, byť i započatý, den prodlení.</w:t>
      </w:r>
    </w:p>
    <w:p w:rsidR="00215864" w:rsidRDefault="00215864" w:rsidP="00215864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D30A8" w:rsidRPr="00215864" w:rsidRDefault="004D30A8" w:rsidP="00215864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15864" w:rsidRPr="00215864" w:rsidRDefault="00215864" w:rsidP="00215864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VII.</w:t>
      </w:r>
    </w:p>
    <w:p w:rsidR="00215864" w:rsidRPr="00215864" w:rsidRDefault="00215864" w:rsidP="00215864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ODSTOUPENÍ OD SMLOUVY</w:t>
      </w:r>
    </w:p>
    <w:p w:rsidR="00215864" w:rsidRPr="00215864" w:rsidRDefault="00215864" w:rsidP="00203589">
      <w:pPr>
        <w:tabs>
          <w:tab w:val="left" w:pos="6771"/>
        </w:tabs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4D30A8" w:rsidRPr="004D30A8" w:rsidRDefault="00215864" w:rsidP="004D30A8">
      <w:pPr>
        <w:pStyle w:val="Odstavecseseznamem"/>
        <w:numPr>
          <w:ilvl w:val="0"/>
          <w:numId w:val="38"/>
        </w:numPr>
        <w:tabs>
          <w:tab w:val="left" w:pos="6771"/>
        </w:tabs>
        <w:ind w:left="1134" w:hanging="774"/>
        <w:jc w:val="both"/>
        <w:rPr>
          <w:rFonts w:asciiTheme="minorHAnsi" w:hAnsiTheme="minorHAnsi" w:cstheme="minorHAnsi"/>
        </w:rPr>
      </w:pPr>
      <w:r w:rsidRPr="004D30A8">
        <w:rPr>
          <w:rFonts w:asciiTheme="minorHAnsi" w:hAnsiTheme="minorHAnsi" w:cstheme="minorHAnsi"/>
        </w:rPr>
        <w:t>Od této smlouvy lze odstoupit vedle zákonných důvodů též v následujících případech, které smluvní strany považují za podstatné porušení smlouvy:</w:t>
      </w:r>
    </w:p>
    <w:p w:rsidR="00215864" w:rsidRDefault="00215864" w:rsidP="004D30A8">
      <w:pPr>
        <w:tabs>
          <w:tab w:val="left" w:pos="6771"/>
        </w:tabs>
        <w:ind w:left="113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- kupující je oprávněn od této smlouvy odstoupit, dostane-li se prodávající do prodlení delšího než 30 dnů se splněním bezvadné dodávky zboží,</w:t>
      </w:r>
    </w:p>
    <w:p w:rsidR="00215864" w:rsidRPr="00C1428F" w:rsidRDefault="004D30A8" w:rsidP="004D30A8">
      <w:pPr>
        <w:tabs>
          <w:tab w:val="left" w:pos="6771"/>
        </w:tabs>
        <w:ind w:left="1134" w:hanging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15864" w:rsidRPr="00C1428F">
        <w:rPr>
          <w:rFonts w:asciiTheme="minorHAnsi" w:hAnsiTheme="minorHAnsi" w:cstheme="minorHAnsi"/>
        </w:rPr>
        <w:t xml:space="preserve">- prodávající je oprávněn od této smlouvy odstoupit, dostane-li se kupující do prodlení delšího </w:t>
      </w:r>
      <w:r w:rsidR="00203589" w:rsidRPr="00C1428F">
        <w:rPr>
          <w:rFonts w:asciiTheme="minorHAnsi" w:hAnsiTheme="minorHAnsi" w:cstheme="minorHAnsi"/>
        </w:rPr>
        <w:t>než 30 dnů s</w:t>
      </w:r>
      <w:r w:rsidR="00215864" w:rsidRPr="00C1428F">
        <w:rPr>
          <w:rFonts w:asciiTheme="minorHAnsi" w:hAnsiTheme="minorHAnsi" w:cstheme="minorHAnsi"/>
        </w:rPr>
        <w:t>e zaplacením kupní ceny.</w:t>
      </w:r>
    </w:p>
    <w:p w:rsidR="00215864" w:rsidRPr="00215864" w:rsidRDefault="00215864" w:rsidP="009E6398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D34CC4" w:rsidRDefault="00D34CC4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D34CC4" w:rsidRDefault="00D34CC4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D34CC4" w:rsidRDefault="00D34CC4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92254C" w:rsidRDefault="0092254C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C846CC" w:rsidRDefault="00C846CC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15864" w:rsidRDefault="00215864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VI</w:t>
      </w:r>
      <w:r w:rsidR="004D30A8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215864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5A477D" w:rsidRPr="0021586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A477D" w:rsidRPr="00215864" w:rsidRDefault="00215864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ZÁVĚREČNÁ</w:t>
      </w:r>
      <w:r w:rsidR="005A477D" w:rsidRPr="00215864">
        <w:rPr>
          <w:rFonts w:asciiTheme="minorHAnsi" w:hAnsiTheme="minorHAnsi" w:cstheme="minorHAnsi"/>
          <w:b/>
          <w:bCs/>
          <w:sz w:val="28"/>
          <w:szCs w:val="28"/>
        </w:rPr>
        <w:t xml:space="preserve"> USTANOVENÍ</w:t>
      </w:r>
    </w:p>
    <w:p w:rsidR="005A477D" w:rsidRPr="00215864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4D30A8" w:rsidRDefault="00215864" w:rsidP="00203589">
      <w:pPr>
        <w:pStyle w:val="Zkladntext2"/>
        <w:numPr>
          <w:ilvl w:val="0"/>
          <w:numId w:val="39"/>
        </w:numPr>
        <w:ind w:left="1134" w:hanging="774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Prodávající prohlašuje, že předmět plnění této smlouvy je oprávněn prodat kupujícímu a že na něm neváznou žádné závazky vůči třetím stranám.</w:t>
      </w:r>
    </w:p>
    <w:p w:rsidR="0059784A" w:rsidRDefault="0059784A" w:rsidP="0059784A">
      <w:pPr>
        <w:pStyle w:val="Zkladntext2"/>
        <w:ind w:left="1134"/>
        <w:rPr>
          <w:rFonts w:asciiTheme="minorHAnsi" w:hAnsiTheme="minorHAnsi" w:cstheme="minorHAnsi"/>
        </w:rPr>
      </w:pPr>
    </w:p>
    <w:p w:rsidR="004D30A8" w:rsidRDefault="005A477D" w:rsidP="00203589">
      <w:pPr>
        <w:pStyle w:val="Zkladntext2"/>
        <w:numPr>
          <w:ilvl w:val="0"/>
          <w:numId w:val="39"/>
        </w:numPr>
        <w:ind w:left="1134" w:hanging="774"/>
        <w:rPr>
          <w:rFonts w:asciiTheme="minorHAnsi" w:hAnsiTheme="minorHAnsi" w:cstheme="minorHAnsi"/>
        </w:rPr>
      </w:pPr>
      <w:r w:rsidRPr="004D30A8">
        <w:rPr>
          <w:rFonts w:asciiTheme="minorHAnsi" w:hAnsiTheme="minorHAnsi" w:cstheme="minorHAnsi"/>
        </w:rPr>
        <w:t xml:space="preserve">Tato kupní smlouva je vyhotovena ve dvou stejnopisech. Každá smluvní strana obdrží po </w:t>
      </w:r>
      <w:r w:rsidR="00215864" w:rsidRPr="004D30A8">
        <w:rPr>
          <w:rFonts w:asciiTheme="minorHAnsi" w:hAnsiTheme="minorHAnsi" w:cstheme="minorHAnsi"/>
        </w:rPr>
        <w:t>jednom</w:t>
      </w:r>
      <w:r w:rsidRPr="004D30A8">
        <w:rPr>
          <w:rFonts w:asciiTheme="minorHAnsi" w:hAnsiTheme="minorHAnsi" w:cstheme="minorHAnsi"/>
        </w:rPr>
        <w:t xml:space="preserve"> vyhotovení. </w:t>
      </w:r>
    </w:p>
    <w:p w:rsidR="0059784A" w:rsidRDefault="0059784A" w:rsidP="0059784A">
      <w:pPr>
        <w:pStyle w:val="Zkladntext2"/>
        <w:rPr>
          <w:rFonts w:asciiTheme="minorHAnsi" w:hAnsiTheme="minorHAnsi" w:cstheme="minorHAnsi"/>
        </w:rPr>
      </w:pPr>
    </w:p>
    <w:p w:rsidR="004D30A8" w:rsidRDefault="00BC09C5" w:rsidP="004D30A8">
      <w:pPr>
        <w:pStyle w:val="Zkladntext2"/>
        <w:numPr>
          <w:ilvl w:val="0"/>
          <w:numId w:val="39"/>
        </w:numPr>
        <w:ind w:left="1134" w:hanging="774"/>
        <w:rPr>
          <w:rFonts w:asciiTheme="minorHAnsi" w:hAnsiTheme="minorHAnsi" w:cstheme="minorHAnsi"/>
        </w:rPr>
      </w:pPr>
      <w:r w:rsidRPr="004D30A8">
        <w:rPr>
          <w:rFonts w:asciiTheme="minorHAnsi" w:hAnsiTheme="minorHAnsi" w:cstheme="minorHAnsi"/>
        </w:rPr>
        <w:t>S</w:t>
      </w:r>
      <w:r w:rsidR="005A477D" w:rsidRPr="004D30A8">
        <w:rPr>
          <w:rFonts w:asciiTheme="minorHAnsi" w:hAnsiTheme="minorHAnsi" w:cstheme="minorHAnsi"/>
        </w:rPr>
        <w:t xml:space="preserve">mluvní vztah se řídí </w:t>
      </w:r>
      <w:r w:rsidRPr="004D30A8">
        <w:rPr>
          <w:rFonts w:asciiTheme="minorHAnsi" w:hAnsiTheme="minorHAnsi" w:cstheme="minorHAnsi"/>
        </w:rPr>
        <w:t>Občanským zákoníkem dle §2079 až §2183</w:t>
      </w:r>
      <w:r w:rsidR="005A477D" w:rsidRPr="004D30A8">
        <w:rPr>
          <w:rFonts w:asciiTheme="minorHAnsi" w:hAnsiTheme="minorHAnsi" w:cstheme="minorHAnsi"/>
        </w:rPr>
        <w:t xml:space="preserve"> v platném znění.</w:t>
      </w:r>
    </w:p>
    <w:p w:rsidR="00C846CC" w:rsidRDefault="00C846CC" w:rsidP="00C846CC">
      <w:pPr>
        <w:pStyle w:val="Odstavecseseznamem"/>
        <w:rPr>
          <w:rFonts w:asciiTheme="minorHAnsi" w:hAnsiTheme="minorHAnsi" w:cstheme="minorHAnsi"/>
        </w:rPr>
      </w:pPr>
    </w:p>
    <w:p w:rsidR="00C846CC" w:rsidRDefault="00C846CC" w:rsidP="004D30A8">
      <w:pPr>
        <w:pStyle w:val="Zkladntext2"/>
        <w:numPr>
          <w:ilvl w:val="0"/>
          <w:numId w:val="39"/>
        </w:numPr>
        <w:ind w:left="1134" w:hanging="7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Smluvní strany vyslovují souhlas s uveřejněním textu smlouvy v registru smluv ve smyslu zák. č. 340/2016 Sb. o registru smluv, s tím že zveřejnění provede kupující.</w:t>
      </w:r>
    </w:p>
    <w:p w:rsidR="00C846CC" w:rsidRDefault="00C846CC" w:rsidP="00C846CC">
      <w:pPr>
        <w:pStyle w:val="Odstavecseseznamem"/>
        <w:rPr>
          <w:rFonts w:asciiTheme="minorHAnsi" w:hAnsiTheme="minorHAnsi" w:cstheme="minorHAnsi"/>
        </w:rPr>
      </w:pPr>
    </w:p>
    <w:p w:rsidR="00C846CC" w:rsidRDefault="00C846CC" w:rsidP="004D30A8">
      <w:pPr>
        <w:pStyle w:val="Zkladntext2"/>
        <w:numPr>
          <w:ilvl w:val="0"/>
          <w:numId w:val="39"/>
        </w:numPr>
        <w:ind w:left="1134" w:hanging="7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vyslovují souhlas se zpracováním osobních údajů uvedených v záhlaví smlouvy.</w:t>
      </w:r>
    </w:p>
    <w:p w:rsidR="0059784A" w:rsidRPr="004D30A8" w:rsidRDefault="0059784A" w:rsidP="0059784A">
      <w:pPr>
        <w:pStyle w:val="Zkladntext2"/>
        <w:rPr>
          <w:rFonts w:asciiTheme="minorHAnsi" w:hAnsiTheme="minorHAnsi" w:cstheme="minorHAnsi"/>
        </w:rPr>
      </w:pPr>
    </w:p>
    <w:p w:rsidR="004D30A8" w:rsidRDefault="00632348" w:rsidP="00203589">
      <w:pPr>
        <w:pStyle w:val="Zkladntext2"/>
        <w:numPr>
          <w:ilvl w:val="0"/>
          <w:numId w:val="39"/>
        </w:numPr>
        <w:ind w:left="1134" w:hanging="774"/>
        <w:rPr>
          <w:rFonts w:asciiTheme="minorHAnsi" w:hAnsiTheme="minorHAnsi" w:cstheme="minorHAnsi"/>
        </w:rPr>
      </w:pPr>
      <w:r w:rsidRPr="004D30A8">
        <w:rPr>
          <w:rFonts w:asciiTheme="minorHAnsi" w:hAnsiTheme="minorHAnsi" w:cstheme="minorHAnsi"/>
        </w:rPr>
        <w:t>Kupní smlouvu lze měnit pouze písemnými dodatky, které budou stvrzeny podpisem obou stran.</w:t>
      </w:r>
    </w:p>
    <w:p w:rsidR="0059784A" w:rsidRDefault="0059784A" w:rsidP="0059784A">
      <w:pPr>
        <w:pStyle w:val="Zkladntext2"/>
        <w:rPr>
          <w:rFonts w:asciiTheme="minorHAnsi" w:hAnsiTheme="minorHAnsi" w:cstheme="minorHAnsi"/>
        </w:rPr>
      </w:pPr>
    </w:p>
    <w:p w:rsidR="00215864" w:rsidRPr="004D30A8" w:rsidRDefault="00215864" w:rsidP="00203589">
      <w:pPr>
        <w:pStyle w:val="Zkladntext2"/>
        <w:numPr>
          <w:ilvl w:val="0"/>
          <w:numId w:val="39"/>
        </w:numPr>
        <w:ind w:left="1134" w:hanging="774"/>
        <w:rPr>
          <w:rFonts w:asciiTheme="minorHAnsi" w:hAnsiTheme="minorHAnsi" w:cstheme="minorHAnsi"/>
        </w:rPr>
      </w:pPr>
      <w:r w:rsidRPr="004D30A8">
        <w:rPr>
          <w:rFonts w:asciiTheme="minorHAnsi" w:hAnsiTheme="minorHAnsi" w:cstheme="minorHAnsi"/>
        </w:rPr>
        <w:t>Smlouva nabývá platnosti a účinnosti dnem jejího podpisu smluvními stranami a smluvní strany ji podepisují na důkaz souhlasu s jejím obsahem.</w:t>
      </w:r>
    </w:p>
    <w:p w:rsidR="00215864" w:rsidRPr="00632348" w:rsidRDefault="00215864" w:rsidP="00215864">
      <w:pPr>
        <w:pStyle w:val="Zkladntext2"/>
        <w:ind w:left="540"/>
        <w:rPr>
          <w:rFonts w:asciiTheme="minorHAnsi" w:hAnsiTheme="minorHAnsi" w:cstheme="minorHAnsi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632348">
        <w:rPr>
          <w:rFonts w:asciiTheme="minorHAnsi" w:hAnsiTheme="minorHAnsi" w:cstheme="minorHAnsi"/>
        </w:rPr>
        <w:tab/>
      </w:r>
      <w:r w:rsidRPr="00632348">
        <w:rPr>
          <w:rFonts w:asciiTheme="minorHAnsi" w:hAnsiTheme="minorHAnsi" w:cstheme="minorHAnsi"/>
        </w:rPr>
        <w:tab/>
        <w:t xml:space="preserve">  </w:t>
      </w:r>
      <w:r w:rsidR="004D30A8">
        <w:rPr>
          <w:rFonts w:asciiTheme="minorHAnsi" w:hAnsiTheme="minorHAnsi" w:cstheme="minorHAnsi"/>
        </w:rPr>
        <w:t xml:space="preserve">                       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632348" w:rsidRDefault="005A477D" w:rsidP="00A841A0">
      <w:pPr>
        <w:pStyle w:val="odstavec1"/>
        <w:rPr>
          <w:rFonts w:asciiTheme="minorHAnsi" w:hAnsiTheme="minorHAnsi" w:cstheme="minorHAnsi"/>
          <w:sz w:val="20"/>
          <w:szCs w:val="20"/>
        </w:rPr>
      </w:pPr>
      <w:r w:rsidRPr="00632348">
        <w:rPr>
          <w:rFonts w:asciiTheme="minorHAnsi" w:hAnsiTheme="minorHAnsi" w:cstheme="minorHAnsi"/>
        </w:rPr>
        <w:tab/>
      </w:r>
      <w:r w:rsidR="00C921DB" w:rsidRPr="00632348">
        <w:rPr>
          <w:rFonts w:asciiTheme="minorHAnsi" w:hAnsiTheme="minorHAnsi" w:cstheme="minorHAnsi"/>
          <w:sz w:val="20"/>
          <w:szCs w:val="20"/>
        </w:rPr>
        <w:tab/>
      </w:r>
    </w:p>
    <w:p w:rsidR="005A477D" w:rsidRPr="00632348" w:rsidRDefault="007E6466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632348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Praze,</w:t>
      </w:r>
      <w:r w:rsidRPr="00632348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18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12. 2018</w:t>
      </w:r>
    </w:p>
    <w:p w:rsidR="007E6466" w:rsidRDefault="007E6466" w:rsidP="007E6466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Pr="00632348">
        <w:rPr>
          <w:rFonts w:asciiTheme="minorHAnsi" w:hAnsiTheme="minorHAnsi" w:cstheme="minorHAnsi"/>
        </w:rPr>
        <w:t>prodávající</w:t>
      </w:r>
      <w:r>
        <w:rPr>
          <w:rFonts w:asciiTheme="minorHAnsi" w:hAnsiTheme="minorHAnsi" w:cstheme="minorHAnsi"/>
        </w:rPr>
        <w:t xml:space="preserve">ho: </w:t>
      </w:r>
      <w:r w:rsidR="000B662B">
        <w:rPr>
          <w:rFonts w:asciiTheme="minorHAnsi" w:hAnsiTheme="minorHAnsi" w:cstheme="minorHAnsi"/>
        </w:rPr>
        <w:t>Ing. Tomáš Honč</w:t>
      </w:r>
      <w:r>
        <w:rPr>
          <w:rFonts w:asciiTheme="minorHAnsi" w:hAnsiTheme="minorHAnsi" w:cstheme="minorHAnsi"/>
        </w:rPr>
        <w:t xml:space="preserve"> v. r.</w:t>
      </w:r>
    </w:p>
    <w:p w:rsidR="007E6466" w:rsidRDefault="007E6466" w:rsidP="007E6466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7E6466" w:rsidRDefault="007E6466" w:rsidP="007E6466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7E6466" w:rsidRDefault="007E6466" w:rsidP="007E6466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63234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Praze</w:t>
      </w:r>
      <w:r w:rsidRPr="00632348">
        <w:rPr>
          <w:rFonts w:asciiTheme="minorHAnsi" w:hAnsiTheme="minorHAnsi" w:cstheme="minorHAnsi"/>
        </w:rPr>
        <w:t>, dne</w:t>
      </w:r>
      <w:r>
        <w:rPr>
          <w:rFonts w:asciiTheme="minorHAnsi" w:hAnsiTheme="minorHAnsi" w:cstheme="minorHAnsi"/>
        </w:rPr>
        <w:t xml:space="preserve"> 13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12. 2018</w:t>
      </w:r>
    </w:p>
    <w:p w:rsidR="00181B41" w:rsidRPr="00632348" w:rsidRDefault="007E6466" w:rsidP="007E6466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Pr="00632348">
        <w:rPr>
          <w:rFonts w:asciiTheme="minorHAnsi" w:hAnsiTheme="minorHAnsi" w:cstheme="minorHAnsi"/>
        </w:rPr>
        <w:t>kupující</w:t>
      </w:r>
      <w:r>
        <w:rPr>
          <w:rFonts w:asciiTheme="minorHAnsi" w:hAnsiTheme="minorHAnsi" w:cstheme="minorHAnsi"/>
        </w:rPr>
        <w:t xml:space="preserve">ho: </w:t>
      </w:r>
      <w:r w:rsidR="0092254C">
        <w:rPr>
          <w:rFonts w:asciiTheme="minorHAnsi" w:hAnsiTheme="minorHAnsi" w:cstheme="minorHAnsi"/>
        </w:rPr>
        <w:t>Ing</w:t>
      </w:r>
      <w:r w:rsidR="005B0148" w:rsidRPr="00632348">
        <w:rPr>
          <w:rFonts w:asciiTheme="minorHAnsi" w:hAnsiTheme="minorHAnsi" w:cstheme="minorHAnsi"/>
        </w:rPr>
        <w:t xml:space="preserve">. </w:t>
      </w:r>
      <w:r w:rsidR="0092254C">
        <w:rPr>
          <w:rFonts w:asciiTheme="minorHAnsi" w:hAnsiTheme="minorHAnsi" w:cs="ArialMT"/>
        </w:rPr>
        <w:t xml:space="preserve">Jan </w:t>
      </w:r>
      <w:r w:rsidR="00EE35C6">
        <w:rPr>
          <w:rFonts w:asciiTheme="minorHAnsi" w:hAnsiTheme="minorHAnsi" w:cs="ArialMT"/>
        </w:rPr>
        <w:t>Staněk</w:t>
      </w:r>
      <w:r>
        <w:rPr>
          <w:rFonts w:asciiTheme="minorHAnsi" w:hAnsiTheme="minorHAnsi" w:cs="ArialMT"/>
        </w:rPr>
        <w:t xml:space="preserve"> v. </w:t>
      </w:r>
      <w:bookmarkStart w:id="0" w:name="_GoBack"/>
      <w:bookmarkEnd w:id="0"/>
      <w:r>
        <w:rPr>
          <w:rFonts w:asciiTheme="minorHAnsi" w:hAnsiTheme="minorHAnsi" w:cs="ArialMT"/>
        </w:rPr>
        <w:t>r.</w:t>
      </w:r>
      <w:r w:rsidR="005B0148" w:rsidRPr="00632348">
        <w:rPr>
          <w:rFonts w:asciiTheme="minorHAnsi" w:hAnsiTheme="minorHAnsi" w:cstheme="minorHAnsi"/>
        </w:rPr>
        <w:br/>
      </w:r>
    </w:p>
    <w:p w:rsidR="005B0148" w:rsidRPr="00632348" w:rsidRDefault="005B0148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5B0148" w:rsidRPr="00632348" w:rsidRDefault="005B0148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5B0148" w:rsidRPr="00632348" w:rsidRDefault="005B0148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AD1585" w:rsidRDefault="00AD1585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B960EE" w:rsidRDefault="00B960EE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B960EE" w:rsidRDefault="00B960EE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7E6466" w:rsidRDefault="007E646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B662B" w:rsidRDefault="00C15AD8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  <w:b/>
        </w:rPr>
      </w:pPr>
      <w:r w:rsidRPr="000B662B">
        <w:rPr>
          <w:rFonts w:asciiTheme="minorHAnsi" w:hAnsiTheme="minorHAnsi" w:cstheme="minorHAnsi"/>
          <w:b/>
        </w:rPr>
        <w:lastRenderedPageBreak/>
        <w:t>Příloha č. 1 –</w:t>
      </w:r>
      <w:r w:rsidR="002F5591" w:rsidRPr="000B662B">
        <w:rPr>
          <w:rFonts w:asciiTheme="minorHAnsi" w:hAnsiTheme="minorHAnsi" w:cstheme="minorHAnsi"/>
          <w:b/>
        </w:rPr>
        <w:t xml:space="preserve"> </w:t>
      </w:r>
      <w:r w:rsidR="006C629C" w:rsidRPr="000B662B">
        <w:rPr>
          <w:rFonts w:asciiTheme="minorHAnsi" w:hAnsiTheme="minorHAnsi" w:cstheme="minorHAnsi"/>
          <w:b/>
        </w:rPr>
        <w:t>Detailní specifikace</w:t>
      </w:r>
    </w:p>
    <w:p w:rsidR="007C39CA" w:rsidRDefault="007C39CA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  <w:b/>
        </w:rPr>
      </w:pPr>
    </w:p>
    <w:tbl>
      <w:tblPr>
        <w:tblStyle w:val="Mkatabulky"/>
        <w:tblW w:w="10773" w:type="dxa"/>
        <w:jc w:val="center"/>
        <w:tblLook w:val="04A0" w:firstRow="1" w:lastRow="0" w:firstColumn="1" w:lastColumn="0" w:noHBand="0" w:noVBand="1"/>
      </w:tblPr>
      <w:tblGrid>
        <w:gridCol w:w="3131"/>
        <w:gridCol w:w="380"/>
        <w:gridCol w:w="4860"/>
        <w:gridCol w:w="703"/>
        <w:gridCol w:w="461"/>
        <w:gridCol w:w="1238"/>
      </w:tblGrid>
      <w:tr w:rsidR="002A3B01" w:rsidRPr="00EA5316" w:rsidTr="00D87CAC">
        <w:trPr>
          <w:jc w:val="center"/>
        </w:trPr>
        <w:tc>
          <w:tcPr>
            <w:tcW w:w="3131" w:type="dxa"/>
            <w:tcBorders>
              <w:top w:val="nil"/>
              <w:left w:val="nil"/>
              <w:right w:val="nil"/>
            </w:tcBorders>
          </w:tcPr>
          <w:p w:rsidR="002A3B01" w:rsidRPr="00EA5316" w:rsidRDefault="002A3B01" w:rsidP="00D87CA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A5316">
              <w:rPr>
                <w:sz w:val="16"/>
                <w:szCs w:val="16"/>
              </w:rPr>
              <w:t>Obj.</w:t>
            </w:r>
            <w:r>
              <w:rPr>
                <w:sz w:val="16"/>
                <w:szCs w:val="16"/>
              </w:rPr>
              <w:t>č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2A3B01" w:rsidRPr="00EA5316" w:rsidRDefault="002A3B01" w:rsidP="00D87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EA5316">
              <w:rPr>
                <w:sz w:val="16"/>
                <w:szCs w:val="16"/>
              </w:rPr>
              <w:t>s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2A3B01" w:rsidRPr="00EA5316" w:rsidRDefault="002A3B01" w:rsidP="00D87CAC">
            <w:pPr>
              <w:jc w:val="center"/>
              <w:rPr>
                <w:sz w:val="16"/>
                <w:szCs w:val="16"/>
              </w:rPr>
            </w:pPr>
            <w:r w:rsidRPr="00EA5316">
              <w:rPr>
                <w:sz w:val="16"/>
                <w:szCs w:val="16"/>
              </w:rPr>
              <w:t>Popis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</w:tcPr>
          <w:p w:rsidR="002A3B01" w:rsidRPr="00EA5316" w:rsidRDefault="002A3B01" w:rsidP="00D87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za kus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:rsidR="002A3B01" w:rsidRPr="00EA5316" w:rsidRDefault="002A3B01" w:rsidP="00D87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celkem</w:t>
            </w:r>
          </w:p>
        </w:tc>
      </w:tr>
      <w:tr w:rsidR="002A3B01" w:rsidRPr="00CC30EC" w:rsidTr="00D87CAC">
        <w:trPr>
          <w:jc w:val="center"/>
        </w:trPr>
        <w:tc>
          <w:tcPr>
            <w:tcW w:w="10773" w:type="dxa"/>
            <w:gridSpan w:val="6"/>
          </w:tcPr>
          <w:p w:rsidR="002A3B01" w:rsidRPr="00CC30EC" w:rsidRDefault="002A3B01" w:rsidP="00D87CA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Trimble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S7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Robotic</w:t>
            </w:r>
            <w:proofErr w:type="spellEnd"/>
          </w:p>
        </w:tc>
      </w:tr>
      <w:tr w:rsidR="002A3B01" w:rsidRPr="00CC30EC" w:rsidTr="00D87CAC">
        <w:trPr>
          <w:jc w:val="center"/>
        </w:trPr>
        <w:tc>
          <w:tcPr>
            <w:tcW w:w="3131" w:type="dxa"/>
          </w:tcPr>
          <w:p w:rsidR="002A3B01" w:rsidRDefault="002A3B01" w:rsidP="00D87CAC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1E08EA">
              <w:rPr>
                <w:rFonts w:cstheme="minorHAnsi"/>
                <w:noProof/>
                <w:sz w:val="18"/>
                <w:szCs w:val="18"/>
              </w:rPr>
              <w:t>S</w:t>
            </w:r>
            <w:r>
              <w:rPr>
                <w:rFonts w:cstheme="minorHAnsi"/>
                <w:noProof/>
                <w:sz w:val="18"/>
                <w:szCs w:val="18"/>
              </w:rPr>
              <w:t>7253200</w:t>
            </w:r>
          </w:p>
          <w:p w:rsidR="002A3B01" w:rsidRPr="00FC3E8A" w:rsidRDefault="002A3B01" w:rsidP="00D87C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574858" wp14:editId="427F303C">
                  <wp:extent cx="994963" cy="1733385"/>
                  <wp:effectExtent l="0" t="0" r="0" b="635"/>
                  <wp:docPr id="9" name="Picture 8" descr="http://www.trimble.com/~/media/Images/Survey/TotalStations/S7/500x500/Trimble_S7_Total_Station_-Studio_Front_68446_LR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http://www.trimble.com/~/media/Images/Survey/TotalStations/S7/500x500/Trimble_S7_Total_Station_-Studio_Front_68446_LR.ash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5261" cy="17339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</w:tcPr>
          <w:p w:rsidR="002A3B01" w:rsidRPr="00EA5316" w:rsidRDefault="002A3B01" w:rsidP="00D87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63" w:type="dxa"/>
            <w:gridSpan w:val="2"/>
          </w:tcPr>
          <w:p w:rsidR="002A3B01" w:rsidRPr="00DC1713" w:rsidRDefault="002A3B01" w:rsidP="00D87CAC">
            <w:pPr>
              <w:rPr>
                <w:rFonts w:cstheme="minorHAnsi"/>
                <w:bCs/>
                <w:sz w:val="16"/>
              </w:rPr>
            </w:pPr>
            <w:r w:rsidRPr="00DC1713">
              <w:rPr>
                <w:rFonts w:cstheme="minorHAnsi"/>
                <w:sz w:val="16"/>
              </w:rPr>
              <w:t xml:space="preserve">Totální stanice </w:t>
            </w:r>
            <w:proofErr w:type="spellStart"/>
            <w:r w:rsidRPr="00DC1713">
              <w:rPr>
                <w:rFonts w:cstheme="minorHAnsi"/>
                <w:b/>
                <w:sz w:val="16"/>
              </w:rPr>
              <w:t>Trimble</w:t>
            </w:r>
            <w:proofErr w:type="spellEnd"/>
            <w:r w:rsidRPr="00DC1713">
              <w:rPr>
                <w:rFonts w:cstheme="minorHAnsi"/>
                <w:b/>
                <w:sz w:val="16"/>
              </w:rPr>
              <w:t xml:space="preserve"> S</w:t>
            </w:r>
            <w:r>
              <w:rPr>
                <w:rFonts w:cstheme="minorHAnsi"/>
                <w:b/>
                <w:sz w:val="16"/>
              </w:rPr>
              <w:t>7</w:t>
            </w:r>
            <w:r w:rsidRPr="00DC1713">
              <w:rPr>
                <w:rFonts w:cstheme="minorHAnsi"/>
                <w:b/>
                <w:sz w:val="16"/>
              </w:rPr>
              <w:t xml:space="preserve"> </w:t>
            </w:r>
            <w:proofErr w:type="spellStart"/>
            <w:r w:rsidRPr="00DC1713">
              <w:rPr>
                <w:rFonts w:cstheme="minorHAnsi"/>
                <w:b/>
                <w:sz w:val="16"/>
              </w:rPr>
              <w:t>Robotic</w:t>
            </w:r>
            <w:proofErr w:type="spellEnd"/>
            <w:r>
              <w:rPr>
                <w:rFonts w:cstheme="minorHAnsi"/>
                <w:b/>
                <w:sz w:val="16"/>
              </w:rPr>
              <w:t xml:space="preserve"> </w:t>
            </w:r>
            <w:r w:rsidRPr="00DC1713">
              <w:rPr>
                <w:rFonts w:cstheme="minorHAnsi"/>
                <w:bCs/>
                <w:sz w:val="16"/>
              </w:rPr>
              <w:t>vybavená následujícími komponentami:</w:t>
            </w:r>
            <w:r w:rsidRPr="00DC1713">
              <w:rPr>
                <w:rFonts w:cstheme="minorHAnsi"/>
                <w:b/>
                <w:sz w:val="16"/>
              </w:rPr>
              <w:t xml:space="preserve"> </w:t>
            </w:r>
          </w:p>
          <w:p w:rsidR="002A3B01" w:rsidRPr="00DC1713" w:rsidRDefault="002A3B01" w:rsidP="00D87CAC">
            <w:pPr>
              <w:rPr>
                <w:rFonts w:cstheme="minorHAnsi"/>
                <w:bCs/>
                <w:sz w:val="16"/>
              </w:rPr>
            </w:pPr>
            <w:r w:rsidRPr="00DC1713">
              <w:rPr>
                <w:rFonts w:cstheme="minorHAnsi"/>
                <w:bCs/>
                <w:sz w:val="16"/>
              </w:rPr>
              <w:sym w:font="Symbol" w:char="F0B7"/>
            </w:r>
            <w:r w:rsidRPr="00DC1713">
              <w:rPr>
                <w:rFonts w:cstheme="minorHAnsi"/>
                <w:bCs/>
                <w:sz w:val="16"/>
              </w:rPr>
              <w:t xml:space="preserve">  DR </w:t>
            </w:r>
            <w:r>
              <w:rPr>
                <w:rFonts w:cstheme="minorHAnsi"/>
                <w:bCs/>
                <w:sz w:val="16"/>
              </w:rPr>
              <w:t xml:space="preserve">PLUS </w:t>
            </w:r>
            <w:r w:rsidRPr="00DC1713">
              <w:rPr>
                <w:rFonts w:cstheme="minorHAnsi"/>
                <w:bCs/>
                <w:sz w:val="16"/>
              </w:rPr>
              <w:t xml:space="preserve">dálkoměr </w:t>
            </w:r>
            <w:r>
              <w:rPr>
                <w:rFonts w:cstheme="minorHAnsi"/>
                <w:bCs/>
                <w:sz w:val="16"/>
              </w:rPr>
              <w:t xml:space="preserve">s koaxiálním laserovým </w:t>
            </w:r>
            <w:r w:rsidRPr="00DC1713">
              <w:rPr>
                <w:rFonts w:cstheme="minorHAnsi"/>
                <w:bCs/>
                <w:sz w:val="16"/>
              </w:rPr>
              <w:t xml:space="preserve">pointerem </w:t>
            </w:r>
          </w:p>
          <w:p w:rsidR="002A3B01" w:rsidRPr="00DC1713" w:rsidRDefault="002A3B01" w:rsidP="00D87CAC">
            <w:pPr>
              <w:rPr>
                <w:rFonts w:cstheme="minorHAnsi"/>
                <w:bCs/>
                <w:sz w:val="16"/>
              </w:rPr>
            </w:pPr>
            <w:r w:rsidRPr="00DC1713">
              <w:rPr>
                <w:rFonts w:cstheme="minorHAnsi"/>
                <w:bCs/>
                <w:sz w:val="16"/>
              </w:rPr>
              <w:sym w:font="Symbol" w:char="F0B7"/>
            </w:r>
            <w:r w:rsidRPr="00DC1713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Pr="00DC1713">
              <w:rPr>
                <w:rFonts w:cstheme="minorHAnsi"/>
                <w:bCs/>
                <w:sz w:val="16"/>
              </w:rPr>
              <w:t>Tracker</w:t>
            </w:r>
            <w:proofErr w:type="spellEnd"/>
            <w:r w:rsidRPr="00DC1713">
              <w:rPr>
                <w:rFonts w:cstheme="minorHAnsi"/>
                <w:bCs/>
                <w:sz w:val="16"/>
              </w:rPr>
              <w:t xml:space="preserve"> – zařízení pro automatické cílení a sledování </w:t>
            </w:r>
            <w:r w:rsidRPr="00DC1713">
              <w:rPr>
                <w:rFonts w:cstheme="minorHAnsi"/>
                <w:bCs/>
                <w:sz w:val="16"/>
              </w:rPr>
              <w:br/>
              <w:t xml:space="preserve">   </w:t>
            </w:r>
            <w:proofErr w:type="gramStart"/>
            <w:r w:rsidRPr="00DC1713">
              <w:rPr>
                <w:rFonts w:cstheme="minorHAnsi"/>
                <w:bCs/>
                <w:sz w:val="16"/>
              </w:rPr>
              <w:t>hranolu ( funkce</w:t>
            </w:r>
            <w:proofErr w:type="gramEnd"/>
            <w:r w:rsidRPr="00DC1713">
              <w:rPr>
                <w:rFonts w:cstheme="minorHAnsi"/>
                <w:bCs/>
                <w:sz w:val="16"/>
              </w:rPr>
              <w:t xml:space="preserve"> </w:t>
            </w:r>
            <w:proofErr w:type="spellStart"/>
            <w:r w:rsidRPr="00DC1713">
              <w:rPr>
                <w:rFonts w:cstheme="minorHAnsi"/>
                <w:bCs/>
                <w:sz w:val="16"/>
              </w:rPr>
              <w:t>Autolock</w:t>
            </w:r>
            <w:proofErr w:type="spellEnd"/>
            <w:r>
              <w:rPr>
                <w:rFonts w:cstheme="minorHAnsi"/>
                <w:bCs/>
                <w:sz w:val="16"/>
              </w:rPr>
              <w:t>/</w:t>
            </w:r>
            <w:proofErr w:type="spellStart"/>
            <w:r>
              <w:rPr>
                <w:rFonts w:cstheme="minorHAnsi"/>
                <w:bCs/>
                <w:sz w:val="16"/>
              </w:rPr>
              <w:t>Finelock</w:t>
            </w:r>
            <w:proofErr w:type="spellEnd"/>
            <w:r>
              <w:rPr>
                <w:rFonts w:cstheme="minorHAnsi"/>
                <w:bCs/>
                <w:sz w:val="16"/>
              </w:rPr>
              <w:t xml:space="preserve"> - systém pasivního i aktivního </w:t>
            </w:r>
            <w:r>
              <w:rPr>
                <w:rFonts w:cstheme="minorHAnsi"/>
                <w:bCs/>
                <w:sz w:val="16"/>
              </w:rPr>
              <w:br/>
              <w:t xml:space="preserve">  cílení)</w:t>
            </w:r>
          </w:p>
          <w:p w:rsidR="002A3B01" w:rsidRPr="00DC1713" w:rsidRDefault="002A3B01" w:rsidP="00D87CAC">
            <w:pPr>
              <w:rPr>
                <w:rFonts w:cstheme="minorHAnsi"/>
                <w:bCs/>
                <w:sz w:val="16"/>
              </w:rPr>
            </w:pPr>
            <w:r w:rsidRPr="00DC1713">
              <w:rPr>
                <w:rFonts w:cstheme="minorHAnsi"/>
                <w:bCs/>
                <w:sz w:val="16"/>
              </w:rPr>
              <w:sym w:font="Symbol" w:char="F0B7"/>
            </w:r>
            <w:r w:rsidRPr="00DC1713">
              <w:rPr>
                <w:rFonts w:cstheme="minorHAnsi"/>
                <w:bCs/>
                <w:sz w:val="16"/>
              </w:rPr>
              <w:t xml:space="preserve"> vnitřní rádio 2,4GHz</w:t>
            </w:r>
          </w:p>
          <w:p w:rsidR="002A3B01" w:rsidRPr="00DC1713" w:rsidRDefault="002A3B01" w:rsidP="00D87CAC">
            <w:pPr>
              <w:rPr>
                <w:rFonts w:cstheme="minorHAnsi"/>
                <w:bCs/>
                <w:sz w:val="16"/>
              </w:rPr>
            </w:pPr>
            <w:r w:rsidRPr="00DC1713">
              <w:rPr>
                <w:rFonts w:cstheme="minorHAnsi"/>
                <w:bCs/>
                <w:sz w:val="16"/>
              </w:rPr>
              <w:sym w:font="Symbol" w:char="F0B7"/>
            </w:r>
            <w:r w:rsidRPr="00DC1713">
              <w:rPr>
                <w:rFonts w:cstheme="minorHAnsi"/>
                <w:bCs/>
                <w:sz w:val="16"/>
              </w:rPr>
              <w:t xml:space="preserve"> optický centrovač</w:t>
            </w:r>
          </w:p>
          <w:p w:rsidR="002A3B01" w:rsidRDefault="002A3B01" w:rsidP="00D87CAC">
            <w:pPr>
              <w:rPr>
                <w:rFonts w:cstheme="minorHAnsi"/>
                <w:sz w:val="16"/>
              </w:rPr>
            </w:pPr>
            <w:r w:rsidRPr="00DC1713">
              <w:rPr>
                <w:rFonts w:cstheme="minorHAnsi"/>
                <w:sz w:val="16"/>
              </w:rPr>
              <w:sym w:font="Symbol" w:char="F0B7"/>
            </w:r>
            <w:r w:rsidRPr="00DC1713">
              <w:rPr>
                <w:rFonts w:cstheme="minorHAnsi"/>
                <w:sz w:val="16"/>
              </w:rPr>
              <w:t xml:space="preserve"> dynamické </w:t>
            </w:r>
            <w:proofErr w:type="spellStart"/>
            <w:r w:rsidRPr="00DC1713">
              <w:rPr>
                <w:rFonts w:cstheme="minorHAnsi"/>
                <w:sz w:val="16"/>
              </w:rPr>
              <w:t>MagDrive</w:t>
            </w:r>
            <w:proofErr w:type="spellEnd"/>
            <w:r w:rsidRPr="00DC1713">
              <w:rPr>
                <w:rFonts w:cstheme="minorHAnsi"/>
                <w:sz w:val="16"/>
              </w:rPr>
              <w:t xml:space="preserve">™ </w:t>
            </w:r>
            <w:proofErr w:type="spellStart"/>
            <w:r w:rsidRPr="00DC1713">
              <w:rPr>
                <w:rFonts w:cstheme="minorHAnsi"/>
                <w:sz w:val="16"/>
              </w:rPr>
              <w:t>servoustanovky</w:t>
            </w:r>
            <w:proofErr w:type="spellEnd"/>
          </w:p>
          <w:p w:rsidR="002A3B01" w:rsidRDefault="002A3B01" w:rsidP="00D87CAC">
            <w:pPr>
              <w:rPr>
                <w:rFonts w:cstheme="minorHAnsi"/>
                <w:sz w:val="16"/>
              </w:rPr>
            </w:pPr>
            <w:r w:rsidRPr="00DC1713">
              <w:rPr>
                <w:rFonts w:cstheme="minorHAnsi"/>
                <w:sz w:val="16"/>
              </w:rPr>
              <w:sym w:font="Symbol" w:char="F0B7"/>
            </w:r>
            <w:r>
              <w:rPr>
                <w:rFonts w:cstheme="minorHAnsi"/>
                <w:sz w:val="16"/>
              </w:rPr>
              <w:t xml:space="preserve"> Technologie Vision – kalibrovaná kamera</w:t>
            </w:r>
          </w:p>
          <w:p w:rsidR="002A3B01" w:rsidRPr="00DC1713" w:rsidRDefault="002A3B01" w:rsidP="00D87CAC">
            <w:pPr>
              <w:rPr>
                <w:rFonts w:cstheme="minorHAnsi"/>
                <w:sz w:val="16"/>
              </w:rPr>
            </w:pPr>
            <w:r w:rsidRPr="00DC1713">
              <w:rPr>
                <w:rFonts w:cstheme="minorHAnsi"/>
                <w:sz w:val="16"/>
              </w:rPr>
              <w:sym w:font="Symbol" w:char="F0B7"/>
            </w:r>
            <w:r>
              <w:rPr>
                <w:rFonts w:cstheme="minorHAnsi"/>
                <w:sz w:val="16"/>
              </w:rPr>
              <w:t xml:space="preserve">Technologie </w:t>
            </w:r>
            <w:proofErr w:type="spellStart"/>
            <w:r>
              <w:rPr>
                <w:rFonts w:cstheme="minorHAnsi"/>
                <w:sz w:val="16"/>
              </w:rPr>
              <w:t>Sure</w:t>
            </w:r>
            <w:proofErr w:type="spellEnd"/>
            <w:r>
              <w:rPr>
                <w:rFonts w:cstheme="minorHAnsi"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</w:rPr>
              <w:t>Scan</w:t>
            </w:r>
            <w:proofErr w:type="spellEnd"/>
          </w:p>
          <w:p w:rsidR="002A3B01" w:rsidRDefault="002A3B01" w:rsidP="00D87CAC">
            <w:pPr>
              <w:rPr>
                <w:rFonts w:cstheme="minorHAnsi"/>
                <w:b/>
                <w:sz w:val="16"/>
              </w:rPr>
            </w:pPr>
            <w:r w:rsidRPr="00E5585C">
              <w:rPr>
                <w:rFonts w:cstheme="minorHAnsi"/>
                <w:b/>
                <w:sz w:val="16"/>
              </w:rPr>
              <w:t>Technické specifikace:</w:t>
            </w:r>
          </w:p>
          <w:p w:rsidR="002A3B01" w:rsidRDefault="002A3B01" w:rsidP="00D87CAC">
            <w:pPr>
              <w:rPr>
                <w:rFonts w:cstheme="minorHAnsi"/>
                <w:sz w:val="16"/>
              </w:rPr>
            </w:pPr>
            <w:r w:rsidRPr="00E5585C">
              <w:rPr>
                <w:rFonts w:cstheme="minorHAnsi"/>
                <w:sz w:val="16"/>
              </w:rPr>
              <w:t>Úhlová přesnost:</w:t>
            </w:r>
            <w:r>
              <w:rPr>
                <w:rFonts w:cstheme="minorHAnsi"/>
                <w:sz w:val="16"/>
              </w:rPr>
              <w:t xml:space="preserve"> 2“ </w:t>
            </w:r>
          </w:p>
          <w:p w:rsidR="002A3B01" w:rsidRPr="00DC1713" w:rsidRDefault="002A3B01" w:rsidP="00D87CAC">
            <w:pPr>
              <w:pStyle w:val="Zkladntext"/>
              <w:rPr>
                <w:rFonts w:cstheme="minorHAnsi"/>
                <w:bCs w:val="0"/>
              </w:rPr>
            </w:pPr>
            <w:r w:rsidRPr="00DC1713">
              <w:rPr>
                <w:rFonts w:cstheme="minorHAnsi"/>
                <w:bCs w:val="0"/>
              </w:rPr>
              <w:t>Obsahuje:</w:t>
            </w:r>
          </w:p>
          <w:p w:rsidR="002A3B01" w:rsidRPr="00DC1713" w:rsidRDefault="002A3B01" w:rsidP="00D87CAC">
            <w:pPr>
              <w:rPr>
                <w:rFonts w:cstheme="minorHAnsi"/>
                <w:sz w:val="16"/>
              </w:rPr>
            </w:pPr>
            <w:r w:rsidRPr="00DC1713">
              <w:rPr>
                <w:rFonts w:cstheme="minorHAnsi"/>
                <w:sz w:val="16"/>
              </w:rPr>
              <w:t>Přístroj Trimble S</w:t>
            </w:r>
            <w:r>
              <w:rPr>
                <w:rFonts w:cstheme="minorHAnsi"/>
                <w:sz w:val="16"/>
              </w:rPr>
              <w:t>7</w:t>
            </w:r>
            <w:r w:rsidRPr="00DC1713">
              <w:rPr>
                <w:rFonts w:cstheme="minorHAnsi"/>
                <w:sz w:val="16"/>
              </w:rPr>
              <w:t xml:space="preserve"> DR </w:t>
            </w:r>
            <w:r>
              <w:rPr>
                <w:rFonts w:cstheme="minorHAnsi"/>
                <w:sz w:val="16"/>
              </w:rPr>
              <w:t>PLUS</w:t>
            </w:r>
          </w:p>
          <w:p w:rsidR="002A3B01" w:rsidRDefault="002A3B01" w:rsidP="00D87CAC">
            <w:pPr>
              <w:rPr>
                <w:rFonts w:cstheme="minorHAnsi"/>
                <w:sz w:val="16"/>
              </w:rPr>
            </w:pPr>
            <w:r w:rsidRPr="00DC1713">
              <w:rPr>
                <w:rFonts w:cstheme="minorHAnsi"/>
                <w:sz w:val="16"/>
              </w:rPr>
              <w:t>Transportní kufr se základním příslušenstvím včetně po</w:t>
            </w:r>
            <w:r>
              <w:rPr>
                <w:rFonts w:cstheme="minorHAnsi"/>
                <w:sz w:val="16"/>
              </w:rPr>
              <w:t>p</w:t>
            </w:r>
            <w:r w:rsidRPr="00DC1713">
              <w:rPr>
                <w:rFonts w:cstheme="minorHAnsi"/>
                <w:sz w:val="16"/>
              </w:rPr>
              <w:t>ruhů.</w:t>
            </w:r>
            <w:r>
              <w:rPr>
                <w:rFonts w:cstheme="minorHAnsi"/>
                <w:sz w:val="16"/>
              </w:rPr>
              <w:br/>
              <w:t>Trojnožku bez optického c</w:t>
            </w:r>
            <w:r w:rsidRPr="00DC1713">
              <w:rPr>
                <w:rFonts w:cstheme="minorHAnsi"/>
                <w:sz w:val="16"/>
              </w:rPr>
              <w:t>entrovače</w:t>
            </w:r>
            <w:r>
              <w:rPr>
                <w:rFonts w:cstheme="minorHAnsi"/>
                <w:sz w:val="16"/>
              </w:rPr>
              <w:t>,</w:t>
            </w:r>
          </w:p>
          <w:p w:rsidR="002A3B01" w:rsidRPr="00C30308" w:rsidRDefault="002A3B01" w:rsidP="00D87CAC">
            <w:pPr>
              <w:rPr>
                <w:rFonts w:cstheme="minorHAnsi"/>
                <w:sz w:val="16"/>
                <w:szCs w:val="16"/>
              </w:rPr>
            </w:pPr>
            <w:r w:rsidRPr="00DC1713">
              <w:rPr>
                <w:rFonts w:cstheme="minorHAnsi"/>
                <w:sz w:val="16"/>
              </w:rPr>
              <w:t>Odrazné fólie: 1ks 25x25mm, 1ks 60x60mm</w:t>
            </w:r>
          </w:p>
        </w:tc>
        <w:tc>
          <w:tcPr>
            <w:tcW w:w="1699" w:type="dxa"/>
            <w:gridSpan w:val="2"/>
          </w:tcPr>
          <w:p w:rsidR="002A3B01" w:rsidRPr="00CC30EC" w:rsidRDefault="002A3B01" w:rsidP="00D87CAC">
            <w:pPr>
              <w:jc w:val="center"/>
              <w:rPr>
                <w:sz w:val="18"/>
                <w:szCs w:val="18"/>
              </w:rPr>
            </w:pPr>
          </w:p>
        </w:tc>
      </w:tr>
      <w:tr w:rsidR="002A3B01" w:rsidRPr="003F6F78" w:rsidTr="00D87CAC">
        <w:trPr>
          <w:jc w:val="center"/>
        </w:trPr>
        <w:tc>
          <w:tcPr>
            <w:tcW w:w="3131" w:type="dxa"/>
          </w:tcPr>
          <w:p w:rsidR="002A3B01" w:rsidRPr="003F6F78" w:rsidRDefault="002A3B01" w:rsidP="00D87CAC">
            <w:pPr>
              <w:jc w:val="center"/>
              <w:rPr>
                <w:sz w:val="18"/>
                <w:szCs w:val="18"/>
              </w:rPr>
            </w:pPr>
            <w:r w:rsidRPr="003F6F78">
              <w:rPr>
                <w:rFonts w:cstheme="minorHAnsi"/>
                <w:noProof/>
                <w:sz w:val="18"/>
                <w:szCs w:val="18"/>
              </w:rPr>
              <w:t>TSC7-1-1111-0</w:t>
            </w:r>
            <w:r>
              <w:rPr>
                <w:rFonts w:cstheme="minorHAnsi"/>
                <w:noProof/>
                <w:sz w:val="18"/>
                <w:szCs w:val="18"/>
              </w:rPr>
              <w:t>0</w:t>
            </w:r>
            <w:r w:rsidRPr="003F6F78">
              <w:rPr>
                <w:rFonts w:cstheme="minorHAnsi"/>
                <w:noProof/>
                <w:sz w:val="18"/>
                <w:szCs w:val="18"/>
              </w:rPr>
              <w:br/>
            </w:r>
            <w:r w:rsidRPr="003F6F78">
              <w:rPr>
                <w:noProof/>
                <w:sz w:val="18"/>
                <w:szCs w:val="18"/>
              </w:rPr>
              <w:drawing>
                <wp:inline distT="0" distB="0" distL="0" distR="0" wp14:anchorId="265F0B62" wp14:editId="27447CE7">
                  <wp:extent cx="1230280" cy="1630680"/>
                  <wp:effectExtent l="0" t="0" r="8255" b="762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41" cy="163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6F78">
              <w:rPr>
                <w:rFonts w:ascii="Tahoma" w:hAnsi="Tahoma" w:cs="Tahoma"/>
                <w:sz w:val="18"/>
                <w:szCs w:val="18"/>
              </w:rPr>
              <w:br/>
            </w:r>
            <w:r w:rsidRPr="003F6F78">
              <w:rPr>
                <w:rFonts w:ascii="Tahoma" w:hAnsi="Tahoma" w:cs="Tahoma"/>
                <w:sz w:val="18"/>
                <w:szCs w:val="18"/>
              </w:rPr>
              <w:br/>
            </w:r>
            <w:r w:rsidRPr="003F6F78">
              <w:rPr>
                <w:noProof/>
                <w:sz w:val="18"/>
                <w:szCs w:val="18"/>
              </w:rPr>
              <w:drawing>
                <wp:inline distT="0" distB="0" distL="0" distR="0" wp14:anchorId="09787CA4" wp14:editId="6E52676F">
                  <wp:extent cx="685800" cy="685800"/>
                  <wp:effectExtent l="0" t="0" r="0" b="0"/>
                  <wp:docPr id="8" name="Obrázek 8" descr="VÃ½sledek obrÃ¡zku pro trimble access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imble access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</w:tcPr>
          <w:p w:rsidR="002A3B01" w:rsidRPr="003F6F78" w:rsidRDefault="002A3B01" w:rsidP="00D87CAC">
            <w:pPr>
              <w:jc w:val="center"/>
              <w:rPr>
                <w:sz w:val="18"/>
                <w:szCs w:val="18"/>
              </w:rPr>
            </w:pPr>
            <w:r w:rsidRPr="003F6F78">
              <w:rPr>
                <w:sz w:val="18"/>
                <w:szCs w:val="18"/>
              </w:rPr>
              <w:t>1</w:t>
            </w:r>
          </w:p>
        </w:tc>
        <w:tc>
          <w:tcPr>
            <w:tcW w:w="5563" w:type="dxa"/>
            <w:gridSpan w:val="2"/>
          </w:tcPr>
          <w:p w:rsidR="002A3B01" w:rsidRPr="003F6F78" w:rsidRDefault="002A3B01" w:rsidP="00D87CA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F6F78">
              <w:rPr>
                <w:rFonts w:cstheme="minorHAnsi"/>
                <w:b/>
                <w:bCs/>
                <w:sz w:val="16"/>
                <w:szCs w:val="16"/>
              </w:rPr>
              <w:t>Odolná kontrolní jednotka TSC7 s operačním systémem Windows 10 Pro</w:t>
            </w:r>
          </w:p>
          <w:p w:rsidR="002A3B01" w:rsidRPr="003F6F78" w:rsidRDefault="002A3B01" w:rsidP="00D87CAC">
            <w:pPr>
              <w:rPr>
                <w:rFonts w:cstheme="minorHAnsi"/>
                <w:sz w:val="16"/>
                <w:szCs w:val="16"/>
              </w:rPr>
            </w:pP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Kapacitní barevný dotykový displej s úhlopříčkou 7“</w:t>
            </w:r>
          </w:p>
          <w:p w:rsidR="002A3B01" w:rsidRPr="003F6F78" w:rsidRDefault="002A3B01" w:rsidP="00D87CAC">
            <w:pPr>
              <w:rPr>
                <w:rFonts w:cstheme="minorHAnsi"/>
                <w:bCs/>
                <w:sz w:val="16"/>
                <w:szCs w:val="16"/>
              </w:rPr>
            </w:pP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</w:t>
            </w:r>
            <w:r w:rsidRPr="003F6F78">
              <w:rPr>
                <w:rFonts w:cstheme="minorHAnsi"/>
                <w:bCs/>
                <w:sz w:val="16"/>
                <w:szCs w:val="16"/>
              </w:rPr>
              <w:t xml:space="preserve">Kompletní alfanumerická klávesnice </w:t>
            </w:r>
            <w:r w:rsidRPr="003F6F7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2A3B01" w:rsidRPr="003F6F78" w:rsidRDefault="002A3B01" w:rsidP="00D87CAC">
            <w:pPr>
              <w:rPr>
                <w:rFonts w:cstheme="minorHAnsi"/>
                <w:sz w:val="16"/>
                <w:szCs w:val="16"/>
              </w:rPr>
            </w:pP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Vnitřní paměť 64GB + slot na SD </w:t>
            </w:r>
            <w:proofErr w:type="gramStart"/>
            <w:r w:rsidRPr="003F6F78">
              <w:rPr>
                <w:rFonts w:cstheme="minorHAnsi"/>
                <w:sz w:val="16"/>
                <w:szCs w:val="16"/>
              </w:rPr>
              <w:t>kartu(2T</w:t>
            </w:r>
            <w:proofErr w:type="gramEnd"/>
            <w:r w:rsidRPr="003F6F78">
              <w:rPr>
                <w:rFonts w:cstheme="minorHAnsi"/>
                <w:sz w:val="16"/>
                <w:szCs w:val="16"/>
              </w:rPr>
              <w:t>)</w:t>
            </w:r>
          </w:p>
          <w:p w:rsidR="002A3B01" w:rsidRPr="003F6F78" w:rsidRDefault="002A3B01" w:rsidP="00D87CAC">
            <w:pPr>
              <w:rPr>
                <w:rFonts w:cstheme="minorHAnsi"/>
                <w:sz w:val="16"/>
                <w:szCs w:val="16"/>
              </w:rPr>
            </w:pP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8GB RAM, procesor Intel Apollo </w:t>
            </w:r>
            <w:proofErr w:type="spellStart"/>
            <w:r w:rsidRPr="003F6F78">
              <w:rPr>
                <w:rFonts w:cstheme="minorHAnsi"/>
                <w:sz w:val="16"/>
                <w:szCs w:val="16"/>
              </w:rPr>
              <w:t>Lake</w:t>
            </w:r>
            <w:proofErr w:type="spellEnd"/>
          </w:p>
          <w:p w:rsidR="002A3B01" w:rsidRPr="003F6F78" w:rsidRDefault="002A3B01" w:rsidP="00D87CAC">
            <w:pPr>
              <w:rPr>
                <w:rFonts w:cstheme="minorHAnsi"/>
                <w:sz w:val="16"/>
                <w:szCs w:val="16"/>
              </w:rPr>
            </w:pP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Vestavěný fotoaparát 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3F6F7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F6F78">
              <w:rPr>
                <w:rFonts w:cstheme="minorHAnsi"/>
                <w:sz w:val="16"/>
                <w:szCs w:val="16"/>
              </w:rPr>
              <w:t>MPx</w:t>
            </w:r>
            <w:proofErr w:type="spellEnd"/>
            <w:r w:rsidRPr="003F6F78">
              <w:rPr>
                <w:rFonts w:cstheme="minorHAnsi"/>
                <w:sz w:val="16"/>
                <w:szCs w:val="16"/>
              </w:rPr>
              <w:t xml:space="preserve"> + přední kamera 2MPx</w:t>
            </w:r>
          </w:p>
          <w:p w:rsidR="002A3B01" w:rsidRPr="003F6F78" w:rsidRDefault="002A3B01" w:rsidP="00D87CAC">
            <w:pPr>
              <w:rPr>
                <w:rFonts w:cstheme="minorHAnsi"/>
                <w:sz w:val="16"/>
                <w:szCs w:val="16"/>
              </w:rPr>
            </w:pP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Vestavěný GNSS přijímač a elektronický kompas</w:t>
            </w:r>
          </w:p>
          <w:p w:rsidR="002A3B01" w:rsidRPr="003F6F78" w:rsidRDefault="002A3B01" w:rsidP="00D87CAC">
            <w:pPr>
              <w:rPr>
                <w:rFonts w:cstheme="minorHAnsi"/>
                <w:sz w:val="16"/>
                <w:szCs w:val="16"/>
              </w:rPr>
            </w:pP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Vestavěný LTE modem </w:t>
            </w: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F6F78">
              <w:rPr>
                <w:rFonts w:cstheme="minorHAnsi"/>
                <w:sz w:val="16"/>
                <w:szCs w:val="16"/>
              </w:rPr>
              <w:t>Bluetooth</w:t>
            </w:r>
            <w:proofErr w:type="spellEnd"/>
            <w:r w:rsidRPr="003F6F78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F6F78">
              <w:rPr>
                <w:rFonts w:cstheme="minorHAnsi"/>
                <w:sz w:val="16"/>
                <w:szCs w:val="16"/>
              </w:rPr>
              <w:t>WiFi</w:t>
            </w:r>
            <w:proofErr w:type="spellEnd"/>
            <w:r w:rsidRPr="003F6F78">
              <w:rPr>
                <w:rFonts w:cstheme="minorHAnsi"/>
                <w:sz w:val="16"/>
                <w:szCs w:val="16"/>
              </w:rPr>
              <w:t>/USB 3.1</w:t>
            </w:r>
          </w:p>
          <w:p w:rsidR="002A3B01" w:rsidRPr="003F6F78" w:rsidRDefault="002A3B01" w:rsidP="00D87CAC">
            <w:pPr>
              <w:rPr>
                <w:rFonts w:cstheme="minorHAnsi"/>
                <w:sz w:val="16"/>
                <w:szCs w:val="16"/>
              </w:rPr>
            </w:pP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Rádiový modul 2.4GHz</w:t>
            </w:r>
          </w:p>
          <w:p w:rsidR="002A3B01" w:rsidRPr="003F6F78" w:rsidRDefault="002A3B01" w:rsidP="00D87CAC">
            <w:pPr>
              <w:rPr>
                <w:rFonts w:cstheme="minorHAnsi"/>
                <w:sz w:val="16"/>
                <w:szCs w:val="16"/>
              </w:rPr>
            </w:pP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Odolnost IP68</w:t>
            </w:r>
          </w:p>
          <w:p w:rsidR="002A3B01" w:rsidRPr="003F6F78" w:rsidRDefault="002A3B01" w:rsidP="00D87CAC">
            <w:pPr>
              <w:rPr>
                <w:rFonts w:cstheme="minorHAnsi"/>
                <w:bCs/>
                <w:sz w:val="16"/>
                <w:szCs w:val="16"/>
              </w:rPr>
            </w:pP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Hmotnost 1.42 kg</w:t>
            </w:r>
          </w:p>
          <w:p w:rsidR="002A3B01" w:rsidRPr="003F6F78" w:rsidRDefault="002A3B01" w:rsidP="00D87CAC">
            <w:pPr>
              <w:rPr>
                <w:rFonts w:cstheme="minorHAnsi"/>
                <w:b/>
                <w:sz w:val="16"/>
                <w:szCs w:val="16"/>
              </w:rPr>
            </w:pPr>
            <w:r w:rsidRPr="003F6F78">
              <w:rPr>
                <w:rFonts w:cstheme="minorHAnsi"/>
                <w:b/>
                <w:sz w:val="16"/>
                <w:szCs w:val="16"/>
              </w:rPr>
              <w:t>Polní software Trimble</w:t>
            </w:r>
            <w:r w:rsidRPr="003F6F78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3F6F78">
              <w:rPr>
                <w:rFonts w:cstheme="minorHAnsi"/>
                <w:b/>
                <w:sz w:val="16"/>
                <w:szCs w:val="16"/>
              </w:rPr>
              <w:t xml:space="preserve">ACCESS – podpora nové verze 2018  </w:t>
            </w:r>
          </w:p>
          <w:p w:rsidR="002A3B01" w:rsidRPr="003F6F78" w:rsidRDefault="002A3B01" w:rsidP="00D87CAC">
            <w:pPr>
              <w:rPr>
                <w:rFonts w:cstheme="minorHAnsi"/>
                <w:sz w:val="16"/>
                <w:szCs w:val="16"/>
              </w:rPr>
            </w:pP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Certifikovaný globální transformační klíč vč. geoidu</w:t>
            </w:r>
          </w:p>
          <w:p w:rsidR="002A3B01" w:rsidRPr="003F6F78" w:rsidRDefault="002A3B01" w:rsidP="00D87CAC">
            <w:pPr>
              <w:rPr>
                <w:rFonts w:cstheme="minorHAnsi"/>
                <w:sz w:val="16"/>
                <w:szCs w:val="16"/>
              </w:rPr>
            </w:pP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Volitelné výstupní protokoly</w:t>
            </w:r>
          </w:p>
          <w:p w:rsidR="002A3B01" w:rsidRPr="003F6F78" w:rsidRDefault="002A3B01" w:rsidP="00D87CAC">
            <w:pPr>
              <w:rPr>
                <w:rFonts w:cstheme="minorHAnsi"/>
                <w:sz w:val="16"/>
                <w:szCs w:val="16"/>
              </w:rPr>
            </w:pP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Základní modul obsahuje kompletní geodetické úlohy včetně: kódové kresby, referenční přímky, oblouky, výpočty a rozdělení plochy, výpočet kubatur, lokální transformace, podpora aktivní DXF mapy atd.</w:t>
            </w:r>
          </w:p>
          <w:p w:rsidR="002A3B01" w:rsidRPr="003F6F78" w:rsidRDefault="002A3B01" w:rsidP="00D87CA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F6F78">
              <w:rPr>
                <w:rFonts w:cstheme="minorHAnsi"/>
                <w:b/>
                <w:bCs/>
                <w:sz w:val="16"/>
                <w:szCs w:val="16"/>
              </w:rPr>
              <w:t>Sestava obsahuje:</w:t>
            </w:r>
          </w:p>
          <w:p w:rsidR="002A3B01" w:rsidRPr="003F6F78" w:rsidRDefault="002A3B01" w:rsidP="00D87CAC">
            <w:pPr>
              <w:rPr>
                <w:rFonts w:cstheme="minorHAnsi"/>
                <w:sz w:val="16"/>
                <w:szCs w:val="16"/>
              </w:rPr>
            </w:pP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Kontrolní jednotka TSC7 ve výše uvedené konfiguraci</w:t>
            </w:r>
          </w:p>
          <w:p w:rsidR="002A3B01" w:rsidRPr="003F6F78" w:rsidRDefault="002A3B01" w:rsidP="00D87CAC">
            <w:pPr>
              <w:rPr>
                <w:rFonts w:ascii="Tahoma" w:hAnsi="Tahoma" w:cs="Tahoma"/>
                <w:sz w:val="16"/>
                <w:szCs w:val="16"/>
              </w:rPr>
            </w:pP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Za provozu vyměnitelné baterie, nabíječka, stylus </w:t>
            </w:r>
            <w:r w:rsidRPr="003F6F78">
              <w:rPr>
                <w:rFonts w:cstheme="minorHAnsi"/>
                <w:sz w:val="16"/>
                <w:szCs w:val="16"/>
              </w:rPr>
              <w:sym w:font="Symbol" w:char="F0B7"/>
            </w:r>
            <w:r w:rsidRPr="003F6F78">
              <w:rPr>
                <w:rFonts w:cstheme="minorHAnsi"/>
                <w:sz w:val="16"/>
                <w:szCs w:val="16"/>
              </w:rPr>
              <w:t xml:space="preserve"> Držák na výtyčku</w:t>
            </w:r>
          </w:p>
        </w:tc>
        <w:tc>
          <w:tcPr>
            <w:tcW w:w="1699" w:type="dxa"/>
            <w:gridSpan w:val="2"/>
          </w:tcPr>
          <w:p w:rsidR="002A3B01" w:rsidRPr="003F6F78" w:rsidRDefault="002A3B01" w:rsidP="00D87CAC">
            <w:pPr>
              <w:jc w:val="right"/>
              <w:rPr>
                <w:sz w:val="18"/>
                <w:szCs w:val="18"/>
              </w:rPr>
            </w:pPr>
          </w:p>
        </w:tc>
      </w:tr>
      <w:tr w:rsidR="002A3B01" w:rsidRPr="00CC30EC" w:rsidTr="00D87CAC">
        <w:trPr>
          <w:jc w:val="center"/>
        </w:trPr>
        <w:tc>
          <w:tcPr>
            <w:tcW w:w="3131" w:type="dxa"/>
          </w:tcPr>
          <w:p w:rsidR="002A3B01" w:rsidRPr="003F6F78" w:rsidRDefault="002A3B01" w:rsidP="00D87CAC">
            <w:pPr>
              <w:jc w:val="center"/>
              <w:rPr>
                <w:sz w:val="18"/>
                <w:szCs w:val="18"/>
              </w:rPr>
            </w:pPr>
            <w:r w:rsidRPr="003F6F78">
              <w:rPr>
                <w:sz w:val="18"/>
                <w:szCs w:val="18"/>
              </w:rPr>
              <w:t>99511-30</w:t>
            </w:r>
          </w:p>
        </w:tc>
        <w:tc>
          <w:tcPr>
            <w:tcW w:w="380" w:type="dxa"/>
          </w:tcPr>
          <w:p w:rsidR="002A3B01" w:rsidRPr="00C30308" w:rsidRDefault="002A3B01" w:rsidP="00D87CAC">
            <w:pPr>
              <w:jc w:val="center"/>
              <w:rPr>
                <w:rFonts w:cstheme="minorHAnsi"/>
                <w:sz w:val="18"/>
              </w:rPr>
            </w:pPr>
            <w:r w:rsidRPr="00C30308">
              <w:rPr>
                <w:rFonts w:cstheme="minorHAnsi"/>
                <w:sz w:val="18"/>
              </w:rPr>
              <w:t>2</w:t>
            </w:r>
          </w:p>
        </w:tc>
        <w:tc>
          <w:tcPr>
            <w:tcW w:w="5563" w:type="dxa"/>
            <w:gridSpan w:val="2"/>
          </w:tcPr>
          <w:p w:rsidR="002A3B01" w:rsidRPr="000A244A" w:rsidRDefault="002A3B01" w:rsidP="00D87CAC">
            <w:pPr>
              <w:rPr>
                <w:rFonts w:cstheme="minorHAnsi"/>
                <w:sz w:val="16"/>
              </w:rPr>
            </w:pPr>
            <w:r w:rsidRPr="000A244A">
              <w:rPr>
                <w:rFonts w:cstheme="minorHAnsi"/>
                <w:sz w:val="16"/>
              </w:rPr>
              <w:sym w:font="Symbol" w:char="F0B7"/>
            </w:r>
            <w:r w:rsidRPr="000A244A">
              <w:rPr>
                <w:rFonts w:cstheme="minorHAnsi"/>
                <w:sz w:val="16"/>
              </w:rPr>
              <w:t xml:space="preserve"> </w:t>
            </w:r>
            <w:proofErr w:type="spellStart"/>
            <w:r w:rsidRPr="000A244A">
              <w:rPr>
                <w:rFonts w:cstheme="minorHAnsi"/>
                <w:sz w:val="16"/>
              </w:rPr>
              <w:t>Li</w:t>
            </w:r>
            <w:proofErr w:type="spellEnd"/>
            <w:r w:rsidRPr="000A244A">
              <w:rPr>
                <w:rFonts w:cstheme="minorHAnsi"/>
                <w:sz w:val="16"/>
              </w:rPr>
              <w:t xml:space="preserve">-Ion baterie 4,4 </w:t>
            </w:r>
            <w:proofErr w:type="spellStart"/>
            <w:r w:rsidRPr="000A244A">
              <w:rPr>
                <w:rFonts w:cstheme="minorHAnsi"/>
                <w:sz w:val="16"/>
              </w:rPr>
              <w:t>Ah</w:t>
            </w:r>
            <w:proofErr w:type="spellEnd"/>
            <w:r w:rsidRPr="000A244A">
              <w:rPr>
                <w:rFonts w:cstheme="minorHAnsi"/>
                <w:sz w:val="16"/>
              </w:rPr>
              <w:t xml:space="preserve"> pro Trimble S sérii</w:t>
            </w:r>
          </w:p>
        </w:tc>
        <w:tc>
          <w:tcPr>
            <w:tcW w:w="1699" w:type="dxa"/>
            <w:gridSpan w:val="2"/>
          </w:tcPr>
          <w:p w:rsidR="002A3B01" w:rsidRPr="00CC30EC" w:rsidRDefault="002A3B01" w:rsidP="00D87CAC">
            <w:pPr>
              <w:jc w:val="center"/>
              <w:rPr>
                <w:sz w:val="18"/>
                <w:szCs w:val="18"/>
              </w:rPr>
            </w:pPr>
          </w:p>
        </w:tc>
      </w:tr>
      <w:tr w:rsidR="002A3B01" w:rsidRPr="00CC30EC" w:rsidTr="00D87CAC">
        <w:trPr>
          <w:jc w:val="center"/>
        </w:trPr>
        <w:tc>
          <w:tcPr>
            <w:tcW w:w="3131" w:type="dxa"/>
          </w:tcPr>
          <w:p w:rsidR="002A3B01" w:rsidRPr="003F6F78" w:rsidRDefault="002A3B01" w:rsidP="00D87CAC">
            <w:pPr>
              <w:jc w:val="center"/>
              <w:rPr>
                <w:sz w:val="18"/>
                <w:szCs w:val="18"/>
              </w:rPr>
            </w:pPr>
            <w:r w:rsidRPr="003F6F78">
              <w:rPr>
                <w:sz w:val="18"/>
                <w:szCs w:val="18"/>
              </w:rPr>
              <w:t>101070-02-04</w:t>
            </w:r>
          </w:p>
        </w:tc>
        <w:tc>
          <w:tcPr>
            <w:tcW w:w="380" w:type="dxa"/>
          </w:tcPr>
          <w:p w:rsidR="002A3B01" w:rsidRPr="00C30308" w:rsidRDefault="002A3B01" w:rsidP="00D87CAC">
            <w:pPr>
              <w:jc w:val="center"/>
              <w:rPr>
                <w:rFonts w:cstheme="minorHAnsi"/>
                <w:sz w:val="18"/>
              </w:rPr>
            </w:pPr>
            <w:r w:rsidRPr="00C30308">
              <w:rPr>
                <w:rFonts w:cstheme="minorHAnsi"/>
                <w:sz w:val="18"/>
              </w:rPr>
              <w:t>1</w:t>
            </w:r>
          </w:p>
        </w:tc>
        <w:tc>
          <w:tcPr>
            <w:tcW w:w="5563" w:type="dxa"/>
            <w:gridSpan w:val="2"/>
          </w:tcPr>
          <w:p w:rsidR="002A3B01" w:rsidRPr="000A244A" w:rsidRDefault="002A3B01" w:rsidP="00D87CAC">
            <w:pPr>
              <w:rPr>
                <w:rFonts w:cstheme="minorHAnsi"/>
                <w:sz w:val="16"/>
              </w:rPr>
            </w:pPr>
            <w:r w:rsidRPr="000A244A">
              <w:rPr>
                <w:rFonts w:cstheme="minorHAnsi"/>
                <w:sz w:val="16"/>
              </w:rPr>
              <w:sym w:font="Symbol" w:char="F0B7"/>
            </w:r>
            <w:r w:rsidRPr="000A244A">
              <w:rPr>
                <w:rFonts w:cstheme="minorHAnsi"/>
                <w:sz w:val="16"/>
              </w:rPr>
              <w:t xml:space="preserve"> Nabíječka pro dvě </w:t>
            </w:r>
            <w:proofErr w:type="spellStart"/>
            <w:r w:rsidRPr="000A244A">
              <w:rPr>
                <w:rFonts w:cstheme="minorHAnsi"/>
                <w:sz w:val="16"/>
              </w:rPr>
              <w:t>Li</w:t>
            </w:r>
            <w:proofErr w:type="spellEnd"/>
            <w:r w:rsidRPr="000A244A">
              <w:rPr>
                <w:rFonts w:cstheme="minorHAnsi"/>
                <w:sz w:val="16"/>
              </w:rPr>
              <w:t xml:space="preserve">-Ion baterie </w:t>
            </w:r>
          </w:p>
        </w:tc>
        <w:tc>
          <w:tcPr>
            <w:tcW w:w="1699" w:type="dxa"/>
            <w:gridSpan w:val="2"/>
          </w:tcPr>
          <w:p w:rsidR="002A3B01" w:rsidRPr="00CC30EC" w:rsidRDefault="002A3B01" w:rsidP="00D87CAC">
            <w:pPr>
              <w:jc w:val="center"/>
              <w:rPr>
                <w:sz w:val="18"/>
                <w:szCs w:val="18"/>
              </w:rPr>
            </w:pPr>
          </w:p>
        </w:tc>
      </w:tr>
      <w:tr w:rsidR="002A3B01" w:rsidRPr="00CC30EC" w:rsidTr="00D87CAC">
        <w:trPr>
          <w:jc w:val="center"/>
        </w:trPr>
        <w:tc>
          <w:tcPr>
            <w:tcW w:w="3131" w:type="dxa"/>
          </w:tcPr>
          <w:p w:rsidR="002A3B01" w:rsidRPr="00337965" w:rsidRDefault="002A3B01" w:rsidP="00D87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MT1000</w:t>
            </w:r>
          </w:p>
        </w:tc>
        <w:tc>
          <w:tcPr>
            <w:tcW w:w="380" w:type="dxa"/>
          </w:tcPr>
          <w:p w:rsidR="002A3B01" w:rsidRPr="00C30308" w:rsidRDefault="002A3B01" w:rsidP="00D87CAC">
            <w:pPr>
              <w:jc w:val="center"/>
              <w:rPr>
                <w:rFonts w:cstheme="minorHAnsi"/>
                <w:sz w:val="18"/>
              </w:rPr>
            </w:pPr>
            <w:r w:rsidRPr="00C30308">
              <w:rPr>
                <w:rFonts w:cstheme="minorHAnsi"/>
                <w:sz w:val="18"/>
              </w:rPr>
              <w:t>1</w:t>
            </w:r>
          </w:p>
        </w:tc>
        <w:tc>
          <w:tcPr>
            <w:tcW w:w="5563" w:type="dxa"/>
            <w:gridSpan w:val="2"/>
          </w:tcPr>
          <w:p w:rsidR="002A3B01" w:rsidRPr="000A244A" w:rsidRDefault="002A3B01" w:rsidP="00D87CAC">
            <w:pPr>
              <w:rPr>
                <w:rFonts w:cstheme="minorHAnsi"/>
                <w:sz w:val="16"/>
              </w:rPr>
            </w:pPr>
            <w:r w:rsidRPr="000A244A">
              <w:rPr>
                <w:rFonts w:cstheme="minorHAnsi"/>
                <w:sz w:val="16"/>
              </w:rPr>
              <w:sym w:font="Symbol" w:char="F0B7"/>
            </w:r>
            <w:r w:rsidRPr="000A244A">
              <w:rPr>
                <w:rFonts w:cstheme="minorHAnsi"/>
                <w:sz w:val="16"/>
              </w:rPr>
              <w:t xml:space="preserve"> </w:t>
            </w:r>
            <w:r>
              <w:rPr>
                <w:rFonts w:cstheme="minorHAnsi"/>
                <w:sz w:val="16"/>
              </w:rPr>
              <w:t>Aktivní h</w:t>
            </w:r>
            <w:r w:rsidRPr="000A244A">
              <w:rPr>
                <w:rFonts w:cstheme="minorHAnsi"/>
                <w:sz w:val="16"/>
              </w:rPr>
              <w:t xml:space="preserve">ranol 360º </w:t>
            </w:r>
            <w:r>
              <w:rPr>
                <w:rFonts w:cstheme="minorHAnsi"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</w:rPr>
              <w:t>Trimble</w:t>
            </w:r>
            <w:proofErr w:type="spellEnd"/>
            <w:r>
              <w:rPr>
                <w:rFonts w:cstheme="minorHAnsi"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</w:rPr>
              <w:t>MultiTrack</w:t>
            </w:r>
            <w:proofErr w:type="spellEnd"/>
          </w:p>
        </w:tc>
        <w:tc>
          <w:tcPr>
            <w:tcW w:w="1699" w:type="dxa"/>
            <w:gridSpan w:val="2"/>
          </w:tcPr>
          <w:p w:rsidR="002A3B01" w:rsidRPr="00CC30EC" w:rsidRDefault="002A3B01" w:rsidP="00D87CAC">
            <w:pPr>
              <w:jc w:val="center"/>
              <w:rPr>
                <w:sz w:val="18"/>
                <w:szCs w:val="18"/>
              </w:rPr>
            </w:pPr>
          </w:p>
        </w:tc>
      </w:tr>
      <w:tr w:rsidR="002A3B01" w:rsidRPr="00CC30EC" w:rsidTr="00D87CAC">
        <w:trPr>
          <w:jc w:val="center"/>
        </w:trPr>
        <w:tc>
          <w:tcPr>
            <w:tcW w:w="3131" w:type="dxa"/>
          </w:tcPr>
          <w:p w:rsidR="002A3B01" w:rsidRPr="004E3BE2" w:rsidRDefault="002A3B01" w:rsidP="00D87CAC">
            <w:pPr>
              <w:jc w:val="center"/>
            </w:pPr>
            <w:r w:rsidRPr="004E3BE2">
              <w:rPr>
                <w:rFonts w:cs="Tahoma"/>
                <w:color w:val="303030"/>
                <w:sz w:val="18"/>
                <w:szCs w:val="18"/>
                <w:shd w:val="clear" w:color="auto" w:fill="FFFFFF"/>
              </w:rPr>
              <w:t>5129-53</w:t>
            </w:r>
          </w:p>
        </w:tc>
        <w:tc>
          <w:tcPr>
            <w:tcW w:w="380" w:type="dxa"/>
          </w:tcPr>
          <w:p w:rsidR="002A3B01" w:rsidRPr="00C30308" w:rsidRDefault="002A3B01" w:rsidP="00D87CAC">
            <w:pPr>
              <w:jc w:val="center"/>
              <w:rPr>
                <w:rFonts w:cstheme="minorHAnsi"/>
                <w:sz w:val="18"/>
              </w:rPr>
            </w:pPr>
            <w:r w:rsidRPr="00C30308">
              <w:rPr>
                <w:rFonts w:cstheme="minorHAnsi"/>
                <w:sz w:val="18"/>
              </w:rPr>
              <w:t>1</w:t>
            </w:r>
          </w:p>
        </w:tc>
        <w:tc>
          <w:tcPr>
            <w:tcW w:w="5563" w:type="dxa"/>
            <w:gridSpan w:val="2"/>
          </w:tcPr>
          <w:p w:rsidR="002A3B01" w:rsidRPr="000A244A" w:rsidRDefault="002A3B01" w:rsidP="00D87CAC">
            <w:pPr>
              <w:rPr>
                <w:rFonts w:cstheme="minorHAnsi"/>
                <w:sz w:val="16"/>
              </w:rPr>
            </w:pPr>
            <w:r w:rsidRPr="000A244A">
              <w:rPr>
                <w:rFonts w:cstheme="minorHAnsi"/>
                <w:sz w:val="16"/>
              </w:rPr>
              <w:sym w:font="Symbol" w:char="F0B7"/>
            </w:r>
            <w:r w:rsidRPr="000A244A">
              <w:rPr>
                <w:rFonts w:cstheme="minorHAnsi"/>
                <w:sz w:val="16"/>
              </w:rPr>
              <w:t xml:space="preserve"> </w:t>
            </w:r>
            <w:r>
              <w:rPr>
                <w:rFonts w:cstheme="minorHAnsi"/>
                <w:sz w:val="16"/>
              </w:rPr>
              <w:t>Teleskopická výtyčka 2.6m karbonová</w:t>
            </w:r>
          </w:p>
        </w:tc>
        <w:tc>
          <w:tcPr>
            <w:tcW w:w="1699" w:type="dxa"/>
            <w:gridSpan w:val="2"/>
          </w:tcPr>
          <w:p w:rsidR="002A3B01" w:rsidRPr="00CC30EC" w:rsidRDefault="002A3B01" w:rsidP="00D87CAC">
            <w:pPr>
              <w:jc w:val="center"/>
              <w:rPr>
                <w:sz w:val="18"/>
                <w:szCs w:val="18"/>
              </w:rPr>
            </w:pPr>
          </w:p>
        </w:tc>
      </w:tr>
      <w:tr w:rsidR="002A3B01" w:rsidRPr="00CC30EC" w:rsidTr="00D87CAC">
        <w:trPr>
          <w:jc w:val="center"/>
        </w:trPr>
        <w:tc>
          <w:tcPr>
            <w:tcW w:w="3131" w:type="dxa"/>
          </w:tcPr>
          <w:p w:rsidR="002A3B01" w:rsidRPr="004E3BE2" w:rsidRDefault="002A3B01" w:rsidP="00D87CAC">
            <w:pPr>
              <w:jc w:val="center"/>
              <w:rPr>
                <w:rFonts w:cs="Tahoma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03030"/>
                <w:sz w:val="18"/>
                <w:szCs w:val="18"/>
                <w:shd w:val="clear" w:color="auto" w:fill="FFFFFF"/>
              </w:rPr>
              <w:t>200533</w:t>
            </w:r>
          </w:p>
        </w:tc>
        <w:tc>
          <w:tcPr>
            <w:tcW w:w="380" w:type="dxa"/>
          </w:tcPr>
          <w:p w:rsidR="002A3B01" w:rsidRPr="00C30308" w:rsidRDefault="002A3B01" w:rsidP="00D87CA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</w:p>
        </w:tc>
        <w:tc>
          <w:tcPr>
            <w:tcW w:w="5563" w:type="dxa"/>
            <w:gridSpan w:val="2"/>
          </w:tcPr>
          <w:p w:rsidR="002A3B01" w:rsidRPr="000A244A" w:rsidRDefault="002A3B01" w:rsidP="00D87CAC">
            <w:pPr>
              <w:rPr>
                <w:rFonts w:cstheme="minorHAnsi"/>
                <w:sz w:val="16"/>
              </w:rPr>
            </w:pPr>
            <w:r w:rsidRPr="000A244A">
              <w:rPr>
                <w:rFonts w:cstheme="minorHAnsi"/>
                <w:sz w:val="16"/>
              </w:rPr>
              <w:sym w:font="Symbol" w:char="F0B7"/>
            </w:r>
            <w:r>
              <w:rPr>
                <w:rFonts w:cstheme="minorHAnsi"/>
                <w:sz w:val="16"/>
              </w:rPr>
              <w:t xml:space="preserve"> Dřevěný stativ NEDO</w:t>
            </w:r>
          </w:p>
        </w:tc>
        <w:tc>
          <w:tcPr>
            <w:tcW w:w="1699" w:type="dxa"/>
            <w:gridSpan w:val="2"/>
          </w:tcPr>
          <w:p w:rsidR="002A3B01" w:rsidRPr="00CC30EC" w:rsidRDefault="002A3B01" w:rsidP="00D87CAC">
            <w:pPr>
              <w:jc w:val="center"/>
              <w:rPr>
                <w:sz w:val="18"/>
                <w:szCs w:val="18"/>
              </w:rPr>
            </w:pPr>
          </w:p>
        </w:tc>
      </w:tr>
      <w:tr w:rsidR="002A3B01" w:rsidRPr="00100189" w:rsidTr="00D87CAC">
        <w:trPr>
          <w:jc w:val="center"/>
        </w:trPr>
        <w:tc>
          <w:tcPr>
            <w:tcW w:w="9074" w:type="dxa"/>
            <w:gridSpan w:val="4"/>
          </w:tcPr>
          <w:p w:rsidR="002A3B01" w:rsidRPr="002A3B01" w:rsidRDefault="002A3B01" w:rsidP="002A3B01">
            <w:pPr>
              <w:rPr>
                <w:b/>
                <w:sz w:val="22"/>
                <w:szCs w:val="22"/>
              </w:rPr>
            </w:pPr>
            <w:r w:rsidRPr="002A3B01">
              <w:rPr>
                <w:b/>
                <w:sz w:val="22"/>
                <w:szCs w:val="22"/>
              </w:rPr>
              <w:t>Cena celkem bez DPH:</w:t>
            </w:r>
          </w:p>
        </w:tc>
        <w:tc>
          <w:tcPr>
            <w:tcW w:w="1699" w:type="dxa"/>
            <w:gridSpan w:val="2"/>
          </w:tcPr>
          <w:p w:rsidR="002A3B01" w:rsidRPr="002A3B01" w:rsidRDefault="002A3B01" w:rsidP="00D87CAC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2A3B01">
              <w:rPr>
                <w:b/>
                <w:sz w:val="22"/>
                <w:szCs w:val="22"/>
              </w:rPr>
              <w:t>Kč        412 400,</w:t>
            </w:r>
            <w:proofErr w:type="gramEnd"/>
            <w:r w:rsidRPr="002A3B01">
              <w:rPr>
                <w:b/>
                <w:sz w:val="22"/>
                <w:szCs w:val="22"/>
              </w:rPr>
              <w:t>-</w:t>
            </w:r>
          </w:p>
        </w:tc>
      </w:tr>
      <w:tr w:rsidR="002A3B01" w:rsidRPr="003F6F78" w:rsidTr="00D87CAC">
        <w:tblPrEx>
          <w:jc w:val="left"/>
        </w:tblPrEx>
        <w:tc>
          <w:tcPr>
            <w:tcW w:w="9074" w:type="dxa"/>
            <w:gridSpan w:val="4"/>
          </w:tcPr>
          <w:p w:rsidR="002A3B01" w:rsidRPr="002A3B01" w:rsidRDefault="002A3B01" w:rsidP="002A3B01">
            <w:pPr>
              <w:rPr>
                <w:b/>
                <w:sz w:val="22"/>
                <w:szCs w:val="22"/>
              </w:rPr>
            </w:pPr>
            <w:r w:rsidRPr="002A3B01">
              <w:rPr>
                <w:b/>
                <w:sz w:val="22"/>
                <w:szCs w:val="22"/>
              </w:rPr>
              <w:t xml:space="preserve">Cena celkem </w:t>
            </w:r>
            <w:proofErr w:type="spellStart"/>
            <w:r w:rsidRPr="002A3B01">
              <w:rPr>
                <w:b/>
                <w:sz w:val="22"/>
                <w:szCs w:val="22"/>
              </w:rPr>
              <w:t>vč</w:t>
            </w:r>
            <w:proofErr w:type="spellEnd"/>
            <w:r w:rsidRPr="002A3B01">
              <w:rPr>
                <w:b/>
                <w:sz w:val="22"/>
                <w:szCs w:val="22"/>
              </w:rPr>
              <w:t xml:space="preserve"> DPH:</w:t>
            </w:r>
          </w:p>
        </w:tc>
        <w:tc>
          <w:tcPr>
            <w:tcW w:w="1699" w:type="dxa"/>
            <w:gridSpan w:val="2"/>
          </w:tcPr>
          <w:p w:rsidR="002A3B01" w:rsidRPr="002A3B01" w:rsidRDefault="002A3B01" w:rsidP="00D87CAC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2A3B01">
              <w:rPr>
                <w:sz w:val="22"/>
                <w:szCs w:val="22"/>
              </w:rPr>
              <w:t>Kč        499 004,</w:t>
            </w:r>
            <w:proofErr w:type="gramEnd"/>
            <w:r w:rsidRPr="002A3B01">
              <w:rPr>
                <w:sz w:val="22"/>
                <w:szCs w:val="22"/>
              </w:rPr>
              <w:t>-</w:t>
            </w:r>
          </w:p>
        </w:tc>
      </w:tr>
    </w:tbl>
    <w:p w:rsidR="00EE35C6" w:rsidRDefault="00EE35C6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  <w:b/>
        </w:rPr>
      </w:pPr>
    </w:p>
    <w:sectPr w:rsidR="00EE35C6" w:rsidSect="003F68F0">
      <w:headerReference w:type="default" r:id="rId11"/>
      <w:pgSz w:w="11906" w:h="16838" w:code="9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F9" w:rsidRDefault="00EB73F9" w:rsidP="00F4367B">
      <w:r>
        <w:separator/>
      </w:r>
    </w:p>
  </w:endnote>
  <w:endnote w:type="continuationSeparator" w:id="0">
    <w:p w:rsidR="00EB73F9" w:rsidRDefault="00EB73F9" w:rsidP="00F4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F9" w:rsidRDefault="00EB73F9" w:rsidP="00F4367B">
      <w:r>
        <w:separator/>
      </w:r>
    </w:p>
  </w:footnote>
  <w:footnote w:type="continuationSeparator" w:id="0">
    <w:p w:rsidR="00EB73F9" w:rsidRDefault="00EB73F9" w:rsidP="00F4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7B" w:rsidRDefault="00F4367B" w:rsidP="00F4367B">
    <w:pPr>
      <w:pStyle w:val="Zhlav"/>
    </w:pPr>
  </w:p>
  <w:p w:rsidR="00F4367B" w:rsidRPr="00F4367B" w:rsidRDefault="00F4367B" w:rsidP="00F436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D16"/>
      </v:shape>
    </w:pict>
  </w:numPicBullet>
  <w:numPicBullet w:numPicBulletId="1">
    <w:pict>
      <v:shape id="_x0000_i1027" type="#_x0000_t75" style="width:11.25pt;height:11.25pt" o:bullet="t">
        <v:imagedata r:id="rId2" o:title="mso3D16"/>
      </v:shape>
    </w:pict>
  </w:numPicBullet>
  <w:abstractNum w:abstractNumId="0" w15:restartNumberingAfterBreak="0">
    <w:nsid w:val="14F40742"/>
    <w:multiLevelType w:val="hybridMultilevel"/>
    <w:tmpl w:val="64E8B70A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0FD0"/>
    <w:multiLevelType w:val="hybridMultilevel"/>
    <w:tmpl w:val="B102355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EE4587B"/>
    <w:multiLevelType w:val="multilevel"/>
    <w:tmpl w:val="DF38072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17C471C"/>
    <w:multiLevelType w:val="multilevel"/>
    <w:tmpl w:val="3648C6F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1719A5"/>
    <w:multiLevelType w:val="hybridMultilevel"/>
    <w:tmpl w:val="A0A6822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622CE"/>
    <w:multiLevelType w:val="hybridMultilevel"/>
    <w:tmpl w:val="DAC8D45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6" w15:restartNumberingAfterBreak="0">
    <w:nsid w:val="2B052777"/>
    <w:multiLevelType w:val="hybridMultilevel"/>
    <w:tmpl w:val="67EADEEE"/>
    <w:lvl w:ilvl="0" w:tplc="65B8B78E">
      <w:start w:val="1"/>
      <w:numFmt w:val="decimal"/>
      <w:lvlText w:val="VI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B75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17162C"/>
    <w:multiLevelType w:val="hybridMultilevel"/>
    <w:tmpl w:val="A6B880A0"/>
    <w:lvl w:ilvl="0" w:tplc="3048BFB8">
      <w:start w:val="1"/>
      <w:numFmt w:val="decimal"/>
      <w:lvlText w:val="II.%1."/>
      <w:lvlJc w:val="left"/>
      <w:pPr>
        <w:ind w:left="1068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C139AA"/>
    <w:multiLevelType w:val="hybridMultilevel"/>
    <w:tmpl w:val="4574CB4C"/>
    <w:lvl w:ilvl="0" w:tplc="5E60242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47D1C"/>
    <w:multiLevelType w:val="hybridMultilevel"/>
    <w:tmpl w:val="D4C8829C"/>
    <w:lvl w:ilvl="0" w:tplc="1C36AAF8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F7F2A"/>
    <w:multiLevelType w:val="hybridMultilevel"/>
    <w:tmpl w:val="64EC2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6000D"/>
    <w:multiLevelType w:val="hybridMultilevel"/>
    <w:tmpl w:val="2D7EA3DC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7823B53"/>
    <w:multiLevelType w:val="hybridMultilevel"/>
    <w:tmpl w:val="4CE69844"/>
    <w:lvl w:ilvl="0" w:tplc="78225522">
      <w:start w:val="1"/>
      <w:numFmt w:val="decimal"/>
      <w:lvlText w:val="V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4658B"/>
    <w:multiLevelType w:val="hybridMultilevel"/>
    <w:tmpl w:val="ACA857EC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77B8A"/>
    <w:multiLevelType w:val="hybridMultilevel"/>
    <w:tmpl w:val="474A3014"/>
    <w:lvl w:ilvl="0" w:tplc="EFC88680">
      <w:start w:val="1"/>
      <w:numFmt w:val="decimal"/>
      <w:lvlText w:val="VII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8161D"/>
    <w:multiLevelType w:val="hybridMultilevel"/>
    <w:tmpl w:val="E518825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1C5C"/>
    <w:multiLevelType w:val="hybridMultilevel"/>
    <w:tmpl w:val="43DEE810"/>
    <w:lvl w:ilvl="0" w:tplc="20163ED2">
      <w:start w:val="1"/>
      <w:numFmt w:val="decimal"/>
      <w:lvlText w:val="VI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735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CE08BF"/>
    <w:multiLevelType w:val="multilevel"/>
    <w:tmpl w:val="DF38072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B0D051D"/>
    <w:multiLevelType w:val="hybridMultilevel"/>
    <w:tmpl w:val="BFB03AB6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645A9"/>
    <w:multiLevelType w:val="hybridMultilevel"/>
    <w:tmpl w:val="4126AA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5732FA"/>
    <w:multiLevelType w:val="hybridMultilevel"/>
    <w:tmpl w:val="B34869B6"/>
    <w:lvl w:ilvl="0" w:tplc="B4107366">
      <w:start w:val="1"/>
      <w:numFmt w:val="decimal"/>
      <w:lvlText w:val="V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90BA1"/>
    <w:multiLevelType w:val="hybridMultilevel"/>
    <w:tmpl w:val="AB5EA23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9135F"/>
    <w:multiLevelType w:val="multilevel"/>
    <w:tmpl w:val="DF38072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81613FC"/>
    <w:multiLevelType w:val="hybridMultilevel"/>
    <w:tmpl w:val="C2DC0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CD11A6D"/>
    <w:multiLevelType w:val="hybridMultilevel"/>
    <w:tmpl w:val="CE3C7E12"/>
    <w:lvl w:ilvl="0" w:tplc="36F2376E">
      <w:start w:val="1"/>
      <w:numFmt w:val="decimal"/>
      <w:lvlText w:val="IV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D3468"/>
    <w:multiLevelType w:val="hybridMultilevel"/>
    <w:tmpl w:val="91B4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2DD7322"/>
    <w:multiLevelType w:val="hybridMultilevel"/>
    <w:tmpl w:val="72D27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72A84"/>
    <w:multiLevelType w:val="multilevel"/>
    <w:tmpl w:val="DF38072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6F93D9B"/>
    <w:multiLevelType w:val="hybridMultilevel"/>
    <w:tmpl w:val="5FF23E8E"/>
    <w:lvl w:ilvl="0" w:tplc="09E4F21C">
      <w:start w:val="1"/>
      <w:numFmt w:val="decimal"/>
      <w:lvlText w:val="V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62EE9"/>
    <w:multiLevelType w:val="hybridMultilevel"/>
    <w:tmpl w:val="9CE45188"/>
    <w:lvl w:ilvl="0" w:tplc="42D414F6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C0531"/>
    <w:multiLevelType w:val="multilevel"/>
    <w:tmpl w:val="DF38072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B3C1AB2"/>
    <w:multiLevelType w:val="hybridMultilevel"/>
    <w:tmpl w:val="AB683792"/>
    <w:lvl w:ilvl="0" w:tplc="3E3846A0">
      <w:start w:val="1"/>
      <w:numFmt w:val="decimal"/>
      <w:lvlText w:val="V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748B7"/>
    <w:multiLevelType w:val="multilevel"/>
    <w:tmpl w:val="DF38072A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F0E3A4E"/>
    <w:multiLevelType w:val="hybridMultilevel"/>
    <w:tmpl w:val="C40C7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0DA33C6"/>
    <w:multiLevelType w:val="hybridMultilevel"/>
    <w:tmpl w:val="C9DED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7000EAD"/>
    <w:multiLevelType w:val="hybridMultilevel"/>
    <w:tmpl w:val="868C4104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813090"/>
    <w:multiLevelType w:val="hybridMultilevel"/>
    <w:tmpl w:val="FBB61754"/>
    <w:lvl w:ilvl="0" w:tplc="4D040A56">
      <w:start w:val="1"/>
      <w:numFmt w:val="decimal"/>
      <w:lvlText w:val="II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11EFE"/>
    <w:multiLevelType w:val="hybridMultilevel"/>
    <w:tmpl w:val="703E8A16"/>
    <w:lvl w:ilvl="0" w:tplc="1C36AAF8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10EE8"/>
    <w:multiLevelType w:val="hybridMultilevel"/>
    <w:tmpl w:val="9CE45188"/>
    <w:lvl w:ilvl="0" w:tplc="42D414F6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72872"/>
    <w:multiLevelType w:val="hybridMultilevel"/>
    <w:tmpl w:val="99586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F692B21"/>
    <w:multiLevelType w:val="hybridMultilevel"/>
    <w:tmpl w:val="98E87E0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41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2"/>
  </w:num>
  <w:num w:numId="7">
    <w:abstractNumId w:val="41"/>
  </w:num>
  <w:num w:numId="8">
    <w:abstractNumId w:val="27"/>
  </w:num>
  <w:num w:numId="9">
    <w:abstractNumId w:val="25"/>
  </w:num>
  <w:num w:numId="10">
    <w:abstractNumId w:val="35"/>
  </w:num>
  <w:num w:numId="11">
    <w:abstractNumId w:val="36"/>
  </w:num>
  <w:num w:numId="12">
    <w:abstractNumId w:val="1"/>
  </w:num>
  <w:num w:numId="13">
    <w:abstractNumId w:val="5"/>
  </w:num>
  <w:num w:numId="14">
    <w:abstractNumId w:val="11"/>
  </w:num>
  <w:num w:numId="15">
    <w:abstractNumId w:val="21"/>
  </w:num>
  <w:num w:numId="16">
    <w:abstractNumId w:val="28"/>
  </w:num>
  <w:num w:numId="17">
    <w:abstractNumId w:val="24"/>
  </w:num>
  <w:num w:numId="18">
    <w:abstractNumId w:val="29"/>
  </w:num>
  <w:num w:numId="19">
    <w:abstractNumId w:val="2"/>
  </w:num>
  <w:num w:numId="20">
    <w:abstractNumId w:val="19"/>
  </w:num>
  <w:num w:numId="21">
    <w:abstractNumId w:val="18"/>
  </w:num>
  <w:num w:numId="22">
    <w:abstractNumId w:val="7"/>
  </w:num>
  <w:num w:numId="23">
    <w:abstractNumId w:val="34"/>
  </w:num>
  <w:num w:numId="24">
    <w:abstractNumId w:val="3"/>
  </w:num>
  <w:num w:numId="25">
    <w:abstractNumId w:val="9"/>
  </w:num>
  <w:num w:numId="26">
    <w:abstractNumId w:val="10"/>
  </w:num>
  <w:num w:numId="27">
    <w:abstractNumId w:val="39"/>
  </w:num>
  <w:num w:numId="28">
    <w:abstractNumId w:val="8"/>
  </w:num>
  <w:num w:numId="29">
    <w:abstractNumId w:val="40"/>
  </w:num>
  <w:num w:numId="30">
    <w:abstractNumId w:val="31"/>
  </w:num>
  <w:num w:numId="31">
    <w:abstractNumId w:val="38"/>
  </w:num>
  <w:num w:numId="32">
    <w:abstractNumId w:val="26"/>
  </w:num>
  <w:num w:numId="33">
    <w:abstractNumId w:val="13"/>
  </w:num>
  <w:num w:numId="34">
    <w:abstractNumId w:val="30"/>
  </w:num>
  <w:num w:numId="35">
    <w:abstractNumId w:val="33"/>
  </w:num>
  <w:num w:numId="36">
    <w:abstractNumId w:val="22"/>
  </w:num>
  <w:num w:numId="37">
    <w:abstractNumId w:val="6"/>
  </w:num>
  <w:num w:numId="38">
    <w:abstractNumId w:val="17"/>
  </w:num>
  <w:num w:numId="39">
    <w:abstractNumId w:val="15"/>
  </w:num>
  <w:num w:numId="40">
    <w:abstractNumId w:val="37"/>
  </w:num>
  <w:num w:numId="41">
    <w:abstractNumId w:val="23"/>
  </w:num>
  <w:num w:numId="42">
    <w:abstractNumId w:val="0"/>
  </w:num>
  <w:num w:numId="43">
    <w:abstractNumId w:val="20"/>
  </w:num>
  <w:num w:numId="44">
    <w:abstractNumId w:val="16"/>
  </w:num>
  <w:num w:numId="45">
    <w:abstractNumId w:val="42"/>
  </w:num>
  <w:num w:numId="46">
    <w:abstractNumId w:val="1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C5"/>
    <w:rsid w:val="0002621D"/>
    <w:rsid w:val="000506CB"/>
    <w:rsid w:val="00067190"/>
    <w:rsid w:val="000B662B"/>
    <w:rsid w:val="000C1E63"/>
    <w:rsid w:val="000D1645"/>
    <w:rsid w:val="000D2BA9"/>
    <w:rsid w:val="000E0F7B"/>
    <w:rsid w:val="000E71F8"/>
    <w:rsid w:val="000F77B9"/>
    <w:rsid w:val="00133979"/>
    <w:rsid w:val="001750F7"/>
    <w:rsid w:val="00181B41"/>
    <w:rsid w:val="00184DA9"/>
    <w:rsid w:val="00185663"/>
    <w:rsid w:val="00190B6C"/>
    <w:rsid w:val="00193C41"/>
    <w:rsid w:val="00194DDC"/>
    <w:rsid w:val="001A0C1A"/>
    <w:rsid w:val="001D06AF"/>
    <w:rsid w:val="001E0E53"/>
    <w:rsid w:val="001E3C0F"/>
    <w:rsid w:val="00202A31"/>
    <w:rsid w:val="00203589"/>
    <w:rsid w:val="00215864"/>
    <w:rsid w:val="002274E9"/>
    <w:rsid w:val="002310B7"/>
    <w:rsid w:val="00243B9F"/>
    <w:rsid w:val="00275538"/>
    <w:rsid w:val="00294586"/>
    <w:rsid w:val="002A2CD6"/>
    <w:rsid w:val="002A3B01"/>
    <w:rsid w:val="002A72D3"/>
    <w:rsid w:val="002C1E75"/>
    <w:rsid w:val="002D05E6"/>
    <w:rsid w:val="002D13F4"/>
    <w:rsid w:val="002F40C1"/>
    <w:rsid w:val="002F5591"/>
    <w:rsid w:val="003105D2"/>
    <w:rsid w:val="0032039A"/>
    <w:rsid w:val="00357612"/>
    <w:rsid w:val="00372C4F"/>
    <w:rsid w:val="003759CE"/>
    <w:rsid w:val="00376272"/>
    <w:rsid w:val="003B3961"/>
    <w:rsid w:val="003E42FF"/>
    <w:rsid w:val="003F1DD5"/>
    <w:rsid w:val="003F630D"/>
    <w:rsid w:val="003F68F0"/>
    <w:rsid w:val="00401140"/>
    <w:rsid w:val="00417299"/>
    <w:rsid w:val="00427E88"/>
    <w:rsid w:val="0044022B"/>
    <w:rsid w:val="00451A62"/>
    <w:rsid w:val="00462FDF"/>
    <w:rsid w:val="00463168"/>
    <w:rsid w:val="004A2F7D"/>
    <w:rsid w:val="004B23D5"/>
    <w:rsid w:val="004C6524"/>
    <w:rsid w:val="004D30A8"/>
    <w:rsid w:val="004E4DD0"/>
    <w:rsid w:val="004F5C35"/>
    <w:rsid w:val="005147AF"/>
    <w:rsid w:val="00517808"/>
    <w:rsid w:val="00553533"/>
    <w:rsid w:val="005564BC"/>
    <w:rsid w:val="00576C74"/>
    <w:rsid w:val="005867E3"/>
    <w:rsid w:val="005961FA"/>
    <w:rsid w:val="0059784A"/>
    <w:rsid w:val="005A221E"/>
    <w:rsid w:val="005A477D"/>
    <w:rsid w:val="005B0148"/>
    <w:rsid w:val="005C75D4"/>
    <w:rsid w:val="005F369D"/>
    <w:rsid w:val="005F4569"/>
    <w:rsid w:val="00606300"/>
    <w:rsid w:val="00632348"/>
    <w:rsid w:val="006407F8"/>
    <w:rsid w:val="00654B57"/>
    <w:rsid w:val="00663DB6"/>
    <w:rsid w:val="006974D0"/>
    <w:rsid w:val="006B4CDC"/>
    <w:rsid w:val="006C629C"/>
    <w:rsid w:val="006D1FAC"/>
    <w:rsid w:val="006D29AC"/>
    <w:rsid w:val="006F582B"/>
    <w:rsid w:val="0070672C"/>
    <w:rsid w:val="0071101A"/>
    <w:rsid w:val="00713E26"/>
    <w:rsid w:val="007362F2"/>
    <w:rsid w:val="00776620"/>
    <w:rsid w:val="007919E7"/>
    <w:rsid w:val="007A21B3"/>
    <w:rsid w:val="007A7F24"/>
    <w:rsid w:val="007C39CA"/>
    <w:rsid w:val="007C50B2"/>
    <w:rsid w:val="007D2A24"/>
    <w:rsid w:val="007E5ECE"/>
    <w:rsid w:val="007E6466"/>
    <w:rsid w:val="007F1149"/>
    <w:rsid w:val="00805D99"/>
    <w:rsid w:val="008424B6"/>
    <w:rsid w:val="00875DAD"/>
    <w:rsid w:val="00891B7D"/>
    <w:rsid w:val="00891D97"/>
    <w:rsid w:val="008A0B3C"/>
    <w:rsid w:val="009210F8"/>
    <w:rsid w:val="0092254C"/>
    <w:rsid w:val="00924E37"/>
    <w:rsid w:val="0095158B"/>
    <w:rsid w:val="00994716"/>
    <w:rsid w:val="009C0366"/>
    <w:rsid w:val="009D352C"/>
    <w:rsid w:val="009E5F02"/>
    <w:rsid w:val="009E6398"/>
    <w:rsid w:val="00A2238D"/>
    <w:rsid w:val="00A412C4"/>
    <w:rsid w:val="00A44BFD"/>
    <w:rsid w:val="00A475D6"/>
    <w:rsid w:val="00A54CFE"/>
    <w:rsid w:val="00A60C5F"/>
    <w:rsid w:val="00A71E94"/>
    <w:rsid w:val="00A841A0"/>
    <w:rsid w:val="00A97FE7"/>
    <w:rsid w:val="00AC4A0D"/>
    <w:rsid w:val="00AC5406"/>
    <w:rsid w:val="00AD1585"/>
    <w:rsid w:val="00AF743C"/>
    <w:rsid w:val="00B000C4"/>
    <w:rsid w:val="00B114B8"/>
    <w:rsid w:val="00B16E9E"/>
    <w:rsid w:val="00B22F6F"/>
    <w:rsid w:val="00B474D9"/>
    <w:rsid w:val="00B74664"/>
    <w:rsid w:val="00B846ED"/>
    <w:rsid w:val="00B960EE"/>
    <w:rsid w:val="00BC09C5"/>
    <w:rsid w:val="00BC1516"/>
    <w:rsid w:val="00BC35B6"/>
    <w:rsid w:val="00BC68A6"/>
    <w:rsid w:val="00BE2007"/>
    <w:rsid w:val="00BE27D7"/>
    <w:rsid w:val="00BE3469"/>
    <w:rsid w:val="00BE74A8"/>
    <w:rsid w:val="00C1428F"/>
    <w:rsid w:val="00C15AD8"/>
    <w:rsid w:val="00C24A33"/>
    <w:rsid w:val="00C274B4"/>
    <w:rsid w:val="00C329CE"/>
    <w:rsid w:val="00C53F08"/>
    <w:rsid w:val="00C738E6"/>
    <w:rsid w:val="00C846CC"/>
    <w:rsid w:val="00C921DB"/>
    <w:rsid w:val="00CA56DC"/>
    <w:rsid w:val="00CC3010"/>
    <w:rsid w:val="00CE0D62"/>
    <w:rsid w:val="00CF1163"/>
    <w:rsid w:val="00D26FD5"/>
    <w:rsid w:val="00D27949"/>
    <w:rsid w:val="00D34CC4"/>
    <w:rsid w:val="00D36C03"/>
    <w:rsid w:val="00D84BD2"/>
    <w:rsid w:val="00D85B47"/>
    <w:rsid w:val="00D920B0"/>
    <w:rsid w:val="00DB2A0B"/>
    <w:rsid w:val="00DB5464"/>
    <w:rsid w:val="00E11F30"/>
    <w:rsid w:val="00E30287"/>
    <w:rsid w:val="00E3063E"/>
    <w:rsid w:val="00E36B2E"/>
    <w:rsid w:val="00E52C7D"/>
    <w:rsid w:val="00E61017"/>
    <w:rsid w:val="00E65EC8"/>
    <w:rsid w:val="00E73D7F"/>
    <w:rsid w:val="00E87B61"/>
    <w:rsid w:val="00EB007F"/>
    <w:rsid w:val="00EB51C3"/>
    <w:rsid w:val="00EB5CF0"/>
    <w:rsid w:val="00EB73F9"/>
    <w:rsid w:val="00EC27E4"/>
    <w:rsid w:val="00EE35C6"/>
    <w:rsid w:val="00EF4243"/>
    <w:rsid w:val="00EF7643"/>
    <w:rsid w:val="00F14E22"/>
    <w:rsid w:val="00F35AFF"/>
    <w:rsid w:val="00F4367B"/>
    <w:rsid w:val="00F53A60"/>
    <w:rsid w:val="00F55EE2"/>
    <w:rsid w:val="00FA2F28"/>
    <w:rsid w:val="00F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C05B69B"/>
  <w15:docId w15:val="{C150DBFD-A20B-44AF-8165-C7DE00F5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8A6"/>
    <w:rPr>
      <w:sz w:val="24"/>
      <w:szCs w:val="24"/>
    </w:rPr>
  </w:style>
  <w:style w:type="paragraph" w:styleId="Nadpis1">
    <w:name w:val="heading 1"/>
    <w:basedOn w:val="Normln"/>
    <w:next w:val="Normln"/>
    <w:qFormat/>
    <w:rsid w:val="00BC68A6"/>
    <w:pPr>
      <w:keepNext/>
      <w:autoSpaceDE w:val="0"/>
      <w:autoSpaceDN w:val="0"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qFormat/>
    <w:rsid w:val="00BC68A6"/>
    <w:pPr>
      <w:keepNext/>
      <w:tabs>
        <w:tab w:val="left" w:pos="3686"/>
      </w:tabs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C68A6"/>
    <w:pPr>
      <w:autoSpaceDE w:val="0"/>
      <w:autoSpaceDN w:val="0"/>
    </w:pPr>
    <w:rPr>
      <w:b/>
      <w:bCs/>
    </w:rPr>
  </w:style>
  <w:style w:type="paragraph" w:customStyle="1" w:styleId="odstavec1">
    <w:name w:val="odstavec1"/>
    <w:basedOn w:val="Normln"/>
    <w:rsid w:val="00BC68A6"/>
    <w:pPr>
      <w:spacing w:before="120" w:after="40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BC68A6"/>
    <w:pPr>
      <w:tabs>
        <w:tab w:val="num" w:pos="426"/>
      </w:tabs>
      <w:autoSpaceDE w:val="0"/>
      <w:autoSpaceDN w:val="0"/>
      <w:ind w:left="-16"/>
    </w:pPr>
  </w:style>
  <w:style w:type="paragraph" w:styleId="Zkladntextodsazen2">
    <w:name w:val="Body Text Indent 2"/>
    <w:basedOn w:val="Normln"/>
    <w:semiHidden/>
    <w:rsid w:val="00BC68A6"/>
    <w:pPr>
      <w:autoSpaceDE w:val="0"/>
      <w:autoSpaceDN w:val="0"/>
      <w:ind w:firstLine="708"/>
    </w:pPr>
  </w:style>
  <w:style w:type="paragraph" w:styleId="Textbubliny">
    <w:name w:val="Balloon Text"/>
    <w:basedOn w:val="Normln"/>
    <w:rsid w:val="00BC68A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Standardnpsmoodstavce"/>
    <w:rsid w:val="00BC68A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semiHidden/>
    <w:rsid w:val="00BC68A6"/>
    <w:pPr>
      <w:tabs>
        <w:tab w:val="left" w:pos="4253"/>
      </w:tabs>
      <w:autoSpaceDE w:val="0"/>
      <w:autoSpaceDN w:val="0"/>
      <w:jc w:val="both"/>
    </w:pPr>
  </w:style>
  <w:style w:type="paragraph" w:styleId="Normlnweb">
    <w:name w:val="Normal (Web)"/>
    <w:basedOn w:val="Normln"/>
    <w:uiPriority w:val="99"/>
    <w:unhideWhenUsed/>
    <w:rsid w:val="00BE2007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E2007"/>
    <w:rPr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610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61017"/>
    <w:rPr>
      <w:rFonts w:ascii="Arial" w:hAnsi="Arial" w:cs="Arial"/>
      <w:vanish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234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43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367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43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367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5591"/>
    <w:pPr>
      <w:ind w:left="720"/>
      <w:contextualSpacing/>
    </w:pPr>
  </w:style>
  <w:style w:type="numbering" w:customStyle="1" w:styleId="Styl1">
    <w:name w:val="Styl1"/>
    <w:uiPriority w:val="99"/>
    <w:rsid w:val="009E6398"/>
    <w:pPr>
      <w:numPr>
        <w:numId w:val="23"/>
      </w:numPr>
    </w:pPr>
  </w:style>
  <w:style w:type="character" w:customStyle="1" w:styleId="nowrap">
    <w:name w:val="nowrap"/>
    <w:basedOn w:val="Standardnpsmoodstavce"/>
    <w:rsid w:val="002D05E6"/>
  </w:style>
  <w:style w:type="character" w:customStyle="1" w:styleId="preformatted">
    <w:name w:val="preformatted"/>
    <w:basedOn w:val="Standardnpsmoodstavce"/>
    <w:rsid w:val="002D05E6"/>
  </w:style>
  <w:style w:type="table" w:styleId="Mkatabulky">
    <w:name w:val="Table Grid"/>
    <w:basedOn w:val="Normlntabulka"/>
    <w:uiPriority w:val="59"/>
    <w:rsid w:val="004631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2A3B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1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tin\&#352;ablony\N&#225;vrh%20kupni_smlouvy%20-%20AZPO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F59E-8663-4DC7-ADF2-172CFAC6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kupni_smlouvy - AZPO 2.dotx</Template>
  <TotalTime>2</TotalTime>
  <Pages>5</Pages>
  <Words>1031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NÁVRH</vt:lpstr>
    </vt:vector>
  </TitlesOfParts>
  <Company>HP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NÁVRH</dc:title>
  <dc:creator>Tomáš Honč</dc:creator>
  <cp:lastModifiedBy>Staněk Jan</cp:lastModifiedBy>
  <cp:revision>3</cp:revision>
  <cp:lastPrinted>2015-10-21T09:04:00Z</cp:lastPrinted>
  <dcterms:created xsi:type="dcterms:W3CDTF">2019-01-18T22:26:00Z</dcterms:created>
  <dcterms:modified xsi:type="dcterms:W3CDTF">2019-01-28T07:37:00Z</dcterms:modified>
</cp:coreProperties>
</file>