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70B" w:rsidRPr="00816AB2" w:rsidRDefault="009A170B" w:rsidP="002967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AB2">
        <w:rPr>
          <w:rFonts w:ascii="Times New Roman" w:hAnsi="Times New Roman" w:cs="Times New Roman"/>
          <w:b/>
          <w:sz w:val="24"/>
          <w:szCs w:val="24"/>
        </w:rPr>
        <w:t>část VZ 0</w:t>
      </w:r>
      <w:r w:rsidR="00D375DE">
        <w:rPr>
          <w:rFonts w:ascii="Times New Roman" w:hAnsi="Times New Roman" w:cs="Times New Roman"/>
          <w:b/>
          <w:sz w:val="24"/>
          <w:szCs w:val="24"/>
        </w:rPr>
        <w:t>18</w:t>
      </w:r>
    </w:p>
    <w:p w:rsidR="009A170B" w:rsidRPr="00816AB2" w:rsidRDefault="009A170B" w:rsidP="00FF5F31">
      <w:pPr>
        <w:rPr>
          <w:rFonts w:ascii="Times New Roman" w:hAnsi="Times New Roman" w:cs="Times New Roman"/>
          <w:sz w:val="24"/>
          <w:szCs w:val="24"/>
        </w:rPr>
      </w:pPr>
      <w:r w:rsidRPr="00816AB2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 xml:space="preserve">Těžba dřeva, přibližování UKT na OM, </w:t>
      </w:r>
      <w:r w:rsidR="00BE6F33">
        <w:rPr>
          <w:rFonts w:ascii="Times New Roman" w:hAnsi="Times New Roman" w:cs="Times New Roman"/>
          <w:b/>
          <w:caps/>
          <w:sz w:val="24"/>
          <w:szCs w:val="24"/>
        </w:rPr>
        <w:br/>
        <w:t xml:space="preserve">                                              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>manipulace na 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 dřeva: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DD1" w:rsidRPr="00816AB2" w:rsidRDefault="00DB0DD1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Těžba dřeva je prováděna podle zásad uvedených v nařízení vlády č. 28/2002 Sb. s platností od 1. 1. 2003.</w:t>
            </w:r>
          </w:p>
          <w:p w:rsidR="00DB0DD1" w:rsidRPr="00816AB2" w:rsidRDefault="00DB0DD1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Dále je nutno zejména:</w:t>
            </w:r>
          </w:p>
          <w:p w:rsidR="00DB0DD1" w:rsidRPr="00816AB2" w:rsidRDefault="00DB0DD1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do mechanizačních prostředků používat pouze odbouratelné oleje, mazadla</w:t>
            </w:r>
          </w:p>
          <w:p w:rsidR="00DB0DD1" w:rsidRPr="00816AB2" w:rsidRDefault="00DB0DD1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zpracovávat veškerou dřevní hmotu </w:t>
            </w:r>
            <w:r w:rsidR="00813263" w:rsidRPr="00816AB2">
              <w:rPr>
                <w:rFonts w:ascii="Times New Roman" w:hAnsi="Times New Roman" w:cs="Times New Roman"/>
                <w:sz w:val="24"/>
                <w:szCs w:val="24"/>
              </w:rPr>
              <w:t>s průměrem na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 7 cm na slabém konci (hroubí)</w:t>
            </w:r>
          </w:p>
          <w:p w:rsidR="00DB0DD1" w:rsidRPr="00816AB2" w:rsidRDefault="00DB0DD1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provádět těžbu šetrným způsobem tak, aby nedocházelo k poškození okolních stromů</w:t>
            </w:r>
            <w:r w:rsidR="00AB6CD0" w:rsidRPr="00816AB2">
              <w:rPr>
                <w:rFonts w:ascii="Times New Roman" w:hAnsi="Times New Roman" w:cs="Times New Roman"/>
                <w:sz w:val="24"/>
                <w:szCs w:val="24"/>
              </w:rPr>
              <w:t>, náletu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a dalších zařízení, např. oplocenek. Asanaci případně poškozených lokalit těžební činností je nutno provést neprodleně, řídí se ČSN 736108. </w:t>
            </w:r>
          </w:p>
          <w:p w:rsidR="00DB0DD1" w:rsidRPr="00816AB2" w:rsidRDefault="00DB0DD1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zamezit přístupu nepovolaných osob do prostoru, kde se provádí těžba</w:t>
            </w:r>
          </w:p>
          <w:p w:rsidR="00DB0DD1" w:rsidRPr="00816AB2" w:rsidRDefault="00DB0DD1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Měření dřeva – ruční těžba: měření metodou středové tloušťky a délky, naměřené údaje uvádět na oddenkové části vytěženého kmene</w:t>
            </w:r>
            <w:r w:rsidR="00813263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(číselník L10)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754C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V případě výroby sortimentů bude každý sortiment – výřez měřen samostatně, oddenková část bude v číselníku L10 vyznačena.</w:t>
            </w:r>
          </w:p>
          <w:p w:rsidR="009A170B" w:rsidRPr="00816AB2" w:rsidRDefault="00DB0DD1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Pro stanovení pracnosti budou použity výkonové normy a údaje z prvotního dokladu – číselníku</w:t>
            </w:r>
            <w:r w:rsidR="00813263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L10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Použité</w:t>
            </w:r>
            <w:r w:rsidR="00BB09F7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technologie – v </w:t>
            </w:r>
            <w:proofErr w:type="spellStart"/>
            <w:r w:rsidR="00BB09F7" w:rsidRPr="00816AB2">
              <w:rPr>
                <w:rFonts w:ascii="Times New Roman" w:hAnsi="Times New Roman" w:cs="Times New Roman"/>
                <w:sz w:val="24"/>
                <w:szCs w:val="24"/>
              </w:rPr>
              <w:t>polozávěsu</w:t>
            </w:r>
            <w:proofErr w:type="spellEnd"/>
            <w:r w:rsidR="00BB09F7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UKT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09F7" w:rsidRPr="00816AB2" w:rsidRDefault="00BB09F7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Představuje zapojení a transport vytěžené dřevní hmoty z lokality P (pařez) po přibližovací lince, cestě na lokalitu OM (odvozní místo), včetně vypojení a ukládání na skládku; je přiblíženo veškeré vytěžené dříví z porostů s průměrem od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816AB2">
                <w:rPr>
                  <w:rFonts w:ascii="Times New Roman" w:hAnsi="Times New Roman" w:cs="Times New Roman"/>
                  <w:sz w:val="24"/>
                  <w:szCs w:val="24"/>
                </w:rPr>
                <w:t>7 cm na slabém konci (hroubí);</w:t>
              </w:r>
            </w:smartTag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přibližování dříví musí probíhat v maximální možné míře šetrně k stojícím stromům, náletům, nárostům a kulturám, poškozené stromy musí být neprodleně ošetřeny, stojící stromy nesmí být využívány jako zarážky při skládkování dříví, v případě, že bude přibližováním dřeva poškozená oplocenka, musí být do konce pracovní směny provedena alespoň provizorní oprava k zamezení vniku zvěře do oplocenky; dodržování předpisů BOZ pro těžební činnost.</w:t>
            </w:r>
          </w:p>
          <w:p w:rsidR="00BB09F7" w:rsidRPr="00816AB2" w:rsidRDefault="00BB09F7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Dojde-li k případnému poškození lokalit přibližováním dříví, řídí se jejich odstranění ČSN 736108.</w:t>
            </w:r>
            <w:r w:rsidR="00606AEB">
              <w:rPr>
                <w:rFonts w:ascii="Times New Roman" w:hAnsi="Times New Roman" w:cs="Times New Roman"/>
                <w:sz w:val="24"/>
                <w:szCs w:val="24"/>
              </w:rPr>
              <w:t xml:space="preserve"> Svážnice/přibližovací linka bude upravena do původního stavu.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Manipulace: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</w:rPr>
              <w:t>Přiblížené surové kmeny se manipulují na potřebnou délku podle požadavků odběratelů a kvality sortimentů, zpravidla kulatina 4-</w:t>
            </w:r>
            <w:smartTag w:uri="urn:schemas-microsoft-com:office:smarttags" w:element="metricconverter">
              <w:smartTagPr>
                <w:attr w:name="ProductID" w:val="5 m"/>
              </w:smartTagPr>
              <w:r w:rsidRPr="00816AB2">
                <w:rPr>
                  <w:rFonts w:ascii="Times New Roman" w:hAnsi="Times New Roman" w:cs="Times New Roman"/>
                  <w:sz w:val="24"/>
                </w:rPr>
                <w:t>5 m</w:t>
              </w:r>
            </w:smartTag>
            <w:r w:rsidRPr="00816AB2">
              <w:rPr>
                <w:rFonts w:ascii="Times New Roman" w:hAnsi="Times New Roman" w:cs="Times New Roman"/>
                <w:sz w:val="24"/>
              </w:rPr>
              <w:t xml:space="preserve">, palivo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816AB2">
                <w:rPr>
                  <w:rFonts w:ascii="Times New Roman" w:hAnsi="Times New Roman" w:cs="Times New Roman"/>
                  <w:sz w:val="24"/>
                </w:rPr>
                <w:t>2,5 m</w:t>
              </w:r>
            </w:smartTag>
            <w:r w:rsidRPr="00816AB2">
              <w:rPr>
                <w:rFonts w:ascii="Times New Roman" w:hAnsi="Times New Roman" w:cs="Times New Roman"/>
                <w:sz w:val="24"/>
              </w:rPr>
              <w:t xml:space="preserve"> (vyhnilé oddenky) a vrcholové části kmenu (špičky) na výřezy dle potřeby, vyráběné sortimenty: kulatina, vláknina, palivové dříví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JMP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UKT, vyvážecí souprava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JMP, měřidla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E715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Lesní porost - dle lokalit – rovina, svah, nerovnost apod.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Pravděpodobné období realizace: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 průběhu celého kalendářního roku nebo dle požadavků zadavatele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816AB2" w:rsidRDefault="00171262" w:rsidP="00D7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9A170B" w:rsidRPr="00816AB2">
              <w:rPr>
                <w:rFonts w:ascii="Times New Roman" w:hAnsi="Times New Roman" w:cs="Times New Roman"/>
                <w:sz w:val="24"/>
                <w:szCs w:val="24"/>
              </w:rPr>
              <w:t>,- Kč/</w:t>
            </w:r>
            <w:proofErr w:type="spellStart"/>
            <w:r w:rsidR="009A170B" w:rsidRPr="00816AB2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813263" w:rsidRPr="00816AB2" w:rsidRDefault="00813263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Kvalifikace pro těžbu dřeva – platné osvědčení o opakovaném školení a přezkoušení obsluhy JMP</w:t>
            </w:r>
          </w:p>
          <w:p w:rsidR="00813263" w:rsidRPr="00816AB2" w:rsidRDefault="00813263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Kvalifikační průkaz UKT – platné osvědčení o opakovaném školení a přezkoušení obsluhy UKT</w:t>
            </w:r>
          </w:p>
          <w:p w:rsidR="009A170B" w:rsidRPr="00816AB2" w:rsidRDefault="00813263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Platné osvědčení o opakovaném školení a přezkoušení obsluhy JMP</w:t>
            </w:r>
          </w:p>
        </w:tc>
      </w:tr>
    </w:tbl>
    <w:p w:rsidR="000907E9" w:rsidRPr="00816AB2" w:rsidRDefault="000907E9" w:rsidP="00FF5F31">
      <w:pPr>
        <w:rPr>
          <w:rFonts w:ascii="Times New Roman" w:hAnsi="Times New Roman" w:cs="Times New Roman"/>
          <w:sz w:val="24"/>
          <w:szCs w:val="24"/>
        </w:rPr>
      </w:pPr>
    </w:p>
    <w:p w:rsidR="000907E9" w:rsidRPr="00816AB2" w:rsidRDefault="000907E9" w:rsidP="00FF5F31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16AB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07E9" w:rsidRPr="00816AB2" w:rsidRDefault="00D375DE" w:rsidP="002967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</w:t>
      </w:r>
      <w:r w:rsidR="000907E9" w:rsidRPr="00816AB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0907E9" w:rsidRPr="00816AB2" w:rsidRDefault="000907E9" w:rsidP="00FF5F31">
      <w:pPr>
        <w:rPr>
          <w:rFonts w:ascii="Times New Roman" w:hAnsi="Times New Roman" w:cs="Times New Roman"/>
          <w:sz w:val="24"/>
          <w:szCs w:val="24"/>
        </w:rPr>
      </w:pPr>
      <w:r w:rsidRPr="00816AB2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>Těžba dřeva</w:t>
      </w:r>
      <w:r w:rsidR="00A721A2" w:rsidRPr="00816AB2">
        <w:rPr>
          <w:rFonts w:ascii="Times New Roman" w:hAnsi="Times New Roman" w:cs="Times New Roman"/>
          <w:b/>
          <w:caps/>
          <w:sz w:val="24"/>
          <w:szCs w:val="24"/>
        </w:rPr>
        <w:t xml:space="preserve"> nahodilá (polomy) včetně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 xml:space="preserve"> přibližování </w:t>
      </w:r>
      <w:r w:rsidR="00A721A2" w:rsidRPr="00816AB2">
        <w:rPr>
          <w:rFonts w:ascii="Times New Roman" w:hAnsi="Times New Roman" w:cs="Times New Roman"/>
          <w:b/>
          <w:caps/>
          <w:sz w:val="24"/>
          <w:szCs w:val="24"/>
        </w:rPr>
        <w:t xml:space="preserve">ukt 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>na OM, manipulace na OM</w:t>
      </w:r>
      <w:r w:rsidR="00A721A2" w:rsidRPr="00816AB2">
        <w:rPr>
          <w:rFonts w:ascii="Times New Roman" w:hAnsi="Times New Roman" w:cs="Times New Roman"/>
          <w:b/>
          <w:caps/>
          <w:sz w:val="24"/>
          <w:szCs w:val="24"/>
        </w:rPr>
        <w:t xml:space="preserve"> a úklidu klestu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0907E9" w:rsidRPr="00816AB2" w:rsidTr="000907E9">
        <w:tc>
          <w:tcPr>
            <w:tcW w:w="2830" w:type="dxa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 dřeva: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Těžba dřeva je prováděna podle zásad uvedených v nařízení vlády č. 28/2002 Sb. s platností od 1. 1. 2003.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Dále je nutno zejména:</w:t>
            </w:r>
          </w:p>
          <w:p w:rsidR="000907E9" w:rsidRPr="00816AB2" w:rsidRDefault="000907E9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do mechanizačních prostředků používat pouze odbouratelné oleje, mazadla</w:t>
            </w:r>
          </w:p>
          <w:p w:rsidR="000907E9" w:rsidRPr="00816AB2" w:rsidRDefault="000907E9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zpracovávat veškerou dřevní hmotu s průměrem nad 7 cm na slabém konci (hroubí)</w:t>
            </w:r>
          </w:p>
          <w:p w:rsidR="000907E9" w:rsidRPr="00816AB2" w:rsidRDefault="000907E9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provádět těžbu šetrným způsobem tak, aby nedocházelo k poškození okolních stromů, náletu a dalších zařízení, např. oplocenek. Asanaci případně poškozených lokalit těžební činností je nutno provést neprodleně, řídí se ČSN 736108. </w:t>
            </w:r>
          </w:p>
          <w:p w:rsidR="000907E9" w:rsidRPr="00816AB2" w:rsidRDefault="000907E9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zamezit přístupu nepovolaných osob do prostoru, kde se provádí těžba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Měření dřeva – ruční těžba: měření metodou středové tloušťky a délky, naměřené údaje uvádět na oddenkové části vytěženého kmene (číselník L10). V případě výroby sortimentů bude každý sortiment – výřez měřen samostatně, oddenková část bude v číselníku L10 vyznačena.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Pro stanovení pracnosti budou použity výkonové normy a údaje z prvotního dokladu – číselníku L10.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Použité technologie – v </w:t>
            </w:r>
            <w:proofErr w:type="spellStart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polozávěsu</w:t>
            </w:r>
            <w:proofErr w:type="spellEnd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UKT.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Představuje zapojení a transport vytěžené dřevní hmoty z lokality P (pařez) po přibližovací lince, cestě na lokalitu OM (odvozní místo), včetně vypojení a ukládání na skládku; je přiblíženo veškeré vytěžené dříví z porostů s průměrem od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816AB2">
                <w:rPr>
                  <w:rFonts w:ascii="Times New Roman" w:hAnsi="Times New Roman" w:cs="Times New Roman"/>
                  <w:sz w:val="24"/>
                  <w:szCs w:val="24"/>
                </w:rPr>
                <w:t>7 cm na slabém konci (hroubí);</w:t>
              </w:r>
            </w:smartTag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přibližování dříví musí probíhat v maximální možné míře šetrně k stojícím stromům, náletům, nárostům a kulturám, poškozené stromy musí být neprodleně ošetřeny, stojící stromy nesmí být využívány jako zarážky při skládkování dříví, v případě, že bude přibližováním dřeva poškozená oplocenka, musí být do konce pracovní směny provedena alespoň provizorní oprava k zamezení vniku zvěře do oplocenky; dodržování předpisů BOZ pro těžební činnost.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Dojde-li k případnému poškození lokalit přibližováním dříví, řídí se jejich odstranění ČSN 736108.</w:t>
            </w:r>
            <w:r w:rsidR="00606AEB">
              <w:rPr>
                <w:rFonts w:ascii="Times New Roman" w:hAnsi="Times New Roman" w:cs="Times New Roman"/>
                <w:sz w:val="24"/>
                <w:szCs w:val="24"/>
              </w:rPr>
              <w:t xml:space="preserve"> Svážnice/přibližovací linka bude upravena do původního stavu.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Manipulace: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6AB2">
              <w:rPr>
                <w:rFonts w:ascii="Times New Roman" w:hAnsi="Times New Roman" w:cs="Times New Roman"/>
                <w:sz w:val="24"/>
              </w:rPr>
              <w:t>Přiblížené surové kmeny se manipulují na potřebnou délku podle požadavků odběratelů a kvality sortimentů, zpravidla kulatina 4-</w:t>
            </w:r>
            <w:smartTag w:uri="urn:schemas-microsoft-com:office:smarttags" w:element="metricconverter">
              <w:smartTagPr>
                <w:attr w:name="ProductID" w:val="5 m"/>
              </w:smartTagPr>
              <w:r w:rsidRPr="00816AB2">
                <w:rPr>
                  <w:rFonts w:ascii="Times New Roman" w:hAnsi="Times New Roman" w:cs="Times New Roman"/>
                  <w:sz w:val="24"/>
                </w:rPr>
                <w:t>5 m</w:t>
              </w:r>
            </w:smartTag>
            <w:r w:rsidRPr="00816AB2">
              <w:rPr>
                <w:rFonts w:ascii="Times New Roman" w:hAnsi="Times New Roman" w:cs="Times New Roman"/>
                <w:sz w:val="24"/>
              </w:rPr>
              <w:t xml:space="preserve">, palivo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816AB2">
                <w:rPr>
                  <w:rFonts w:ascii="Times New Roman" w:hAnsi="Times New Roman" w:cs="Times New Roman"/>
                  <w:sz w:val="24"/>
                </w:rPr>
                <w:t>2,5 m</w:t>
              </w:r>
            </w:smartTag>
            <w:r w:rsidRPr="00816AB2">
              <w:rPr>
                <w:rFonts w:ascii="Times New Roman" w:hAnsi="Times New Roman" w:cs="Times New Roman"/>
                <w:sz w:val="24"/>
              </w:rPr>
              <w:t xml:space="preserve"> (vyhnilé oddenky) a vrcholové části kmenu (špičky) na výřezy dle potřeby, vyráběné sortimenty: kulatina, vláknina, palivové dříví</w:t>
            </w:r>
          </w:p>
          <w:p w:rsidR="00A721A2" w:rsidRPr="00816AB2" w:rsidRDefault="00A721A2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Úklid klestu:</w:t>
            </w:r>
          </w:p>
          <w:p w:rsidR="00A721A2" w:rsidRPr="00816AB2" w:rsidRDefault="00A721A2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Uložení klestu a těžebních zbytků do hromad či pruhů o maximální šířce (průměru základny) 1,5 m, souběžně se stávajícími a uvažovanými vyklizovacími linkami v porostu; hromady či pruhy jsou na ploše rozmístěny tak, aby nedošlo 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 vyřazení části plochy z obnovy, souvislá délka pruhu nebude větší než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816AB2">
                <w:rPr>
                  <w:rFonts w:ascii="Times New Roman" w:hAnsi="Times New Roman" w:cs="Times New Roman"/>
                  <w:sz w:val="24"/>
                  <w:szCs w:val="24"/>
                </w:rPr>
                <w:t>50 m</w:t>
              </w:r>
            </w:smartTag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, vzdálenost pruhů od sebe min. 25 m, při rozprostření klestu a těžebních zbytků nesmí být klest v žádném místě ve více vrstvách, při </w:t>
            </w:r>
            <w:proofErr w:type="spellStart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štěpkování</w:t>
            </w:r>
            <w:proofErr w:type="spellEnd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těžebních zbytků a jejich ponechání na ploše musí být dodrženy stanovené zásady, klest a těžební zbytky nesmí být ukládány v těsné blízkosti lesních cest, OM, chodníků apod., dodržování BOZ předpisů pro pěstební činnost.</w:t>
            </w:r>
          </w:p>
        </w:tc>
      </w:tr>
      <w:tr w:rsidR="000907E9" w:rsidRPr="00816AB2" w:rsidTr="000907E9">
        <w:tc>
          <w:tcPr>
            <w:tcW w:w="2830" w:type="dxa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Pracovní nástroje:</w:t>
            </w:r>
          </w:p>
        </w:tc>
        <w:tc>
          <w:tcPr>
            <w:tcW w:w="6232" w:type="dxa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JMP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UKT, vyvážecí souprava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JMP, měřidla</w:t>
            </w:r>
          </w:p>
          <w:p w:rsidR="00A721A2" w:rsidRPr="00816AB2" w:rsidRDefault="00A721A2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Úklid klestu: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ručně</w:t>
            </w:r>
          </w:p>
        </w:tc>
      </w:tr>
      <w:tr w:rsidR="000907E9" w:rsidRPr="00816AB2" w:rsidTr="000907E9">
        <w:tc>
          <w:tcPr>
            <w:tcW w:w="2830" w:type="dxa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Lesní porost - dle lokalit – rovina, svah, nerovnost apod.</w:t>
            </w:r>
          </w:p>
        </w:tc>
      </w:tr>
      <w:tr w:rsidR="000907E9" w:rsidRPr="00816AB2" w:rsidTr="000907E9">
        <w:tc>
          <w:tcPr>
            <w:tcW w:w="2830" w:type="dxa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0907E9" w:rsidRPr="00816AB2" w:rsidRDefault="00A721A2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Polomy ze zimního období: v podhůří do 31. 5., v horách do 30. 6. Dále v</w:t>
            </w:r>
            <w:r w:rsidR="000907E9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průběhu celého kalendářního roku dle 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potřeby</w:t>
            </w:r>
          </w:p>
        </w:tc>
      </w:tr>
      <w:tr w:rsidR="000907E9" w:rsidRPr="00816AB2" w:rsidTr="000907E9">
        <w:tc>
          <w:tcPr>
            <w:tcW w:w="2830" w:type="dxa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0907E9" w:rsidRPr="00816AB2" w:rsidTr="000907E9">
        <w:tc>
          <w:tcPr>
            <w:tcW w:w="2830" w:type="dxa"/>
          </w:tcPr>
          <w:p w:rsidR="000907E9" w:rsidRPr="00816AB2" w:rsidRDefault="000907E9" w:rsidP="00816AB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0907E9" w:rsidRPr="00816AB2" w:rsidRDefault="00A721A2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 w:rsidR="000907E9" w:rsidRPr="00816AB2">
              <w:rPr>
                <w:rFonts w:ascii="Times New Roman" w:hAnsi="Times New Roman" w:cs="Times New Roman"/>
                <w:sz w:val="24"/>
                <w:szCs w:val="24"/>
              </w:rPr>
              <w:t>,- Kč/</w:t>
            </w:r>
            <w:proofErr w:type="spellStart"/>
            <w:r w:rsidR="000907E9" w:rsidRPr="00816AB2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0907E9" w:rsidRPr="00816AB2" w:rsidTr="000907E9">
        <w:tc>
          <w:tcPr>
            <w:tcW w:w="2830" w:type="dxa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Kvalifikace pro těžbu dřeva – platné osvědčení o opakovaném školení a přezkoušení obsluhy JMP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Kvalifikační průkaz UKT – platné osvědčení o opakovaném školení a přezkoušení obsluhy UKT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Platné osvědčení o opakovaném školení a přezkoušení obsluhy JMP</w:t>
            </w:r>
          </w:p>
          <w:p w:rsidR="00A721A2" w:rsidRPr="00816AB2" w:rsidRDefault="00A721A2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Úklid klestu: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znalost terénu a práce v lese</w:t>
            </w:r>
          </w:p>
        </w:tc>
      </w:tr>
    </w:tbl>
    <w:p w:rsidR="000907E9" w:rsidRPr="00816AB2" w:rsidRDefault="000907E9" w:rsidP="00FF5F31">
      <w:pPr>
        <w:rPr>
          <w:rFonts w:ascii="Times New Roman" w:hAnsi="Times New Roman" w:cs="Times New Roman"/>
          <w:sz w:val="24"/>
          <w:szCs w:val="24"/>
        </w:rPr>
      </w:pPr>
      <w:r w:rsidRPr="00816AB2">
        <w:rPr>
          <w:rFonts w:ascii="Times New Roman" w:hAnsi="Times New Roman" w:cs="Times New Roman"/>
          <w:sz w:val="24"/>
          <w:szCs w:val="24"/>
        </w:rPr>
        <w:br w:type="page"/>
      </w:r>
    </w:p>
    <w:p w:rsidR="009A170B" w:rsidRPr="00816AB2" w:rsidRDefault="009A170B" w:rsidP="002967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AB2">
        <w:rPr>
          <w:rFonts w:ascii="Times New Roman" w:hAnsi="Times New Roman" w:cs="Times New Roman"/>
          <w:b/>
          <w:sz w:val="24"/>
          <w:szCs w:val="24"/>
        </w:rPr>
        <w:lastRenderedPageBreak/>
        <w:t>část VZ 02</w:t>
      </w:r>
      <w:r w:rsidR="00D375DE">
        <w:rPr>
          <w:rFonts w:ascii="Times New Roman" w:hAnsi="Times New Roman" w:cs="Times New Roman"/>
          <w:b/>
          <w:sz w:val="24"/>
          <w:szCs w:val="24"/>
        </w:rPr>
        <w:t>0</w:t>
      </w:r>
    </w:p>
    <w:p w:rsidR="009A170B" w:rsidRPr="00816AB2" w:rsidRDefault="009A170B" w:rsidP="00FF5F31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816AB2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 xml:space="preserve">Těžba dřeva, přibližování SLKT na OM, </w:t>
      </w:r>
      <w:r w:rsidR="00BE6F33">
        <w:rPr>
          <w:rFonts w:ascii="Times New Roman" w:hAnsi="Times New Roman" w:cs="Times New Roman"/>
          <w:b/>
          <w:caps/>
          <w:sz w:val="24"/>
          <w:szCs w:val="24"/>
        </w:rPr>
        <w:br/>
        <w:t xml:space="preserve">                                              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>manipulace na 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 dřeva: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DD1" w:rsidRPr="00816AB2" w:rsidRDefault="00DB0DD1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Těžba dřeva je prováděna podle zásad uvedených v nařízení vlády č. 28/2002 Sb. s platností od 1. 1. 2003.</w:t>
            </w:r>
          </w:p>
          <w:p w:rsidR="00DB0DD1" w:rsidRPr="00816AB2" w:rsidRDefault="00DB0DD1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Dále je nutno zejména:</w:t>
            </w:r>
          </w:p>
          <w:p w:rsidR="00DB0DD1" w:rsidRPr="00816AB2" w:rsidRDefault="00DB0DD1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do mechanizačních prostředků používat pouze odbouratelné oleje, mazadla</w:t>
            </w:r>
          </w:p>
          <w:p w:rsidR="00DB0DD1" w:rsidRPr="00816AB2" w:rsidRDefault="00DB0DD1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zpracovávat veškerou dřevní hmotu </w:t>
            </w:r>
            <w:r w:rsidR="0097552E" w:rsidRPr="00816AB2">
              <w:rPr>
                <w:rFonts w:ascii="Times New Roman" w:hAnsi="Times New Roman" w:cs="Times New Roman"/>
                <w:sz w:val="24"/>
                <w:szCs w:val="24"/>
              </w:rPr>
              <w:t>s průměrem nad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7 cm na slabém konci (hroubí)</w:t>
            </w:r>
          </w:p>
          <w:p w:rsidR="00DB0DD1" w:rsidRPr="00816AB2" w:rsidRDefault="00DB0DD1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provádět těžbu šetrným způsobem tak, aby nedocházelo k poškození okolních stromů</w:t>
            </w:r>
            <w:r w:rsidR="00AB6CD0" w:rsidRPr="00816AB2">
              <w:rPr>
                <w:rFonts w:ascii="Times New Roman" w:hAnsi="Times New Roman" w:cs="Times New Roman"/>
                <w:sz w:val="24"/>
                <w:szCs w:val="24"/>
              </w:rPr>
              <w:t>, náletu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a dalších zařízení, např. oplocenek. Asanaci případně poškozených lokalit těžební činností je nutno provést neprodleně, řídí se ČSN 736108. </w:t>
            </w:r>
          </w:p>
          <w:p w:rsidR="00DB0DD1" w:rsidRPr="00816AB2" w:rsidRDefault="00DB0DD1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zamezit přístupu nepovolaných osob do prostoru, kde se provádí těžba</w:t>
            </w:r>
          </w:p>
          <w:p w:rsidR="00DB0DD1" w:rsidRPr="00816AB2" w:rsidRDefault="00DB0DD1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Měření dřeva – ruční těžba: měření metodou středové tloušťky a délky, naměřené údaje uvádět na oddenkové části vytěženého kmene</w:t>
            </w:r>
            <w:r w:rsidR="0097552E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(číselník L10)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754C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V případě výroby sortimentů bude každý sortiment – výřez měřen samostatně, oddenková část bude v číselníku L10 vyznačena.</w:t>
            </w:r>
          </w:p>
          <w:p w:rsidR="009A170B" w:rsidRPr="00816AB2" w:rsidRDefault="00DB0DD1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Pro stanovení pracnosti budou použity výkonové normy a údaje z prvotního dokladu – číselníku</w:t>
            </w:r>
            <w:r w:rsidR="0097552E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L10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Použité t</w:t>
            </w:r>
            <w:r w:rsidR="00B2566B" w:rsidRPr="00816AB2">
              <w:rPr>
                <w:rFonts w:ascii="Times New Roman" w:hAnsi="Times New Roman" w:cs="Times New Roman"/>
                <w:sz w:val="24"/>
                <w:szCs w:val="24"/>
              </w:rPr>
              <w:t>echnologie – v </w:t>
            </w:r>
            <w:proofErr w:type="spellStart"/>
            <w:r w:rsidR="00B2566B" w:rsidRPr="00816AB2">
              <w:rPr>
                <w:rFonts w:ascii="Times New Roman" w:hAnsi="Times New Roman" w:cs="Times New Roman"/>
                <w:sz w:val="24"/>
                <w:szCs w:val="24"/>
              </w:rPr>
              <w:t>polozávěsu</w:t>
            </w:r>
            <w:proofErr w:type="spellEnd"/>
            <w:r w:rsidR="00B2566B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SLKT</w:t>
            </w:r>
          </w:p>
          <w:p w:rsidR="00B2566B" w:rsidRPr="00816AB2" w:rsidRDefault="00B2566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Představuje zapojení a transport vytěžené dřevní hmoty z lokality P (pařez) po přibližovací lince, cestě na lokalitu OM (odvozní místo), včetně vypojení a ukládání na skládku; je přiblíženo veškeré vytěžené dříví z porostů s průměrem od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816AB2">
                <w:rPr>
                  <w:rFonts w:ascii="Times New Roman" w:hAnsi="Times New Roman" w:cs="Times New Roman"/>
                  <w:sz w:val="24"/>
                  <w:szCs w:val="24"/>
                </w:rPr>
                <w:t>7 cm na slabém konci (hroubí);</w:t>
              </w:r>
            </w:smartTag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přibližování dříví musí probíhat v maximální možné míře šetrně k stojícím stromům, náletům, nárostům a kulturám, poškozené stromy musí být neprodleně ošetřeny, stojící stromy nesmí být využívány jako zarážky při skládkování dříví, v případě, že bude přibližováním dřeva poškozená oplocenka, musí být do konce pracovní směny provedena alespoň provizorní oprava k zamezení vniku zvěře do oplocenky; dodržování předpisů BOZ pro těžební činnost.</w:t>
            </w:r>
          </w:p>
          <w:p w:rsidR="00B2566B" w:rsidRPr="00816AB2" w:rsidRDefault="00B2566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Dojde-li k případnému poškození lokalit přibližováním dříví, řídí se jejich odstranění ČSN 736108.</w:t>
            </w:r>
            <w:r w:rsidR="00606AEB">
              <w:rPr>
                <w:rFonts w:ascii="Times New Roman" w:hAnsi="Times New Roman" w:cs="Times New Roman"/>
                <w:sz w:val="24"/>
                <w:szCs w:val="24"/>
              </w:rPr>
              <w:t xml:space="preserve"> Svážnice/přibližovací linka bude upravena do původního stavu.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Manipulace: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</w:rPr>
              <w:t>Přiblížené surové kmeny se manipulují na potřebnou délku podle požadavků odběratelů a kvality sortimentů, zpravidla kulatina 4-</w:t>
            </w:r>
            <w:smartTag w:uri="urn:schemas-microsoft-com:office:smarttags" w:element="metricconverter">
              <w:smartTagPr>
                <w:attr w:name="ProductID" w:val="5 m"/>
              </w:smartTagPr>
              <w:r w:rsidRPr="00816AB2">
                <w:rPr>
                  <w:rFonts w:ascii="Times New Roman" w:hAnsi="Times New Roman" w:cs="Times New Roman"/>
                  <w:sz w:val="24"/>
                </w:rPr>
                <w:t>5 m</w:t>
              </w:r>
            </w:smartTag>
            <w:r w:rsidRPr="00816AB2">
              <w:rPr>
                <w:rFonts w:ascii="Times New Roman" w:hAnsi="Times New Roman" w:cs="Times New Roman"/>
                <w:sz w:val="24"/>
              </w:rPr>
              <w:t xml:space="preserve">, palivo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816AB2">
                <w:rPr>
                  <w:rFonts w:ascii="Times New Roman" w:hAnsi="Times New Roman" w:cs="Times New Roman"/>
                  <w:sz w:val="24"/>
                </w:rPr>
                <w:t>2,5 m</w:t>
              </w:r>
            </w:smartTag>
            <w:r w:rsidRPr="00816AB2">
              <w:rPr>
                <w:rFonts w:ascii="Times New Roman" w:hAnsi="Times New Roman" w:cs="Times New Roman"/>
                <w:sz w:val="24"/>
              </w:rPr>
              <w:t xml:space="preserve"> (vyhnilé oddenky) a vrcholové části kmenu (špičky) na výřezy dle potřeby, vyráběné sortimenty: kulatina, vláknina, palivové dříví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JMP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SLKT</w:t>
            </w:r>
            <w:r w:rsidR="0097552E" w:rsidRPr="00816A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vyvážecí souprava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JMP, měřidla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E715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Lesní porost - dle lokalit – rovina, svah, nerovnost apod.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Pravděpodobné období realizace: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 průběhu celého kalendářního roku nebo dle požadavků zadavatele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816AB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816AB2" w:rsidRDefault="00D70FA4" w:rsidP="00171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12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170B" w:rsidRPr="00816AB2">
              <w:rPr>
                <w:rFonts w:ascii="Times New Roman" w:hAnsi="Times New Roman" w:cs="Times New Roman"/>
                <w:sz w:val="24"/>
                <w:szCs w:val="24"/>
              </w:rPr>
              <w:t>,- Kč/</w:t>
            </w:r>
            <w:proofErr w:type="spellStart"/>
            <w:r w:rsidR="009A170B" w:rsidRPr="00816AB2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813263" w:rsidRPr="00816AB2" w:rsidRDefault="00813263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Kvalifikace pro těžbu dřeva – platné osvědčení o opakovaném školení a přezkoušení obsluhy JMP</w:t>
            </w:r>
          </w:p>
          <w:p w:rsidR="00813263" w:rsidRPr="00816AB2" w:rsidRDefault="00813263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Kvalifikační průkaz SLKT – platné osvědčení o opakovaném školení a přezkoušení obsluhy SLKT</w:t>
            </w:r>
          </w:p>
          <w:p w:rsidR="009A170B" w:rsidRPr="00816AB2" w:rsidRDefault="00813263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Platné osvědčení o opakovaném školení a přezkoušení obsluhy JMP</w:t>
            </w:r>
          </w:p>
        </w:tc>
      </w:tr>
    </w:tbl>
    <w:p w:rsidR="009A170B" w:rsidRPr="00816AB2" w:rsidRDefault="009A170B" w:rsidP="00FF5F31">
      <w:pPr>
        <w:rPr>
          <w:rFonts w:ascii="Times New Roman" w:hAnsi="Times New Roman" w:cs="Times New Roman"/>
          <w:sz w:val="24"/>
          <w:szCs w:val="24"/>
        </w:rPr>
      </w:pPr>
    </w:p>
    <w:p w:rsidR="009A170B" w:rsidRDefault="009A170B" w:rsidP="00FF5F31">
      <w:pPr>
        <w:rPr>
          <w:rFonts w:ascii="Times New Roman" w:hAnsi="Times New Roman" w:cs="Times New Roman"/>
          <w:sz w:val="24"/>
          <w:szCs w:val="24"/>
        </w:rPr>
      </w:pPr>
    </w:p>
    <w:p w:rsidR="006C24F2" w:rsidRDefault="006C24F2" w:rsidP="00FF5F31">
      <w:pPr>
        <w:rPr>
          <w:rFonts w:ascii="Times New Roman" w:hAnsi="Times New Roman" w:cs="Times New Roman"/>
          <w:sz w:val="24"/>
          <w:szCs w:val="24"/>
        </w:rPr>
      </w:pPr>
    </w:p>
    <w:p w:rsidR="006C24F2" w:rsidRPr="00816AB2" w:rsidRDefault="006C24F2" w:rsidP="00FF5F3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197D" w:rsidRPr="00816AB2" w:rsidRDefault="00B1197D" w:rsidP="002967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AB2">
        <w:rPr>
          <w:rFonts w:ascii="Times New Roman" w:hAnsi="Times New Roman" w:cs="Times New Roman"/>
          <w:b/>
          <w:sz w:val="24"/>
          <w:szCs w:val="24"/>
        </w:rPr>
        <w:t>část VZ 03</w:t>
      </w:r>
      <w:r w:rsidR="001A0E4E">
        <w:rPr>
          <w:rFonts w:ascii="Times New Roman" w:hAnsi="Times New Roman" w:cs="Times New Roman"/>
          <w:b/>
          <w:sz w:val="24"/>
          <w:szCs w:val="24"/>
        </w:rPr>
        <w:t>2</w:t>
      </w:r>
      <w:r w:rsidRPr="00816AB2">
        <w:rPr>
          <w:rFonts w:ascii="Times New Roman" w:hAnsi="Times New Roman" w:cs="Times New Roman"/>
          <w:b/>
          <w:sz w:val="24"/>
          <w:szCs w:val="24"/>
        </w:rPr>
        <w:t xml:space="preserve"> a 03</w:t>
      </w:r>
      <w:r w:rsidR="001A0E4E">
        <w:rPr>
          <w:rFonts w:ascii="Times New Roman" w:hAnsi="Times New Roman" w:cs="Times New Roman"/>
          <w:b/>
          <w:sz w:val="24"/>
          <w:szCs w:val="24"/>
        </w:rPr>
        <w:t>5</w:t>
      </w:r>
    </w:p>
    <w:p w:rsidR="00B1197D" w:rsidRPr="00816AB2" w:rsidRDefault="00B1197D" w:rsidP="00FF5F31">
      <w:pPr>
        <w:rPr>
          <w:rFonts w:ascii="Times New Roman" w:hAnsi="Times New Roman" w:cs="Times New Roman"/>
          <w:sz w:val="24"/>
          <w:szCs w:val="24"/>
        </w:rPr>
      </w:pPr>
      <w:r w:rsidRPr="00816AB2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>výřez cest, mulčování cest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16AB2" w:rsidTr="004E214B">
        <w:tc>
          <w:tcPr>
            <w:tcW w:w="2830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Výřez cest</w:t>
            </w:r>
            <w:r w:rsidR="00B83B36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- uvolnění clonících větví řezem z přiléhajících stromů u lesních cest, jejich odstranění a úklid mimo cestu.</w:t>
            </w:r>
          </w:p>
          <w:p w:rsidR="00B1197D" w:rsidRPr="00816AB2" w:rsidRDefault="00B1197D" w:rsidP="001A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Mulčování cest – mechanizovaně </w:t>
            </w:r>
            <w:proofErr w:type="spellStart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mulčovačem</w:t>
            </w:r>
            <w:proofErr w:type="spellEnd"/>
            <w:r w:rsidR="00B83B36" w:rsidRPr="00816A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případně m</w:t>
            </w:r>
            <w:r w:rsidR="001A0E4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lčovacími branami s ponecháním </w:t>
            </w:r>
            <w:proofErr w:type="spellStart"/>
            <w:r w:rsidR="001A0E4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mulčova</w:t>
            </w:r>
            <w:r w:rsidR="001A0E4E">
              <w:rPr>
                <w:rFonts w:ascii="Times New Roman" w:hAnsi="Times New Roman" w:cs="Times New Roman"/>
                <w:sz w:val="24"/>
                <w:szCs w:val="24"/>
              </w:rPr>
              <w:t>né</w:t>
            </w:r>
            <w:proofErr w:type="spellEnd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hmoty na lesní cestě.</w:t>
            </w:r>
          </w:p>
        </w:tc>
      </w:tr>
      <w:tr w:rsidR="00B1197D" w:rsidRPr="00816AB2" w:rsidTr="004E214B">
        <w:tc>
          <w:tcPr>
            <w:tcW w:w="2830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UKT s příslušným přídavným zařízením</w:t>
            </w:r>
          </w:p>
        </w:tc>
      </w:tr>
      <w:tr w:rsidR="00B1197D" w:rsidRPr="00816AB2" w:rsidTr="004E214B">
        <w:tc>
          <w:tcPr>
            <w:tcW w:w="2830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Lesní cesty</w:t>
            </w:r>
          </w:p>
        </w:tc>
      </w:tr>
      <w:tr w:rsidR="00B1197D" w:rsidRPr="00816AB2" w:rsidTr="004E214B">
        <w:tc>
          <w:tcPr>
            <w:tcW w:w="2830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Před </w:t>
            </w:r>
            <w:proofErr w:type="spellStart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zabuřeněním</w:t>
            </w:r>
            <w:proofErr w:type="spellEnd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, možno v průběhu celého kalendářního roku dle stavu jednotlivých cest</w:t>
            </w:r>
          </w:p>
        </w:tc>
      </w:tr>
      <w:tr w:rsidR="00B1197D" w:rsidRPr="00816AB2" w:rsidTr="004E214B">
        <w:tc>
          <w:tcPr>
            <w:tcW w:w="2830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16AB2" w:rsidTr="004E214B">
        <w:tc>
          <w:tcPr>
            <w:tcW w:w="2830" w:type="dxa"/>
          </w:tcPr>
          <w:p w:rsidR="00B1197D" w:rsidRPr="00816AB2" w:rsidRDefault="00B1197D" w:rsidP="00D112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Výřez cest 1 000,- Kč/km</w:t>
            </w:r>
          </w:p>
          <w:p w:rsidR="00B1197D" w:rsidRPr="00816AB2" w:rsidRDefault="00B1197D" w:rsidP="00D7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Mulčování cest 3</w:t>
            </w:r>
            <w:r w:rsidR="00D70FA4" w:rsidRPr="00816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0,- Kč/hod.</w:t>
            </w:r>
          </w:p>
        </w:tc>
      </w:tr>
      <w:tr w:rsidR="00B1197D" w:rsidRPr="00816AB2" w:rsidTr="004E214B">
        <w:tc>
          <w:tcPr>
            <w:tcW w:w="2830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B1197D" w:rsidRPr="00816AB2" w:rsidRDefault="001819A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Řidičský průkaz skupiny T</w:t>
            </w:r>
          </w:p>
        </w:tc>
      </w:tr>
    </w:tbl>
    <w:p w:rsidR="00B1197D" w:rsidRPr="00816AB2" w:rsidRDefault="00B1197D" w:rsidP="00FF5F31">
      <w:pPr>
        <w:rPr>
          <w:rFonts w:ascii="Times New Roman" w:hAnsi="Times New Roman" w:cs="Times New Roman"/>
          <w:sz w:val="24"/>
          <w:szCs w:val="24"/>
        </w:rPr>
      </w:pPr>
    </w:p>
    <w:sectPr w:rsidR="00B1197D" w:rsidRPr="00816AB2" w:rsidSect="005C081D">
      <w:pgSz w:w="11906" w:h="16838"/>
      <w:pgMar w:top="851" w:right="99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102A5"/>
    <w:multiLevelType w:val="hybridMultilevel"/>
    <w:tmpl w:val="A52E620A"/>
    <w:lvl w:ilvl="0" w:tplc="2AEAD5CC">
      <w:start w:val="4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12"/>
    <w:rsid w:val="00015975"/>
    <w:rsid w:val="00053517"/>
    <w:rsid w:val="000645BE"/>
    <w:rsid w:val="000855BB"/>
    <w:rsid w:val="000907E9"/>
    <w:rsid w:val="000A1B6B"/>
    <w:rsid w:val="000E0642"/>
    <w:rsid w:val="0010754C"/>
    <w:rsid w:val="0011027D"/>
    <w:rsid w:val="00113AC8"/>
    <w:rsid w:val="00162E7F"/>
    <w:rsid w:val="00171262"/>
    <w:rsid w:val="001718ED"/>
    <w:rsid w:val="001819AB"/>
    <w:rsid w:val="00186CE8"/>
    <w:rsid w:val="0019490E"/>
    <w:rsid w:val="001A0E4E"/>
    <w:rsid w:val="001F42E2"/>
    <w:rsid w:val="00201E4A"/>
    <w:rsid w:val="00214368"/>
    <w:rsid w:val="00231341"/>
    <w:rsid w:val="00244553"/>
    <w:rsid w:val="0025357A"/>
    <w:rsid w:val="00296543"/>
    <w:rsid w:val="0029673A"/>
    <w:rsid w:val="00303669"/>
    <w:rsid w:val="0031193F"/>
    <w:rsid w:val="00311F31"/>
    <w:rsid w:val="00312060"/>
    <w:rsid w:val="0033158D"/>
    <w:rsid w:val="00340F3B"/>
    <w:rsid w:val="00344D4C"/>
    <w:rsid w:val="00347020"/>
    <w:rsid w:val="00347CC9"/>
    <w:rsid w:val="00374689"/>
    <w:rsid w:val="003A5A6D"/>
    <w:rsid w:val="003A77DB"/>
    <w:rsid w:val="003C4E0F"/>
    <w:rsid w:val="003D0181"/>
    <w:rsid w:val="003D1E71"/>
    <w:rsid w:val="003E5A57"/>
    <w:rsid w:val="00403CED"/>
    <w:rsid w:val="00434B04"/>
    <w:rsid w:val="00436163"/>
    <w:rsid w:val="00437AEF"/>
    <w:rsid w:val="004710DE"/>
    <w:rsid w:val="004743CA"/>
    <w:rsid w:val="0047672C"/>
    <w:rsid w:val="004A0DC1"/>
    <w:rsid w:val="004A1972"/>
    <w:rsid w:val="004A1DC5"/>
    <w:rsid w:val="004A43A6"/>
    <w:rsid w:val="004E214B"/>
    <w:rsid w:val="005042C0"/>
    <w:rsid w:val="00506257"/>
    <w:rsid w:val="005915CE"/>
    <w:rsid w:val="005A234F"/>
    <w:rsid w:val="005C081D"/>
    <w:rsid w:val="005C3B9D"/>
    <w:rsid w:val="005C4F36"/>
    <w:rsid w:val="005C6E12"/>
    <w:rsid w:val="005E4465"/>
    <w:rsid w:val="005E7883"/>
    <w:rsid w:val="00606AEB"/>
    <w:rsid w:val="00641CE5"/>
    <w:rsid w:val="006541AE"/>
    <w:rsid w:val="006555F9"/>
    <w:rsid w:val="00664D97"/>
    <w:rsid w:val="00667668"/>
    <w:rsid w:val="00692EEA"/>
    <w:rsid w:val="006B38E1"/>
    <w:rsid w:val="006C24F2"/>
    <w:rsid w:val="006C4A86"/>
    <w:rsid w:val="006F6087"/>
    <w:rsid w:val="00776B86"/>
    <w:rsid w:val="00790553"/>
    <w:rsid w:val="007A75EC"/>
    <w:rsid w:val="007C2802"/>
    <w:rsid w:val="00807676"/>
    <w:rsid w:val="00813263"/>
    <w:rsid w:val="00816AB2"/>
    <w:rsid w:val="00840105"/>
    <w:rsid w:val="00856CD8"/>
    <w:rsid w:val="00864C3C"/>
    <w:rsid w:val="008D2A79"/>
    <w:rsid w:val="008E3983"/>
    <w:rsid w:val="00904483"/>
    <w:rsid w:val="009272D5"/>
    <w:rsid w:val="00941E05"/>
    <w:rsid w:val="00950B8D"/>
    <w:rsid w:val="0097552E"/>
    <w:rsid w:val="009A170B"/>
    <w:rsid w:val="009A4495"/>
    <w:rsid w:val="00A22A12"/>
    <w:rsid w:val="00A61B7A"/>
    <w:rsid w:val="00A67512"/>
    <w:rsid w:val="00A721A2"/>
    <w:rsid w:val="00AA2BE1"/>
    <w:rsid w:val="00AB6CD0"/>
    <w:rsid w:val="00B10172"/>
    <w:rsid w:val="00B1197D"/>
    <w:rsid w:val="00B16DC0"/>
    <w:rsid w:val="00B20004"/>
    <w:rsid w:val="00B2566B"/>
    <w:rsid w:val="00B44E15"/>
    <w:rsid w:val="00B455D2"/>
    <w:rsid w:val="00B607EE"/>
    <w:rsid w:val="00B616A4"/>
    <w:rsid w:val="00B7599B"/>
    <w:rsid w:val="00B83B36"/>
    <w:rsid w:val="00BB09F7"/>
    <w:rsid w:val="00BD1A34"/>
    <w:rsid w:val="00BE6F33"/>
    <w:rsid w:val="00C76FD9"/>
    <w:rsid w:val="00CB6231"/>
    <w:rsid w:val="00CD16E5"/>
    <w:rsid w:val="00CD5DD6"/>
    <w:rsid w:val="00CF0740"/>
    <w:rsid w:val="00CF1C81"/>
    <w:rsid w:val="00D11263"/>
    <w:rsid w:val="00D31347"/>
    <w:rsid w:val="00D375DE"/>
    <w:rsid w:val="00D70FA4"/>
    <w:rsid w:val="00D81545"/>
    <w:rsid w:val="00D8332E"/>
    <w:rsid w:val="00D84EB2"/>
    <w:rsid w:val="00DB0DD1"/>
    <w:rsid w:val="00DC34FB"/>
    <w:rsid w:val="00E02095"/>
    <w:rsid w:val="00E0490B"/>
    <w:rsid w:val="00E2303F"/>
    <w:rsid w:val="00E24453"/>
    <w:rsid w:val="00E53862"/>
    <w:rsid w:val="00E7151C"/>
    <w:rsid w:val="00F114C6"/>
    <w:rsid w:val="00F1173A"/>
    <w:rsid w:val="00F15288"/>
    <w:rsid w:val="00F52E63"/>
    <w:rsid w:val="00F8496B"/>
    <w:rsid w:val="00F94456"/>
    <w:rsid w:val="00FA33ED"/>
    <w:rsid w:val="00FA7046"/>
    <w:rsid w:val="00FB24A2"/>
    <w:rsid w:val="00FD6DB7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E12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6E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A43A6"/>
    <w:pPr>
      <w:spacing w:after="0" w:line="240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CF07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73A"/>
    <w:rPr>
      <w:rFonts w:ascii="Tahoma" w:eastAsiaTheme="minorHAnsi" w:hAnsi="Tahoma" w:cs="Tahoma"/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D375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E12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6E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A43A6"/>
    <w:pPr>
      <w:spacing w:after="0" w:line="240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CF07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73A"/>
    <w:rPr>
      <w:rFonts w:ascii="Tahoma" w:eastAsiaTheme="minorHAnsi" w:hAnsi="Tahoma" w:cs="Tahoma"/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D375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87861-0C09-4353-920E-2D270B5A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1538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2018-09-06T14:21:00Z</cp:lastPrinted>
  <dcterms:created xsi:type="dcterms:W3CDTF">2018-12-07T07:49:00Z</dcterms:created>
  <dcterms:modified xsi:type="dcterms:W3CDTF">2018-12-07T07:51:00Z</dcterms:modified>
</cp:coreProperties>
</file>