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4"/>
        <w:gridCol w:w="661"/>
        <w:gridCol w:w="615"/>
        <w:gridCol w:w="425"/>
        <w:gridCol w:w="992"/>
        <w:gridCol w:w="425"/>
        <w:gridCol w:w="378"/>
        <w:gridCol w:w="473"/>
        <w:gridCol w:w="377"/>
        <w:gridCol w:w="48"/>
        <w:gridCol w:w="709"/>
        <w:gridCol w:w="567"/>
        <w:gridCol w:w="425"/>
        <w:gridCol w:w="709"/>
        <w:gridCol w:w="394"/>
        <w:gridCol w:w="1542"/>
      </w:tblGrid>
      <w:tr w:rsidR="007226A0" w:rsidRPr="003B7DB9" w:rsidTr="00E94530">
        <w:tc>
          <w:tcPr>
            <w:tcW w:w="9634" w:type="dxa"/>
            <w:gridSpan w:val="16"/>
            <w:tcBorders>
              <w:bottom w:val="nil"/>
            </w:tcBorders>
          </w:tcPr>
          <w:p w:rsidR="00E90A4E" w:rsidRPr="003B7DB9" w:rsidRDefault="00E90A4E" w:rsidP="003B7DB9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TECHNICKÁ UNIVERZITA v LIBERCI</w:t>
            </w:r>
          </w:p>
        </w:tc>
      </w:tr>
      <w:tr w:rsidR="003B7DB9" w:rsidRPr="003B7DB9" w:rsidTr="00E94530">
        <w:tc>
          <w:tcPr>
            <w:tcW w:w="4863" w:type="dxa"/>
            <w:gridSpan w:val="8"/>
            <w:tcBorders>
              <w:top w:val="nil"/>
              <w:right w:val="nil"/>
            </w:tcBorders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IČO: 46747885</w:t>
            </w:r>
          </w:p>
        </w:tc>
        <w:tc>
          <w:tcPr>
            <w:tcW w:w="4771" w:type="dxa"/>
            <w:gridSpan w:val="8"/>
            <w:tcBorders>
              <w:top w:val="nil"/>
              <w:left w:val="nil"/>
            </w:tcBorders>
          </w:tcPr>
          <w:p w:rsidR="003B7DB9" w:rsidRPr="003B7DB9" w:rsidRDefault="003B7DB9" w:rsidP="003B7DB9">
            <w:pPr>
              <w:pStyle w:val="Zkladntext"/>
              <w:jc w:val="right"/>
              <w:rPr>
                <w:szCs w:val="24"/>
              </w:rPr>
            </w:pPr>
            <w:r w:rsidRPr="003B7DB9">
              <w:rPr>
                <w:szCs w:val="24"/>
              </w:rPr>
              <w:t>Daňové registrační číslo: CZ46747885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OBJEDNÁVKA</w:t>
            </w:r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Číslo objednávky:</w:t>
            </w:r>
            <w:r w:rsidR="003B7DB9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4C16EA" w:rsidRPr="004C16EA">
              <w:rPr>
                <w:szCs w:val="24"/>
              </w:rPr>
              <w:t>TUL - 19/9170/004156</w:t>
            </w:r>
            <w:r w:rsidR="003B7DB9" w:rsidRPr="003B7DB9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4771" w:type="dxa"/>
            <w:gridSpan w:val="8"/>
          </w:tcPr>
          <w:p w:rsidR="00E90A4E" w:rsidRPr="003B7DB9" w:rsidRDefault="003B7DB9" w:rsidP="00987173">
            <w:pPr>
              <w:pStyle w:val="Zkladntext"/>
              <w:rPr>
                <w:szCs w:val="24"/>
              </w:rPr>
            </w:pPr>
            <w:r w:rsidRPr="003B7DB9">
              <w:rPr>
                <w:szCs w:val="24"/>
              </w:rPr>
              <w:t>D</w:t>
            </w:r>
            <w:r w:rsidR="00E90A4E" w:rsidRPr="003B7DB9">
              <w:rPr>
                <w:szCs w:val="24"/>
              </w:rPr>
              <w:t>odavatel:</w:t>
            </w:r>
            <w:r w:rsidRPr="003B7DB9">
              <w:rPr>
                <w:szCs w:val="24"/>
              </w:rPr>
              <w:t xml:space="preserve"> </w:t>
            </w:r>
            <w:r w:rsidRPr="003B7DB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987173">
              <w:rPr>
                <w:szCs w:val="24"/>
              </w:rPr>
              <w:t>Pavel Hotař</w:t>
            </w:r>
            <w:r w:rsidRPr="003B7DB9">
              <w:rPr>
                <w:szCs w:val="24"/>
              </w:rPr>
              <w:fldChar w:fldCharType="end"/>
            </w:r>
            <w:bookmarkEnd w:id="1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9871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Hradí útvar: </w:t>
            </w:r>
            <w:r w:rsidRPr="003B7DB9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987173">
              <w:rPr>
                <w:szCs w:val="24"/>
              </w:rPr>
              <w:t>9170</w:t>
            </w:r>
            <w:r w:rsidRPr="003B7DB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693" w:type="dxa"/>
            <w:gridSpan w:val="5"/>
          </w:tcPr>
          <w:p w:rsidR="003B7DB9" w:rsidRPr="003B7DB9" w:rsidRDefault="003B7DB9" w:rsidP="009871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Zakázka: </w:t>
            </w:r>
            <w:r w:rsidRPr="003B7DB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987173">
              <w:rPr>
                <w:szCs w:val="24"/>
              </w:rPr>
              <w:t>-</w:t>
            </w:r>
            <w:r w:rsidRPr="003B7DB9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4771" w:type="dxa"/>
            <w:gridSpan w:val="8"/>
          </w:tcPr>
          <w:p w:rsidR="003B7DB9" w:rsidRPr="003B7DB9" w:rsidRDefault="003B7DB9" w:rsidP="003D3124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Datum:</w:t>
            </w:r>
            <w:r w:rsidR="00EB7562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4C16EA">
              <w:rPr>
                <w:szCs w:val="24"/>
              </w:rPr>
              <w:t>21/1/2019</w:t>
            </w:r>
            <w:r w:rsidR="003B7DB9" w:rsidRPr="003B7DB9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4771" w:type="dxa"/>
            <w:gridSpan w:val="8"/>
          </w:tcPr>
          <w:p w:rsidR="00E90A4E" w:rsidRPr="003B7DB9" w:rsidRDefault="003B7DB9" w:rsidP="003D3124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3D3124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Vyřizuje</w:t>
            </w:r>
            <w:r w:rsidR="003B7DB9">
              <w:rPr>
                <w:szCs w:val="24"/>
              </w:rPr>
              <w:t xml:space="preserve">: </w:t>
            </w:r>
            <w:r w:rsidR="003B7DB9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3B7DB9">
              <w:rPr>
                <w:szCs w:val="24"/>
              </w:rPr>
              <w:instrText xml:space="preserve"> FORMTEXT </w:instrText>
            </w:r>
            <w:r w:rsidR="003B7DB9">
              <w:rPr>
                <w:szCs w:val="24"/>
              </w:rPr>
            </w:r>
            <w:r w:rsidR="003B7DB9">
              <w:rPr>
                <w:szCs w:val="24"/>
              </w:rPr>
              <w:fldChar w:fldCharType="separate"/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="003B7DB9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4771" w:type="dxa"/>
            <w:gridSpan w:val="8"/>
          </w:tcPr>
          <w:p w:rsidR="00E90A4E" w:rsidRPr="003B7DB9" w:rsidRDefault="003B7DB9" w:rsidP="0098717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IČ: </w:t>
            </w:r>
            <w:r w:rsidRPr="003B7DB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987173">
              <w:rPr>
                <w:sz w:val="24"/>
                <w:szCs w:val="24"/>
              </w:rPr>
              <w:t>87607328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Finanční zdroj</w:t>
            </w:r>
            <w:r>
              <w:rPr>
                <w:szCs w:val="24"/>
              </w:rPr>
              <w:t>: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99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Investice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851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Provoz</w:t>
            </w:r>
          </w:p>
        </w:tc>
        <w:tc>
          <w:tcPr>
            <w:tcW w:w="425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276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Rozpočet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709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DČ</w:t>
            </w:r>
          </w:p>
        </w:tc>
        <w:tc>
          <w:tcPr>
            <w:tcW w:w="394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54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Jiný</w:t>
            </w:r>
          </w:p>
        </w:tc>
      </w:tr>
      <w:tr w:rsidR="007226A0" w:rsidRPr="003B7DB9" w:rsidTr="00E94530">
        <w:trPr>
          <w:trHeight w:val="3733"/>
        </w:trPr>
        <w:tc>
          <w:tcPr>
            <w:tcW w:w="9634" w:type="dxa"/>
            <w:gridSpan w:val="16"/>
          </w:tcPr>
          <w:p w:rsidR="00E90A4E" w:rsidRPr="003B7DB9" w:rsidRDefault="00E90A4E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Obsah objednávky:</w:t>
            </w:r>
            <w:r w:rsidR="00193D08" w:rsidRPr="003B7DB9">
              <w:rPr>
                <w:sz w:val="24"/>
                <w:szCs w:val="24"/>
              </w:rPr>
              <w:t xml:space="preserve"> </w:t>
            </w:r>
          </w:p>
          <w:p w:rsidR="00D06D79" w:rsidRDefault="003B7DB9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987173">
              <w:rPr>
                <w:sz w:val="24"/>
                <w:szCs w:val="24"/>
              </w:rPr>
              <w:t>Objednáváme u Vás</w:t>
            </w:r>
            <w:r w:rsidR="00D06D79">
              <w:rPr>
                <w:sz w:val="24"/>
                <w:szCs w:val="24"/>
              </w:rPr>
              <w:t xml:space="preserve"> následující služby:</w:t>
            </w:r>
          </w:p>
          <w:p w:rsidR="00987173" w:rsidRDefault="00D06D79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987173">
              <w:rPr>
                <w:sz w:val="24"/>
                <w:szCs w:val="24"/>
              </w:rPr>
              <w:t xml:space="preserve"> kontrolu provozuschopnosti </w:t>
            </w:r>
            <w:r w:rsidR="004C16EA">
              <w:rPr>
                <w:sz w:val="24"/>
                <w:szCs w:val="24"/>
              </w:rPr>
              <w:t xml:space="preserve">a nutný servis </w:t>
            </w:r>
            <w:r w:rsidR="00987173">
              <w:rPr>
                <w:sz w:val="24"/>
                <w:szCs w:val="24"/>
              </w:rPr>
              <w:t>požárně bezpečnostního zařízení - protipožárních ucpávek -</w:t>
            </w:r>
            <w:r>
              <w:rPr>
                <w:sz w:val="24"/>
                <w:szCs w:val="24"/>
              </w:rPr>
              <w:t xml:space="preserve"> </w:t>
            </w:r>
            <w:r w:rsidR="00987173">
              <w:rPr>
                <w:sz w:val="24"/>
                <w:szCs w:val="24"/>
              </w:rPr>
              <w:t>na budovách IC, G a L</w:t>
            </w:r>
            <w:r w:rsidR="00E13800">
              <w:rPr>
                <w:sz w:val="24"/>
                <w:szCs w:val="24"/>
              </w:rPr>
              <w:t xml:space="preserve"> a Plynové kotelny Bendlova</w:t>
            </w:r>
            <w:r w:rsidR="00987173">
              <w:rPr>
                <w:sz w:val="24"/>
                <w:szCs w:val="24"/>
              </w:rPr>
              <w:t xml:space="preserve"> v roce 201</w:t>
            </w:r>
            <w:r w:rsidR="00E13800">
              <w:rPr>
                <w:sz w:val="24"/>
                <w:szCs w:val="24"/>
              </w:rPr>
              <w:t>8</w:t>
            </w:r>
            <w:r w:rsidR="004C16EA">
              <w:rPr>
                <w:sz w:val="24"/>
                <w:szCs w:val="24"/>
              </w:rPr>
              <w:t>, případně na dalších budovách TUL dle dodané dokumentace</w:t>
            </w:r>
            <w:r w:rsidR="00987173">
              <w:rPr>
                <w:sz w:val="24"/>
                <w:szCs w:val="24"/>
              </w:rPr>
              <w:t>.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Výstup</w:t>
            </w:r>
            <w:r w:rsidR="004C16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 kontroly </w:t>
            </w:r>
            <w:r w:rsidR="004C16EA">
              <w:rPr>
                <w:sz w:val="24"/>
                <w:szCs w:val="24"/>
              </w:rPr>
              <w:t>provozuschopnosti: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zpráva o kontrole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seznam protipožárních ucpávek v tabulkovém seznamu</w:t>
            </w:r>
            <w:r w:rsidR="004C16EA">
              <w:rPr>
                <w:sz w:val="24"/>
                <w:szCs w:val="24"/>
              </w:rPr>
              <w:t xml:space="preserve"> a v elektronické podobě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doklad o kontrole provozuschopnosti PBZ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ucpávky zakreslené v plánech objektu</w:t>
            </w:r>
          </w:p>
          <w:p w:rsidR="004C16EA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fotodokumentace z kontroly PBZ</w:t>
            </w:r>
          </w:p>
          <w:p w:rsidR="004C16EA" w:rsidRDefault="004C16EA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Servis bude dokladován:</w:t>
            </w:r>
          </w:p>
          <w:p w:rsidR="004C16EA" w:rsidRDefault="004C16EA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nabídkou a servisním listem, který bude na nabídku navazovat.</w:t>
            </w:r>
          </w:p>
          <w:p w:rsidR="00D06D79" w:rsidRDefault="00D06D79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konzultace potřeb instalací protipožárních ucpávek při zásazích do objektů TUL na základě požadavků na stavební úpravy v jednotlivých objektech</w:t>
            </w:r>
            <w:r w:rsidR="00577D8C">
              <w:rPr>
                <w:sz w:val="24"/>
                <w:szCs w:val="24"/>
              </w:rPr>
              <w:t xml:space="preserve"> - telefonické či mailové dotazy z technického úseku TUL.</w:t>
            </w:r>
          </w:p>
          <w:p w:rsidR="003B7DB9" w:rsidRPr="003B7DB9" w:rsidRDefault="004C16EA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Termíny přístupů do objektů budou domlouvány jednotlivě se správci budov</w:t>
            </w:r>
            <w:r w:rsidR="003B7DB9" w:rsidRPr="003B7DB9">
              <w:rPr>
                <w:sz w:val="24"/>
                <w:szCs w:val="24"/>
              </w:rPr>
              <w:fldChar w:fldCharType="end"/>
            </w:r>
            <w:bookmarkEnd w:id="9"/>
          </w:p>
          <w:p w:rsidR="003B7DB9" w:rsidRPr="003B7DB9" w:rsidRDefault="003B7DB9" w:rsidP="003962F3">
            <w:pPr>
              <w:rPr>
                <w:sz w:val="24"/>
                <w:szCs w:val="24"/>
              </w:rPr>
            </w:pP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Faktura musí být adresována:</w:t>
            </w: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Technická univerzita v Liberci</w:t>
            </w:r>
          </w:p>
          <w:p w:rsidR="003962F3" w:rsidRPr="003B7DB9" w:rsidRDefault="00AB05A8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Studentská </w:t>
            </w:r>
            <w:r w:rsidR="00193D08" w:rsidRPr="003B7DB9">
              <w:rPr>
                <w:sz w:val="24"/>
                <w:szCs w:val="24"/>
              </w:rPr>
              <w:t>14</w:t>
            </w:r>
            <w:r w:rsidR="00EF1A4A" w:rsidRPr="003B7DB9">
              <w:rPr>
                <w:sz w:val="24"/>
                <w:szCs w:val="24"/>
              </w:rPr>
              <w:t>02</w:t>
            </w:r>
            <w:r w:rsidR="00193D08" w:rsidRPr="003B7DB9">
              <w:rPr>
                <w:sz w:val="24"/>
                <w:szCs w:val="24"/>
              </w:rPr>
              <w:t>/</w:t>
            </w:r>
            <w:r w:rsidRPr="003B7DB9">
              <w:rPr>
                <w:sz w:val="24"/>
                <w:szCs w:val="24"/>
              </w:rPr>
              <w:t>2</w:t>
            </w:r>
          </w:p>
          <w:p w:rsidR="00E90A4E" w:rsidRPr="003B7DB9" w:rsidRDefault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461 17  Liberec</w:t>
            </w:r>
          </w:p>
        </w:tc>
      </w:tr>
      <w:tr w:rsidR="00E90A4E" w:rsidRPr="003B7DB9" w:rsidTr="00E94530">
        <w:trPr>
          <w:trHeight w:val="1108"/>
        </w:trPr>
        <w:tc>
          <w:tcPr>
            <w:tcW w:w="4390" w:type="dxa"/>
            <w:gridSpan w:val="7"/>
          </w:tcPr>
          <w:p w:rsidR="007D494D" w:rsidRDefault="00E90A4E" w:rsidP="003962F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 </w:t>
            </w:r>
            <w:r w:rsidR="003962F3" w:rsidRPr="003B7DB9">
              <w:rPr>
                <w:szCs w:val="24"/>
              </w:rPr>
              <w:t>Zboží a fakturu dodejte na adresu:</w:t>
            </w:r>
            <w:r w:rsidR="003B7DB9" w:rsidRPr="003B7DB9">
              <w:rPr>
                <w:szCs w:val="24"/>
              </w:rPr>
              <w:t xml:space="preserve"> </w:t>
            </w:r>
          </w:p>
          <w:p w:rsidR="00774087" w:rsidRDefault="003B7DB9" w:rsidP="00774087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4087">
              <w:rPr>
                <w:szCs w:val="24"/>
              </w:rPr>
              <w:t>Technická univerzita v Liberci</w:t>
            </w:r>
          </w:p>
          <w:p w:rsidR="00774087" w:rsidRDefault="00774087" w:rsidP="00774087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Studentská 1402/2</w:t>
            </w:r>
          </w:p>
          <w:p w:rsidR="0069688F" w:rsidRPr="003B7DB9" w:rsidRDefault="00774087" w:rsidP="00774087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46117  Liberec 1</w:t>
            </w:r>
            <w:r w:rsidR="003B7DB9" w:rsidRPr="003B7DB9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5244" w:type="dxa"/>
            <w:gridSpan w:val="9"/>
          </w:tcPr>
          <w:p w:rsidR="00E90A4E" w:rsidRPr="003B7DB9" w:rsidRDefault="00E1666E" w:rsidP="003B7DB9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Jméno a podpis příkazce operace</w:t>
            </w:r>
            <w:r w:rsidR="003B7DB9" w:rsidRPr="003B7DB9">
              <w:rPr>
                <w:szCs w:val="24"/>
              </w:rPr>
              <w:t>:</w:t>
            </w:r>
          </w:p>
          <w:p w:rsidR="003B7DB9" w:rsidRPr="003B7DB9" w:rsidRDefault="003B7DB9" w:rsidP="003D3124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1"/>
          </w:p>
        </w:tc>
      </w:tr>
      <w:tr w:rsidR="003B7DB9" w:rsidRPr="003B7DB9" w:rsidTr="00E94530">
        <w:tc>
          <w:tcPr>
            <w:tcW w:w="4390" w:type="dxa"/>
            <w:gridSpan w:val="7"/>
          </w:tcPr>
          <w:p w:rsidR="003B7DB9" w:rsidRPr="003B7DB9" w:rsidRDefault="003B7DB9" w:rsidP="003D3124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Tel: </w:t>
            </w:r>
            <w:r w:rsidRPr="003B7DB9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="003D3124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5244" w:type="dxa"/>
            <w:gridSpan w:val="9"/>
            <w:vMerge w:val="restart"/>
          </w:tcPr>
          <w:p w:rsidR="003B7DB9" w:rsidRPr="003B7DB9" w:rsidRDefault="003B7DB9" w:rsidP="003B7DB9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Jméno a podpis správce rozpočtu:</w:t>
            </w:r>
          </w:p>
          <w:p w:rsidR="003B7DB9" w:rsidRPr="003B7DB9" w:rsidRDefault="003B7DB9" w:rsidP="003D3124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bookmarkStart w:id="14" w:name="_GoBack"/>
            <w:bookmarkEnd w:id="14"/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="003D3124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3B7DB9" w:rsidRPr="003B7DB9" w:rsidTr="00E94530">
        <w:trPr>
          <w:trHeight w:val="816"/>
        </w:trPr>
        <w:tc>
          <w:tcPr>
            <w:tcW w:w="4390" w:type="dxa"/>
            <w:gridSpan w:val="7"/>
          </w:tcPr>
          <w:p w:rsidR="003B7DB9" w:rsidRPr="003B7DB9" w:rsidRDefault="003B7DB9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Dodací lhůta: </w:t>
            </w:r>
            <w:r w:rsidRPr="003B7DB9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4087">
              <w:rPr>
                <w:szCs w:val="24"/>
              </w:rPr>
              <w:t>201</w:t>
            </w:r>
            <w:r w:rsidR="004C16EA">
              <w:rPr>
                <w:szCs w:val="24"/>
              </w:rPr>
              <w:t>9</w:t>
            </w:r>
            <w:r w:rsidRPr="003B7DB9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5244" w:type="dxa"/>
            <w:gridSpan w:val="9"/>
            <w:vMerge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</w:p>
        </w:tc>
      </w:tr>
      <w:tr w:rsidR="00E90A4E" w:rsidRPr="003B7DB9" w:rsidTr="00E94530">
        <w:tc>
          <w:tcPr>
            <w:tcW w:w="4390" w:type="dxa"/>
            <w:gridSpan w:val="7"/>
          </w:tcPr>
          <w:p w:rsidR="00E90A4E" w:rsidRPr="003B7DB9" w:rsidRDefault="00E90A4E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Předpokládaná cena: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4C16EA">
              <w:rPr>
                <w:szCs w:val="24"/>
              </w:rPr>
              <w:t> </w:t>
            </w:r>
            <w:r w:rsidR="004C16EA">
              <w:rPr>
                <w:szCs w:val="24"/>
              </w:rPr>
              <w:t> </w:t>
            </w:r>
            <w:r w:rsidR="004C16EA">
              <w:rPr>
                <w:szCs w:val="24"/>
              </w:rPr>
              <w:t> </w:t>
            </w:r>
            <w:r w:rsidR="004C16EA">
              <w:rPr>
                <w:szCs w:val="24"/>
              </w:rPr>
              <w:t> </w:t>
            </w:r>
            <w:r w:rsidR="004C16EA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5244" w:type="dxa"/>
            <w:gridSpan w:val="9"/>
          </w:tcPr>
          <w:p w:rsidR="00E90A4E" w:rsidRPr="003B7DB9" w:rsidRDefault="00E90A4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Způsob dopravy:</w:t>
            </w:r>
            <w:r w:rsidR="00CC54FC" w:rsidRPr="003B7DB9">
              <w:rPr>
                <w:szCs w:val="24"/>
              </w:rPr>
              <w:t xml:space="preserve"> vlastní</w:t>
            </w:r>
          </w:p>
        </w:tc>
      </w:tr>
      <w:tr w:rsidR="00F40180" w:rsidRPr="003B7DB9" w:rsidTr="00E94530">
        <w:trPr>
          <w:trHeight w:val="213"/>
        </w:trPr>
        <w:tc>
          <w:tcPr>
            <w:tcW w:w="4390" w:type="dxa"/>
            <w:gridSpan w:val="7"/>
          </w:tcPr>
          <w:p w:rsidR="00F40180" w:rsidRPr="003B7DB9" w:rsidRDefault="00F40180" w:rsidP="00F40180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Bankovní spojení: ČSOB Liberec</w:t>
            </w:r>
          </w:p>
        </w:tc>
        <w:tc>
          <w:tcPr>
            <w:tcW w:w="5244" w:type="dxa"/>
            <w:gridSpan w:val="9"/>
          </w:tcPr>
          <w:p w:rsidR="00F40180" w:rsidRPr="003B7DB9" w:rsidRDefault="00F40180" w:rsidP="00F40180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SWIFT: CEKO CZ PP</w:t>
            </w:r>
          </w:p>
        </w:tc>
      </w:tr>
      <w:tr w:rsidR="00F40180" w:rsidRPr="00F40180" w:rsidTr="00E94530">
        <w:trPr>
          <w:trHeight w:val="204"/>
        </w:trPr>
        <w:tc>
          <w:tcPr>
            <w:tcW w:w="894" w:type="dxa"/>
            <w:vMerge w:val="restart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č.účtu:</w:t>
            </w: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BÚ: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 xml:space="preserve">305806603/0300 </w:t>
            </w:r>
          </w:p>
        </w:tc>
        <w:tc>
          <w:tcPr>
            <w:tcW w:w="850" w:type="dxa"/>
            <w:gridSpan w:val="2"/>
            <w:vMerge w:val="restart"/>
          </w:tcPr>
          <w:p w:rsidR="00F40180" w:rsidRPr="00F40180" w:rsidRDefault="00F40180">
            <w:r w:rsidRPr="00F40180">
              <w:t>IBAN:</w:t>
            </w:r>
          </w:p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BÚ: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CZ8903000000000305806603</w:t>
            </w:r>
          </w:p>
        </w:tc>
      </w:tr>
      <w:tr w:rsidR="00F40180" w:rsidRPr="00F40180" w:rsidTr="00E94530">
        <w:trPr>
          <w:trHeight w:val="235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FRIM: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681640803/0300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FRIM: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CZ6003000000000681640803</w:t>
            </w:r>
          </w:p>
        </w:tc>
      </w:tr>
      <w:tr w:rsidR="00F40180" w:rsidRPr="00F40180" w:rsidTr="00E94530">
        <w:trPr>
          <w:trHeight w:val="133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DČ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681640993/0300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DČ: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CZ7103000000000681640993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Na faktuře uvádějte číslo objednávky, jinak nebude faktura proplacena!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 w:rsidSect="00E94530">
      <w:headerReference w:type="default" r:id="rId7"/>
      <w:pgSz w:w="11905" w:h="16837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73" w:rsidRDefault="00987173">
      <w:r>
        <w:separator/>
      </w:r>
    </w:p>
  </w:endnote>
  <w:endnote w:type="continuationSeparator" w:id="0">
    <w:p w:rsidR="00987173" w:rsidRDefault="0098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73" w:rsidRDefault="00987173">
      <w:r>
        <w:separator/>
      </w:r>
    </w:p>
  </w:footnote>
  <w:footnote w:type="continuationSeparator" w:id="0">
    <w:p w:rsidR="00987173" w:rsidRDefault="00987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180" w:rsidRDefault="007D494D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-671338</wp:posOffset>
          </wp:positionH>
          <wp:positionV relativeFrom="paragraph">
            <wp:posOffset>-564372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0180" w:rsidRDefault="00F40180" w:rsidP="003067A6">
    <w:pPr>
      <w:pStyle w:val="Zhlav"/>
    </w:pPr>
  </w:p>
  <w:p w:rsidR="00F40180" w:rsidRPr="003067A6" w:rsidRDefault="00F40180" w:rsidP="003067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73"/>
    <w:rsid w:val="00061111"/>
    <w:rsid w:val="000D25F1"/>
    <w:rsid w:val="000E139D"/>
    <w:rsid w:val="00151784"/>
    <w:rsid w:val="00193D08"/>
    <w:rsid w:val="001A5982"/>
    <w:rsid w:val="001B7A05"/>
    <w:rsid w:val="0024059D"/>
    <w:rsid w:val="002C6A10"/>
    <w:rsid w:val="00304E67"/>
    <w:rsid w:val="003067A6"/>
    <w:rsid w:val="00362483"/>
    <w:rsid w:val="003962F3"/>
    <w:rsid w:val="003B7DB9"/>
    <w:rsid w:val="003D3124"/>
    <w:rsid w:val="003F6B25"/>
    <w:rsid w:val="00456CCA"/>
    <w:rsid w:val="004C16EA"/>
    <w:rsid w:val="00577D8C"/>
    <w:rsid w:val="0069688F"/>
    <w:rsid w:val="00716A98"/>
    <w:rsid w:val="007203A3"/>
    <w:rsid w:val="007226A0"/>
    <w:rsid w:val="00774087"/>
    <w:rsid w:val="007D494D"/>
    <w:rsid w:val="00987173"/>
    <w:rsid w:val="00A92394"/>
    <w:rsid w:val="00AB05A8"/>
    <w:rsid w:val="00B03F87"/>
    <w:rsid w:val="00B2566F"/>
    <w:rsid w:val="00B75FCB"/>
    <w:rsid w:val="00C92533"/>
    <w:rsid w:val="00C96080"/>
    <w:rsid w:val="00CC54FC"/>
    <w:rsid w:val="00D06D79"/>
    <w:rsid w:val="00D60893"/>
    <w:rsid w:val="00DA188B"/>
    <w:rsid w:val="00E13800"/>
    <w:rsid w:val="00E1666E"/>
    <w:rsid w:val="00E634D3"/>
    <w:rsid w:val="00E75D9A"/>
    <w:rsid w:val="00E90A4E"/>
    <w:rsid w:val="00E94530"/>
    <w:rsid w:val="00EB7562"/>
    <w:rsid w:val="00EF1372"/>
    <w:rsid w:val="00EF1A4A"/>
    <w:rsid w:val="00F40180"/>
    <w:rsid w:val="00F44DBF"/>
    <w:rsid w:val="00F51A59"/>
    <w:rsid w:val="00F7195D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8DC97EB-4A25-41A4-96E2-28E5A1E4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D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D7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formulare\&#353;ablony\TUL-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TUL-objednávka.dotx</Template>
  <TotalTime>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Věra Strejčková</dc:creator>
  <cp:keywords/>
  <cp:lastModifiedBy>Věra Strejčková</cp:lastModifiedBy>
  <cp:revision>2</cp:revision>
  <cp:lastPrinted>2019-01-21T12:19:00Z</cp:lastPrinted>
  <dcterms:created xsi:type="dcterms:W3CDTF">2019-01-25T14:24:00Z</dcterms:created>
  <dcterms:modified xsi:type="dcterms:W3CDTF">2019-01-25T14:24:00Z</dcterms:modified>
</cp:coreProperties>
</file>