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2F" w:rsidRDefault="00AC4C7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Dohoda o spolupráci</w:t>
      </w:r>
      <w:bookmarkEnd w:id="0"/>
      <w:bookmarkEnd w:id="1"/>
    </w:p>
    <w:p w:rsidR="00DD692F" w:rsidRDefault="00AC4C7F">
      <w:pPr>
        <w:pStyle w:val="Zkladntext1"/>
        <w:shd w:val="clear" w:color="auto" w:fill="auto"/>
        <w:jc w:val="center"/>
      </w:pPr>
      <w:proofErr w:type="gramStart"/>
      <w:r>
        <w:t>mezi</w:t>
      </w:r>
      <w:proofErr w:type="gramEnd"/>
    </w:p>
    <w:p w:rsidR="00DD692F" w:rsidRDefault="00AC4C7F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t>Národní galerií v Praze</w:t>
      </w:r>
      <w:bookmarkEnd w:id="2"/>
      <w:bookmarkEnd w:id="3"/>
    </w:p>
    <w:p w:rsidR="00DD692F" w:rsidRDefault="00AC4C7F">
      <w:pPr>
        <w:pStyle w:val="Zkladntext1"/>
        <w:shd w:val="clear" w:color="auto" w:fill="auto"/>
        <w:spacing w:after="0"/>
      </w:pPr>
      <w:r>
        <w:t>sídlo: Staroměstské nám. 12,110 00 Praha 1</w:t>
      </w:r>
    </w:p>
    <w:p w:rsidR="00BC323C" w:rsidRDefault="00AC4C7F" w:rsidP="00BC323C">
      <w:pPr>
        <w:pStyle w:val="Zkladntext1"/>
        <w:shd w:val="clear" w:color="auto" w:fill="auto"/>
        <w:spacing w:after="0"/>
      </w:pPr>
      <w:r>
        <w:t xml:space="preserve">IČO: 00023281, DIČ: CZ 00023281 </w:t>
      </w:r>
    </w:p>
    <w:p w:rsidR="00BC323C" w:rsidRDefault="00AC4C7F" w:rsidP="00BC323C">
      <w:pPr>
        <w:pStyle w:val="Zkladntext1"/>
        <w:shd w:val="clear" w:color="auto" w:fill="auto"/>
        <w:spacing w:after="0"/>
      </w:pPr>
      <w:r>
        <w:t xml:space="preserve">zastoupená: PhDr. Markem </w:t>
      </w:r>
      <w:proofErr w:type="spellStart"/>
      <w:r>
        <w:t>Novobílským</w:t>
      </w:r>
      <w:proofErr w:type="spellEnd"/>
      <w:r>
        <w:t xml:space="preserve">, vedoucím obchodního odboru </w:t>
      </w:r>
    </w:p>
    <w:p w:rsidR="00DD692F" w:rsidRDefault="00AC4C7F">
      <w:pPr>
        <w:pStyle w:val="Zkladntext1"/>
        <w:shd w:val="clear" w:color="auto" w:fill="auto"/>
        <w:spacing w:after="440"/>
      </w:pPr>
      <w:r>
        <w:t>(dále jen jako „NGP")</w:t>
      </w:r>
    </w:p>
    <w:p w:rsidR="00DD692F" w:rsidRDefault="00AC4C7F">
      <w:pPr>
        <w:pStyle w:val="Zkladntext1"/>
        <w:shd w:val="clear" w:color="auto" w:fill="auto"/>
      </w:pPr>
      <w:r>
        <w:t>a</w:t>
      </w:r>
    </w:p>
    <w:p w:rsidR="00DD692F" w:rsidRDefault="00AC4C7F">
      <w:pPr>
        <w:pStyle w:val="Nadpis20"/>
        <w:keepNext/>
        <w:keepLines/>
        <w:shd w:val="clear" w:color="auto" w:fill="auto"/>
        <w:spacing w:after="0"/>
        <w:jc w:val="left"/>
      </w:pPr>
      <w:bookmarkStart w:id="4" w:name="bookmark4"/>
      <w:bookmarkStart w:id="5" w:name="bookmark5"/>
      <w:r>
        <w:t>Akademií výtvarných umění v Praze</w:t>
      </w:r>
      <w:bookmarkEnd w:id="4"/>
      <w:bookmarkEnd w:id="5"/>
    </w:p>
    <w:p w:rsidR="00DD692F" w:rsidRDefault="00AC4C7F">
      <w:pPr>
        <w:pStyle w:val="Zkladntext1"/>
        <w:shd w:val="clear" w:color="auto" w:fill="auto"/>
        <w:spacing w:after="0"/>
      </w:pPr>
      <w:r>
        <w:t>sídlo: U</w:t>
      </w:r>
      <w:r>
        <w:t xml:space="preserve"> Akademie 172/4,170 00 Praha 7</w:t>
      </w:r>
    </w:p>
    <w:p w:rsidR="00DD692F" w:rsidRDefault="00AC4C7F">
      <w:pPr>
        <w:pStyle w:val="Zkladntext1"/>
        <w:shd w:val="clear" w:color="auto" w:fill="auto"/>
        <w:spacing w:after="0"/>
      </w:pPr>
      <w:r>
        <w:t>IČ: 604 61 446, DIČ: CZ60461446</w:t>
      </w:r>
    </w:p>
    <w:p w:rsidR="00DD692F" w:rsidRDefault="00AC4C7F">
      <w:pPr>
        <w:pStyle w:val="Zkladntext1"/>
        <w:shd w:val="clear" w:color="auto" w:fill="auto"/>
        <w:spacing w:after="0"/>
      </w:pPr>
      <w:r>
        <w:t>zastoupená: PhDr. Evženem Mrázkem, kvestorem</w:t>
      </w:r>
    </w:p>
    <w:p w:rsidR="00DD692F" w:rsidRDefault="00AC4C7F">
      <w:pPr>
        <w:pStyle w:val="Zkladntext1"/>
        <w:shd w:val="clear" w:color="auto" w:fill="auto"/>
        <w:spacing w:after="440"/>
      </w:pPr>
      <w:r>
        <w:t>(dále jen jako „AVU")</w:t>
      </w:r>
    </w:p>
    <w:p w:rsidR="00DD692F" w:rsidRDefault="00AC4C7F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Preambule</w:t>
      </w:r>
      <w:bookmarkEnd w:id="6"/>
      <w:bookmarkEnd w:id="7"/>
    </w:p>
    <w:p w:rsidR="00DD692F" w:rsidRDefault="00AC4C7F">
      <w:pPr>
        <w:pStyle w:val="Zkladntext1"/>
        <w:shd w:val="clear" w:color="auto" w:fill="auto"/>
      </w:pPr>
      <w:r>
        <w:t>NGP je výzkumnou organizací, jejímž hlavním účelem je provádět základní i aplikovaný výzkum a experimentální vývoj a</w:t>
      </w:r>
      <w:r>
        <w:t xml:space="preserve"> šířit jejich výsledky prostřednictvím vědeckých publikací, výstav, výukových programů, metodik, příp. převodem technologií. Prvotní myšlenka, stojící u zrodu NGP, je přítomná ve všech složitých peripetiích jejího vývoje: prostřednictvím uměleckých děl pov</w:t>
      </w:r>
      <w:r>
        <w:t>znést humanitního ducha světa, ve kterém žijeme. V tomto ideálu spatřujeme poslání NGP i dnes.</w:t>
      </w:r>
    </w:p>
    <w:p w:rsidR="00DD692F" w:rsidRDefault="00AC4C7F">
      <w:pPr>
        <w:pStyle w:val="Zkladntext1"/>
        <w:shd w:val="clear" w:color="auto" w:fill="auto"/>
      </w:pPr>
      <w:r>
        <w:t>AVU je nejstarší veřejná vysoká umělecká škola v Čechách a jejím posláním je poskytovat vysokoškolské vzdělání v oblasti umělecké volné tvorby. V souvislosti s t</w:t>
      </w:r>
      <w:r>
        <w:t>ím rozvíjí uměleckou, vědeckou a výzkumnou, vývojovou a další tvůrčí činnost a podílí se na celoživotním vzdělávání. AVU je zároveň i významnou kulturní institucí, která se v duchu tradic i aktuálních trendů spolupodílí na formování a rozvoji kultury a spo</w:t>
      </w:r>
      <w:r>
        <w:t>lečnosti.</w:t>
      </w:r>
    </w:p>
    <w:p w:rsidR="00DD692F" w:rsidRDefault="00AC4C7F">
      <w:pPr>
        <w:pStyle w:val="Zkladntext1"/>
        <w:shd w:val="clear" w:color="auto" w:fill="auto"/>
      </w:pPr>
      <w:r>
        <w:t>NGP a AVU ve společném zájmu na podporu vzdělávání, výzkumu, výstavní a publikační činnosti uzavírají ve společné shodě dohodu o spolupráci. Obě strany věří, že spojením svých záměrů umožní realizovat společné cíle v co největším možném rozsahu.</w:t>
      </w:r>
    </w:p>
    <w:p w:rsidR="00DD692F" w:rsidRDefault="00AC4C7F">
      <w:pPr>
        <w:pStyle w:val="Zkladntext1"/>
        <w:shd w:val="clear" w:color="auto" w:fill="auto"/>
        <w:spacing w:after="600"/>
      </w:pPr>
      <w:r>
        <w:t>Touto dohodou obě instituce deklarují podporu a oboustranně prospěšnou spolupráci v níže uvedených oblastech.</w:t>
      </w:r>
    </w:p>
    <w:p w:rsidR="00DD692F" w:rsidRDefault="00AC4C7F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Oblasti spolupráce</w:t>
      </w:r>
      <w:bookmarkEnd w:id="8"/>
      <w:bookmarkEnd w:id="9"/>
    </w:p>
    <w:p w:rsidR="00DD692F" w:rsidRDefault="00AC4C7F">
      <w:pPr>
        <w:pStyle w:val="Zkladntext1"/>
        <w:shd w:val="clear" w:color="auto" w:fill="auto"/>
      </w:pPr>
      <w:r>
        <w:t xml:space="preserve">NGP umožní volný vstup studentům a zaměstnancům AVU do stálých i dočasných expozic NGP, a to po předložení </w:t>
      </w:r>
      <w:r>
        <w:t>studijního/zaměstnaneckého průkazu.</w:t>
      </w:r>
    </w:p>
    <w:p w:rsidR="00DD692F" w:rsidRDefault="00AC4C7F">
      <w:pPr>
        <w:pStyle w:val="Zkladntext1"/>
        <w:shd w:val="clear" w:color="auto" w:fill="auto"/>
      </w:pPr>
      <w:proofErr w:type="gramStart"/>
      <w:r>
        <w:t>AVU se</w:t>
      </w:r>
      <w:proofErr w:type="gramEnd"/>
      <w:r>
        <w:t xml:space="preserve"> zavazuje:</w:t>
      </w:r>
    </w:p>
    <w:p w:rsidR="00DD692F" w:rsidRDefault="00AC4C7F">
      <w:pPr>
        <w:pStyle w:val="Zkladntext1"/>
        <w:shd w:val="clear" w:color="auto" w:fill="auto"/>
        <w:ind w:left="780" w:hanging="380"/>
      </w:pPr>
      <w:r>
        <w:t xml:space="preserve">• informovat své studenty o aktivitách NGP v prostoru budovy AVU a také prostřednictvím pravidelného interního </w:t>
      </w:r>
      <w:proofErr w:type="spellStart"/>
      <w:r>
        <w:t>newsletteru</w:t>
      </w:r>
      <w:proofErr w:type="spellEnd"/>
      <w:r>
        <w:br w:type="page"/>
      </w:r>
    </w:p>
    <w:p w:rsidR="00DD692F" w:rsidRDefault="00AC4C7F">
      <w:pPr>
        <w:pStyle w:val="Zkladntext1"/>
        <w:shd w:val="clear" w:color="auto" w:fill="auto"/>
        <w:spacing w:after="600"/>
        <w:ind w:left="740" w:hanging="360"/>
      </w:pPr>
      <w:r>
        <w:lastRenderedPageBreak/>
        <w:t xml:space="preserve">• informovat veřejnost o aktivitách NGP minimálně jednou měsíčně na svém </w:t>
      </w:r>
      <w:proofErr w:type="spellStart"/>
      <w:r>
        <w:t>Facebo</w:t>
      </w:r>
      <w:r>
        <w:t>oku</w:t>
      </w:r>
      <w:proofErr w:type="spellEnd"/>
      <w:r>
        <w:t xml:space="preserve"> a </w:t>
      </w:r>
      <w:proofErr w:type="spellStart"/>
      <w:r>
        <w:t>Instagramu</w:t>
      </w:r>
      <w:proofErr w:type="spellEnd"/>
    </w:p>
    <w:p w:rsidR="00DD692F" w:rsidRDefault="00AC4C7F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Kontaktní osoby</w:t>
      </w:r>
      <w:bookmarkEnd w:id="10"/>
      <w:bookmarkEnd w:id="11"/>
    </w:p>
    <w:p w:rsidR="00DD692F" w:rsidRDefault="00BC323C">
      <w:pPr>
        <w:pStyle w:val="Zkladntext1"/>
        <w:shd w:val="clear" w:color="auto" w:fill="auto"/>
        <w:spacing w:line="271" w:lineRule="auto"/>
      </w:pPr>
      <w:r>
        <w:t>NGP: XXXXXXXXXXXXX, XXXXXXXXXXXXXXXXXXXXXXXX</w:t>
      </w:r>
      <w:r w:rsidR="00AC4C7F">
        <w:rPr>
          <w:lang w:val="en-US" w:eastAsia="en-US" w:bidi="en-US"/>
        </w:rPr>
        <w:t xml:space="preserve">, </w:t>
      </w:r>
      <w:r>
        <w:rPr>
          <w:lang w:val="en-US" w:eastAsia="en-US" w:bidi="en-US"/>
        </w:rPr>
        <w:t>XXXXXXXXX</w:t>
      </w:r>
      <w:r w:rsidR="00AC4C7F">
        <w:t xml:space="preserve">, </w:t>
      </w:r>
      <w:r>
        <w:t>XXXXXXXXXXXXXXXXXX</w:t>
      </w:r>
    </w:p>
    <w:p w:rsidR="00DD692F" w:rsidRDefault="00AC4C7F">
      <w:pPr>
        <w:pStyle w:val="Zkladntext1"/>
        <w:shd w:val="clear" w:color="auto" w:fill="auto"/>
        <w:spacing w:after="600"/>
      </w:pPr>
      <w:r>
        <w:t xml:space="preserve">AVU: </w:t>
      </w:r>
      <w:r w:rsidR="00BC323C">
        <w:t>XXXXXXXXXXXXXX</w:t>
      </w:r>
      <w:r>
        <w:t xml:space="preserve">, </w:t>
      </w:r>
      <w:r w:rsidR="00BC323C">
        <w:t>XXXXXXXXXXXXXX</w:t>
      </w:r>
      <w:r>
        <w:t xml:space="preserve">, </w:t>
      </w:r>
      <w:r w:rsidR="00BC323C">
        <w:t>XXXXXXXXX</w:t>
      </w:r>
      <w:r>
        <w:t xml:space="preserve">, </w:t>
      </w:r>
      <w:r w:rsidR="00BC323C">
        <w:t>XXXXXXXXXXXXXXXXXX</w:t>
      </w:r>
    </w:p>
    <w:p w:rsidR="00DD692F" w:rsidRDefault="00AC4C7F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Společná ustanovení</w:t>
      </w:r>
      <w:bookmarkEnd w:id="12"/>
      <w:bookmarkEnd w:id="13"/>
    </w:p>
    <w:p w:rsidR="00DD692F" w:rsidRDefault="00AC4C7F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0"/>
        <w:ind w:firstLine="380"/>
      </w:pPr>
      <w:r>
        <w:t>Zásady spolupráce uvedené v této dohodě budou uplatňovány ode dne podpisu této dohody.</w:t>
      </w:r>
    </w:p>
    <w:p w:rsidR="00DD692F" w:rsidRDefault="00AC4C7F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0"/>
        <w:ind w:left="740" w:hanging="360"/>
      </w:pPr>
      <w:r>
        <w:t>Trvání této dohody není časově omezeno. Zájmem obou stran je efektivní a dlouhodobá spolupráce s přínosem pr</w:t>
      </w:r>
      <w:r>
        <w:t>o obě strany.</w:t>
      </w:r>
    </w:p>
    <w:p w:rsidR="00DD692F" w:rsidRDefault="00AC4C7F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0"/>
        <w:ind w:left="740" w:hanging="360"/>
      </w:pPr>
      <w:r>
        <w:t>Dohoda může být měněna či doplňována pouze písemnými dodatky, které se stanou její nedílnou součástí, a to dnem jejich podpisu zástupci obou stran dohody.</w:t>
      </w:r>
    </w:p>
    <w:p w:rsidR="00DD692F" w:rsidRDefault="00AC4C7F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0"/>
        <w:ind w:left="740" w:hanging="360"/>
      </w:pPr>
      <w:r>
        <w:t>Obě smluvní strany jsou kdykoliv oprávněny vypovědět tuto dohodu bez výpovědní doby. Vý</w:t>
      </w:r>
      <w:r>
        <w:t>pověď této dohody nabývá platnosti a účinnosti okamžikem doručení písemné výpovědi druhé smluvní straně.</w:t>
      </w:r>
    </w:p>
    <w:p w:rsidR="00DD692F" w:rsidRDefault="00AC4C7F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0"/>
        <w:ind w:firstLine="380"/>
      </w:pPr>
      <w:r>
        <w:t>Dohoda o spolupráci je vyhotovena ve dvou kopiích, každá s platností originálu.</w:t>
      </w:r>
    </w:p>
    <w:p w:rsidR="00BC323C" w:rsidRDefault="00BC323C">
      <w:pPr>
        <w:spacing w:line="1" w:lineRule="exact"/>
      </w:pPr>
    </w:p>
    <w:p w:rsidR="00BC323C" w:rsidRDefault="00BC323C">
      <w:pPr>
        <w:spacing w:line="1" w:lineRule="exact"/>
      </w:pPr>
    </w:p>
    <w:p w:rsidR="00BC323C" w:rsidRDefault="00BC323C">
      <w:pPr>
        <w:spacing w:line="1" w:lineRule="exact"/>
      </w:pPr>
    </w:p>
    <w:p w:rsidR="00BC323C" w:rsidRDefault="00BC323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707390</wp:posOffset>
                </wp:positionV>
                <wp:extent cx="6032500" cy="27940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79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BC323C" w:rsidRP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r w:rsidRPr="00BC323C">
                              <w:rPr>
                                <w:b w:val="0"/>
                              </w:rPr>
                              <w:t>V Praze dne   23. 1. 2019</w:t>
                            </w: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</w:p>
                          <w:p w:rsidR="00BC323C" w:rsidRP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PhDr. Marek Novobílský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  <w:t>PhDr. Evžen Mrázek</w:t>
                            </w: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BC323C" w:rsidRPr="00BC323C" w:rsidRDefault="00BC323C">
                            <w:pPr>
                              <w:pStyle w:val="Titulekobrzku0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v</w:t>
                            </w:r>
                            <w:bookmarkStart w:id="14" w:name="_GoBack"/>
                            <w:bookmarkEnd w:id="14"/>
                            <w:r w:rsidRPr="00BC323C">
                              <w:rPr>
                                <w:b w:val="0"/>
                              </w:rPr>
                              <w:t>edoucí obchodního odboru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  <w:t>kvestor</w:t>
                            </w:r>
                          </w:p>
                          <w:p w:rsidR="00BC323C" w:rsidRDefault="00BC323C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DD692F" w:rsidRDefault="00AC4C7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Národní galerie v</w:t>
                            </w:r>
                            <w:r w:rsidR="00BC323C">
                              <w:t> </w:t>
                            </w:r>
                            <w:r>
                              <w:t>Praze</w:t>
                            </w:r>
                            <w:r w:rsidR="00BC323C">
                              <w:tab/>
                            </w:r>
                            <w:r w:rsidR="00BC323C">
                              <w:tab/>
                            </w:r>
                            <w:r w:rsidR="00BC323C">
                              <w:tab/>
                            </w:r>
                            <w:r w:rsidR="00BC323C">
                              <w:tab/>
                            </w:r>
                            <w:r w:rsidR="00BC323C">
                              <w:tab/>
                            </w:r>
                            <w:r w:rsidR="00BC323C">
                              <w:tab/>
                              <w:t>Akademie výtvarných umění v Praze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1pt;margin-top:55.7pt;width:475pt;height:220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" filled="f" stroked="f">
                <v:textbox inset="0,0,0,0">
                  <w:txbxContent>
                    <w:p w:rsidR="00BC323C" w:rsidRDefault="00BC323C">
                      <w:pPr>
                        <w:pStyle w:val="Titulekobrzku0"/>
                        <w:shd w:val="clear" w:color="auto" w:fill="auto"/>
                      </w:pP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</w:pP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</w:pPr>
                    </w:p>
                    <w:p w:rsidR="00BC323C" w:rsidRP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  <w:r w:rsidRPr="00BC323C">
                        <w:rPr>
                          <w:b w:val="0"/>
                        </w:rPr>
                        <w:t>V Praze dne   23. 1. 2019</w:t>
                      </w: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</w:p>
                    <w:p w:rsidR="00BC323C" w:rsidRP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PhDr. Marek Novobílský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  <w:t>PhDr. Evžen Mrázek</w:t>
                      </w: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</w:pPr>
                    </w:p>
                    <w:p w:rsidR="00BC323C" w:rsidRPr="00BC323C" w:rsidRDefault="00BC323C">
                      <w:pPr>
                        <w:pStyle w:val="Titulekobrzku0"/>
                        <w:shd w:val="clear" w:color="auto" w:fill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v</w:t>
                      </w:r>
                      <w:bookmarkStart w:id="15" w:name="_GoBack"/>
                      <w:bookmarkEnd w:id="15"/>
                      <w:r w:rsidRPr="00BC323C">
                        <w:rPr>
                          <w:b w:val="0"/>
                        </w:rPr>
                        <w:t>edoucí obchodního odboru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  <w:t>kvestor</w:t>
                      </w:r>
                    </w:p>
                    <w:p w:rsidR="00BC323C" w:rsidRDefault="00BC323C">
                      <w:pPr>
                        <w:pStyle w:val="Titulekobrzku0"/>
                        <w:shd w:val="clear" w:color="auto" w:fill="auto"/>
                      </w:pPr>
                    </w:p>
                    <w:p w:rsidR="00DD692F" w:rsidRDefault="00AC4C7F">
                      <w:pPr>
                        <w:pStyle w:val="Titulekobrzku0"/>
                        <w:shd w:val="clear" w:color="auto" w:fill="auto"/>
                      </w:pPr>
                      <w:r>
                        <w:t>Národní galerie v</w:t>
                      </w:r>
                      <w:r w:rsidR="00BC323C">
                        <w:t> </w:t>
                      </w:r>
                      <w:r>
                        <w:t>Praze</w:t>
                      </w:r>
                      <w:r w:rsidR="00BC323C">
                        <w:tab/>
                      </w:r>
                      <w:r w:rsidR="00BC323C">
                        <w:tab/>
                      </w:r>
                      <w:r w:rsidR="00BC323C">
                        <w:tab/>
                      </w:r>
                      <w:r w:rsidR="00BC323C">
                        <w:tab/>
                      </w:r>
                      <w:r w:rsidR="00BC323C">
                        <w:tab/>
                      </w:r>
                      <w:r w:rsidR="00BC323C">
                        <w:tab/>
                        <w:t>Akademie výtvarných umění v Praze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23C" w:rsidRDefault="00BC323C">
      <w:pPr>
        <w:spacing w:line="1" w:lineRule="exact"/>
      </w:pPr>
    </w:p>
    <w:p w:rsidR="00BC323C" w:rsidRDefault="00BC323C">
      <w:pPr>
        <w:spacing w:line="1" w:lineRule="exact"/>
      </w:pPr>
    </w:p>
    <w:p w:rsidR="00DD692F" w:rsidRDefault="00BC323C">
      <w:pPr>
        <w:spacing w:line="1" w:lineRule="exact"/>
      </w:pPr>
      <w:r>
        <w:t>V</w:t>
      </w:r>
      <w:r>
        <w:rPr>
          <w:noProof/>
          <w:lang w:bidi="ar-SA"/>
        </w:rPr>
        <mc:AlternateContent>
          <mc:Choice Requires="wps">
            <w:drawing>
              <wp:anchor distT="2461260" distB="0" distL="0" distR="0" simplePos="0" relativeHeight="125829381" behindDoc="0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2461260</wp:posOffset>
                </wp:positionV>
                <wp:extent cx="2025650" cy="4686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468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692F" w:rsidRDefault="00DD692F" w:rsidP="00BC323C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margin-left:352.8pt;margin-top:193.8pt;width:159.5pt;height:36.9pt;z-index:125829381;visibility:visible;mso-wrap-style:square;mso-width-percent:0;mso-height-percent:0;mso-wrap-distance-left:0;mso-wrap-distance-top:193.8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" filled="f" stroked="f">
                <v:textbox inset="0,0,0,0">
                  <w:txbxContent>
                    <w:p w:rsidR="00DD692F" w:rsidRDefault="00DD692F" w:rsidP="00BC323C">
                      <w:pPr>
                        <w:pStyle w:val="Zkladntext1"/>
                        <w:shd w:val="clear" w:color="auto" w:fill="auto"/>
                        <w:spacing w:after="18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D692F">
      <w:headerReference w:type="default" r:id="rId7"/>
      <w:pgSz w:w="11900" w:h="16840"/>
      <w:pgMar w:top="1447" w:right="1457" w:bottom="1939" w:left="1325" w:header="0" w:footer="15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7F" w:rsidRDefault="00AC4C7F">
      <w:r>
        <w:separator/>
      </w:r>
    </w:p>
  </w:endnote>
  <w:endnote w:type="continuationSeparator" w:id="0">
    <w:p w:rsidR="00AC4C7F" w:rsidRDefault="00A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7F" w:rsidRDefault="00AC4C7F"/>
  </w:footnote>
  <w:footnote w:type="continuationSeparator" w:id="0">
    <w:p w:rsidR="00AC4C7F" w:rsidRDefault="00AC4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2F" w:rsidRDefault="00AC4C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5888990</wp:posOffset>
              </wp:positionH>
              <wp:positionV relativeFrom="page">
                <wp:posOffset>505460</wp:posOffset>
              </wp:positionV>
              <wp:extent cx="720090" cy="984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692F" w:rsidRDefault="00AC4C7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separate"/>
                          </w:r>
                          <w:r w:rsidR="00BC323C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63.7pt;margin-top:39.8pt;width:56.7pt;height: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" filled="f" stroked="f">
              <v:textbox style="mso-fit-shape-to-text:t" inset="0,0,0,0">
                <w:txbxContent>
                  <w:p w:rsidR="00DD692F" w:rsidRDefault="00AC4C7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separate"/>
                    </w:r>
                    <w:r w:rsidR="00BC323C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61D"/>
    <w:multiLevelType w:val="multilevel"/>
    <w:tmpl w:val="22AEB5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2F"/>
    <w:rsid w:val="00AC4C7F"/>
    <w:rsid w:val="00BC323C"/>
    <w:rsid w:val="00D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9FF"/>
  <w15:docId w15:val="{2F330BC1-CA68-49E3-B7DE-61510AA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 w:line="276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7220"/>
    </w:pPr>
    <w:rPr>
      <w:rFonts w:ascii="Arial" w:eastAsia="Arial" w:hAnsi="Arial" w:cs="Arial"/>
      <w:b/>
      <w:bCs/>
      <w:w w:val="7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440" w:firstLine="80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kopirka1.VP-20190124175857</dc:title>
  <dc:subject/>
  <dc:creator/>
  <cp:keywords/>
  <cp:lastModifiedBy>Zdenka Šímová</cp:lastModifiedBy>
  <cp:revision>2</cp:revision>
  <dcterms:created xsi:type="dcterms:W3CDTF">2019-01-25T12:28:00Z</dcterms:created>
  <dcterms:modified xsi:type="dcterms:W3CDTF">2019-01-25T12:34:00Z</dcterms:modified>
</cp:coreProperties>
</file>