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9C" w:rsidRPr="00F1777F" w:rsidRDefault="00F9249C" w:rsidP="00F9249C">
      <w:pPr>
        <w:pStyle w:val="Nzev"/>
        <w:spacing w:after="120" w:line="276" w:lineRule="auto"/>
        <w:rPr>
          <w:rFonts w:ascii="Arial" w:hAnsi="Arial" w:cs="Arial"/>
          <w:sz w:val="28"/>
          <w:szCs w:val="28"/>
        </w:rPr>
      </w:pPr>
      <w:r w:rsidRPr="00F1777F">
        <w:rPr>
          <w:rFonts w:ascii="Arial" w:hAnsi="Arial" w:cs="Arial"/>
          <w:sz w:val="28"/>
          <w:szCs w:val="28"/>
        </w:rPr>
        <w:t>Smlouva o vypořádání závazků</w:t>
      </w:r>
    </w:p>
    <w:p w:rsidR="00F9249C" w:rsidRPr="003F1D4B" w:rsidRDefault="00F9249C" w:rsidP="00F9249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F9249C" w:rsidRPr="003F1D4B" w:rsidRDefault="00F9249C" w:rsidP="00F924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49C" w:rsidRPr="00F1777F" w:rsidRDefault="00F9249C" w:rsidP="00F9249C">
      <w:pPr>
        <w:spacing w:after="0" w:line="240" w:lineRule="auto"/>
        <w:jc w:val="both"/>
        <w:rPr>
          <w:rFonts w:ascii="Arial" w:hAnsi="Arial" w:cs="Arial"/>
          <w:b/>
        </w:rPr>
      </w:pPr>
      <w:r w:rsidRPr="00F1777F">
        <w:rPr>
          <w:rFonts w:ascii="Arial" w:hAnsi="Arial" w:cs="Arial"/>
          <w:b/>
        </w:rPr>
        <w:t xml:space="preserve">Smluvní strany: </w:t>
      </w:r>
    </w:p>
    <w:p w:rsidR="00F9249C" w:rsidRPr="00F1777F" w:rsidRDefault="00F9249C" w:rsidP="00F9249C">
      <w:pPr>
        <w:spacing w:after="0" w:line="240" w:lineRule="auto"/>
        <w:jc w:val="both"/>
        <w:rPr>
          <w:rFonts w:ascii="Arial" w:hAnsi="Arial" w:cs="Arial"/>
        </w:rPr>
      </w:pPr>
    </w:p>
    <w:p w:rsidR="00F9249C" w:rsidRPr="00F1777F" w:rsidRDefault="00F9249C" w:rsidP="00F9249C">
      <w:pPr>
        <w:spacing w:after="0" w:line="240" w:lineRule="auto"/>
        <w:jc w:val="both"/>
        <w:rPr>
          <w:rFonts w:ascii="Arial" w:hAnsi="Arial" w:cs="Arial"/>
        </w:rPr>
      </w:pPr>
      <w:r w:rsidRPr="00F1777F">
        <w:rPr>
          <w:rFonts w:ascii="Arial" w:hAnsi="Arial" w:cs="Arial"/>
        </w:rPr>
        <w:t>Základní škola náměstí Svobody 3 Šternberk, příspěvková organizace</w:t>
      </w:r>
    </w:p>
    <w:p w:rsidR="00F9249C" w:rsidRPr="00F1777F" w:rsidRDefault="00F9249C" w:rsidP="00F9249C">
      <w:pPr>
        <w:spacing w:after="0" w:line="240" w:lineRule="auto"/>
        <w:jc w:val="both"/>
        <w:rPr>
          <w:rFonts w:ascii="Arial" w:hAnsi="Arial" w:cs="Arial"/>
        </w:rPr>
      </w:pPr>
      <w:r w:rsidRPr="00F1777F">
        <w:rPr>
          <w:rFonts w:ascii="Arial" w:hAnsi="Arial" w:cs="Arial"/>
        </w:rPr>
        <w:t>sídlo: Náměstí Svobody 1264/3, 785 01 Šternberk</w:t>
      </w:r>
    </w:p>
    <w:p w:rsidR="00F9249C" w:rsidRPr="00F1777F" w:rsidRDefault="00F9249C" w:rsidP="00F9249C">
      <w:pPr>
        <w:spacing w:after="0" w:line="240" w:lineRule="auto"/>
        <w:jc w:val="both"/>
        <w:rPr>
          <w:rFonts w:ascii="Arial" w:hAnsi="Arial" w:cs="Arial"/>
        </w:rPr>
      </w:pPr>
      <w:r w:rsidRPr="00F1777F">
        <w:rPr>
          <w:rFonts w:ascii="Arial" w:hAnsi="Arial" w:cs="Arial"/>
        </w:rPr>
        <w:t>IČ :  619 89 967</w:t>
      </w:r>
    </w:p>
    <w:p w:rsidR="00F9249C" w:rsidRPr="00F1777F" w:rsidRDefault="00F9249C" w:rsidP="00F9249C">
      <w:pPr>
        <w:spacing w:after="0" w:line="240" w:lineRule="auto"/>
        <w:jc w:val="both"/>
        <w:rPr>
          <w:rFonts w:ascii="Arial" w:hAnsi="Arial" w:cs="Arial"/>
        </w:rPr>
      </w:pPr>
      <w:r w:rsidRPr="0017454F">
        <w:rPr>
          <w:rFonts w:ascii="Arial" w:hAnsi="Arial" w:cs="Arial"/>
        </w:rPr>
        <w:t>Zastoupená: Mgr. Pavlem Konečným, ředitelem</w:t>
      </w: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  <w:r w:rsidRPr="00F1777F">
        <w:rPr>
          <w:rFonts w:ascii="Arial" w:hAnsi="Arial" w:cs="Arial"/>
        </w:rPr>
        <w:t>dále jen „</w:t>
      </w:r>
      <w:r w:rsidR="00F1777F" w:rsidRPr="00F1777F">
        <w:rPr>
          <w:rFonts w:ascii="Arial" w:hAnsi="Arial" w:cs="Arial"/>
          <w:b/>
          <w:i/>
        </w:rPr>
        <w:t>O</w:t>
      </w:r>
      <w:r w:rsidR="00226974">
        <w:rPr>
          <w:rFonts w:ascii="Arial" w:hAnsi="Arial" w:cs="Arial"/>
          <w:b/>
          <w:i/>
        </w:rPr>
        <w:t>dběrat</w:t>
      </w:r>
      <w:r w:rsidR="00F1777F" w:rsidRPr="00F1777F">
        <w:rPr>
          <w:rFonts w:ascii="Arial" w:hAnsi="Arial" w:cs="Arial"/>
          <w:b/>
          <w:i/>
        </w:rPr>
        <w:t>el</w:t>
      </w:r>
      <w:r w:rsidRPr="00F1777F">
        <w:rPr>
          <w:rFonts w:ascii="Arial" w:hAnsi="Arial" w:cs="Arial"/>
        </w:rPr>
        <w:t>“</w:t>
      </w: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  <w:r w:rsidRPr="00F1777F">
        <w:rPr>
          <w:rFonts w:ascii="Arial" w:hAnsi="Arial" w:cs="Arial"/>
        </w:rPr>
        <w:t>a</w:t>
      </w: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  <w:r w:rsidRPr="00F1777F">
        <w:rPr>
          <w:rFonts w:ascii="Arial" w:hAnsi="Arial" w:cs="Arial"/>
        </w:rPr>
        <w:t>Školní jídelna Šternberk, příspěvková organizace</w:t>
      </w: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  <w:r w:rsidRPr="00F1777F">
        <w:rPr>
          <w:rFonts w:ascii="Arial" w:hAnsi="Arial" w:cs="Arial"/>
        </w:rPr>
        <w:t>sídlo: Svatoplukova 1419/17, 785 01 Šternberk</w:t>
      </w: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  <w:r w:rsidRPr="00F1777F">
        <w:rPr>
          <w:rFonts w:ascii="Arial" w:hAnsi="Arial" w:cs="Arial"/>
        </w:rPr>
        <w:t>IČ 75009749</w:t>
      </w: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  <w:r w:rsidRPr="0017454F">
        <w:rPr>
          <w:rFonts w:ascii="Arial" w:hAnsi="Arial" w:cs="Arial"/>
        </w:rPr>
        <w:t>Zastoupená: Martinem Hrubým, ředitelem</w:t>
      </w: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  <w:r w:rsidRPr="00F1777F">
        <w:rPr>
          <w:rFonts w:ascii="Arial" w:hAnsi="Arial" w:cs="Arial"/>
        </w:rPr>
        <w:t>dále jen „</w:t>
      </w:r>
      <w:r w:rsidR="00F1777F" w:rsidRPr="00F1777F">
        <w:rPr>
          <w:rFonts w:ascii="Arial" w:hAnsi="Arial" w:cs="Arial"/>
          <w:b/>
          <w:i/>
        </w:rPr>
        <w:t>Dodavatel</w:t>
      </w:r>
      <w:r w:rsidRPr="00F1777F">
        <w:rPr>
          <w:rFonts w:ascii="Arial" w:hAnsi="Arial" w:cs="Arial"/>
        </w:rPr>
        <w:t>“</w:t>
      </w:r>
    </w:p>
    <w:p w:rsidR="00A275EC" w:rsidRPr="00F1777F" w:rsidRDefault="00A275EC" w:rsidP="00A275EC">
      <w:pPr>
        <w:spacing w:after="0" w:line="240" w:lineRule="auto"/>
        <w:jc w:val="both"/>
        <w:rPr>
          <w:rFonts w:ascii="Arial" w:hAnsi="Arial" w:cs="Arial"/>
        </w:rPr>
      </w:pPr>
    </w:p>
    <w:p w:rsidR="00631344" w:rsidRPr="00F1777F" w:rsidRDefault="00631344" w:rsidP="00631344">
      <w:pPr>
        <w:pStyle w:val="Nzev"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</w:p>
    <w:p w:rsidR="00631344" w:rsidRPr="00F1777F" w:rsidRDefault="00631344" w:rsidP="00631344">
      <w:pPr>
        <w:pStyle w:val="Zkladntex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1777F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407B3F" w:rsidRDefault="00407B3F" w:rsidP="00631344">
      <w:pPr>
        <w:spacing w:after="120"/>
        <w:jc w:val="center"/>
        <w:rPr>
          <w:rFonts w:ascii="Arial" w:hAnsi="Arial" w:cs="Arial"/>
          <w:b/>
        </w:rPr>
      </w:pPr>
    </w:p>
    <w:p w:rsidR="00407B3F" w:rsidRDefault="00407B3F" w:rsidP="00631344">
      <w:pPr>
        <w:spacing w:after="120"/>
        <w:jc w:val="center"/>
        <w:rPr>
          <w:rFonts w:ascii="Arial" w:hAnsi="Arial" w:cs="Arial"/>
          <w:b/>
        </w:rPr>
      </w:pPr>
    </w:p>
    <w:p w:rsidR="00631344" w:rsidRPr="00F1777F" w:rsidRDefault="00631344" w:rsidP="00631344">
      <w:pPr>
        <w:spacing w:after="120"/>
        <w:jc w:val="center"/>
        <w:rPr>
          <w:rFonts w:ascii="Arial" w:hAnsi="Arial" w:cs="Arial"/>
          <w:b/>
        </w:rPr>
      </w:pPr>
      <w:r w:rsidRPr="00F1777F">
        <w:rPr>
          <w:rFonts w:ascii="Arial" w:hAnsi="Arial" w:cs="Arial"/>
          <w:b/>
        </w:rPr>
        <w:t>I.</w:t>
      </w:r>
    </w:p>
    <w:p w:rsidR="00631344" w:rsidRDefault="00631344" w:rsidP="00631344">
      <w:pPr>
        <w:spacing w:after="120"/>
        <w:jc w:val="center"/>
        <w:rPr>
          <w:rFonts w:ascii="Arial" w:hAnsi="Arial" w:cs="Arial"/>
          <w:b/>
        </w:rPr>
      </w:pPr>
      <w:r w:rsidRPr="00F1777F">
        <w:rPr>
          <w:rFonts w:ascii="Arial" w:hAnsi="Arial" w:cs="Arial"/>
          <w:b/>
        </w:rPr>
        <w:t>Popis skutkového stavu</w:t>
      </w:r>
    </w:p>
    <w:p w:rsidR="00407B3F" w:rsidRPr="00F1777F" w:rsidRDefault="00407B3F" w:rsidP="00631344">
      <w:pPr>
        <w:spacing w:after="120"/>
        <w:jc w:val="center"/>
        <w:rPr>
          <w:rFonts w:ascii="Arial" w:hAnsi="Arial" w:cs="Arial"/>
          <w:b/>
        </w:rPr>
      </w:pPr>
    </w:p>
    <w:p w:rsidR="00521C40" w:rsidRPr="00521C40" w:rsidRDefault="00631344" w:rsidP="00521C40">
      <w:pPr>
        <w:rPr>
          <w:rFonts w:ascii="Arial" w:hAnsi="Arial" w:cs="Arial"/>
        </w:rPr>
      </w:pPr>
      <w:r w:rsidRPr="00521C40">
        <w:rPr>
          <w:rFonts w:ascii="Arial" w:hAnsi="Arial" w:cs="Arial"/>
        </w:rPr>
        <w:t xml:space="preserve">Smluvní strany uzavřely dne </w:t>
      </w:r>
      <w:r w:rsidR="00521C40" w:rsidRPr="00521C40">
        <w:rPr>
          <w:rFonts w:ascii="Arial" w:hAnsi="Arial" w:cs="Arial"/>
        </w:rPr>
        <w:t>14.12.2017</w:t>
      </w:r>
      <w:r w:rsidRPr="00521C40">
        <w:rPr>
          <w:rFonts w:ascii="Arial" w:hAnsi="Arial" w:cs="Arial"/>
        </w:rPr>
        <w:t xml:space="preserve"> </w:t>
      </w:r>
      <w:r w:rsidR="00521C40">
        <w:rPr>
          <w:rFonts w:ascii="Arial" w:hAnsi="Arial" w:cs="Arial"/>
        </w:rPr>
        <w:t>Dohodu o užívání školní jídelny</w:t>
      </w:r>
      <w:r w:rsidR="00521C40" w:rsidRPr="00521C40">
        <w:rPr>
          <w:rFonts w:ascii="Arial" w:hAnsi="Arial" w:cs="Arial"/>
        </w:rPr>
        <w:t>,</w:t>
      </w:r>
      <w:r w:rsidRPr="00521C40">
        <w:rPr>
          <w:rFonts w:ascii="Arial" w:hAnsi="Arial" w:cs="Arial"/>
        </w:rPr>
        <w:t xml:space="preserve">jejímž předmětem bylo </w:t>
      </w:r>
      <w:r w:rsidR="00521C40" w:rsidRPr="00521C40">
        <w:rPr>
          <w:rFonts w:ascii="Arial" w:hAnsi="Arial" w:cs="Arial"/>
        </w:rPr>
        <w:t>užívání prostor školy určených jako školní výdejna stravy uživatelem v pracovní dny v době od 11,00 do 14,30 hod. pro zajištění školního a závodního stravování.</w:t>
      </w:r>
    </w:p>
    <w:p w:rsidR="00521C40" w:rsidRPr="00521C40" w:rsidRDefault="00521C40" w:rsidP="00521C40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Dohoda se byla uzavřena</w:t>
      </w:r>
      <w:r w:rsidRPr="00521C40">
        <w:rPr>
          <w:rFonts w:ascii="Arial" w:eastAsia="Times New Roman" w:hAnsi="Arial" w:cs="Arial"/>
          <w:lang w:eastAsia="cs-CZ"/>
        </w:rPr>
        <w:t xml:space="preserve"> na dobu neurčitou s účinností od 01.10</w:t>
      </w:r>
      <w:r>
        <w:rPr>
          <w:rFonts w:ascii="Arial" w:eastAsia="Times New Roman" w:hAnsi="Arial" w:cs="Arial"/>
          <w:lang w:eastAsia="cs-CZ"/>
        </w:rPr>
        <w:t xml:space="preserve">.2017. </w:t>
      </w:r>
      <w:r w:rsidRPr="00521C40">
        <w:rPr>
          <w:rFonts w:ascii="Arial" w:eastAsia="Times New Roman" w:hAnsi="Arial" w:cs="Arial"/>
          <w:lang w:eastAsia="cs-CZ"/>
        </w:rPr>
        <w:t>Ukončení dohody je vázáno na rozhodnutí zřizovatele a změny zřizovacích listin obou smluvních stran.</w:t>
      </w:r>
    </w:p>
    <w:p w:rsidR="00521C40" w:rsidRPr="00521C40" w:rsidRDefault="00521C40" w:rsidP="00521C40">
      <w:pPr>
        <w:spacing w:after="0" w:line="240" w:lineRule="auto"/>
        <w:jc w:val="center"/>
        <w:rPr>
          <w:rFonts w:ascii="Arial" w:hAnsi="Arial" w:cs="Arial"/>
          <w:b/>
        </w:rPr>
      </w:pPr>
    </w:p>
    <w:p w:rsidR="00631344" w:rsidRPr="00F1777F" w:rsidRDefault="00521C40" w:rsidP="00521C40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26974">
        <w:rPr>
          <w:rFonts w:ascii="Arial" w:hAnsi="Arial" w:cs="Arial"/>
        </w:rPr>
        <w:t>dběra</w:t>
      </w:r>
      <w:r>
        <w:rPr>
          <w:rFonts w:ascii="Arial" w:hAnsi="Arial" w:cs="Arial"/>
        </w:rPr>
        <w:t>tel</w:t>
      </w:r>
      <w:r w:rsidR="00631344" w:rsidRPr="00F1777F">
        <w:rPr>
          <w:rFonts w:ascii="Arial" w:hAnsi="Arial" w:cs="Arial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předpisů.</w:t>
      </w:r>
    </w:p>
    <w:p w:rsidR="00631344" w:rsidRPr="00F1777F" w:rsidRDefault="00631344" w:rsidP="00521C40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rPr>
          <w:rFonts w:ascii="Arial" w:hAnsi="Arial" w:cs="Arial"/>
        </w:rPr>
      </w:pPr>
      <w:r w:rsidRPr="00F1777F">
        <w:rPr>
          <w:rFonts w:ascii="Arial" w:hAnsi="Arial" w:cs="Arial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31344" w:rsidRPr="00407B3F" w:rsidRDefault="00631344" w:rsidP="00521C40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rPr>
          <w:rFonts w:ascii="Arial" w:hAnsi="Arial" w:cs="Arial"/>
        </w:rPr>
      </w:pPr>
      <w:r w:rsidRPr="00F1777F">
        <w:rPr>
          <w:rFonts w:ascii="Arial" w:hAnsi="Arial" w:cs="Arial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</w:t>
      </w:r>
      <w:r w:rsidR="00407B3F">
        <w:rPr>
          <w:rFonts w:ascii="Arial" w:hAnsi="Arial" w:cs="Arial"/>
        </w:rPr>
        <w:t>.</w:t>
      </w:r>
    </w:p>
    <w:p w:rsidR="00407B3F" w:rsidRDefault="00407B3F" w:rsidP="00631344">
      <w:pPr>
        <w:spacing w:after="120"/>
        <w:jc w:val="center"/>
        <w:rPr>
          <w:rFonts w:ascii="Arial" w:hAnsi="Arial" w:cs="Arial"/>
          <w:b/>
        </w:rPr>
      </w:pPr>
    </w:p>
    <w:p w:rsidR="00631344" w:rsidRPr="00F1777F" w:rsidRDefault="00631344" w:rsidP="00631344">
      <w:pPr>
        <w:spacing w:after="120"/>
        <w:jc w:val="center"/>
        <w:rPr>
          <w:rFonts w:ascii="Arial" w:hAnsi="Arial" w:cs="Arial"/>
          <w:b/>
        </w:rPr>
      </w:pPr>
      <w:r w:rsidRPr="00F1777F">
        <w:rPr>
          <w:rFonts w:ascii="Arial" w:hAnsi="Arial" w:cs="Arial"/>
          <w:b/>
        </w:rPr>
        <w:t>II.</w:t>
      </w:r>
    </w:p>
    <w:p w:rsidR="00631344" w:rsidRDefault="00631344" w:rsidP="00631344">
      <w:pPr>
        <w:spacing w:after="120"/>
        <w:jc w:val="center"/>
        <w:rPr>
          <w:rFonts w:ascii="Arial" w:hAnsi="Arial" w:cs="Arial"/>
          <w:b/>
        </w:rPr>
      </w:pPr>
      <w:r w:rsidRPr="00F1777F">
        <w:rPr>
          <w:rFonts w:ascii="Arial" w:hAnsi="Arial" w:cs="Arial"/>
          <w:b/>
        </w:rPr>
        <w:t>Práva a závazky smluvních stran</w:t>
      </w:r>
    </w:p>
    <w:p w:rsidR="00407B3F" w:rsidRPr="00F1777F" w:rsidRDefault="00407B3F" w:rsidP="00631344">
      <w:pPr>
        <w:spacing w:after="120"/>
        <w:jc w:val="center"/>
        <w:rPr>
          <w:rFonts w:ascii="Arial" w:hAnsi="Arial" w:cs="Arial"/>
          <w:b/>
        </w:rPr>
      </w:pPr>
    </w:p>
    <w:p w:rsidR="00631344" w:rsidRPr="00F1777F" w:rsidRDefault="00631344" w:rsidP="00407B3F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rPr>
          <w:rFonts w:ascii="Arial" w:hAnsi="Arial" w:cs="Arial"/>
          <w:strike/>
        </w:rPr>
      </w:pPr>
      <w:r w:rsidRPr="00F1777F">
        <w:rPr>
          <w:rFonts w:ascii="Arial" w:hAnsi="Arial" w:cs="Arial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F1777F">
        <w:rPr>
          <w:rStyle w:val="Znakapoznpodarou"/>
          <w:rFonts w:ascii="Arial" w:hAnsi="Arial" w:cs="Arial"/>
        </w:rPr>
        <w:footnoteReference w:id="2"/>
      </w:r>
      <w:r w:rsidRPr="00F1777F">
        <w:rPr>
          <w:rFonts w:ascii="Arial" w:hAnsi="Arial" w:cs="Arial"/>
        </w:rPr>
        <w:t>, která tvoří pro tyto účely přílohu této smlouvy. Lhůty se rovněž řídí původně sjednanou smlouvou a počítají se od uplynutí 31 dnů od data jejího uzavření.</w:t>
      </w:r>
    </w:p>
    <w:p w:rsidR="00631344" w:rsidRPr="00F1777F" w:rsidRDefault="00631344" w:rsidP="00407B3F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rPr>
          <w:rFonts w:ascii="Arial" w:hAnsi="Arial" w:cs="Arial"/>
        </w:rPr>
      </w:pPr>
      <w:r w:rsidRPr="00F1777F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631344" w:rsidRPr="00F1777F" w:rsidRDefault="00631344" w:rsidP="00407B3F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rPr>
          <w:rFonts w:ascii="Arial" w:hAnsi="Arial" w:cs="Arial"/>
        </w:rPr>
      </w:pPr>
      <w:r w:rsidRPr="00F1777F">
        <w:rPr>
          <w:rFonts w:ascii="Arial" w:hAnsi="Arial" w:cs="Arial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631344" w:rsidRPr="00F1777F" w:rsidRDefault="00631344" w:rsidP="00407B3F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rPr>
          <w:rFonts w:ascii="Arial" w:hAnsi="Arial" w:cs="Arial"/>
        </w:rPr>
      </w:pPr>
      <w:r w:rsidRPr="00F1777F">
        <w:rPr>
          <w:rFonts w:ascii="Arial" w:hAnsi="Arial" w:cs="Arial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631344" w:rsidRPr="00F1777F" w:rsidRDefault="00631344" w:rsidP="00631344">
      <w:pPr>
        <w:spacing w:after="120"/>
        <w:rPr>
          <w:rFonts w:ascii="Arial" w:hAnsi="Arial" w:cs="Arial"/>
        </w:rPr>
      </w:pPr>
    </w:p>
    <w:p w:rsidR="00631344" w:rsidRPr="00F1777F" w:rsidRDefault="00631344" w:rsidP="00631344">
      <w:pPr>
        <w:spacing w:after="120"/>
        <w:jc w:val="center"/>
        <w:rPr>
          <w:rFonts w:ascii="Arial" w:hAnsi="Arial" w:cs="Arial"/>
          <w:b/>
        </w:rPr>
      </w:pPr>
      <w:r w:rsidRPr="00F1777F">
        <w:rPr>
          <w:rFonts w:ascii="Arial" w:hAnsi="Arial" w:cs="Arial"/>
          <w:b/>
        </w:rPr>
        <w:t>III.</w:t>
      </w:r>
    </w:p>
    <w:p w:rsidR="00631344" w:rsidRPr="00F1777F" w:rsidRDefault="00631344" w:rsidP="00631344">
      <w:pPr>
        <w:spacing w:after="120"/>
        <w:jc w:val="center"/>
        <w:rPr>
          <w:rFonts w:ascii="Arial" w:hAnsi="Arial" w:cs="Arial"/>
          <w:b/>
        </w:rPr>
      </w:pPr>
      <w:r w:rsidRPr="00F1777F">
        <w:rPr>
          <w:rFonts w:ascii="Arial" w:hAnsi="Arial" w:cs="Arial"/>
          <w:b/>
        </w:rPr>
        <w:t>Závěrečná ustanovení</w:t>
      </w:r>
    </w:p>
    <w:p w:rsidR="00631344" w:rsidRPr="00F1777F" w:rsidRDefault="00631344" w:rsidP="00631344">
      <w:pPr>
        <w:numPr>
          <w:ilvl w:val="0"/>
          <w:numId w:val="7"/>
        </w:numPr>
        <w:tabs>
          <w:tab w:val="num" w:pos="426"/>
        </w:tabs>
        <w:spacing w:after="120" w:line="276" w:lineRule="auto"/>
        <w:ind w:hanging="720"/>
        <w:jc w:val="both"/>
        <w:rPr>
          <w:rFonts w:ascii="Arial" w:hAnsi="Arial" w:cs="Arial"/>
        </w:rPr>
      </w:pPr>
      <w:r w:rsidRPr="00F1777F">
        <w:rPr>
          <w:rFonts w:ascii="Arial" w:hAnsi="Arial" w:cs="Arial"/>
        </w:rPr>
        <w:t>Tato smlouva o vypořádání závazků nabývá účinnosti dnem uveřejnění v registru smluv.</w:t>
      </w:r>
    </w:p>
    <w:p w:rsidR="00631344" w:rsidRPr="00F1777F" w:rsidRDefault="00631344" w:rsidP="00631344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F1777F">
        <w:rPr>
          <w:rFonts w:ascii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:rsidR="00631344" w:rsidRPr="00F1777F" w:rsidRDefault="00631344" w:rsidP="00631344">
      <w:pPr>
        <w:spacing w:after="120"/>
        <w:jc w:val="both"/>
        <w:rPr>
          <w:rFonts w:ascii="Arial" w:hAnsi="Arial" w:cs="Arial"/>
        </w:rPr>
      </w:pPr>
    </w:p>
    <w:p w:rsidR="00631344" w:rsidRPr="00F1777F" w:rsidRDefault="00631344" w:rsidP="00631344">
      <w:pPr>
        <w:spacing w:after="120"/>
        <w:jc w:val="both"/>
        <w:rPr>
          <w:rFonts w:ascii="Arial" w:hAnsi="Arial" w:cs="Arial"/>
        </w:rPr>
      </w:pPr>
      <w:r w:rsidRPr="00F1777F">
        <w:rPr>
          <w:rFonts w:ascii="Arial" w:hAnsi="Arial" w:cs="Arial"/>
        </w:rPr>
        <w:t>Příloha č. 1 – Smlouva č</w:t>
      </w:r>
      <w:r w:rsidR="00407B3F">
        <w:rPr>
          <w:rFonts w:ascii="Arial" w:hAnsi="Arial" w:cs="Arial"/>
        </w:rPr>
        <w:t xml:space="preserve">j.: </w:t>
      </w:r>
      <w:r w:rsidRPr="00F1777F">
        <w:rPr>
          <w:rFonts w:ascii="Arial" w:hAnsi="Arial" w:cs="Arial"/>
        </w:rPr>
        <w:t xml:space="preserve">. </w:t>
      </w:r>
      <w:r w:rsidR="00407B3F">
        <w:rPr>
          <w:rFonts w:ascii="Arial" w:hAnsi="Arial" w:cs="Arial"/>
        </w:rPr>
        <w:t xml:space="preserve">2017/18/II.- 060  </w:t>
      </w:r>
      <w:r w:rsidR="00407B3F" w:rsidRPr="00407B3F">
        <w:rPr>
          <w:rFonts w:ascii="Arial" w:hAnsi="Arial" w:cs="Arial"/>
          <w:b/>
        </w:rPr>
        <w:t>Dohoda o užívání školní jídelny</w:t>
      </w:r>
    </w:p>
    <w:p w:rsidR="00631344" w:rsidRPr="00F1777F" w:rsidRDefault="00631344" w:rsidP="00631344">
      <w:pPr>
        <w:rPr>
          <w:rFonts w:ascii="Arial" w:hAnsi="Arial" w:cs="Arial"/>
        </w:rPr>
      </w:pPr>
    </w:p>
    <w:p w:rsidR="00F72F21" w:rsidRPr="00F1777F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72F21" w:rsidRPr="00F1777F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72F21" w:rsidRPr="00F1777F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1777F">
        <w:rPr>
          <w:rFonts w:ascii="Arial" w:eastAsia="Times New Roman" w:hAnsi="Arial" w:cs="Arial"/>
          <w:lang w:eastAsia="cs-CZ"/>
        </w:rPr>
        <w:t>Ve Šternberku dne</w:t>
      </w:r>
      <w:r w:rsidR="00DE5570" w:rsidRPr="00F1777F">
        <w:rPr>
          <w:rFonts w:ascii="Arial" w:eastAsia="Times New Roman" w:hAnsi="Arial" w:cs="Arial"/>
          <w:lang w:eastAsia="cs-CZ"/>
        </w:rPr>
        <w:t xml:space="preserve">   </w:t>
      </w:r>
      <w:r w:rsidR="00407B3F">
        <w:rPr>
          <w:rFonts w:ascii="Arial" w:eastAsia="Times New Roman" w:hAnsi="Arial" w:cs="Arial"/>
          <w:lang w:eastAsia="cs-CZ"/>
        </w:rPr>
        <w:t>23.1.201</w:t>
      </w:r>
      <w:r w:rsidR="00226974">
        <w:rPr>
          <w:rFonts w:ascii="Arial" w:eastAsia="Times New Roman" w:hAnsi="Arial" w:cs="Arial"/>
          <w:lang w:eastAsia="cs-CZ"/>
        </w:rPr>
        <w:t>9</w:t>
      </w:r>
    </w:p>
    <w:p w:rsidR="00F72F21" w:rsidRPr="00F1777F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72F21" w:rsidRPr="00F1777F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72F21" w:rsidRPr="00F1777F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72F21" w:rsidRPr="00F1777F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72F21" w:rsidRPr="00F1777F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1777F">
        <w:rPr>
          <w:rFonts w:ascii="Arial" w:eastAsia="Times New Roman" w:hAnsi="Arial" w:cs="Arial"/>
          <w:lang w:eastAsia="cs-CZ"/>
        </w:rPr>
        <w:t>………………………………….</w:t>
      </w:r>
      <w:r w:rsidRPr="00F1777F">
        <w:rPr>
          <w:rFonts w:ascii="Arial" w:eastAsia="Times New Roman" w:hAnsi="Arial" w:cs="Arial"/>
          <w:lang w:eastAsia="cs-CZ"/>
        </w:rPr>
        <w:tab/>
      </w:r>
      <w:r w:rsidRPr="00F1777F">
        <w:rPr>
          <w:rFonts w:ascii="Arial" w:eastAsia="Times New Roman" w:hAnsi="Arial" w:cs="Arial"/>
          <w:lang w:eastAsia="cs-CZ"/>
        </w:rPr>
        <w:tab/>
      </w:r>
      <w:r w:rsidRPr="00F1777F">
        <w:rPr>
          <w:rFonts w:ascii="Arial" w:eastAsia="Times New Roman" w:hAnsi="Arial" w:cs="Arial"/>
          <w:lang w:eastAsia="cs-CZ"/>
        </w:rPr>
        <w:tab/>
      </w:r>
      <w:r w:rsidRPr="00F1777F">
        <w:rPr>
          <w:rFonts w:ascii="Arial" w:eastAsia="Times New Roman" w:hAnsi="Arial" w:cs="Arial"/>
          <w:lang w:eastAsia="cs-CZ"/>
        </w:rPr>
        <w:tab/>
        <w:t>…………………………………..</w:t>
      </w:r>
    </w:p>
    <w:p w:rsidR="00FD67CA" w:rsidRDefault="00F72F21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1777F">
        <w:rPr>
          <w:rFonts w:ascii="Arial" w:eastAsia="Times New Roman" w:hAnsi="Arial" w:cs="Arial"/>
          <w:lang w:eastAsia="cs-CZ"/>
        </w:rPr>
        <w:t xml:space="preserve">      </w:t>
      </w:r>
      <w:r w:rsidR="006450E4" w:rsidRPr="0017454F">
        <w:rPr>
          <w:rFonts w:ascii="Arial" w:eastAsia="Times New Roman" w:hAnsi="Arial" w:cs="Arial"/>
          <w:lang w:eastAsia="cs-CZ"/>
        </w:rPr>
        <w:t>Martin</w:t>
      </w:r>
      <w:r w:rsidRPr="0017454F">
        <w:rPr>
          <w:rFonts w:ascii="Arial" w:eastAsia="Times New Roman" w:hAnsi="Arial" w:cs="Arial"/>
          <w:lang w:eastAsia="cs-CZ"/>
        </w:rPr>
        <w:t xml:space="preserve"> Hrubý, ředitel             </w:t>
      </w:r>
      <w:r w:rsidR="00DE5570" w:rsidRPr="0017454F">
        <w:rPr>
          <w:rFonts w:ascii="Arial" w:eastAsia="Times New Roman" w:hAnsi="Arial" w:cs="Arial"/>
          <w:lang w:eastAsia="cs-CZ"/>
        </w:rPr>
        <w:t xml:space="preserve">                                </w:t>
      </w:r>
      <w:r w:rsidR="0017454F">
        <w:rPr>
          <w:rFonts w:ascii="Arial" w:eastAsia="Times New Roman" w:hAnsi="Arial" w:cs="Arial"/>
          <w:lang w:eastAsia="cs-CZ"/>
        </w:rPr>
        <w:tab/>
      </w:r>
      <w:r w:rsidRPr="0017454F">
        <w:rPr>
          <w:rFonts w:ascii="Arial" w:eastAsia="Times New Roman" w:hAnsi="Arial" w:cs="Arial"/>
          <w:lang w:eastAsia="cs-CZ"/>
        </w:rPr>
        <w:t xml:space="preserve">Mgr. </w:t>
      </w:r>
      <w:r w:rsidR="00DF5BBC" w:rsidRPr="0017454F">
        <w:rPr>
          <w:rFonts w:ascii="Arial" w:eastAsia="Times New Roman" w:hAnsi="Arial" w:cs="Arial"/>
          <w:lang w:eastAsia="cs-CZ"/>
        </w:rPr>
        <w:t>Pavel Konečný</w:t>
      </w:r>
      <w:r w:rsidRPr="0017454F">
        <w:rPr>
          <w:rFonts w:ascii="Arial" w:eastAsia="Times New Roman" w:hAnsi="Arial" w:cs="Arial"/>
          <w:lang w:eastAsia="cs-CZ"/>
        </w:rPr>
        <w:t>, ředitel</w:t>
      </w:r>
    </w:p>
    <w:p w:rsidR="00A66389" w:rsidRDefault="00A66389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66389" w:rsidRDefault="00A66389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66389" w:rsidRDefault="00A66389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66389" w:rsidRDefault="00A66389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66389" w:rsidRDefault="00A66389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66389" w:rsidRDefault="00A66389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66389" w:rsidRDefault="00A66389" w:rsidP="00A6638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:rsidR="00A66389" w:rsidRDefault="00A66389" w:rsidP="00A66389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DOHODA</w:t>
      </w:r>
      <w:r w:rsidRPr="00C91309">
        <w:rPr>
          <w:rFonts w:ascii="Arial" w:hAnsi="Arial" w:cs="Arial"/>
          <w:b/>
          <w:sz w:val="28"/>
          <w:szCs w:val="28"/>
        </w:rPr>
        <w:t xml:space="preserve"> O </w:t>
      </w:r>
      <w:r>
        <w:rPr>
          <w:rFonts w:ascii="Arial" w:hAnsi="Arial" w:cs="Arial"/>
          <w:b/>
          <w:sz w:val="28"/>
          <w:szCs w:val="28"/>
        </w:rPr>
        <w:t>UŽÍVÁNÍ ŠKOLNÍ JÍDELNY</w:t>
      </w:r>
    </w:p>
    <w:p w:rsidR="00A66389" w:rsidRDefault="00A66389" w:rsidP="00A66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389" w:rsidRPr="00103331" w:rsidRDefault="00A66389" w:rsidP="00A663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3331">
        <w:rPr>
          <w:rFonts w:ascii="Arial" w:hAnsi="Arial" w:cs="Arial"/>
          <w:b/>
          <w:sz w:val="24"/>
          <w:szCs w:val="24"/>
        </w:rPr>
        <w:t xml:space="preserve">Smluvní strany: </w:t>
      </w:r>
    </w:p>
    <w:p w:rsidR="00A66389" w:rsidRDefault="00A66389" w:rsidP="00A66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389" w:rsidRPr="00A275EC" w:rsidRDefault="00A66389" w:rsidP="00A66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Základní škola </w:t>
      </w:r>
      <w:r>
        <w:rPr>
          <w:rFonts w:ascii="Arial" w:hAnsi="Arial" w:cs="Arial"/>
          <w:sz w:val="24"/>
          <w:szCs w:val="24"/>
        </w:rPr>
        <w:t xml:space="preserve">náměstí Svobody 3 </w:t>
      </w:r>
      <w:r w:rsidRPr="00A275EC">
        <w:rPr>
          <w:rFonts w:ascii="Arial" w:hAnsi="Arial" w:cs="Arial"/>
          <w:sz w:val="24"/>
          <w:szCs w:val="24"/>
        </w:rPr>
        <w:t>Šternberk, příspěvková organizace</w:t>
      </w:r>
    </w:p>
    <w:p w:rsidR="00A66389" w:rsidRDefault="00A66389" w:rsidP="00A66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sídlo: Náměstí Svobody 1264/3, </w:t>
      </w:r>
      <w:r w:rsidRPr="00A275EC">
        <w:rPr>
          <w:rFonts w:ascii="Arial" w:hAnsi="Arial" w:cs="Arial"/>
          <w:sz w:val="24"/>
          <w:szCs w:val="24"/>
        </w:rPr>
        <w:t>785 01 Šternberk</w:t>
      </w:r>
    </w:p>
    <w:p w:rsidR="00A66389" w:rsidRDefault="00A66389" w:rsidP="00A66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 :  619 89 967</w:t>
      </w:r>
    </w:p>
    <w:p w:rsidR="00A66389" w:rsidRDefault="00A66389" w:rsidP="00A66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54F">
        <w:rPr>
          <w:rFonts w:ascii="Arial" w:hAnsi="Arial" w:cs="Arial"/>
          <w:sz w:val="24"/>
          <w:szCs w:val="24"/>
        </w:rPr>
        <w:t>Zastoupená: Mgr. Pavlem Konečným, ředitelem</w:t>
      </w:r>
    </w:p>
    <w:p w:rsidR="00A66389" w:rsidRDefault="00A66389" w:rsidP="00A663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389" w:rsidRPr="00A275EC" w:rsidRDefault="00A66389" w:rsidP="00A663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dále jen „</w:t>
      </w:r>
      <w:r w:rsidRPr="00FF0495">
        <w:rPr>
          <w:rFonts w:ascii="Arial" w:hAnsi="Arial" w:cs="Arial"/>
          <w:sz w:val="24"/>
          <w:szCs w:val="24"/>
        </w:rPr>
        <w:t>škola</w:t>
      </w:r>
      <w:r w:rsidRPr="00A275EC">
        <w:rPr>
          <w:rFonts w:ascii="Arial" w:hAnsi="Arial" w:cs="Arial"/>
          <w:sz w:val="24"/>
          <w:szCs w:val="24"/>
        </w:rPr>
        <w:t>“</w:t>
      </w:r>
    </w:p>
    <w:p w:rsidR="00A66389" w:rsidRDefault="00A66389" w:rsidP="00A663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389" w:rsidRDefault="00A66389" w:rsidP="00A663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A66389" w:rsidRPr="00A275EC" w:rsidRDefault="00A66389" w:rsidP="00A663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389" w:rsidRPr="00A275EC" w:rsidRDefault="00A66389" w:rsidP="00A663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Školní jídelna Šternberk, příspěvková organizace</w:t>
      </w:r>
    </w:p>
    <w:p w:rsidR="00A66389" w:rsidRPr="00A275EC" w:rsidRDefault="00A66389" w:rsidP="00A663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sídlo: </w:t>
      </w:r>
      <w:r w:rsidRPr="00A275EC">
        <w:rPr>
          <w:rFonts w:ascii="Arial" w:hAnsi="Arial" w:cs="Arial"/>
          <w:sz w:val="24"/>
          <w:szCs w:val="24"/>
        </w:rPr>
        <w:t>Svatoplukova 1419/17</w:t>
      </w:r>
      <w:r>
        <w:rPr>
          <w:rFonts w:ascii="Arial" w:hAnsi="Arial" w:cs="Arial"/>
          <w:sz w:val="24"/>
          <w:szCs w:val="24"/>
        </w:rPr>
        <w:t xml:space="preserve">, </w:t>
      </w:r>
      <w:r w:rsidRPr="00A275EC">
        <w:rPr>
          <w:rFonts w:ascii="Arial" w:hAnsi="Arial" w:cs="Arial"/>
          <w:sz w:val="24"/>
          <w:szCs w:val="24"/>
        </w:rPr>
        <w:t>785 01 Šternberk</w:t>
      </w:r>
    </w:p>
    <w:p w:rsidR="00A66389" w:rsidRPr="00A275EC" w:rsidRDefault="00A66389" w:rsidP="00A663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IČ 75009749</w:t>
      </w:r>
    </w:p>
    <w:p w:rsidR="00A66389" w:rsidRDefault="00A66389" w:rsidP="00A663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54F">
        <w:rPr>
          <w:rFonts w:ascii="Arial" w:hAnsi="Arial" w:cs="Arial"/>
          <w:sz w:val="24"/>
          <w:szCs w:val="24"/>
        </w:rPr>
        <w:t>Zastoupená: Martinem Hrubým, ředitelem</w:t>
      </w:r>
    </w:p>
    <w:p w:rsidR="00A66389" w:rsidRPr="00A275EC" w:rsidRDefault="00A66389" w:rsidP="00A663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389" w:rsidRPr="00A275EC" w:rsidRDefault="00A66389" w:rsidP="00A663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dále jen „</w:t>
      </w:r>
      <w:r w:rsidRPr="00FF0495">
        <w:rPr>
          <w:rFonts w:ascii="Arial" w:hAnsi="Arial" w:cs="Arial"/>
          <w:sz w:val="24"/>
          <w:szCs w:val="24"/>
        </w:rPr>
        <w:t>uživatel</w:t>
      </w:r>
      <w:r w:rsidRPr="00A275EC">
        <w:rPr>
          <w:rFonts w:ascii="Arial" w:hAnsi="Arial" w:cs="Arial"/>
          <w:sz w:val="24"/>
          <w:szCs w:val="24"/>
        </w:rPr>
        <w:t>“</w:t>
      </w:r>
    </w:p>
    <w:p w:rsidR="00A66389" w:rsidRDefault="00A66389" w:rsidP="00A66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389" w:rsidRDefault="00A66389" w:rsidP="00A663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uzavřely</w:t>
      </w:r>
      <w:r w:rsidRPr="00A275EC">
        <w:rPr>
          <w:rFonts w:ascii="Arial" w:hAnsi="Arial" w:cs="Arial"/>
          <w:sz w:val="24"/>
          <w:szCs w:val="24"/>
        </w:rPr>
        <w:t xml:space="preserve"> v souladu s ustanovením </w:t>
      </w:r>
      <w:r>
        <w:rPr>
          <w:rFonts w:ascii="Arial" w:hAnsi="Arial" w:cs="Arial"/>
          <w:sz w:val="24"/>
          <w:szCs w:val="24"/>
        </w:rPr>
        <w:t xml:space="preserve">§ 1746 odst. 2 zákona č. 89/2012 Sb., občanský zákoník (dále jen „občanský zákoník“) a zřizovacími listinami obou smluvních stran tuto </w:t>
      </w:r>
    </w:p>
    <w:p w:rsidR="00A66389" w:rsidRDefault="00A66389" w:rsidP="00A66389">
      <w:pPr>
        <w:jc w:val="center"/>
        <w:rPr>
          <w:rFonts w:ascii="Arial" w:hAnsi="Arial" w:cs="Arial"/>
          <w:b/>
          <w:sz w:val="24"/>
          <w:szCs w:val="24"/>
        </w:rPr>
      </w:pPr>
      <w:r w:rsidRPr="00FF0495">
        <w:rPr>
          <w:rFonts w:ascii="Arial" w:hAnsi="Arial" w:cs="Arial"/>
          <w:b/>
          <w:sz w:val="24"/>
          <w:szCs w:val="24"/>
        </w:rPr>
        <w:t>DOHODU O UŽÍVÁNÍ ŠKOLNÍ JÍDELNY</w:t>
      </w:r>
    </w:p>
    <w:p w:rsidR="00A66389" w:rsidRPr="00FF0495" w:rsidRDefault="00A66389" w:rsidP="00A66389">
      <w:pPr>
        <w:jc w:val="center"/>
        <w:rPr>
          <w:rFonts w:ascii="Arial" w:hAnsi="Arial" w:cs="Arial"/>
          <w:b/>
          <w:sz w:val="24"/>
          <w:szCs w:val="24"/>
        </w:rPr>
      </w:pPr>
    </w:p>
    <w:p w:rsidR="00A66389" w:rsidRDefault="00A66389" w:rsidP="00A663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</w:p>
    <w:p w:rsidR="00A66389" w:rsidRDefault="00A66389" w:rsidP="00A66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této dohody je užívání prostor školy určených jako školní výdejna stravy (dále jen „jídelna“) uživatelem v pracovní dny v době od 11,00 do 14,30 hod. pro</w:t>
      </w:r>
      <w:r w:rsidRPr="00BD1B18">
        <w:rPr>
          <w:rFonts w:ascii="Arial" w:hAnsi="Arial" w:cs="Arial"/>
          <w:sz w:val="24"/>
          <w:szCs w:val="24"/>
        </w:rPr>
        <w:t xml:space="preserve"> zajištění školního </w:t>
      </w:r>
      <w:r>
        <w:rPr>
          <w:rFonts w:ascii="Arial" w:hAnsi="Arial" w:cs="Arial"/>
          <w:sz w:val="24"/>
          <w:szCs w:val="24"/>
        </w:rPr>
        <w:t>a závodního stravování.</w:t>
      </w:r>
    </w:p>
    <w:p w:rsidR="00A66389" w:rsidRDefault="00A66389" w:rsidP="00A6638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66389" w:rsidRDefault="00A66389" w:rsidP="00A6638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II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:rsidR="00A66389" w:rsidRPr="00FF0495" w:rsidRDefault="00A66389" w:rsidP="00A66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0495">
        <w:rPr>
          <w:rFonts w:ascii="Arial" w:eastAsia="Times New Roman" w:hAnsi="Arial" w:cs="Arial"/>
          <w:sz w:val="24"/>
          <w:szCs w:val="24"/>
          <w:lang w:eastAsia="cs-CZ"/>
        </w:rPr>
        <w:t xml:space="preserve">Dohoda se uzavírá na dobu neurčitou s účinností od 01.10.2017. </w:t>
      </w:r>
      <w:r>
        <w:rPr>
          <w:rFonts w:ascii="Arial" w:eastAsia="Times New Roman" w:hAnsi="Arial" w:cs="Arial"/>
          <w:sz w:val="24"/>
          <w:szCs w:val="24"/>
          <w:lang w:eastAsia="cs-CZ"/>
        </w:rPr>
        <w:t>Ukončení dohody je vázáno na rozhodnutí zřizovatele a změny zřizovacích listin obou smluvních stran.</w:t>
      </w:r>
    </w:p>
    <w:p w:rsidR="00A66389" w:rsidRPr="00FF0495" w:rsidRDefault="00A66389" w:rsidP="00A66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III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:rsidR="00A66389" w:rsidRPr="00FF0495" w:rsidRDefault="00A66389" w:rsidP="00A66389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Náklady spojené s užíváním jídelny</w:t>
      </w:r>
    </w:p>
    <w:p w:rsidR="00A66389" w:rsidRPr="00FF0495" w:rsidRDefault="00A66389" w:rsidP="00A66389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0495">
        <w:rPr>
          <w:rFonts w:ascii="Arial" w:eastAsia="Times New Roman" w:hAnsi="Arial" w:cs="Arial"/>
          <w:sz w:val="24"/>
          <w:szCs w:val="24"/>
          <w:lang w:eastAsia="cs-CZ"/>
        </w:rPr>
        <w:t xml:space="preserve">Náklady spojené s vytápěním, odběrem elektrické energie, odběrem </w:t>
      </w:r>
      <w:r>
        <w:rPr>
          <w:rFonts w:ascii="Arial" w:eastAsia="Times New Roman" w:hAnsi="Arial" w:cs="Arial"/>
          <w:sz w:val="24"/>
          <w:szCs w:val="24"/>
          <w:lang w:eastAsia="cs-CZ"/>
        </w:rPr>
        <w:t>teplé a studené vody</w:t>
      </w:r>
      <w:r w:rsidRPr="00FF0495">
        <w:rPr>
          <w:rFonts w:ascii="Arial" w:eastAsia="Times New Roman" w:hAnsi="Arial" w:cs="Arial"/>
          <w:sz w:val="24"/>
          <w:szCs w:val="24"/>
          <w:lang w:eastAsia="cs-CZ"/>
        </w:rPr>
        <w:t xml:space="preserve"> včetně stočného budou do konce roku 2017 hrazeny z rozpočtu zřizovatele </w:t>
      </w:r>
      <w:r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 w:rsidRPr="00FF049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66389" w:rsidRDefault="00A66389" w:rsidP="00A66389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0495">
        <w:rPr>
          <w:rFonts w:ascii="Arial" w:eastAsia="Times New Roman" w:hAnsi="Arial" w:cs="Arial"/>
          <w:sz w:val="24"/>
          <w:szCs w:val="24"/>
          <w:lang w:eastAsia="cs-CZ"/>
        </w:rPr>
        <w:t xml:space="preserve">Náklady spojené s vytápěním, odběrem elektrické energie, odběrem </w:t>
      </w:r>
      <w:r>
        <w:rPr>
          <w:rFonts w:ascii="Arial" w:eastAsia="Times New Roman" w:hAnsi="Arial" w:cs="Arial"/>
          <w:sz w:val="24"/>
          <w:szCs w:val="24"/>
          <w:lang w:eastAsia="cs-CZ"/>
        </w:rPr>
        <w:t>teplé  a studené vody</w:t>
      </w:r>
      <w:r w:rsidRPr="00FF0495">
        <w:rPr>
          <w:rFonts w:ascii="Arial" w:eastAsia="Times New Roman" w:hAnsi="Arial" w:cs="Arial"/>
          <w:sz w:val="24"/>
          <w:szCs w:val="24"/>
          <w:lang w:eastAsia="cs-CZ"/>
        </w:rPr>
        <w:t xml:space="preserve"> včetně stočného budou od </w:t>
      </w:r>
      <w:r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FF0495">
        <w:rPr>
          <w:rFonts w:ascii="Arial" w:eastAsia="Times New Roman" w:hAnsi="Arial" w:cs="Arial"/>
          <w:sz w:val="24"/>
          <w:szCs w:val="24"/>
          <w:lang w:eastAsia="cs-CZ"/>
        </w:rPr>
        <w:t>1.</w:t>
      </w:r>
      <w:r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FF0495">
        <w:rPr>
          <w:rFonts w:ascii="Arial" w:eastAsia="Times New Roman" w:hAnsi="Arial" w:cs="Arial"/>
          <w:sz w:val="24"/>
          <w:szCs w:val="24"/>
          <w:lang w:eastAsia="cs-CZ"/>
        </w:rPr>
        <w:t>1.2018 hrazeny dle rozpisu v příloze č. 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dohody.</w:t>
      </w:r>
    </w:p>
    <w:p w:rsidR="00A66389" w:rsidRPr="00FF0495" w:rsidRDefault="00A66389" w:rsidP="00A66389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Úhrada dalších nákladů je specifikována v čl. IV. a V. této dohody.</w:t>
      </w:r>
    </w:p>
    <w:p w:rsidR="00A66389" w:rsidRDefault="00A66389" w:rsidP="00A6638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66389" w:rsidRDefault="00A66389" w:rsidP="00A6638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IV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:rsidR="00A66389" w:rsidRPr="00BD1B18" w:rsidRDefault="00A66389" w:rsidP="00A6638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B18">
        <w:rPr>
          <w:rFonts w:ascii="Arial" w:hAnsi="Arial" w:cs="Arial"/>
          <w:b/>
          <w:sz w:val="24"/>
          <w:szCs w:val="24"/>
        </w:rPr>
        <w:t xml:space="preserve">Práva a povinnosti </w:t>
      </w:r>
      <w:r>
        <w:rPr>
          <w:rFonts w:ascii="Arial" w:hAnsi="Arial" w:cs="Arial"/>
          <w:b/>
          <w:sz w:val="24"/>
          <w:szCs w:val="24"/>
        </w:rPr>
        <w:t>školy</w:t>
      </w:r>
    </w:p>
    <w:p w:rsidR="00A66389" w:rsidRDefault="00A66389" w:rsidP="00A66389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12AF8">
        <w:rPr>
          <w:rFonts w:ascii="Arial" w:hAnsi="Arial" w:cs="Arial"/>
          <w:sz w:val="24"/>
          <w:szCs w:val="24"/>
        </w:rPr>
        <w:t>Škola se za účelem zajištění školního a závodního stravování zavazuje poskytnout uživateli k užívání provozuschopné provozní prostory</w:t>
      </w:r>
      <w:r>
        <w:rPr>
          <w:rFonts w:ascii="Arial" w:hAnsi="Arial" w:cs="Arial"/>
          <w:sz w:val="24"/>
          <w:szCs w:val="24"/>
        </w:rPr>
        <w:t xml:space="preserve"> – kuchyně,</w:t>
      </w:r>
      <w:r w:rsidRPr="00F12AF8">
        <w:rPr>
          <w:rFonts w:ascii="Arial" w:hAnsi="Arial" w:cs="Arial"/>
          <w:sz w:val="24"/>
          <w:szCs w:val="24"/>
        </w:rPr>
        <w:t xml:space="preserve"> výdejn</w:t>
      </w:r>
      <w:r>
        <w:rPr>
          <w:rFonts w:ascii="Arial" w:hAnsi="Arial" w:cs="Arial"/>
          <w:sz w:val="24"/>
          <w:szCs w:val="24"/>
        </w:rPr>
        <w:t>a</w:t>
      </w:r>
      <w:r w:rsidRPr="00F12AF8">
        <w:rPr>
          <w:rFonts w:ascii="Arial" w:hAnsi="Arial" w:cs="Arial"/>
          <w:sz w:val="24"/>
          <w:szCs w:val="24"/>
        </w:rPr>
        <w:t xml:space="preserve"> stravy</w:t>
      </w:r>
      <w:r>
        <w:rPr>
          <w:rFonts w:ascii="Arial" w:hAnsi="Arial" w:cs="Arial"/>
          <w:sz w:val="24"/>
          <w:szCs w:val="24"/>
        </w:rPr>
        <w:t xml:space="preserve"> a jídelna</w:t>
      </w:r>
      <w:r w:rsidRPr="00F12AF8">
        <w:rPr>
          <w:rFonts w:ascii="Arial" w:hAnsi="Arial" w:cs="Arial"/>
          <w:sz w:val="24"/>
          <w:szCs w:val="24"/>
        </w:rPr>
        <w:t xml:space="preserve"> pro zajištění školního a závodního stravování svých žáků</w:t>
      </w:r>
      <w:r>
        <w:rPr>
          <w:rFonts w:ascii="Arial" w:hAnsi="Arial" w:cs="Arial"/>
          <w:sz w:val="24"/>
          <w:szCs w:val="24"/>
        </w:rPr>
        <w:t xml:space="preserve"> a zaměstnanců</w:t>
      </w:r>
      <w:r w:rsidRPr="00F12AF8">
        <w:rPr>
          <w:rFonts w:ascii="Arial" w:hAnsi="Arial" w:cs="Arial"/>
          <w:sz w:val="24"/>
          <w:szCs w:val="24"/>
        </w:rPr>
        <w:t>.</w:t>
      </w:r>
    </w:p>
    <w:p w:rsidR="00A66389" w:rsidRPr="00F12AF8" w:rsidRDefault="00A66389" w:rsidP="00A66389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průběhu topného období zajistí škola dodávku tepla v pracovní dny v době od 6:00 do 16:00 hodin. Topným obdobím se rozumí období, když průměrná denní teplota venkovního vzduchu poklesne pod +13°C ve dvou po sobě následujících dnech a podle vývoje počasí nelze očekávat zvýšení této teploty pro následující den.</w:t>
      </w:r>
    </w:p>
    <w:p w:rsidR="00A66389" w:rsidRDefault="00A66389" w:rsidP="00A66389">
      <w:pPr>
        <w:pStyle w:val="Nadpis2"/>
        <w:keepNext w:val="0"/>
        <w:numPr>
          <w:ilvl w:val="0"/>
          <w:numId w:val="11"/>
        </w:numPr>
        <w:spacing w:before="0" w:after="120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Škola</w:t>
      </w:r>
      <w:r w:rsidRPr="00B81724">
        <w:rPr>
          <w:rFonts w:ascii="Arial" w:hAnsi="Arial"/>
          <w:b w:val="0"/>
        </w:rPr>
        <w:t xml:space="preserve"> se dále zavazuje poskytnout </w:t>
      </w:r>
      <w:r>
        <w:rPr>
          <w:rFonts w:ascii="Arial" w:hAnsi="Arial"/>
          <w:b w:val="0"/>
        </w:rPr>
        <w:t xml:space="preserve">uživateli </w:t>
      </w:r>
      <w:r w:rsidRPr="00B81724">
        <w:rPr>
          <w:rFonts w:ascii="Arial" w:hAnsi="Arial"/>
          <w:b w:val="0"/>
        </w:rPr>
        <w:t xml:space="preserve">související energie a služby spojené s užíváním </w:t>
      </w:r>
      <w:r>
        <w:rPr>
          <w:rFonts w:ascii="Arial" w:hAnsi="Arial"/>
          <w:b w:val="0"/>
        </w:rPr>
        <w:t xml:space="preserve">jídelny </w:t>
      </w:r>
      <w:r w:rsidRPr="00B81724">
        <w:rPr>
          <w:rFonts w:ascii="Arial" w:hAnsi="Arial"/>
          <w:b w:val="0"/>
        </w:rPr>
        <w:t>(tj. elektřin</w:t>
      </w:r>
      <w:r>
        <w:rPr>
          <w:rFonts w:ascii="Arial" w:hAnsi="Arial"/>
          <w:b w:val="0"/>
        </w:rPr>
        <w:t>u</w:t>
      </w:r>
      <w:r w:rsidRPr="00B81724">
        <w:rPr>
          <w:rFonts w:ascii="Arial" w:hAnsi="Arial"/>
          <w:b w:val="0"/>
        </w:rPr>
        <w:t>, teplo, vod</w:t>
      </w:r>
      <w:r>
        <w:rPr>
          <w:rFonts w:ascii="Arial" w:hAnsi="Arial"/>
          <w:b w:val="0"/>
        </w:rPr>
        <w:t>u</w:t>
      </w:r>
      <w:r w:rsidRPr="00B81724">
        <w:rPr>
          <w:rFonts w:ascii="Arial" w:hAnsi="Arial"/>
          <w:b w:val="0"/>
        </w:rPr>
        <w:t>, použití kanalizace, odvoz komunálního odpadu</w:t>
      </w:r>
      <w:r>
        <w:rPr>
          <w:rFonts w:ascii="Arial" w:hAnsi="Arial"/>
          <w:b w:val="0"/>
        </w:rPr>
        <w:t xml:space="preserve"> mimo likvidaci zbytků stravy a potravinářského odpadu</w:t>
      </w:r>
      <w:r w:rsidRPr="00B81724">
        <w:rPr>
          <w:rFonts w:ascii="Arial" w:hAnsi="Arial"/>
          <w:b w:val="0"/>
        </w:rPr>
        <w:t xml:space="preserve">) po dobu </w:t>
      </w:r>
      <w:r>
        <w:rPr>
          <w:rFonts w:ascii="Arial" w:hAnsi="Arial"/>
          <w:b w:val="0"/>
        </w:rPr>
        <w:t>zajišťování školního a závodního stravování</w:t>
      </w:r>
      <w:r w:rsidRPr="00B81724">
        <w:rPr>
          <w:rFonts w:ascii="Arial" w:hAnsi="Arial"/>
          <w:b w:val="0"/>
        </w:rPr>
        <w:t xml:space="preserve">. Za tyto energie a služby se </w:t>
      </w:r>
      <w:r>
        <w:rPr>
          <w:rFonts w:ascii="Arial" w:hAnsi="Arial"/>
          <w:b w:val="0"/>
        </w:rPr>
        <w:t>uživatel</w:t>
      </w:r>
      <w:r w:rsidRPr="00B81724">
        <w:rPr>
          <w:rFonts w:ascii="Arial" w:hAnsi="Arial"/>
          <w:b w:val="0"/>
        </w:rPr>
        <w:t xml:space="preserve"> zavazuje hradit </w:t>
      </w:r>
      <w:r>
        <w:rPr>
          <w:rFonts w:ascii="Arial" w:hAnsi="Arial"/>
          <w:b w:val="0"/>
        </w:rPr>
        <w:t>škole</w:t>
      </w:r>
      <w:r w:rsidRPr="00B81724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 xml:space="preserve">částky dle čl. II. bodu 2. a 3. a přílohy č. 1. </w:t>
      </w:r>
    </w:p>
    <w:p w:rsidR="00A66389" w:rsidRDefault="00A66389" w:rsidP="00A6638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eastAsia="cs-CZ"/>
        </w:rPr>
      </w:pPr>
      <w:r w:rsidRPr="00F12AF8">
        <w:rPr>
          <w:rFonts w:ascii="Arial" w:hAnsi="Arial" w:cs="Arial"/>
          <w:sz w:val="24"/>
          <w:szCs w:val="24"/>
          <w:lang w:eastAsia="cs-CZ"/>
        </w:rPr>
        <w:t>Škola předává do užívání vybavení prostor jídelny dle soupisu uvedeného v příloze č. 2</w:t>
      </w:r>
      <w:r>
        <w:rPr>
          <w:rFonts w:ascii="Arial" w:hAnsi="Arial" w:cs="Arial"/>
          <w:sz w:val="24"/>
          <w:szCs w:val="24"/>
          <w:lang w:eastAsia="cs-CZ"/>
        </w:rPr>
        <w:t>.</w:t>
      </w:r>
    </w:p>
    <w:p w:rsidR="00A66389" w:rsidRDefault="00A66389" w:rsidP="00A6638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Škola se zavazuje informovat uživatele o neplánovaném výpadku dodávek energií a služeb a délce jeho trvání ihned po zjištění výpadku a sdělit předpokládanou délku trvání výpadku. </w:t>
      </w:r>
    </w:p>
    <w:p w:rsidR="00A66389" w:rsidRPr="00A47D85" w:rsidRDefault="00A66389" w:rsidP="00A6638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Škola není oprávněna vstupovat do prostor kuchyně a výdejny, které jsou předmětem této dohody, bez účasti zástupce uživatele, do prostor jídelny je škola oprávněna vstupovat za účelem kontrolní činnosti ředitelem nebo jím určeným </w:t>
      </w:r>
      <w:r w:rsidRPr="00A47D85">
        <w:rPr>
          <w:rFonts w:ascii="Arial" w:hAnsi="Arial" w:cs="Arial"/>
          <w:sz w:val="24"/>
          <w:szCs w:val="24"/>
          <w:lang w:eastAsia="cs-CZ"/>
        </w:rPr>
        <w:t xml:space="preserve">zástupcem. Škola odpovídá za uzamykání vstupu do jídelny. </w:t>
      </w:r>
    </w:p>
    <w:p w:rsidR="00A66389" w:rsidRPr="00A47D85" w:rsidRDefault="00A66389" w:rsidP="00A66389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  <w:lang w:eastAsia="cs-CZ"/>
        </w:rPr>
      </w:pPr>
      <w:r w:rsidRPr="00A47D85">
        <w:rPr>
          <w:rFonts w:ascii="Arial" w:hAnsi="Arial" w:cs="Arial"/>
          <w:sz w:val="24"/>
          <w:szCs w:val="24"/>
          <w:lang w:eastAsia="cs-CZ"/>
        </w:rPr>
        <w:t xml:space="preserve">Škola může užívat jídelnu v době mimo dobu uvedenou v čl. I pro svou potřebu, o tomto informuje uživatele a vzájemně si prostory předají, zvýšené náklady za toto užívání </w:t>
      </w:r>
      <w:r>
        <w:rPr>
          <w:rFonts w:ascii="Arial" w:hAnsi="Arial" w:cs="Arial"/>
          <w:sz w:val="24"/>
          <w:szCs w:val="24"/>
          <w:lang w:eastAsia="cs-CZ"/>
        </w:rPr>
        <w:t>hradí škola, pokud se s uživatelem nedohodne jinak.</w:t>
      </w:r>
    </w:p>
    <w:p w:rsidR="00A66389" w:rsidRDefault="00A66389" w:rsidP="00A6638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:rsidR="00A66389" w:rsidRPr="00FF0495" w:rsidRDefault="00A66389" w:rsidP="00A66389">
      <w:pPr>
        <w:pStyle w:val="NadpisPoznmky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Práva a povinnosti uživatele </w:t>
      </w:r>
    </w:p>
    <w:p w:rsidR="00A66389" w:rsidRPr="00F12AF8" w:rsidRDefault="00A66389" w:rsidP="00A66389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12AF8">
        <w:rPr>
          <w:rFonts w:ascii="Arial" w:eastAsia="Times New Roman" w:hAnsi="Arial" w:cs="Arial"/>
          <w:sz w:val="24"/>
          <w:szCs w:val="24"/>
          <w:lang w:eastAsia="cs-CZ"/>
        </w:rPr>
        <w:t>Veškeré vybavení provozu jídelny včetně nákladů na obnovu, opravy a údržbu tohoto vybavení zajišťuje uživatel.</w:t>
      </w:r>
    </w:p>
    <w:p w:rsidR="00A66389" w:rsidRPr="00045C43" w:rsidRDefault="00A66389" w:rsidP="00A66389">
      <w:pPr>
        <w:pStyle w:val="Nadpis2"/>
        <w:keepNext w:val="0"/>
        <w:numPr>
          <w:ilvl w:val="0"/>
          <w:numId w:val="12"/>
        </w:numPr>
        <w:spacing w:before="0" w:after="120" w:line="240" w:lineRule="auto"/>
        <w:ind w:left="425" w:hanging="425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Uživatel</w:t>
      </w:r>
      <w:r w:rsidRPr="00045C43">
        <w:rPr>
          <w:rFonts w:ascii="Arial" w:hAnsi="Arial"/>
          <w:b w:val="0"/>
        </w:rPr>
        <w:t xml:space="preserve"> je povinen v rámci plnění této </w:t>
      </w:r>
      <w:r>
        <w:rPr>
          <w:rFonts w:ascii="Arial" w:hAnsi="Arial"/>
          <w:b w:val="0"/>
        </w:rPr>
        <w:t>dohody</w:t>
      </w:r>
      <w:r w:rsidRPr="00045C43">
        <w:rPr>
          <w:rFonts w:ascii="Arial" w:hAnsi="Arial"/>
          <w:b w:val="0"/>
        </w:rPr>
        <w:t xml:space="preserve"> zajistit další služby související se školním </w:t>
      </w:r>
      <w:r>
        <w:rPr>
          <w:rFonts w:ascii="Arial" w:hAnsi="Arial"/>
          <w:b w:val="0"/>
        </w:rPr>
        <w:t xml:space="preserve">a závodním </w:t>
      </w:r>
      <w:r w:rsidRPr="00045C43">
        <w:rPr>
          <w:rFonts w:ascii="Arial" w:hAnsi="Arial"/>
          <w:b w:val="0"/>
        </w:rPr>
        <w:t>stravováním (tj. mytí nádobí, úklid kuchyňských a výdejních prostor a jejich zázemí).</w:t>
      </w:r>
    </w:p>
    <w:p w:rsidR="00A66389" w:rsidRDefault="00A66389" w:rsidP="00A66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pStyle w:val="Nadpis2"/>
        <w:keepNext w:val="0"/>
        <w:numPr>
          <w:ilvl w:val="0"/>
          <w:numId w:val="12"/>
        </w:numPr>
        <w:spacing w:before="0" w:after="120" w:line="240" w:lineRule="auto"/>
        <w:ind w:left="425" w:hanging="425"/>
        <w:jc w:val="both"/>
        <w:rPr>
          <w:rFonts w:ascii="Arial" w:hAnsi="Arial"/>
          <w:b w:val="0"/>
        </w:rPr>
      </w:pPr>
      <w:r w:rsidRPr="004621E1">
        <w:rPr>
          <w:rFonts w:ascii="Arial" w:hAnsi="Arial"/>
          <w:b w:val="0"/>
        </w:rPr>
        <w:t xml:space="preserve">Smluvní strany se dohodly, že náklady </w:t>
      </w:r>
      <w:r>
        <w:rPr>
          <w:rFonts w:ascii="Arial" w:hAnsi="Arial"/>
          <w:b w:val="0"/>
        </w:rPr>
        <w:t xml:space="preserve">na </w:t>
      </w:r>
      <w:r w:rsidRPr="004621E1">
        <w:rPr>
          <w:rFonts w:ascii="Arial" w:hAnsi="Arial"/>
          <w:b w:val="0"/>
        </w:rPr>
        <w:t xml:space="preserve">zajištění úklidu kuchyňských a výdejních prostor, jejich zázemí a souvisejícího inventáře, zajištění likvidace zbytků stravy a potravinářského odpadu souvisejícího s dodávkami </w:t>
      </w:r>
      <w:r>
        <w:rPr>
          <w:rFonts w:ascii="Arial" w:hAnsi="Arial"/>
          <w:b w:val="0"/>
        </w:rPr>
        <w:t>a výdejem o</w:t>
      </w:r>
      <w:r w:rsidRPr="004621E1">
        <w:rPr>
          <w:rFonts w:ascii="Arial" w:hAnsi="Arial"/>
          <w:b w:val="0"/>
        </w:rPr>
        <w:t xml:space="preserve">bědů v místě plnění a dále veškeré služby s takovou likvidací související ponese výlučně </w:t>
      </w:r>
      <w:r>
        <w:rPr>
          <w:rFonts w:ascii="Arial" w:hAnsi="Arial"/>
          <w:b w:val="0"/>
        </w:rPr>
        <w:t>uživatel</w:t>
      </w:r>
      <w:r w:rsidRPr="004621E1">
        <w:rPr>
          <w:rFonts w:ascii="Arial" w:hAnsi="Arial"/>
          <w:b w:val="0"/>
        </w:rPr>
        <w:t>.</w:t>
      </w:r>
    </w:p>
    <w:p w:rsidR="00A66389" w:rsidRPr="00F12AF8" w:rsidRDefault="00A66389" w:rsidP="00A66389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se dohodly</w:t>
      </w:r>
      <w:r w:rsidRPr="00F12AF8">
        <w:rPr>
          <w:rFonts w:ascii="Arial" w:eastAsia="Times New Roman" w:hAnsi="Arial" w:cs="Arial"/>
          <w:sz w:val="24"/>
          <w:szCs w:val="24"/>
          <w:lang w:eastAsia="cs-CZ"/>
        </w:rPr>
        <w:t xml:space="preserve">, že </w:t>
      </w:r>
      <w:r w:rsidRPr="002F3EEF">
        <w:rPr>
          <w:rFonts w:ascii="Arial" w:eastAsia="Times New Roman" w:hAnsi="Arial" w:cs="Arial"/>
          <w:sz w:val="24"/>
          <w:szCs w:val="24"/>
          <w:lang w:eastAsia="cs-CZ"/>
        </w:rPr>
        <w:t>revize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kuchyňského vybavení</w:t>
      </w:r>
      <w:r w:rsidRPr="002F3EEF">
        <w:rPr>
          <w:rFonts w:ascii="Arial" w:eastAsia="Times New Roman" w:hAnsi="Arial" w:cs="Arial"/>
          <w:sz w:val="24"/>
          <w:szCs w:val="24"/>
          <w:lang w:eastAsia="cs-CZ"/>
        </w:rPr>
        <w:t xml:space="preserve">, drobné </w:t>
      </w:r>
      <w:r w:rsidRPr="00F12AF8">
        <w:rPr>
          <w:rFonts w:ascii="Arial" w:eastAsia="Times New Roman" w:hAnsi="Arial" w:cs="Arial"/>
          <w:sz w:val="24"/>
          <w:szCs w:val="24"/>
          <w:lang w:eastAsia="cs-CZ"/>
        </w:rPr>
        <w:t xml:space="preserve">opravy, údržbu a úklid </w:t>
      </w:r>
      <w:r>
        <w:rPr>
          <w:rFonts w:ascii="Arial" w:eastAsia="Times New Roman" w:hAnsi="Arial" w:cs="Arial"/>
          <w:sz w:val="24"/>
          <w:szCs w:val="24"/>
          <w:lang w:eastAsia="cs-CZ"/>
        </w:rPr>
        <w:t>jídelny</w:t>
      </w:r>
      <w:r w:rsidRPr="00F12AF8">
        <w:rPr>
          <w:rFonts w:ascii="Arial" w:eastAsia="Times New Roman" w:hAnsi="Arial" w:cs="Arial"/>
          <w:sz w:val="24"/>
          <w:szCs w:val="24"/>
          <w:lang w:eastAsia="cs-CZ"/>
        </w:rPr>
        <w:t xml:space="preserve"> bude zajišťovat na své náklady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uživatel; opravy většího rozsahu a havárie na rozvodech elektřiny, vody atp. včetně malování jídelny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 výjimkou kuchyňských a výdejních prostor a revize mimo kuchyňské vybavení bude zajišťovat škola.</w:t>
      </w:r>
    </w:p>
    <w:p w:rsidR="00A66389" w:rsidRDefault="00A66389" w:rsidP="00A66389">
      <w:pPr>
        <w:pStyle w:val="Nadpis2"/>
        <w:keepNext w:val="0"/>
        <w:numPr>
          <w:ilvl w:val="0"/>
          <w:numId w:val="12"/>
        </w:numPr>
        <w:spacing w:before="0" w:after="120" w:line="240" w:lineRule="auto"/>
        <w:ind w:left="425" w:hanging="425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Uživatel</w:t>
      </w:r>
      <w:r w:rsidRPr="004621E1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se zavazuje</w:t>
      </w:r>
      <w:r w:rsidRPr="004621E1">
        <w:rPr>
          <w:rFonts w:ascii="Arial" w:hAnsi="Arial"/>
          <w:b w:val="0"/>
        </w:rPr>
        <w:t xml:space="preserve"> za účelem řádného plnění </w:t>
      </w:r>
      <w:r>
        <w:rPr>
          <w:rFonts w:ascii="Arial" w:hAnsi="Arial"/>
          <w:b w:val="0"/>
        </w:rPr>
        <w:t>školního a závodního stravování</w:t>
      </w:r>
      <w:r w:rsidRPr="004621E1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 xml:space="preserve">zajistit </w:t>
      </w:r>
      <w:r w:rsidRPr="004621E1">
        <w:rPr>
          <w:rFonts w:ascii="Arial" w:hAnsi="Arial"/>
          <w:b w:val="0"/>
        </w:rPr>
        <w:t xml:space="preserve">potřebný počet vlastních pracovníků s potřebnou kvalifikací a pracovními zkušenostmi a po celou dobu plnění této </w:t>
      </w:r>
      <w:r>
        <w:rPr>
          <w:rFonts w:ascii="Arial" w:hAnsi="Arial"/>
          <w:b w:val="0"/>
        </w:rPr>
        <w:t xml:space="preserve">dohody </w:t>
      </w:r>
      <w:r w:rsidRPr="004621E1">
        <w:rPr>
          <w:rFonts w:ascii="Arial" w:hAnsi="Arial"/>
          <w:b w:val="0"/>
        </w:rPr>
        <w:t xml:space="preserve">udržovat takový počet kvalifikovaných pracovníků, aby nebylo narušeno řádné plnění povinností podle této </w:t>
      </w:r>
      <w:r>
        <w:rPr>
          <w:rFonts w:ascii="Arial" w:hAnsi="Arial"/>
          <w:b w:val="0"/>
        </w:rPr>
        <w:t xml:space="preserve">dohody. </w:t>
      </w:r>
    </w:p>
    <w:p w:rsidR="00A66389" w:rsidRPr="00103331" w:rsidRDefault="00A66389" w:rsidP="00A66389">
      <w:pPr>
        <w:pStyle w:val="Nadpis2"/>
        <w:keepNext w:val="0"/>
        <w:numPr>
          <w:ilvl w:val="0"/>
          <w:numId w:val="12"/>
        </w:numPr>
        <w:spacing w:before="0" w:after="120" w:line="240" w:lineRule="auto"/>
        <w:ind w:left="425" w:hanging="425"/>
        <w:jc w:val="both"/>
        <w:rPr>
          <w:rFonts w:ascii="Arial" w:hAnsi="Arial"/>
          <w:b w:val="0"/>
        </w:rPr>
      </w:pPr>
      <w:r w:rsidRPr="00103331">
        <w:rPr>
          <w:rFonts w:ascii="Arial" w:hAnsi="Arial"/>
          <w:b w:val="0"/>
        </w:rPr>
        <w:t xml:space="preserve">Uživatel zajistí dohled nad nezletilými žáky v prostorách výdejny stravy v době výdeje stravy svými zaměstnanci. Škola bude s uživatelem spolupracovat při kultuře stolování, </w:t>
      </w:r>
      <w:r>
        <w:rPr>
          <w:rFonts w:ascii="Arial" w:hAnsi="Arial"/>
          <w:b w:val="0"/>
        </w:rPr>
        <w:t xml:space="preserve">osvětě a </w:t>
      </w:r>
      <w:r w:rsidRPr="00103331">
        <w:rPr>
          <w:rFonts w:ascii="Arial" w:hAnsi="Arial"/>
          <w:b w:val="0"/>
        </w:rPr>
        <w:t>zásad</w:t>
      </w:r>
      <w:r>
        <w:rPr>
          <w:rFonts w:ascii="Arial" w:hAnsi="Arial"/>
          <w:b w:val="0"/>
        </w:rPr>
        <w:t>ách</w:t>
      </w:r>
      <w:r w:rsidRPr="00103331">
        <w:rPr>
          <w:rFonts w:ascii="Arial" w:hAnsi="Arial"/>
          <w:b w:val="0"/>
        </w:rPr>
        <w:t xml:space="preserve"> zdravé výživy, na výzdobě jídelny.</w:t>
      </w:r>
    </w:p>
    <w:p w:rsidR="00A66389" w:rsidRPr="00770B54" w:rsidRDefault="00A66389" w:rsidP="00A66389">
      <w:pPr>
        <w:pStyle w:val="Nadpis2"/>
        <w:keepNext w:val="0"/>
        <w:numPr>
          <w:ilvl w:val="0"/>
          <w:numId w:val="12"/>
        </w:numPr>
        <w:spacing w:before="0" w:after="120" w:line="240" w:lineRule="auto"/>
        <w:ind w:left="425" w:hanging="425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Uživatel je oprávněn </w:t>
      </w:r>
      <w:r w:rsidRPr="00770B54">
        <w:rPr>
          <w:rFonts w:ascii="Arial" w:hAnsi="Arial"/>
          <w:b w:val="0"/>
        </w:rPr>
        <w:t xml:space="preserve">na základě vlastního uvážení </w:t>
      </w:r>
      <w:r>
        <w:rPr>
          <w:rFonts w:ascii="Arial" w:hAnsi="Arial"/>
          <w:b w:val="0"/>
        </w:rPr>
        <w:t xml:space="preserve">otvírat a zavírat </w:t>
      </w:r>
      <w:r w:rsidRPr="00770B54">
        <w:rPr>
          <w:rFonts w:ascii="Arial" w:hAnsi="Arial"/>
          <w:b w:val="0"/>
        </w:rPr>
        <w:t>ok</w:t>
      </w:r>
      <w:r>
        <w:rPr>
          <w:rFonts w:ascii="Arial" w:hAnsi="Arial"/>
          <w:b w:val="0"/>
        </w:rPr>
        <w:t>na</w:t>
      </w:r>
      <w:r w:rsidRPr="00770B54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v prostorách jídelny po dobu výdeje jídel</w:t>
      </w:r>
      <w:r w:rsidRPr="00770B54">
        <w:rPr>
          <w:rFonts w:ascii="Arial" w:hAnsi="Arial"/>
          <w:b w:val="0"/>
        </w:rPr>
        <w:t xml:space="preserve">, po skončení </w:t>
      </w:r>
      <w:r>
        <w:rPr>
          <w:rFonts w:ascii="Arial" w:hAnsi="Arial"/>
          <w:b w:val="0"/>
        </w:rPr>
        <w:t>v</w:t>
      </w:r>
      <w:r w:rsidRPr="00770B54">
        <w:rPr>
          <w:rFonts w:ascii="Arial" w:hAnsi="Arial"/>
          <w:b w:val="0"/>
        </w:rPr>
        <w:t xml:space="preserve">ýdejní doby </w:t>
      </w:r>
      <w:r>
        <w:rPr>
          <w:rFonts w:ascii="Arial" w:hAnsi="Arial"/>
          <w:b w:val="0"/>
        </w:rPr>
        <w:t>zajistí zavření</w:t>
      </w:r>
      <w:r w:rsidRPr="00770B54">
        <w:rPr>
          <w:rFonts w:ascii="Arial" w:hAnsi="Arial"/>
          <w:b w:val="0"/>
        </w:rPr>
        <w:t xml:space="preserve"> ok</w:t>
      </w:r>
      <w:r>
        <w:rPr>
          <w:rFonts w:ascii="Arial" w:hAnsi="Arial"/>
          <w:b w:val="0"/>
        </w:rPr>
        <w:t>e</w:t>
      </w:r>
      <w:r w:rsidRPr="00770B54">
        <w:rPr>
          <w:rFonts w:ascii="Arial" w:hAnsi="Arial"/>
          <w:b w:val="0"/>
        </w:rPr>
        <w:t xml:space="preserve">n ve všech </w:t>
      </w:r>
      <w:r>
        <w:rPr>
          <w:rFonts w:ascii="Arial" w:hAnsi="Arial"/>
          <w:b w:val="0"/>
        </w:rPr>
        <w:t>jemu svěřených prostorách a uzamčení a zajištění svěřených prostor.</w:t>
      </w:r>
    </w:p>
    <w:p w:rsidR="00A66389" w:rsidRDefault="00A66389" w:rsidP="00A66389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F12AF8">
        <w:rPr>
          <w:rFonts w:ascii="Arial" w:eastAsia="Times New Roman" w:hAnsi="Arial" w:cs="Arial"/>
          <w:sz w:val="24"/>
          <w:szCs w:val="24"/>
          <w:lang w:eastAsia="cs-CZ"/>
        </w:rPr>
        <w:t xml:space="preserve"> není oprávněn přenechat prostory </w:t>
      </w:r>
      <w:r>
        <w:rPr>
          <w:rFonts w:ascii="Arial" w:eastAsia="Times New Roman" w:hAnsi="Arial" w:cs="Arial"/>
          <w:sz w:val="24"/>
          <w:szCs w:val="24"/>
          <w:lang w:eastAsia="cs-CZ"/>
        </w:rPr>
        <w:t>jídelny</w:t>
      </w:r>
      <w:r w:rsidRPr="00F12A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třetí osobě</w:t>
      </w:r>
      <w:r w:rsidRPr="00F12AF8">
        <w:rPr>
          <w:rFonts w:ascii="Arial" w:eastAsia="Times New Roman" w:hAnsi="Arial" w:cs="Arial"/>
          <w:sz w:val="24"/>
          <w:szCs w:val="24"/>
          <w:lang w:eastAsia="cs-CZ"/>
        </w:rPr>
        <w:t xml:space="preserve"> bez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předchozího </w:t>
      </w:r>
      <w:r w:rsidRPr="00F12AF8">
        <w:rPr>
          <w:rFonts w:ascii="Arial" w:eastAsia="Times New Roman" w:hAnsi="Arial" w:cs="Arial"/>
          <w:sz w:val="24"/>
          <w:szCs w:val="24"/>
          <w:lang w:eastAsia="cs-CZ"/>
        </w:rPr>
        <w:t xml:space="preserve">souhlasu </w:t>
      </w:r>
      <w:r>
        <w:rPr>
          <w:rFonts w:ascii="Arial" w:eastAsia="Times New Roman" w:hAnsi="Arial" w:cs="Arial"/>
          <w:sz w:val="24"/>
          <w:szCs w:val="24"/>
          <w:lang w:eastAsia="cs-CZ"/>
        </w:rPr>
        <w:t>školy</w:t>
      </w:r>
      <w:r w:rsidRPr="00F12A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66389" w:rsidRPr="00103331" w:rsidRDefault="00A66389" w:rsidP="00A66389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3331">
        <w:rPr>
          <w:rFonts w:ascii="Arial" w:eastAsia="Times New Roman" w:hAnsi="Arial" w:cs="Arial"/>
          <w:sz w:val="24"/>
          <w:szCs w:val="24"/>
          <w:lang w:eastAsia="cs-CZ"/>
        </w:rPr>
        <w:t>Uživatel může využít jídelnu ke své další činnosti související s povolenou doplňkovou činností ve zřizovací listině s předchozím projednáním a souhlasem školy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47D85">
        <w:rPr>
          <w:rFonts w:ascii="Arial" w:hAnsi="Arial" w:cs="Arial"/>
          <w:sz w:val="24"/>
          <w:szCs w:val="24"/>
          <w:lang w:eastAsia="cs-CZ"/>
        </w:rPr>
        <w:t>zvýšené náklady za toto užívání hradí</w:t>
      </w:r>
      <w:r>
        <w:rPr>
          <w:rFonts w:ascii="Arial" w:hAnsi="Arial" w:cs="Arial"/>
          <w:sz w:val="24"/>
          <w:szCs w:val="24"/>
          <w:lang w:eastAsia="cs-CZ"/>
        </w:rPr>
        <w:t xml:space="preserve"> uživatel, pokud se se školou nedohodne jinak.</w:t>
      </w:r>
    </w:p>
    <w:p w:rsidR="00A66389" w:rsidRPr="00B808B6" w:rsidRDefault="00A66389" w:rsidP="00A66389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:rsidR="00A66389" w:rsidRDefault="00A66389" w:rsidP="00A6638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VI.</w:t>
      </w:r>
    </w:p>
    <w:p w:rsidR="00A66389" w:rsidRPr="00FF0495" w:rsidRDefault="00A66389" w:rsidP="00A66389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0495">
        <w:rPr>
          <w:rFonts w:ascii="Arial" w:eastAsia="Times New Roman" w:hAnsi="Arial" w:cs="Arial"/>
          <w:sz w:val="24"/>
          <w:szCs w:val="24"/>
          <w:lang w:eastAsia="cs-CZ"/>
        </w:rPr>
        <w:t xml:space="preserve">Ostatní práva a povinnosti smluvních stran dle této dohody se řídí obecně platnými právními předpisy, pokud tato dohoda nebo právní předpis nestanoví jinak. </w:t>
      </w:r>
    </w:p>
    <w:p w:rsidR="00A66389" w:rsidRPr="00FF0495" w:rsidRDefault="00A66389" w:rsidP="00A66389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0495">
        <w:rPr>
          <w:rFonts w:ascii="Arial" w:eastAsia="Times New Roman" w:hAnsi="Arial" w:cs="Arial"/>
          <w:sz w:val="24"/>
          <w:szCs w:val="24"/>
          <w:lang w:eastAsia="cs-CZ"/>
        </w:rPr>
        <w:t xml:space="preserve">Dohoda se pořizuje ve </w:t>
      </w:r>
      <w:r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Pr="00FF049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</w:t>
      </w:r>
      <w:r>
        <w:rPr>
          <w:rFonts w:ascii="Arial" w:eastAsia="Times New Roman" w:hAnsi="Arial" w:cs="Arial"/>
          <w:sz w:val="24"/>
          <w:szCs w:val="24"/>
          <w:lang w:eastAsia="cs-CZ"/>
        </w:rPr>
        <w:t>pro každou smluvní stranu po jednom, jedno vyhotovení obdrží zřizovatel školy</w:t>
      </w:r>
      <w:r w:rsidRPr="00FF0495">
        <w:rPr>
          <w:rFonts w:ascii="Arial" w:eastAsia="Times New Roman" w:hAnsi="Arial" w:cs="Arial"/>
          <w:sz w:val="24"/>
          <w:szCs w:val="24"/>
          <w:lang w:eastAsia="cs-CZ"/>
        </w:rPr>
        <w:t>. Dohodu lze měnit pouze písemnou dohodou obou smluvních stran.</w:t>
      </w:r>
    </w:p>
    <w:p w:rsidR="00A66389" w:rsidRPr="00FF0495" w:rsidRDefault="00A66389" w:rsidP="00A66389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FF0495">
        <w:rPr>
          <w:rFonts w:ascii="Arial" w:hAnsi="Arial" w:cs="Arial"/>
          <w:iCs/>
          <w:sz w:val="24"/>
          <w:szCs w:val="24"/>
        </w:rPr>
        <w:t>Tato dohoda nabývá platnosti dnem podpisu a účinnosti dnem zveřejnění v registru smluv dle příslušných ustanovení zákona č. 340/2015 Sb., o zvláštních podmínkách účinnosti některých smluv, uveřejňování těchto smluv a o registru smluv (zákon o registru smluv).</w:t>
      </w:r>
    </w:p>
    <w:p w:rsidR="00A66389" w:rsidRPr="00FF0495" w:rsidRDefault="00A66389" w:rsidP="00A66389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FF0495">
        <w:rPr>
          <w:rFonts w:ascii="Arial" w:hAnsi="Arial" w:cs="Arial"/>
          <w:iCs/>
          <w:sz w:val="24"/>
          <w:szCs w:val="24"/>
        </w:rPr>
        <w:t>Smluvní strany souhlasí s tím, že obsah dohody není obchodním tajemstvím a smluvní strany mohou dohodu zveřejnit v rozsahu a za podmínek, jež vyplývají z obecně závazných právních předpisů.</w:t>
      </w:r>
    </w:p>
    <w:p w:rsidR="00A66389" w:rsidRPr="00FF0495" w:rsidRDefault="00A66389" w:rsidP="00A66389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FF0495">
        <w:rPr>
          <w:rFonts w:ascii="Arial" w:hAnsi="Arial" w:cs="Arial"/>
          <w:iCs/>
          <w:sz w:val="24"/>
          <w:szCs w:val="24"/>
        </w:rPr>
        <w:t>Smluvní strany souhlasí s tím, že dohoda bude zveřejněna v</w:t>
      </w:r>
      <w:r w:rsidRPr="00FF0495">
        <w:rPr>
          <w:rFonts w:ascii="Arial" w:hAnsi="Arial" w:cs="Arial"/>
          <w:sz w:val="24"/>
          <w:szCs w:val="24"/>
        </w:rPr>
        <w:t xml:space="preserve"> </w:t>
      </w:r>
      <w:r w:rsidRPr="00FF0495">
        <w:rPr>
          <w:rFonts w:ascii="Arial" w:hAnsi="Arial" w:cs="Arial"/>
          <w:iCs/>
          <w:sz w:val="24"/>
          <w:szCs w:val="24"/>
        </w:rPr>
        <w:t xml:space="preserve">registru smluv dle příslušných ustanovení zákona č. 340/2015 Sb., o zvláštních podmínkách účinnosti některých smluv, uveřejňování těchto smluv a o registru smluv (zákon o registru smluv). </w:t>
      </w:r>
    </w:p>
    <w:p w:rsidR="00A66389" w:rsidRPr="006F1C55" w:rsidRDefault="00A66389" w:rsidP="00A66389">
      <w:pPr>
        <w:pStyle w:val="Textvbloku1"/>
        <w:numPr>
          <w:ilvl w:val="0"/>
          <w:numId w:val="10"/>
        </w:numPr>
        <w:spacing w:after="120"/>
        <w:ind w:left="357" w:right="0" w:hanging="357"/>
        <w:rPr>
          <w:rFonts w:ascii="Arial" w:hAnsi="Arial" w:cs="Arial"/>
          <w:iCs/>
        </w:rPr>
      </w:pPr>
      <w:r w:rsidRPr="006F1C55">
        <w:rPr>
          <w:rFonts w:ascii="Arial" w:hAnsi="Arial" w:cs="Arial"/>
          <w:iCs/>
        </w:rPr>
        <w:t xml:space="preserve">Smluvní strany se dohodly, že zákonnou povinnost dle § 5 odst. 2 zákona o registru smluv splní pronajímatel. Současně berou smluvní strany na vědomí, že v případě nesplnění zákonné povinnosti je </w:t>
      </w:r>
      <w:r>
        <w:rPr>
          <w:rFonts w:ascii="Arial" w:hAnsi="Arial" w:cs="Arial"/>
          <w:iCs/>
        </w:rPr>
        <w:t>dohoda</w:t>
      </w:r>
      <w:r w:rsidRPr="006F1C55">
        <w:rPr>
          <w:rFonts w:ascii="Arial" w:hAnsi="Arial" w:cs="Arial"/>
          <w:iCs/>
        </w:rPr>
        <w:t xml:space="preserve"> do 3 (tří) měsíců od jejího podpisu bez dalšího zrušena od samého počátku.</w:t>
      </w:r>
    </w:p>
    <w:p w:rsidR="00A66389" w:rsidRPr="006F1C55" w:rsidRDefault="00A66389" w:rsidP="00A663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6389" w:rsidRDefault="00A66389" w:rsidP="00A66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Šternberku dne 14.12.2017</w:t>
      </w:r>
    </w:p>
    <w:p w:rsidR="00A66389" w:rsidRDefault="00A66389" w:rsidP="00A66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…………………………………..</w:t>
      </w:r>
    </w:p>
    <w:p w:rsidR="00A66389" w:rsidRDefault="00A66389" w:rsidP="00A66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</w:t>
      </w:r>
      <w:r w:rsidRPr="0017454F">
        <w:rPr>
          <w:rFonts w:ascii="Arial" w:eastAsia="Times New Roman" w:hAnsi="Arial" w:cs="Arial"/>
          <w:sz w:val="24"/>
          <w:szCs w:val="24"/>
          <w:lang w:eastAsia="cs-CZ"/>
        </w:rPr>
        <w:t>Martin Hrubý                                                             Mgr. Pavel Konečný</w:t>
      </w:r>
    </w:p>
    <w:p w:rsidR="00A66389" w:rsidRDefault="00A66389" w:rsidP="00A66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ředitel Školní jídelny                                                            ředitel školy</w:t>
      </w:r>
    </w:p>
    <w:p w:rsidR="00A66389" w:rsidRDefault="00A66389" w:rsidP="00A66389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66389" w:rsidRDefault="00A66389" w:rsidP="00A66389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66389" w:rsidRPr="00103331" w:rsidRDefault="00A66389" w:rsidP="00A66389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03331">
        <w:rPr>
          <w:rFonts w:ascii="Arial" w:eastAsia="Times New Roman" w:hAnsi="Arial" w:cs="Arial"/>
          <w:b/>
          <w:sz w:val="24"/>
          <w:szCs w:val="24"/>
          <w:lang w:eastAsia="cs-CZ"/>
        </w:rPr>
        <w:t>Příloha č. 1</w:t>
      </w:r>
    </w:p>
    <w:p w:rsidR="00A66389" w:rsidRPr="00103331" w:rsidRDefault="00A66389" w:rsidP="00A66389">
      <w:pPr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103331">
        <w:rPr>
          <w:rFonts w:ascii="Arial" w:eastAsia="Times New Roman" w:hAnsi="Arial" w:cs="Arial"/>
          <w:sz w:val="24"/>
          <w:szCs w:val="24"/>
          <w:u w:val="single"/>
          <w:lang w:eastAsia="cs-CZ"/>
        </w:rPr>
        <w:t>Rozpis nákladů spojených s užíváním prostor výdejny stravy</w:t>
      </w:r>
    </w:p>
    <w:p w:rsidR="00A66389" w:rsidRDefault="00A66389" w:rsidP="00A66389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804C92">
        <w:rPr>
          <w:rFonts w:ascii="Arial" w:eastAsia="Times New Roman" w:hAnsi="Arial" w:cs="Arial"/>
          <w:sz w:val="24"/>
          <w:szCs w:val="24"/>
          <w:lang w:eastAsia="cs-CZ"/>
        </w:rPr>
        <w:t xml:space="preserve">Úhrada nákladů </w:t>
      </w:r>
      <w:r>
        <w:rPr>
          <w:rFonts w:ascii="Arial" w:eastAsia="Times New Roman" w:hAnsi="Arial" w:cs="Arial"/>
          <w:sz w:val="24"/>
          <w:szCs w:val="24"/>
          <w:lang w:eastAsia="cs-CZ"/>
        </w:rPr>
        <w:t>za užívání prostor výdejny stravy</w:t>
      </w:r>
      <w:r w:rsidRPr="00804C92">
        <w:rPr>
          <w:rFonts w:ascii="Arial" w:eastAsia="Times New Roman" w:hAnsi="Arial" w:cs="Arial"/>
          <w:sz w:val="24"/>
          <w:szCs w:val="24"/>
          <w:lang w:eastAsia="cs-CZ"/>
        </w:rPr>
        <w:t xml:space="preserve"> bude prováděna </w:t>
      </w:r>
      <w:r w:rsidRPr="006748AD">
        <w:rPr>
          <w:rFonts w:ascii="Arial" w:eastAsia="Times New Roman" w:hAnsi="Arial" w:cs="Arial"/>
          <w:sz w:val="24"/>
          <w:szCs w:val="24"/>
          <w:lang w:eastAsia="cs-CZ"/>
        </w:rPr>
        <w:t xml:space="preserve">čtvrtletně </w:t>
      </w:r>
      <w:r w:rsidRPr="006748AD">
        <w:rPr>
          <w:rFonts w:ascii="Arial" w:hAnsi="Arial" w:cs="Arial"/>
          <w:sz w:val="24"/>
          <w:szCs w:val="24"/>
        </w:rPr>
        <w:t>do 10.</w:t>
      </w:r>
      <w:r>
        <w:rPr>
          <w:rFonts w:ascii="Arial" w:hAnsi="Arial" w:cs="Arial"/>
          <w:sz w:val="24"/>
          <w:szCs w:val="24"/>
        </w:rPr>
        <w:t xml:space="preserve"> dne následujícího měsíce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4C92">
        <w:rPr>
          <w:rFonts w:ascii="Arial" w:eastAsia="Times New Roman" w:hAnsi="Arial" w:cs="Arial"/>
          <w:sz w:val="24"/>
          <w:szCs w:val="24"/>
          <w:lang w:eastAsia="cs-CZ"/>
        </w:rPr>
        <w:t>na základě vystavené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faktury školou – daňového dokladu bezhotovostně na účet školy se splatností 14 dní.</w:t>
      </w:r>
    </w:p>
    <w:p w:rsidR="00A66389" w:rsidRDefault="00A66389" w:rsidP="00A66389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Pr="006748AD" w:rsidRDefault="00A66389" w:rsidP="00A66389">
      <w:pPr>
        <w:pStyle w:val="Odstavecseseznamem"/>
        <w:numPr>
          <w:ilvl w:val="0"/>
          <w:numId w:val="13"/>
        </w:numPr>
        <w:tabs>
          <w:tab w:val="left" w:pos="3969"/>
        </w:tabs>
        <w:rPr>
          <w:rFonts w:ascii="Arial" w:eastAsia="Times New Roman" w:hAnsi="Arial" w:cs="Arial"/>
          <w:sz w:val="24"/>
          <w:szCs w:val="24"/>
          <w:lang w:eastAsia="cs-CZ"/>
        </w:rPr>
      </w:pPr>
      <w:r w:rsidRPr="006748AD">
        <w:rPr>
          <w:rFonts w:ascii="Arial" w:eastAsia="Times New Roman" w:hAnsi="Arial" w:cs="Arial"/>
          <w:sz w:val="24"/>
          <w:szCs w:val="24"/>
          <w:lang w:eastAsia="cs-CZ"/>
        </w:rPr>
        <w:t>vytápění / spotřeba plynu:       2.000,- Kč / měsíc  (paušál)</w:t>
      </w:r>
    </w:p>
    <w:p w:rsidR="00A66389" w:rsidRPr="002066C0" w:rsidRDefault="00A66389" w:rsidP="00A66389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Pr="006748AD" w:rsidRDefault="00A66389" w:rsidP="00A66389">
      <w:pPr>
        <w:pStyle w:val="Odstavecseseznamem"/>
        <w:numPr>
          <w:ilvl w:val="0"/>
          <w:numId w:val="13"/>
        </w:numPr>
        <w:tabs>
          <w:tab w:val="left" w:pos="3969"/>
        </w:tabs>
        <w:rPr>
          <w:rFonts w:ascii="Arial" w:eastAsia="Times New Roman" w:hAnsi="Arial" w:cs="Arial"/>
          <w:sz w:val="24"/>
          <w:szCs w:val="24"/>
          <w:lang w:eastAsia="cs-CZ"/>
        </w:rPr>
      </w:pPr>
      <w:r w:rsidRPr="006748AD">
        <w:rPr>
          <w:rFonts w:ascii="Arial" w:eastAsia="Times New Roman" w:hAnsi="Arial" w:cs="Arial"/>
          <w:sz w:val="24"/>
          <w:szCs w:val="24"/>
          <w:lang w:eastAsia="cs-CZ"/>
        </w:rPr>
        <w:t>odběr elektrické energie:</w:t>
      </w:r>
      <w:r w:rsidRPr="006748A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1.200,- Kč / měsíc (paušál) </w:t>
      </w:r>
    </w:p>
    <w:p w:rsidR="00A66389" w:rsidRPr="002066C0" w:rsidRDefault="00A66389" w:rsidP="00A66389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Pr="002066C0" w:rsidRDefault="00A66389" w:rsidP="00A66389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pStyle w:val="Odstavecseseznamem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odběr</w:t>
      </w:r>
      <w:r w:rsidRPr="002066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teplé a studené vody</w:t>
      </w:r>
      <w:r w:rsidRPr="002066C0">
        <w:rPr>
          <w:rFonts w:ascii="Arial" w:eastAsia="Times New Roman" w:hAnsi="Arial" w:cs="Arial"/>
          <w:sz w:val="24"/>
          <w:szCs w:val="24"/>
          <w:lang w:eastAsia="cs-CZ"/>
        </w:rPr>
        <w:t xml:space="preserve"> včetně stočného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66389" w:rsidRDefault="00A66389" w:rsidP="00A66389">
      <w:pPr>
        <w:pStyle w:val="Odstavecseseznamem"/>
        <w:numPr>
          <w:ilvl w:val="0"/>
          <w:numId w:val="14"/>
        </w:numPr>
        <w:ind w:right="1275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SUV – dle odečtu a aktuálního ceníku vodného a stočného od dodavatele (VHS Sitka s.r.o.)</w:t>
      </w:r>
    </w:p>
    <w:p w:rsidR="00A66389" w:rsidRPr="006748AD" w:rsidRDefault="00A66389" w:rsidP="00A66389">
      <w:pPr>
        <w:pStyle w:val="Odstavecseseznamem"/>
        <w:numPr>
          <w:ilvl w:val="0"/>
          <w:numId w:val="14"/>
        </w:numPr>
        <w:ind w:right="1275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TUV – dle odečtu a aktuálního ceníku vodného a stočného od dodavatele (VHS Sitka s.r.o.) + 1450,- Kč za ohřev 1 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vody</w:t>
      </w:r>
    </w:p>
    <w:p w:rsidR="00A66389" w:rsidRDefault="00A66389" w:rsidP="00A66389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pStyle w:val="Odstavecseseznamem"/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Případné změny ve výši plateb za vytápění, odběr el. energie a odběr SUV a TUV včetně stočného a ohřevu TUV budou řešeny dalším dodatkem ke smlouvě.</w:t>
      </w:r>
    </w:p>
    <w:p w:rsidR="00A66389" w:rsidRDefault="00A66389" w:rsidP="00A66389">
      <w:pPr>
        <w:pStyle w:val="Odstavecseseznamem"/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pStyle w:val="Odstavecseseznamem"/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pStyle w:val="Odstavecseseznamem"/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Šternberku dne 14.12.2017</w:t>
      </w:r>
    </w:p>
    <w:p w:rsidR="00A66389" w:rsidRDefault="00A66389" w:rsidP="00A66389">
      <w:pPr>
        <w:pStyle w:val="Odstavecseseznamem"/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pStyle w:val="Odstavecseseznamem"/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pStyle w:val="Odstavecseseznamem"/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pStyle w:val="Odstavecseseznamem"/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pStyle w:val="Odstavecseseznamem"/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6389" w:rsidRDefault="00A66389" w:rsidP="00A66389">
      <w:pPr>
        <w:pStyle w:val="Odstavecseseznamem"/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…………………………………..                        …………………………………..</w:t>
      </w:r>
    </w:p>
    <w:p w:rsidR="00A66389" w:rsidRDefault="00A66389" w:rsidP="00A66389">
      <w:pPr>
        <w:pStyle w:val="Odstavecseseznamem"/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</w:t>
      </w:r>
      <w:r w:rsidRPr="0017454F">
        <w:rPr>
          <w:rFonts w:ascii="Arial" w:eastAsia="Times New Roman" w:hAnsi="Arial" w:cs="Arial"/>
          <w:sz w:val="24"/>
          <w:szCs w:val="24"/>
          <w:lang w:eastAsia="cs-CZ"/>
        </w:rPr>
        <w:t>Martin Hrubý</w:t>
      </w:r>
      <w:r w:rsidRPr="0017454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7454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7454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7454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Mgr. Pavel Konečný</w:t>
      </w:r>
    </w:p>
    <w:p w:rsidR="00A66389" w:rsidRDefault="00A66389" w:rsidP="00A66389">
      <w:pPr>
        <w:pStyle w:val="Odstavecseseznamem"/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ředitel Školní jídelny                                                 ředitel školy</w:t>
      </w:r>
    </w:p>
    <w:p w:rsidR="00A66389" w:rsidRPr="00F1777F" w:rsidRDefault="00A66389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A66389" w:rsidRPr="00F1777F" w:rsidSect="0001218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B8" w:rsidRDefault="005C2BB8" w:rsidP="00712E96">
      <w:pPr>
        <w:spacing w:after="0" w:line="240" w:lineRule="auto"/>
      </w:pPr>
      <w:r>
        <w:separator/>
      </w:r>
    </w:p>
  </w:endnote>
  <w:endnote w:type="continuationSeparator" w:id="1">
    <w:p w:rsidR="005C2BB8" w:rsidRDefault="005C2BB8" w:rsidP="0071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7378653"/>
      <w:docPartObj>
        <w:docPartGallery w:val="Page Numbers (Bottom of Page)"/>
        <w:docPartUnique/>
      </w:docPartObj>
    </w:sdtPr>
    <w:sdtContent>
      <w:p w:rsidR="00712E96" w:rsidRDefault="00330DE0">
        <w:pPr>
          <w:pStyle w:val="Zpat"/>
          <w:jc w:val="right"/>
        </w:pPr>
        <w:r>
          <w:fldChar w:fldCharType="begin"/>
        </w:r>
        <w:r w:rsidR="00712E96">
          <w:instrText>PAGE   \* MERGEFORMAT</w:instrText>
        </w:r>
        <w:r>
          <w:fldChar w:fldCharType="separate"/>
        </w:r>
        <w:r w:rsidR="00D47713">
          <w:rPr>
            <w:noProof/>
          </w:rPr>
          <w:t>6</w:t>
        </w:r>
        <w:r>
          <w:fldChar w:fldCharType="end"/>
        </w:r>
      </w:p>
    </w:sdtContent>
  </w:sdt>
  <w:p w:rsidR="00712E96" w:rsidRDefault="00712E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B8" w:rsidRDefault="005C2BB8" w:rsidP="00712E96">
      <w:pPr>
        <w:spacing w:after="0" w:line="240" w:lineRule="auto"/>
      </w:pPr>
      <w:r>
        <w:separator/>
      </w:r>
    </w:p>
  </w:footnote>
  <w:footnote w:type="continuationSeparator" w:id="1">
    <w:p w:rsidR="005C2BB8" w:rsidRDefault="005C2BB8" w:rsidP="00712E96">
      <w:pPr>
        <w:spacing w:after="0" w:line="240" w:lineRule="auto"/>
      </w:pPr>
      <w:r>
        <w:continuationSeparator/>
      </w:r>
    </w:p>
  </w:footnote>
  <w:footnote w:id="2">
    <w:p w:rsidR="00631344" w:rsidRDefault="00631344" w:rsidP="00631344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6D7"/>
    <w:multiLevelType w:val="hybridMultilevel"/>
    <w:tmpl w:val="1A50C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40F1"/>
    <w:multiLevelType w:val="hybridMultilevel"/>
    <w:tmpl w:val="7F0EA32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42BF"/>
    <w:multiLevelType w:val="hybridMultilevel"/>
    <w:tmpl w:val="DA801D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332F6"/>
    <w:multiLevelType w:val="hybridMultilevel"/>
    <w:tmpl w:val="71CC29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875C08"/>
    <w:multiLevelType w:val="hybridMultilevel"/>
    <w:tmpl w:val="75BE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F54E8"/>
    <w:multiLevelType w:val="hybridMultilevel"/>
    <w:tmpl w:val="2BA262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DD3647"/>
    <w:multiLevelType w:val="hybridMultilevel"/>
    <w:tmpl w:val="EE248B9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</w:lvl>
  </w:abstractNum>
  <w:abstractNum w:abstractNumId="9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37E29"/>
    <w:multiLevelType w:val="hybridMultilevel"/>
    <w:tmpl w:val="725E2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828B6"/>
    <w:multiLevelType w:val="hybridMultilevel"/>
    <w:tmpl w:val="0CB00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16858"/>
    <w:multiLevelType w:val="hybridMultilevel"/>
    <w:tmpl w:val="E4D42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5EC"/>
    <w:rsid w:val="00012181"/>
    <w:rsid w:val="00037087"/>
    <w:rsid w:val="00037938"/>
    <w:rsid w:val="000A34CB"/>
    <w:rsid w:val="000E7EB8"/>
    <w:rsid w:val="000F10D5"/>
    <w:rsid w:val="0017454F"/>
    <w:rsid w:val="00226974"/>
    <w:rsid w:val="00252F85"/>
    <w:rsid w:val="00292503"/>
    <w:rsid w:val="003014D3"/>
    <w:rsid w:val="00330DE0"/>
    <w:rsid w:val="00347932"/>
    <w:rsid w:val="00360300"/>
    <w:rsid w:val="003E605F"/>
    <w:rsid w:val="003F1D4B"/>
    <w:rsid w:val="00407B3F"/>
    <w:rsid w:val="00460993"/>
    <w:rsid w:val="00473E67"/>
    <w:rsid w:val="00520A01"/>
    <w:rsid w:val="00521C40"/>
    <w:rsid w:val="0055653C"/>
    <w:rsid w:val="005C2BB8"/>
    <w:rsid w:val="00631344"/>
    <w:rsid w:val="006450E4"/>
    <w:rsid w:val="006D132A"/>
    <w:rsid w:val="00712E96"/>
    <w:rsid w:val="0077719B"/>
    <w:rsid w:val="00807BEE"/>
    <w:rsid w:val="008510CA"/>
    <w:rsid w:val="00A275EC"/>
    <w:rsid w:val="00A451E1"/>
    <w:rsid w:val="00A66389"/>
    <w:rsid w:val="00AB3D3A"/>
    <w:rsid w:val="00B354C7"/>
    <w:rsid w:val="00B50C30"/>
    <w:rsid w:val="00B90786"/>
    <w:rsid w:val="00BA3E25"/>
    <w:rsid w:val="00BB1323"/>
    <w:rsid w:val="00BE2020"/>
    <w:rsid w:val="00BF06C0"/>
    <w:rsid w:val="00C31C74"/>
    <w:rsid w:val="00C91309"/>
    <w:rsid w:val="00CE7356"/>
    <w:rsid w:val="00D341AA"/>
    <w:rsid w:val="00D4454B"/>
    <w:rsid w:val="00D47713"/>
    <w:rsid w:val="00DE5570"/>
    <w:rsid w:val="00DF5BBC"/>
    <w:rsid w:val="00EA5C4A"/>
    <w:rsid w:val="00ED6DF8"/>
    <w:rsid w:val="00F051BD"/>
    <w:rsid w:val="00F1777F"/>
    <w:rsid w:val="00F72F21"/>
    <w:rsid w:val="00F9249C"/>
    <w:rsid w:val="00FC3BBA"/>
    <w:rsid w:val="00FD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EB8"/>
  </w:style>
  <w:style w:type="paragraph" w:styleId="Nadpis1">
    <w:name w:val="heading 1"/>
    <w:basedOn w:val="Normln"/>
    <w:next w:val="Normln"/>
    <w:link w:val="Nadpis1Char"/>
    <w:qFormat/>
    <w:rsid w:val="00A66389"/>
    <w:pPr>
      <w:keepNext/>
      <w:numPr>
        <w:numId w:val="8"/>
      </w:numPr>
      <w:spacing w:before="240" w:after="60" w:line="276" w:lineRule="auto"/>
      <w:ind w:left="0" w:hanging="709"/>
      <w:outlineLvl w:val="0"/>
    </w:pPr>
    <w:rPr>
      <w:rFonts w:ascii="Times New Roman" w:eastAsia="Times New Roman" w:hAnsi="Times New Roman" w:cs="Arial"/>
      <w:b/>
      <w:sz w:val="26"/>
      <w:szCs w:val="32"/>
      <w:lang w:eastAsia="cs-CZ"/>
    </w:rPr>
  </w:style>
  <w:style w:type="paragraph" w:styleId="Nadpis2">
    <w:name w:val="heading 2"/>
    <w:basedOn w:val="Nadpis1"/>
    <w:next w:val="Normln"/>
    <w:link w:val="Nadpis2Char"/>
    <w:unhideWhenUsed/>
    <w:qFormat/>
    <w:rsid w:val="00A66389"/>
    <w:pPr>
      <w:numPr>
        <w:ilvl w:val="1"/>
      </w:numPr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semiHidden/>
    <w:unhideWhenUsed/>
    <w:qFormat/>
    <w:rsid w:val="00A66389"/>
    <w:pPr>
      <w:numPr>
        <w:ilvl w:val="2"/>
      </w:numPr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E96"/>
  </w:style>
  <w:style w:type="paragraph" w:styleId="Zpat">
    <w:name w:val="footer"/>
    <w:basedOn w:val="Normln"/>
    <w:link w:val="ZpatChar"/>
    <w:uiPriority w:val="99"/>
    <w:unhideWhenUsed/>
    <w:rsid w:val="0071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E96"/>
  </w:style>
  <w:style w:type="character" w:styleId="Hypertextovodkaz">
    <w:name w:val="Hyperlink"/>
    <w:basedOn w:val="Standardnpsmoodstavce"/>
    <w:uiPriority w:val="99"/>
    <w:semiHidden/>
    <w:unhideWhenUsed/>
    <w:rsid w:val="000A34CB"/>
    <w:rPr>
      <w:strike w:val="0"/>
      <w:dstrike w:val="0"/>
      <w:color w:val="3030CC"/>
      <w:u w:val="none"/>
      <w:effect w:val="none"/>
      <w:shd w:val="clear" w:color="auto" w:fill="auto"/>
    </w:rPr>
  </w:style>
  <w:style w:type="paragraph" w:styleId="Odstavecseseznamem">
    <w:name w:val="List Paragraph"/>
    <w:basedOn w:val="Normln"/>
    <w:link w:val="OdstavecseseznamemChar"/>
    <w:uiPriority w:val="34"/>
    <w:qFormat/>
    <w:rsid w:val="000A34CB"/>
    <w:pPr>
      <w:ind w:left="720"/>
      <w:contextualSpacing/>
    </w:pPr>
  </w:style>
  <w:style w:type="table" w:styleId="Mkatabulky">
    <w:name w:val="Table Grid"/>
    <w:basedOn w:val="Normlntabulka"/>
    <w:uiPriority w:val="39"/>
    <w:rsid w:val="0001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13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1344"/>
    <w:rPr>
      <w:sz w:val="20"/>
      <w:szCs w:val="20"/>
    </w:rPr>
  </w:style>
  <w:style w:type="paragraph" w:styleId="Nzev">
    <w:name w:val="Title"/>
    <w:basedOn w:val="Normln"/>
    <w:link w:val="NzevChar"/>
    <w:qFormat/>
    <w:rsid w:val="006313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3134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313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313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313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31344"/>
  </w:style>
  <w:style w:type="character" w:styleId="Znakapoznpodarou">
    <w:name w:val="footnote reference"/>
    <w:basedOn w:val="Standardnpsmoodstavce"/>
    <w:uiPriority w:val="99"/>
    <w:semiHidden/>
    <w:unhideWhenUsed/>
    <w:rsid w:val="00631344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A66389"/>
    <w:rPr>
      <w:rFonts w:ascii="Times New Roman" w:eastAsia="Times New Roman" w:hAnsi="Times New Roman" w:cs="Arial"/>
      <w:b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66389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66389"/>
    <w:rPr>
      <w:rFonts w:ascii="Times New Roman" w:eastAsia="Times New Roman" w:hAnsi="Times New Roman" w:cs="Arial"/>
      <w:b/>
      <w:iCs/>
      <w:szCs w:val="26"/>
      <w:lang w:eastAsia="cs-CZ"/>
    </w:rPr>
  </w:style>
  <w:style w:type="paragraph" w:customStyle="1" w:styleId="NadpisPoznmky">
    <w:name w:val="Nadpis Poznámky"/>
    <w:next w:val="Zkladntext"/>
    <w:rsid w:val="00A66389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Textvbloku1">
    <w:name w:val="Text v bloku1"/>
    <w:basedOn w:val="Normln"/>
    <w:rsid w:val="00A66389"/>
    <w:pPr>
      <w:spacing w:after="0" w:line="240" w:lineRule="auto"/>
      <w:ind w:right="-92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1675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Lenka</dc:creator>
  <cp:lastModifiedBy>krmelova</cp:lastModifiedBy>
  <cp:revision>8</cp:revision>
  <dcterms:created xsi:type="dcterms:W3CDTF">2019-01-24T09:38:00Z</dcterms:created>
  <dcterms:modified xsi:type="dcterms:W3CDTF">2019-01-25T06:51:00Z</dcterms:modified>
</cp:coreProperties>
</file>