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94" w:rsidRDefault="00F01394" w:rsidP="00F01394">
      <w:bookmarkStart w:id="0" w:name="_GoBack"/>
      <w:bookmarkEnd w:id="0"/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24"/>
        <w:gridCol w:w="1032"/>
        <w:gridCol w:w="1032"/>
        <w:gridCol w:w="1774"/>
        <w:gridCol w:w="1773"/>
      </w:tblGrid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01394" w:rsidRPr="00F01394" w:rsidRDefault="00F01394" w:rsidP="00F01394">
            <w:pPr>
              <w:rPr>
                <w:b/>
                <w:bCs/>
              </w:rPr>
            </w:pPr>
            <w:r w:rsidRPr="00F01394">
              <w:rPr>
                <w:b/>
                <w:bCs/>
              </w:rPr>
              <w:t>Příloha č. 1 Seznam dodávaného zboží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394" w:rsidRPr="00F01394" w:rsidRDefault="00F01394" w:rsidP="00F01394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394" w:rsidRPr="00F01394" w:rsidRDefault="00F01394" w:rsidP="00F01394"/>
        </w:tc>
        <w:tc>
          <w:tcPr>
            <w:tcW w:w="17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01394" w:rsidRPr="00F01394" w:rsidRDefault="00F01394" w:rsidP="00F01394"/>
        </w:tc>
        <w:tc>
          <w:tcPr>
            <w:tcW w:w="1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/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měrná jednotka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počet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Konečná cena za kus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Konečná cena celkem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Pracovní stůl č. 1 (jedno pracovní místo)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8 000,-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16 000,00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Pracovní stůl č. 2 (dvě pracovní místa)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15 000,-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225 000,00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Rohový stůl - katedra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5 800,-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  5 800,00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Vestavěná skříň šířka 1910mm x výška 3400mm               x hloubka 470mm +-10%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26 600,-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26 600,00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Vestavěná skříň šířka 1130mm x výška 2170 mm                      x hloubka 470 mm +-10%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6 800,-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  6 800,00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Držák LCD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32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263,87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  8 443,84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Pracovní židle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1 991,79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  1 991,79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Pracovní židle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ks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32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1 384,11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 xml:space="preserve">            44 291,52    </w:t>
            </w:r>
          </w:p>
        </w:tc>
      </w:tr>
      <w:tr w:rsidR="00F01394" w:rsidRPr="00F0139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Celkem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x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94" w:rsidRPr="00F01394" w:rsidRDefault="00F01394" w:rsidP="00F01394">
            <w:r w:rsidRPr="00F01394">
              <w:t>x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01394" w:rsidRPr="00F01394" w:rsidRDefault="00F01394" w:rsidP="00F01394">
            <w:r w:rsidRPr="00F01394">
              <w:t>334 927,15</w:t>
            </w:r>
          </w:p>
        </w:tc>
      </w:tr>
    </w:tbl>
    <w:p w:rsidR="00F01394" w:rsidRDefault="00F01394" w:rsidP="00F01394"/>
    <w:sectPr w:rsidR="00F01394" w:rsidSect="00F013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94"/>
    <w:rsid w:val="00665059"/>
    <w:rsid w:val="00F0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AC2A"/>
  <w15:chartTrackingRefBased/>
  <w15:docId w15:val="{13394D85-7CA9-4D0B-B979-E6CC01F6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2019-01-25T06:09:00Z</dcterms:created>
  <dcterms:modified xsi:type="dcterms:W3CDTF">2019-01-25T06:12:00Z</dcterms:modified>
</cp:coreProperties>
</file>