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4E86AB" w14:textId="77777777" w:rsidR="00AA4D4E" w:rsidRPr="003F2185" w:rsidRDefault="00AA4D4E" w:rsidP="00AA4D4E">
      <w:pPr>
        <w:pStyle w:val="Standard"/>
        <w:pBdr>
          <w:bottom w:val="single" w:sz="4" w:space="1" w:color="00000A"/>
        </w:pBd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3F2185">
        <w:rPr>
          <w:rFonts w:asciiTheme="minorHAnsi" w:hAnsiTheme="minorHAnsi" w:cstheme="minorHAnsi"/>
          <w:b/>
          <w:sz w:val="32"/>
          <w:szCs w:val="32"/>
        </w:rPr>
        <w:t>SMLOUVA O NÁJMU MOVITÝCH KULTURNÍCH PAMÁTEK</w:t>
      </w:r>
    </w:p>
    <w:p w14:paraId="37910DF6" w14:textId="56F0DA23" w:rsidR="00AA4D4E" w:rsidRPr="003F2185" w:rsidRDefault="00AA4D4E" w:rsidP="00AA4D4E">
      <w:pPr>
        <w:pStyle w:val="Standard"/>
        <w:pBdr>
          <w:bottom w:val="single" w:sz="4" w:space="1" w:color="00000A"/>
        </w:pBdr>
        <w:jc w:val="center"/>
        <w:rPr>
          <w:rFonts w:asciiTheme="minorHAnsi" w:hAnsiTheme="minorHAnsi" w:cstheme="minorHAnsi"/>
          <w:sz w:val="28"/>
          <w:szCs w:val="28"/>
        </w:rPr>
      </w:pPr>
      <w:r w:rsidRPr="003F2185">
        <w:rPr>
          <w:rFonts w:asciiTheme="minorHAnsi" w:hAnsiTheme="minorHAnsi" w:cstheme="minorHAnsi"/>
          <w:sz w:val="28"/>
          <w:szCs w:val="28"/>
        </w:rPr>
        <w:t>č</w:t>
      </w:r>
      <w:r>
        <w:rPr>
          <w:rFonts w:asciiTheme="minorHAnsi" w:hAnsiTheme="minorHAnsi" w:cstheme="minorHAnsi"/>
          <w:sz w:val="28"/>
          <w:szCs w:val="28"/>
        </w:rPr>
        <w:t>j</w:t>
      </w:r>
      <w:r w:rsidRPr="003F2185">
        <w:rPr>
          <w:rFonts w:asciiTheme="minorHAnsi" w:hAnsiTheme="minorHAnsi" w:cstheme="minorHAnsi"/>
          <w:sz w:val="28"/>
          <w:szCs w:val="28"/>
        </w:rPr>
        <w:t>. NPÚ-450/</w:t>
      </w:r>
      <w:r>
        <w:rPr>
          <w:rFonts w:asciiTheme="minorHAnsi" w:hAnsiTheme="minorHAnsi" w:cstheme="minorHAnsi"/>
          <w:sz w:val="28"/>
          <w:szCs w:val="28"/>
        </w:rPr>
        <w:t>93961</w:t>
      </w:r>
      <w:r w:rsidRPr="003F2185">
        <w:rPr>
          <w:rFonts w:asciiTheme="minorHAnsi" w:hAnsiTheme="minorHAnsi" w:cstheme="minorHAnsi"/>
          <w:sz w:val="28"/>
          <w:szCs w:val="28"/>
        </w:rPr>
        <w:t>/2018</w:t>
      </w:r>
    </w:p>
    <w:p w14:paraId="52D166EA" w14:textId="77777777" w:rsidR="00AA4D4E" w:rsidRPr="00EF034E" w:rsidRDefault="00AA4D4E" w:rsidP="00AA4D4E">
      <w:pPr>
        <w:pStyle w:val="Standard"/>
        <w:jc w:val="center"/>
        <w:rPr>
          <w:sz w:val="16"/>
          <w:szCs w:val="16"/>
        </w:rPr>
      </w:pPr>
    </w:p>
    <w:p w14:paraId="466602F6" w14:textId="77777777" w:rsidR="00AA4D4E" w:rsidRPr="00EF034E" w:rsidRDefault="00AA4D4E" w:rsidP="00AA4D4E">
      <w:pPr>
        <w:jc w:val="center"/>
        <w:rPr>
          <w:rStyle w:val="Siln"/>
          <w:rFonts w:asciiTheme="minorHAnsi" w:hAnsiTheme="minorHAnsi" w:cstheme="minorHAnsi"/>
          <w:b w:val="0"/>
          <w:sz w:val="22"/>
          <w:szCs w:val="22"/>
        </w:rPr>
      </w:pPr>
      <w:r w:rsidRPr="00EF034E">
        <w:rPr>
          <w:rStyle w:val="Siln"/>
          <w:rFonts w:asciiTheme="minorHAnsi" w:hAnsiTheme="minorHAnsi" w:cstheme="minorHAnsi"/>
          <w:b w:val="0"/>
          <w:sz w:val="22"/>
          <w:szCs w:val="22"/>
        </w:rPr>
        <w:t>uzavřená podle zákona č. 89/2012 Sb., občanský zákoník, v platném znění, v návaznosti na příslušná ustanovení zákona č. 219/2000 Sb., o majetku České republiky a jejím vystupování v právních vztazích v platném znění, mezi smluvními stranami</w:t>
      </w:r>
    </w:p>
    <w:p w14:paraId="43647245" w14:textId="77777777" w:rsidR="00AA4D4E" w:rsidRDefault="00AA4D4E" w:rsidP="00BE6599">
      <w:pPr>
        <w:rPr>
          <w:rStyle w:val="Siln"/>
          <w:rFonts w:ascii="Calibri" w:hAnsi="Calibri"/>
        </w:rPr>
      </w:pPr>
    </w:p>
    <w:p w14:paraId="092340C0" w14:textId="77777777" w:rsidR="00AA4D4E" w:rsidRDefault="00AA4D4E" w:rsidP="00BE6599">
      <w:pPr>
        <w:rPr>
          <w:rStyle w:val="Siln"/>
          <w:rFonts w:ascii="Calibri" w:hAnsi="Calibri"/>
        </w:rPr>
      </w:pPr>
    </w:p>
    <w:p w14:paraId="68D9F79D" w14:textId="77777777" w:rsidR="00BE6599" w:rsidRPr="00880BEA" w:rsidRDefault="00BE6599" w:rsidP="00BE6599">
      <w:pPr>
        <w:rPr>
          <w:rStyle w:val="Siln"/>
          <w:rFonts w:asciiTheme="minorHAnsi" w:hAnsiTheme="minorHAnsi" w:cstheme="minorHAnsi"/>
          <w:sz w:val="22"/>
          <w:szCs w:val="22"/>
        </w:rPr>
      </w:pPr>
      <w:r w:rsidRPr="00880BEA">
        <w:rPr>
          <w:rStyle w:val="Siln"/>
          <w:rFonts w:asciiTheme="minorHAnsi" w:hAnsiTheme="minorHAnsi" w:cstheme="minorHAnsi"/>
          <w:sz w:val="22"/>
          <w:szCs w:val="22"/>
        </w:rPr>
        <w:t>Národní památkový ústav, státní příspěvková organizace</w:t>
      </w:r>
    </w:p>
    <w:p w14:paraId="0CFD2D43" w14:textId="77777777" w:rsidR="00BE6599" w:rsidRPr="00880BEA" w:rsidRDefault="00BE6599" w:rsidP="00BE6599">
      <w:pPr>
        <w:rPr>
          <w:rStyle w:val="Siln"/>
          <w:rFonts w:asciiTheme="minorHAnsi" w:hAnsiTheme="minorHAnsi" w:cstheme="minorHAnsi"/>
          <w:sz w:val="22"/>
          <w:szCs w:val="22"/>
        </w:rPr>
      </w:pPr>
      <w:r w:rsidRPr="00880BEA">
        <w:rPr>
          <w:rStyle w:val="Siln"/>
          <w:rFonts w:asciiTheme="minorHAnsi" w:hAnsiTheme="minorHAnsi" w:cstheme="minorHAnsi"/>
          <w:sz w:val="22"/>
          <w:szCs w:val="22"/>
        </w:rPr>
        <w:t>IČ: 75032333 DIČ: CZ75032333</w:t>
      </w:r>
    </w:p>
    <w:p w14:paraId="67BE140B" w14:textId="77777777" w:rsidR="00BE6599" w:rsidRPr="00880BEA" w:rsidRDefault="00BE6599" w:rsidP="00BE6599">
      <w:pPr>
        <w:rPr>
          <w:rStyle w:val="Siln"/>
          <w:rFonts w:asciiTheme="minorHAnsi" w:hAnsiTheme="minorHAnsi" w:cstheme="minorHAnsi"/>
          <w:sz w:val="22"/>
          <w:szCs w:val="22"/>
        </w:rPr>
      </w:pPr>
      <w:r w:rsidRPr="00880BEA">
        <w:rPr>
          <w:rStyle w:val="Siln"/>
          <w:rFonts w:asciiTheme="minorHAnsi" w:hAnsiTheme="minorHAnsi" w:cstheme="minorHAnsi"/>
          <w:sz w:val="22"/>
          <w:szCs w:val="22"/>
        </w:rPr>
        <w:t>se sídlem Valdštejnské náměstí  162/3, 118 01 Praha 1 - Malá Strana</w:t>
      </w:r>
    </w:p>
    <w:p w14:paraId="0213C663" w14:textId="77777777" w:rsidR="00BE6599" w:rsidRPr="00880BEA" w:rsidRDefault="00BE6599" w:rsidP="00BE6599">
      <w:pPr>
        <w:rPr>
          <w:rStyle w:val="Siln"/>
          <w:rFonts w:asciiTheme="minorHAnsi" w:hAnsiTheme="minorHAnsi" w:cstheme="minorHAnsi"/>
          <w:sz w:val="22"/>
          <w:szCs w:val="22"/>
        </w:rPr>
      </w:pPr>
      <w:r w:rsidRPr="00880BEA">
        <w:rPr>
          <w:rStyle w:val="Siln"/>
          <w:rFonts w:asciiTheme="minorHAnsi" w:hAnsiTheme="minorHAnsi" w:cstheme="minorHAnsi"/>
          <w:sz w:val="22"/>
          <w:szCs w:val="22"/>
        </w:rPr>
        <w:t>jednající generální ředitelkou Ing. arch. Naděždou  Goryczkovou</w:t>
      </w:r>
    </w:p>
    <w:p w14:paraId="4BAE7604" w14:textId="77777777" w:rsidR="00BE6599" w:rsidRPr="00880BEA" w:rsidRDefault="00BE6599" w:rsidP="00BE6599">
      <w:pPr>
        <w:rPr>
          <w:rStyle w:val="Siln"/>
          <w:rFonts w:asciiTheme="minorHAnsi" w:hAnsiTheme="minorHAnsi" w:cstheme="minorHAnsi"/>
          <w:sz w:val="22"/>
          <w:szCs w:val="22"/>
        </w:rPr>
      </w:pPr>
      <w:r w:rsidRPr="00880BEA">
        <w:rPr>
          <w:rStyle w:val="Siln"/>
          <w:rFonts w:asciiTheme="minorHAnsi" w:hAnsiTheme="minorHAnsi" w:cstheme="minorHAnsi"/>
          <w:sz w:val="22"/>
          <w:szCs w:val="22"/>
        </w:rPr>
        <w:t xml:space="preserve">kterou zastupuje: </w:t>
      </w:r>
    </w:p>
    <w:p w14:paraId="7EF25E2E" w14:textId="77777777" w:rsidR="00BE6599" w:rsidRPr="00880BEA" w:rsidRDefault="00BE6599" w:rsidP="00BE6599">
      <w:pPr>
        <w:rPr>
          <w:rStyle w:val="Siln"/>
          <w:rFonts w:asciiTheme="minorHAnsi" w:hAnsiTheme="minorHAnsi" w:cstheme="minorHAnsi"/>
          <w:sz w:val="22"/>
          <w:szCs w:val="22"/>
        </w:rPr>
      </w:pPr>
      <w:r w:rsidRPr="00880BEA">
        <w:rPr>
          <w:rStyle w:val="Siln"/>
          <w:rFonts w:asciiTheme="minorHAnsi" w:hAnsiTheme="minorHAnsi" w:cstheme="minorHAnsi"/>
          <w:sz w:val="22"/>
          <w:szCs w:val="22"/>
        </w:rPr>
        <w:t>Územní památková správa v Kroměříži</w:t>
      </w:r>
    </w:p>
    <w:p w14:paraId="3313FCAE" w14:textId="77777777" w:rsidR="00BE6599" w:rsidRPr="00880BEA" w:rsidRDefault="00BE6599" w:rsidP="00BE6599">
      <w:pPr>
        <w:rPr>
          <w:rStyle w:val="Siln"/>
          <w:rFonts w:asciiTheme="minorHAnsi" w:hAnsiTheme="minorHAnsi" w:cstheme="minorHAnsi"/>
          <w:sz w:val="22"/>
          <w:szCs w:val="22"/>
        </w:rPr>
      </w:pPr>
      <w:r w:rsidRPr="00880BEA">
        <w:rPr>
          <w:rStyle w:val="Siln"/>
          <w:rFonts w:asciiTheme="minorHAnsi" w:hAnsiTheme="minorHAnsi" w:cstheme="minorHAnsi"/>
          <w:sz w:val="22"/>
          <w:szCs w:val="22"/>
        </w:rPr>
        <w:t>se sídlem Sněmovní nám. 1, 767 01 Kroměříž,</w:t>
      </w:r>
    </w:p>
    <w:p w14:paraId="20D15D54" w14:textId="077A3791" w:rsidR="00BE6599" w:rsidRPr="00880BEA" w:rsidRDefault="00BE6599" w:rsidP="00BE6599">
      <w:pPr>
        <w:rPr>
          <w:rStyle w:val="Siln"/>
          <w:rFonts w:asciiTheme="minorHAnsi" w:hAnsiTheme="minorHAnsi" w:cstheme="minorHAnsi"/>
          <w:sz w:val="22"/>
          <w:szCs w:val="22"/>
        </w:rPr>
      </w:pPr>
      <w:r w:rsidRPr="00880BEA">
        <w:rPr>
          <w:rStyle w:val="Siln"/>
          <w:rFonts w:asciiTheme="minorHAnsi" w:hAnsiTheme="minorHAnsi" w:cstheme="minorHAnsi"/>
          <w:sz w:val="22"/>
          <w:szCs w:val="22"/>
        </w:rPr>
        <w:t xml:space="preserve">jednající ředitelem Ing. Petrem Šubíkem, </w:t>
      </w:r>
    </w:p>
    <w:p w14:paraId="1AF6293F" w14:textId="77777777" w:rsidR="00BE6599" w:rsidRPr="00880BEA" w:rsidRDefault="00BE6599" w:rsidP="00BE6599">
      <w:pPr>
        <w:rPr>
          <w:rStyle w:val="Siln"/>
          <w:rFonts w:asciiTheme="minorHAnsi" w:hAnsiTheme="minorHAnsi" w:cstheme="minorHAnsi"/>
          <w:b w:val="0"/>
          <w:sz w:val="22"/>
          <w:szCs w:val="22"/>
        </w:rPr>
      </w:pPr>
      <w:r w:rsidRPr="00880BEA">
        <w:rPr>
          <w:rStyle w:val="Siln"/>
          <w:rFonts w:asciiTheme="minorHAnsi" w:hAnsiTheme="minorHAnsi" w:cstheme="minorHAnsi"/>
          <w:b w:val="0"/>
          <w:sz w:val="22"/>
          <w:szCs w:val="22"/>
        </w:rPr>
        <w:t>zástupce pro věcná jednání: PhDr. Richard Svoboda, MBA</w:t>
      </w:r>
    </w:p>
    <w:p w14:paraId="70992588" w14:textId="77777777" w:rsidR="00BE6599" w:rsidRPr="00880BEA" w:rsidRDefault="00BE6599" w:rsidP="00BE6599">
      <w:pPr>
        <w:rPr>
          <w:rStyle w:val="Siln"/>
          <w:rFonts w:asciiTheme="minorHAnsi" w:hAnsiTheme="minorHAnsi" w:cstheme="minorHAnsi"/>
          <w:b w:val="0"/>
          <w:sz w:val="22"/>
          <w:szCs w:val="22"/>
        </w:rPr>
      </w:pPr>
      <w:r w:rsidRPr="00880BEA">
        <w:rPr>
          <w:rStyle w:val="Siln"/>
          <w:rFonts w:asciiTheme="minorHAnsi" w:hAnsiTheme="minorHAnsi" w:cstheme="minorHAnsi"/>
          <w:b w:val="0"/>
          <w:sz w:val="22"/>
          <w:szCs w:val="22"/>
        </w:rPr>
        <w:t>kastelán SZ Valtice se sídlem Zámek 1, 691 42 Valtice</w:t>
      </w:r>
    </w:p>
    <w:p w14:paraId="3E41D5D5" w14:textId="77777777" w:rsidR="00BE6599" w:rsidRPr="00880BEA" w:rsidRDefault="00BE6599" w:rsidP="00BE6599">
      <w:pPr>
        <w:rPr>
          <w:rStyle w:val="Siln"/>
          <w:rFonts w:asciiTheme="minorHAnsi" w:hAnsiTheme="minorHAnsi" w:cstheme="minorHAnsi"/>
          <w:b w:val="0"/>
          <w:sz w:val="22"/>
          <w:szCs w:val="22"/>
        </w:rPr>
      </w:pPr>
      <w:r w:rsidRPr="00880BEA">
        <w:rPr>
          <w:rStyle w:val="Siln"/>
          <w:rFonts w:asciiTheme="minorHAnsi" w:hAnsiTheme="minorHAnsi" w:cstheme="minorHAnsi"/>
          <w:b w:val="0"/>
          <w:sz w:val="22"/>
          <w:szCs w:val="22"/>
        </w:rPr>
        <w:t>Bankovní spojení: ČNB, pobočka Praha, č. ú. 500005-60039011/0710</w:t>
      </w:r>
    </w:p>
    <w:p w14:paraId="76B26FBE" w14:textId="72D017EE" w:rsidR="00BE6599" w:rsidRPr="00880BEA" w:rsidRDefault="002A2298" w:rsidP="00BE6599">
      <w:pPr>
        <w:rPr>
          <w:rStyle w:val="Siln"/>
          <w:rFonts w:asciiTheme="minorHAnsi" w:hAnsiTheme="minorHAnsi" w:cstheme="minorHAnsi"/>
          <w:b w:val="0"/>
          <w:i/>
          <w:sz w:val="22"/>
          <w:szCs w:val="22"/>
        </w:rPr>
      </w:pPr>
      <w:r>
        <w:rPr>
          <w:rStyle w:val="Siln"/>
          <w:rFonts w:asciiTheme="minorHAnsi" w:hAnsiTheme="minorHAnsi" w:cstheme="minorHAnsi"/>
          <w:b w:val="0"/>
          <w:i/>
          <w:sz w:val="22"/>
          <w:szCs w:val="22"/>
        </w:rPr>
        <w:t>xxxxxxxxxxxxxxxxxxxx</w:t>
      </w:r>
      <w:r w:rsidR="00BE6599" w:rsidRPr="00880BEA">
        <w:rPr>
          <w:rStyle w:val="Siln"/>
          <w:rFonts w:asciiTheme="minorHAnsi" w:hAnsiTheme="minorHAnsi" w:cstheme="minorHAnsi"/>
          <w:b w:val="0"/>
          <w:i/>
          <w:sz w:val="22"/>
          <w:szCs w:val="22"/>
        </w:rPr>
        <w:t xml:space="preserve">, mobil: </w:t>
      </w:r>
      <w:r>
        <w:rPr>
          <w:rStyle w:val="Siln"/>
          <w:rFonts w:asciiTheme="minorHAnsi" w:hAnsiTheme="minorHAnsi" w:cstheme="minorHAnsi"/>
          <w:b w:val="0"/>
          <w:i/>
          <w:sz w:val="22"/>
          <w:szCs w:val="22"/>
        </w:rPr>
        <w:t>xxxxxxxxxxxxxxx</w:t>
      </w:r>
    </w:p>
    <w:p w14:paraId="043D9E67" w14:textId="55B5CDA6" w:rsidR="00BE6599" w:rsidRPr="00880BEA" w:rsidRDefault="00BE6599" w:rsidP="00BE6599">
      <w:pPr>
        <w:rPr>
          <w:rStyle w:val="Siln"/>
          <w:rFonts w:asciiTheme="minorHAnsi" w:hAnsiTheme="minorHAnsi" w:cstheme="minorHAnsi"/>
          <w:sz w:val="22"/>
          <w:szCs w:val="22"/>
        </w:rPr>
      </w:pPr>
      <w:r w:rsidRPr="00880BEA">
        <w:rPr>
          <w:rStyle w:val="Siln"/>
          <w:rFonts w:asciiTheme="minorHAnsi" w:hAnsiTheme="minorHAnsi" w:cstheme="minorHAnsi"/>
          <w:sz w:val="22"/>
          <w:szCs w:val="22"/>
        </w:rPr>
        <w:t>(dále jen „pronajímatel“) na straně jedné</w:t>
      </w:r>
    </w:p>
    <w:p w14:paraId="4AF2854C" w14:textId="77777777" w:rsidR="00BE6599" w:rsidRPr="00880BEA" w:rsidRDefault="00BE6599" w:rsidP="00BE6599">
      <w:pPr>
        <w:rPr>
          <w:rStyle w:val="Siln"/>
          <w:rFonts w:asciiTheme="minorHAnsi" w:hAnsiTheme="minorHAnsi" w:cstheme="minorHAnsi"/>
          <w:sz w:val="22"/>
          <w:szCs w:val="22"/>
        </w:rPr>
      </w:pPr>
      <w:r w:rsidRPr="00880BEA">
        <w:rPr>
          <w:rStyle w:val="Siln"/>
          <w:rFonts w:asciiTheme="minorHAnsi" w:hAnsiTheme="minorHAnsi" w:cstheme="minorHAnsi"/>
          <w:sz w:val="22"/>
          <w:szCs w:val="22"/>
        </w:rPr>
        <w:t>a</w:t>
      </w:r>
    </w:p>
    <w:p w14:paraId="54F09112" w14:textId="77777777" w:rsidR="00BE6599" w:rsidRPr="00880BEA" w:rsidRDefault="00BE6599" w:rsidP="00BE6599">
      <w:pPr>
        <w:rPr>
          <w:rStyle w:val="Siln"/>
          <w:rFonts w:asciiTheme="minorHAnsi" w:hAnsiTheme="minorHAnsi" w:cstheme="minorHAnsi"/>
          <w:sz w:val="22"/>
          <w:szCs w:val="22"/>
        </w:rPr>
      </w:pPr>
      <w:r w:rsidRPr="00880BEA">
        <w:rPr>
          <w:rStyle w:val="Siln"/>
          <w:rFonts w:asciiTheme="minorHAnsi" w:hAnsiTheme="minorHAnsi" w:cstheme="minorHAnsi"/>
          <w:sz w:val="22"/>
          <w:szCs w:val="22"/>
        </w:rPr>
        <w:t>Město Valtice</w:t>
      </w:r>
    </w:p>
    <w:p w14:paraId="2BFA3EED" w14:textId="77777777" w:rsidR="00BE6599" w:rsidRPr="00880BEA" w:rsidRDefault="00BE6599" w:rsidP="00BE6599">
      <w:pPr>
        <w:rPr>
          <w:rStyle w:val="Siln"/>
          <w:rFonts w:asciiTheme="minorHAnsi" w:hAnsiTheme="minorHAnsi" w:cstheme="minorHAnsi"/>
          <w:sz w:val="22"/>
          <w:szCs w:val="22"/>
        </w:rPr>
      </w:pPr>
      <w:r w:rsidRPr="00880BEA">
        <w:rPr>
          <w:rStyle w:val="Siln"/>
          <w:rFonts w:asciiTheme="minorHAnsi" w:hAnsiTheme="minorHAnsi" w:cstheme="minorHAnsi"/>
          <w:sz w:val="22"/>
          <w:szCs w:val="22"/>
        </w:rPr>
        <w:t>se sídlem nám. Svobody č. 21, 691 42 Valtice</w:t>
      </w:r>
    </w:p>
    <w:p w14:paraId="3A4CC657" w14:textId="77777777" w:rsidR="00BE6599" w:rsidRPr="00880BEA" w:rsidRDefault="00BE6599" w:rsidP="00BE6599">
      <w:pPr>
        <w:rPr>
          <w:rStyle w:val="Siln"/>
          <w:rFonts w:asciiTheme="minorHAnsi" w:hAnsiTheme="minorHAnsi" w:cstheme="minorHAnsi"/>
          <w:sz w:val="22"/>
          <w:szCs w:val="22"/>
        </w:rPr>
      </w:pPr>
      <w:r w:rsidRPr="00880BEA">
        <w:rPr>
          <w:rStyle w:val="Siln"/>
          <w:rFonts w:asciiTheme="minorHAnsi" w:hAnsiTheme="minorHAnsi" w:cstheme="minorHAnsi"/>
          <w:sz w:val="22"/>
          <w:szCs w:val="22"/>
        </w:rPr>
        <w:t>IČ: 00283665</w:t>
      </w:r>
    </w:p>
    <w:p w14:paraId="2E61D2F2" w14:textId="25ACC8D1" w:rsidR="00BE6599" w:rsidRPr="00880BEA" w:rsidRDefault="00BE6599" w:rsidP="00BE6599">
      <w:pPr>
        <w:rPr>
          <w:rStyle w:val="Siln"/>
          <w:rFonts w:asciiTheme="minorHAnsi" w:hAnsiTheme="minorHAnsi" w:cstheme="minorHAnsi"/>
          <w:sz w:val="22"/>
          <w:szCs w:val="22"/>
        </w:rPr>
      </w:pPr>
      <w:r w:rsidRPr="00880BEA">
        <w:rPr>
          <w:rStyle w:val="Siln"/>
          <w:rFonts w:asciiTheme="minorHAnsi" w:hAnsiTheme="minorHAnsi" w:cstheme="minorHAnsi"/>
          <w:sz w:val="22"/>
          <w:szCs w:val="22"/>
        </w:rPr>
        <w:t xml:space="preserve">Bankovní spojení: </w:t>
      </w:r>
      <w:r w:rsidR="002A2298">
        <w:rPr>
          <w:rStyle w:val="Siln"/>
          <w:rFonts w:asciiTheme="minorHAnsi" w:hAnsiTheme="minorHAnsi" w:cstheme="minorHAnsi"/>
          <w:sz w:val="22"/>
          <w:szCs w:val="22"/>
        </w:rPr>
        <w:t>xxxxxxxxxxxxxx</w:t>
      </w:r>
      <w:r w:rsidRPr="00880BEA">
        <w:rPr>
          <w:rStyle w:val="Siln"/>
          <w:rFonts w:asciiTheme="minorHAnsi" w:hAnsiTheme="minorHAnsi" w:cstheme="minorHAnsi"/>
          <w:sz w:val="22"/>
          <w:szCs w:val="22"/>
        </w:rPr>
        <w:t xml:space="preserve"> č. ú.: </w:t>
      </w:r>
      <w:r w:rsidR="002A2298">
        <w:rPr>
          <w:rStyle w:val="Siln"/>
          <w:rFonts w:asciiTheme="minorHAnsi" w:hAnsiTheme="minorHAnsi" w:cstheme="minorHAnsi"/>
          <w:sz w:val="22"/>
          <w:szCs w:val="22"/>
        </w:rPr>
        <w:t>xxxxxxxxxxxxxxx</w:t>
      </w:r>
    </w:p>
    <w:p w14:paraId="79E6517F" w14:textId="6322AC4E" w:rsidR="00BE6599" w:rsidRPr="00880BEA" w:rsidRDefault="00BE6599" w:rsidP="00BE6599">
      <w:pPr>
        <w:rPr>
          <w:rStyle w:val="Siln"/>
          <w:rFonts w:asciiTheme="minorHAnsi" w:hAnsiTheme="minorHAnsi" w:cstheme="minorHAnsi"/>
          <w:sz w:val="22"/>
          <w:szCs w:val="22"/>
        </w:rPr>
      </w:pPr>
      <w:r w:rsidRPr="00880BEA">
        <w:rPr>
          <w:rStyle w:val="Siln"/>
          <w:rFonts w:asciiTheme="minorHAnsi" w:hAnsiTheme="minorHAnsi" w:cstheme="minorHAnsi"/>
          <w:sz w:val="22"/>
          <w:szCs w:val="22"/>
        </w:rPr>
        <w:t xml:space="preserve">jednající </w:t>
      </w:r>
      <w:r w:rsidR="002A2298">
        <w:rPr>
          <w:rStyle w:val="Siln"/>
          <w:rFonts w:asciiTheme="minorHAnsi" w:hAnsiTheme="minorHAnsi" w:cstheme="minorHAnsi"/>
          <w:sz w:val="22"/>
          <w:szCs w:val="22"/>
        </w:rPr>
        <w:t>xxxxxxxxxxxxxxxxxxxxxxxx</w:t>
      </w:r>
    </w:p>
    <w:p w14:paraId="5AA48533" w14:textId="13D16F33" w:rsidR="00667C19" w:rsidRPr="00880BEA" w:rsidRDefault="00BE6599" w:rsidP="00BE6599">
      <w:pPr>
        <w:rPr>
          <w:rStyle w:val="Siln"/>
          <w:rFonts w:asciiTheme="minorHAnsi" w:hAnsiTheme="minorHAnsi" w:cstheme="minorHAnsi"/>
          <w:sz w:val="22"/>
          <w:szCs w:val="22"/>
        </w:rPr>
      </w:pPr>
      <w:r w:rsidRPr="00880BEA">
        <w:rPr>
          <w:rStyle w:val="Siln"/>
          <w:rFonts w:asciiTheme="minorHAnsi" w:hAnsiTheme="minorHAnsi" w:cstheme="minorHAnsi"/>
          <w:sz w:val="22"/>
          <w:szCs w:val="22"/>
        </w:rPr>
        <w:t>(dále jen „nájemce“) na straně druhé</w:t>
      </w:r>
    </w:p>
    <w:p w14:paraId="7FB9D07B" w14:textId="77777777" w:rsidR="00BE6599" w:rsidRPr="00880BEA" w:rsidRDefault="00BE6599" w:rsidP="00667C19">
      <w:pPr>
        <w:rPr>
          <w:rStyle w:val="Siln"/>
          <w:rFonts w:asciiTheme="minorHAnsi" w:hAnsiTheme="minorHAnsi" w:cstheme="minorHAnsi"/>
          <w:sz w:val="22"/>
          <w:szCs w:val="22"/>
        </w:rPr>
      </w:pPr>
    </w:p>
    <w:p w14:paraId="27818F9C" w14:textId="77777777" w:rsidR="00352E36" w:rsidRPr="00880BEA" w:rsidRDefault="00352E3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306F1190" w14:textId="77777777" w:rsidR="00352E36" w:rsidRPr="00880BEA" w:rsidRDefault="00A7306E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80BEA">
        <w:rPr>
          <w:rFonts w:asciiTheme="minorHAnsi" w:hAnsiTheme="minorHAnsi" w:cstheme="minorHAnsi"/>
          <w:b/>
          <w:sz w:val="22"/>
          <w:szCs w:val="22"/>
        </w:rPr>
        <w:t xml:space="preserve">Článek I. </w:t>
      </w:r>
      <w:r w:rsidR="001329ED" w:rsidRPr="00880BEA">
        <w:rPr>
          <w:rFonts w:asciiTheme="minorHAnsi" w:hAnsiTheme="minorHAnsi" w:cstheme="minorHAnsi"/>
          <w:b/>
          <w:sz w:val="22"/>
          <w:szCs w:val="22"/>
        </w:rPr>
        <w:t>–</w:t>
      </w:r>
      <w:r w:rsidRPr="00880BE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329ED" w:rsidRPr="00880BEA">
        <w:rPr>
          <w:rFonts w:asciiTheme="minorHAnsi" w:hAnsiTheme="minorHAnsi" w:cstheme="minorHAnsi"/>
          <w:b/>
          <w:sz w:val="22"/>
          <w:szCs w:val="22"/>
        </w:rPr>
        <w:t>Úvodní ustanovení</w:t>
      </w:r>
    </w:p>
    <w:p w14:paraId="6CD29DEE" w14:textId="77777777" w:rsidR="00331BC9" w:rsidRPr="00880BEA" w:rsidRDefault="00331BC9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2DE8DD3" w14:textId="1F2906F9" w:rsidR="00667C19" w:rsidRPr="00880BEA" w:rsidRDefault="00667C19" w:rsidP="00BA7548">
      <w:pPr>
        <w:pStyle w:val="Odstavecseseznamem"/>
        <w:numPr>
          <w:ilvl w:val="0"/>
          <w:numId w:val="5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80BEA">
        <w:rPr>
          <w:rFonts w:asciiTheme="minorHAnsi" w:hAnsiTheme="minorHAnsi" w:cstheme="minorHAnsi"/>
          <w:sz w:val="22"/>
          <w:szCs w:val="22"/>
        </w:rPr>
        <w:t>Pronajímatel má příslušnost hospodaření ke kulturním památkám ve vlastnictví České republik</w:t>
      </w:r>
      <w:r w:rsidR="004502E0" w:rsidRPr="00880BEA">
        <w:rPr>
          <w:rFonts w:asciiTheme="minorHAnsi" w:hAnsiTheme="minorHAnsi" w:cstheme="minorHAnsi"/>
          <w:sz w:val="22"/>
          <w:szCs w:val="22"/>
        </w:rPr>
        <w:t>y z mobiliárního fondu</w:t>
      </w:r>
      <w:r w:rsidRPr="00880BEA">
        <w:rPr>
          <w:rFonts w:asciiTheme="minorHAnsi" w:hAnsiTheme="minorHAnsi" w:cstheme="minorHAnsi"/>
          <w:sz w:val="22"/>
          <w:szCs w:val="22"/>
        </w:rPr>
        <w:t xml:space="preserve"> </w:t>
      </w:r>
      <w:r w:rsidRPr="00880BEA">
        <w:rPr>
          <w:rFonts w:asciiTheme="minorHAnsi" w:hAnsiTheme="minorHAnsi" w:cstheme="minorHAnsi"/>
          <w:b/>
          <w:sz w:val="22"/>
          <w:szCs w:val="22"/>
        </w:rPr>
        <w:t>S</w:t>
      </w:r>
      <w:r w:rsidR="004502E0" w:rsidRPr="00880BEA">
        <w:rPr>
          <w:rFonts w:asciiTheme="minorHAnsi" w:hAnsiTheme="minorHAnsi" w:cstheme="minorHAnsi"/>
          <w:b/>
          <w:sz w:val="22"/>
          <w:szCs w:val="22"/>
        </w:rPr>
        <w:t>tátního zámku Valtice</w:t>
      </w:r>
      <w:r w:rsidRPr="00880BEA">
        <w:rPr>
          <w:rFonts w:asciiTheme="minorHAnsi" w:hAnsiTheme="minorHAnsi" w:cstheme="minorHAnsi"/>
          <w:sz w:val="22"/>
          <w:szCs w:val="22"/>
        </w:rPr>
        <w:t xml:space="preserve"> zapsa</w:t>
      </w:r>
      <w:r w:rsidR="004502E0" w:rsidRPr="00880BEA">
        <w:rPr>
          <w:rFonts w:asciiTheme="minorHAnsi" w:hAnsiTheme="minorHAnsi" w:cstheme="minorHAnsi"/>
          <w:sz w:val="22"/>
          <w:szCs w:val="22"/>
        </w:rPr>
        <w:t>ného v ÚSKP pod rejstř. č. 51840/37-1</w:t>
      </w:r>
      <w:r w:rsidRPr="00880BEA">
        <w:rPr>
          <w:rFonts w:asciiTheme="minorHAnsi" w:hAnsiTheme="minorHAnsi" w:cstheme="minorHAnsi"/>
          <w:sz w:val="22"/>
          <w:szCs w:val="22"/>
        </w:rPr>
        <w:t>1</w:t>
      </w:r>
      <w:r w:rsidR="004502E0" w:rsidRPr="00880BEA">
        <w:rPr>
          <w:rFonts w:asciiTheme="minorHAnsi" w:hAnsiTheme="minorHAnsi" w:cstheme="minorHAnsi"/>
          <w:sz w:val="22"/>
          <w:szCs w:val="22"/>
        </w:rPr>
        <w:t>05996,</w:t>
      </w:r>
      <w:r w:rsidRPr="00880BEA">
        <w:rPr>
          <w:rFonts w:asciiTheme="minorHAnsi" w:hAnsiTheme="minorHAnsi" w:cstheme="minorHAnsi"/>
          <w:sz w:val="22"/>
          <w:szCs w:val="22"/>
        </w:rPr>
        <w:t xml:space="preserve"> jejichž seznam s uvedením inventárního čísla, názvu, rozměrů a techniky je uveden v příloze č. 1.</w:t>
      </w:r>
      <w:r w:rsidR="00C7039E" w:rsidRPr="00880BEA">
        <w:rPr>
          <w:rFonts w:asciiTheme="minorHAnsi" w:hAnsiTheme="minorHAnsi" w:cstheme="minorHAnsi"/>
          <w:sz w:val="22"/>
          <w:szCs w:val="22"/>
        </w:rPr>
        <w:t xml:space="preserve"> a č.</w:t>
      </w:r>
      <w:r w:rsidR="009D248E" w:rsidRPr="00880BEA">
        <w:rPr>
          <w:rFonts w:asciiTheme="minorHAnsi" w:hAnsiTheme="minorHAnsi" w:cstheme="minorHAnsi"/>
          <w:sz w:val="22"/>
          <w:szCs w:val="22"/>
        </w:rPr>
        <w:t xml:space="preserve"> </w:t>
      </w:r>
      <w:r w:rsidR="00C7039E" w:rsidRPr="00880BEA">
        <w:rPr>
          <w:rFonts w:asciiTheme="minorHAnsi" w:hAnsiTheme="minorHAnsi" w:cstheme="minorHAnsi"/>
          <w:sz w:val="22"/>
          <w:szCs w:val="22"/>
        </w:rPr>
        <w:t>3, které jsou</w:t>
      </w:r>
      <w:r w:rsidRPr="00880BEA">
        <w:rPr>
          <w:rFonts w:asciiTheme="minorHAnsi" w:hAnsiTheme="minorHAnsi" w:cstheme="minorHAnsi"/>
          <w:sz w:val="22"/>
          <w:szCs w:val="22"/>
        </w:rPr>
        <w:t xml:space="preserve"> nedílnou součástí této Smlouvy (dále jen předmět nájmu).</w:t>
      </w:r>
    </w:p>
    <w:p w14:paraId="48DDB683" w14:textId="77777777" w:rsidR="001329ED" w:rsidRPr="00880BEA" w:rsidRDefault="001329ED" w:rsidP="00BA7548">
      <w:pPr>
        <w:numPr>
          <w:ilvl w:val="0"/>
          <w:numId w:val="5"/>
        </w:numPr>
        <w:suppressAutoHyphens w:val="0"/>
        <w:autoSpaceDN/>
        <w:ind w:left="360"/>
        <w:jc w:val="both"/>
        <w:textAlignment w:val="auto"/>
        <w:outlineLvl w:val="0"/>
        <w:rPr>
          <w:rFonts w:asciiTheme="minorHAnsi" w:hAnsiTheme="minorHAnsi" w:cstheme="minorHAnsi"/>
          <w:sz w:val="22"/>
          <w:szCs w:val="22"/>
        </w:rPr>
      </w:pPr>
      <w:r w:rsidRPr="00880BEA">
        <w:rPr>
          <w:rFonts w:asciiTheme="minorHAnsi" w:hAnsiTheme="minorHAnsi" w:cstheme="minorHAnsi"/>
          <w:sz w:val="22"/>
          <w:szCs w:val="22"/>
        </w:rPr>
        <w:t xml:space="preserve">Pronájmem mobiliáře bude dosaženo účelnějšího </w:t>
      </w:r>
      <w:r w:rsidR="00670715" w:rsidRPr="00880BEA">
        <w:rPr>
          <w:rFonts w:asciiTheme="minorHAnsi" w:hAnsiTheme="minorHAnsi" w:cstheme="minorHAnsi"/>
          <w:sz w:val="22"/>
          <w:szCs w:val="22"/>
        </w:rPr>
        <w:t xml:space="preserve">a </w:t>
      </w:r>
      <w:r w:rsidRPr="00880BEA">
        <w:rPr>
          <w:rFonts w:asciiTheme="minorHAnsi" w:hAnsiTheme="minorHAnsi" w:cstheme="minorHAnsi"/>
          <w:sz w:val="22"/>
          <w:szCs w:val="22"/>
        </w:rPr>
        <w:t>hospodárnějšího využití věci při zachování hlavního účelu, ke kterému pronajímateli slouží.</w:t>
      </w:r>
      <w:r w:rsidR="00124FFD" w:rsidRPr="00880BEA">
        <w:rPr>
          <w:rFonts w:asciiTheme="minorHAnsi" w:hAnsiTheme="minorHAnsi" w:cstheme="minorHAnsi"/>
          <w:sz w:val="22"/>
          <w:szCs w:val="22"/>
        </w:rPr>
        <w:t xml:space="preserve"> S ohledem na povahu movitostí, nebyly tyto movitosti nabízeny organizačním složkám a ostatním státním organizacím.</w:t>
      </w:r>
    </w:p>
    <w:p w14:paraId="7CAF9B86" w14:textId="77777777" w:rsidR="001329ED" w:rsidRPr="00880BEA" w:rsidRDefault="001329ED" w:rsidP="00BA7548">
      <w:pPr>
        <w:numPr>
          <w:ilvl w:val="0"/>
          <w:numId w:val="5"/>
        </w:numPr>
        <w:suppressAutoHyphens w:val="0"/>
        <w:autoSpaceDN/>
        <w:ind w:left="360"/>
        <w:jc w:val="both"/>
        <w:textAlignment w:val="auto"/>
        <w:outlineLvl w:val="0"/>
        <w:rPr>
          <w:rFonts w:asciiTheme="minorHAnsi" w:hAnsiTheme="minorHAnsi" w:cstheme="minorHAnsi"/>
          <w:sz w:val="22"/>
          <w:szCs w:val="22"/>
        </w:rPr>
      </w:pPr>
      <w:r w:rsidRPr="00880BEA">
        <w:rPr>
          <w:rFonts w:asciiTheme="minorHAnsi" w:hAnsiTheme="minorHAnsi" w:cstheme="minorHAnsi"/>
          <w:sz w:val="22"/>
          <w:szCs w:val="22"/>
        </w:rPr>
        <w:t>Smluvní strany se dohodly, v souladu s příslušnými ustanoveními obecně závazných právních předpisů, a to zejména zákona č. 89/2012 Sb., občanský zákoník a zákona č. 219/2000 Sb., o majetku České republiky a jejím vystupování v právních vztazích ve znění pozdějších předpisů, na této nájemní smlouvě.</w:t>
      </w:r>
    </w:p>
    <w:p w14:paraId="0E8CCAAD" w14:textId="3D58D5EC" w:rsidR="0013076E" w:rsidRPr="00880BEA" w:rsidRDefault="00667C19" w:rsidP="00880BEA">
      <w:pPr>
        <w:numPr>
          <w:ilvl w:val="0"/>
          <w:numId w:val="5"/>
        </w:numPr>
        <w:suppressAutoHyphens w:val="0"/>
        <w:autoSpaceDN/>
        <w:ind w:left="360"/>
        <w:jc w:val="both"/>
        <w:textAlignment w:val="auto"/>
        <w:outlineLvl w:val="0"/>
        <w:rPr>
          <w:rFonts w:asciiTheme="minorHAnsi" w:hAnsiTheme="minorHAnsi" w:cstheme="minorHAnsi"/>
          <w:sz w:val="22"/>
          <w:szCs w:val="22"/>
        </w:rPr>
      </w:pPr>
      <w:r w:rsidRPr="00880BEA">
        <w:rPr>
          <w:rFonts w:asciiTheme="minorHAnsi" w:hAnsiTheme="minorHAnsi" w:cstheme="minorHAnsi"/>
          <w:sz w:val="22"/>
          <w:szCs w:val="22"/>
        </w:rPr>
        <w:t>Smluvní strany jsou stranami Smlouvy o nájmu movitých kulturn</w:t>
      </w:r>
      <w:r w:rsidR="0013050E" w:rsidRPr="00880BEA">
        <w:rPr>
          <w:rFonts w:asciiTheme="minorHAnsi" w:hAnsiTheme="minorHAnsi" w:cstheme="minorHAnsi"/>
          <w:sz w:val="22"/>
          <w:szCs w:val="22"/>
        </w:rPr>
        <w:t>ích památek č</w:t>
      </w:r>
      <w:r w:rsidR="004502E0" w:rsidRPr="00880BEA">
        <w:rPr>
          <w:rFonts w:asciiTheme="minorHAnsi" w:hAnsiTheme="minorHAnsi" w:cstheme="minorHAnsi"/>
          <w:sz w:val="22"/>
          <w:szCs w:val="22"/>
        </w:rPr>
        <w:t>j.: NPÚ-450/4108/2016 ze dne 3</w:t>
      </w:r>
      <w:r w:rsidRPr="00880BEA">
        <w:rPr>
          <w:rFonts w:asciiTheme="minorHAnsi" w:hAnsiTheme="minorHAnsi" w:cstheme="minorHAnsi"/>
          <w:sz w:val="22"/>
          <w:szCs w:val="22"/>
        </w:rPr>
        <w:t xml:space="preserve">1. 12. 2015 </w:t>
      </w:r>
      <w:r w:rsidR="004502E0" w:rsidRPr="00880BEA">
        <w:rPr>
          <w:rFonts w:asciiTheme="minorHAnsi" w:hAnsiTheme="minorHAnsi" w:cstheme="minorHAnsi"/>
          <w:sz w:val="22"/>
          <w:szCs w:val="22"/>
        </w:rPr>
        <w:t xml:space="preserve">ve znění jejího Dodatku č. 1 </w:t>
      </w:r>
      <w:r w:rsidR="00047DD6" w:rsidRPr="00880BEA">
        <w:rPr>
          <w:rFonts w:asciiTheme="minorHAnsi" w:hAnsiTheme="minorHAnsi" w:cstheme="minorHAnsi"/>
          <w:sz w:val="22"/>
          <w:szCs w:val="22"/>
        </w:rPr>
        <w:t xml:space="preserve">čj. NPÚ-450/93842/2016 </w:t>
      </w:r>
      <w:r w:rsidR="004502E0" w:rsidRPr="00880BEA">
        <w:rPr>
          <w:rFonts w:asciiTheme="minorHAnsi" w:hAnsiTheme="minorHAnsi" w:cstheme="minorHAnsi"/>
          <w:sz w:val="22"/>
          <w:szCs w:val="22"/>
        </w:rPr>
        <w:t>ze dne 30. 12. 2016 na základě kterých</w:t>
      </w:r>
      <w:r w:rsidRPr="00880BEA">
        <w:rPr>
          <w:rFonts w:asciiTheme="minorHAnsi" w:hAnsiTheme="minorHAnsi" w:cstheme="minorHAnsi"/>
          <w:sz w:val="22"/>
          <w:szCs w:val="22"/>
        </w:rPr>
        <w:t>, má nájemce v nájmu předmět nájmu (dále jen „Původní smlouva“), přičemž doba trvání uvedené Původní smlouvy skončí ke dni 31. 12. 2018 a nájemce má zájem níže specifikované předmětné movité věci dále užívat a pronajímatel má zájem za podmínek níže uvedených umožnit nájemci užívání předmětných movitých věcí za tímto účelem, a proto k datu účinnosti této nájemní smlouvy pronajímatel a nájemce touto nájemní smlouvou v plném rozsahu nahrazují smluvní vztah založený Původní smlouvou.</w:t>
      </w:r>
    </w:p>
    <w:p w14:paraId="5D53157C" w14:textId="77777777" w:rsidR="00352E36" w:rsidRPr="00880BEA" w:rsidRDefault="00A7306E" w:rsidP="00BA7548">
      <w:pPr>
        <w:pStyle w:val="Standard"/>
        <w:widowControl w:val="0"/>
        <w:suppressAutoHyphens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80BEA">
        <w:rPr>
          <w:rFonts w:asciiTheme="minorHAnsi" w:hAnsiTheme="minorHAnsi" w:cstheme="minorHAnsi"/>
          <w:b/>
          <w:sz w:val="22"/>
          <w:szCs w:val="22"/>
        </w:rPr>
        <w:lastRenderedPageBreak/>
        <w:t xml:space="preserve">Článek II. </w:t>
      </w:r>
      <w:r w:rsidR="001329ED" w:rsidRPr="00880BEA">
        <w:rPr>
          <w:rFonts w:asciiTheme="minorHAnsi" w:hAnsiTheme="minorHAnsi" w:cstheme="minorHAnsi"/>
          <w:b/>
          <w:sz w:val="22"/>
          <w:szCs w:val="22"/>
        </w:rPr>
        <w:t>–</w:t>
      </w:r>
      <w:r w:rsidRPr="00880BE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329ED" w:rsidRPr="00880BEA">
        <w:rPr>
          <w:rFonts w:asciiTheme="minorHAnsi" w:hAnsiTheme="minorHAnsi" w:cstheme="minorHAnsi"/>
          <w:b/>
          <w:sz w:val="22"/>
          <w:szCs w:val="22"/>
        </w:rPr>
        <w:t>Předmět smlouvy</w:t>
      </w:r>
    </w:p>
    <w:p w14:paraId="455519FB" w14:textId="77777777" w:rsidR="00331BC9" w:rsidRPr="00880BEA" w:rsidRDefault="00331BC9" w:rsidP="00BA7548">
      <w:pPr>
        <w:pStyle w:val="Standard"/>
        <w:widowControl w:val="0"/>
        <w:suppressAutoHyphens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76C23AA" w14:textId="134B0C70" w:rsidR="001329ED" w:rsidRPr="00880BEA" w:rsidRDefault="001329ED" w:rsidP="00BA7548">
      <w:pPr>
        <w:pStyle w:val="Odstavecseseznamem"/>
        <w:numPr>
          <w:ilvl w:val="0"/>
          <w:numId w:val="16"/>
        </w:numPr>
        <w:ind w:left="360"/>
        <w:rPr>
          <w:rFonts w:asciiTheme="minorHAnsi" w:hAnsiTheme="minorHAnsi" w:cstheme="minorHAnsi"/>
          <w:b/>
          <w:sz w:val="22"/>
          <w:szCs w:val="22"/>
        </w:rPr>
      </w:pPr>
      <w:r w:rsidRPr="00880BEA">
        <w:rPr>
          <w:rFonts w:asciiTheme="minorHAnsi" w:hAnsiTheme="minorHAnsi" w:cstheme="minorHAnsi"/>
          <w:sz w:val="22"/>
          <w:szCs w:val="22"/>
        </w:rPr>
        <w:t xml:space="preserve">Předmětem této smlouvy je závazek pronajímatele přenechat předmět nájmu nájemci k dočasnému užívání. Nájemce se zavazuje za to pronajímateli platit nájemné. Nájemce se zavazuje, že předmět nájmu bude po celou dobu trvání </w:t>
      </w:r>
      <w:r w:rsidR="00667C19" w:rsidRPr="00880BEA">
        <w:rPr>
          <w:rFonts w:asciiTheme="minorHAnsi" w:hAnsiTheme="minorHAnsi" w:cstheme="minorHAnsi"/>
          <w:sz w:val="22"/>
          <w:szCs w:val="22"/>
        </w:rPr>
        <w:t xml:space="preserve">nájmu umístěn </w:t>
      </w:r>
      <w:r w:rsidR="00667C19" w:rsidRPr="00880BEA">
        <w:rPr>
          <w:rFonts w:asciiTheme="minorHAnsi" w:hAnsiTheme="minorHAnsi" w:cstheme="minorHAnsi"/>
          <w:b/>
          <w:sz w:val="22"/>
          <w:szCs w:val="22"/>
        </w:rPr>
        <w:t>v</w:t>
      </w:r>
      <w:r w:rsidR="004502E0" w:rsidRPr="00880BEA">
        <w:rPr>
          <w:rFonts w:asciiTheme="minorHAnsi" w:hAnsiTheme="minorHAnsi" w:cstheme="minorHAnsi"/>
          <w:sz w:val="22"/>
          <w:szCs w:val="22"/>
        </w:rPr>
        <w:t> </w:t>
      </w:r>
      <w:r w:rsidR="004502E0" w:rsidRPr="00880BEA">
        <w:rPr>
          <w:rFonts w:asciiTheme="minorHAnsi" w:hAnsiTheme="minorHAnsi" w:cstheme="minorHAnsi"/>
          <w:b/>
          <w:sz w:val="22"/>
          <w:szCs w:val="22"/>
        </w:rPr>
        <w:t>obřadní síni Městského úřadu Valtice, nám. Svobody č. 21, 691 42 Valtice.</w:t>
      </w:r>
    </w:p>
    <w:p w14:paraId="6AA126FE" w14:textId="579AF76E" w:rsidR="001B1025" w:rsidRPr="00880BEA" w:rsidRDefault="001B1025" w:rsidP="00BA7548">
      <w:pPr>
        <w:numPr>
          <w:ilvl w:val="0"/>
          <w:numId w:val="16"/>
        </w:numPr>
        <w:tabs>
          <w:tab w:val="left" w:pos="426"/>
        </w:tabs>
        <w:suppressAutoHyphens w:val="0"/>
        <w:autoSpaceDN/>
        <w:ind w:left="360"/>
        <w:jc w:val="both"/>
        <w:textAlignment w:val="auto"/>
        <w:outlineLvl w:val="0"/>
        <w:rPr>
          <w:rFonts w:asciiTheme="minorHAnsi" w:hAnsiTheme="minorHAnsi" w:cstheme="minorHAnsi"/>
          <w:sz w:val="22"/>
          <w:szCs w:val="22"/>
        </w:rPr>
      </w:pPr>
      <w:r w:rsidRPr="00880BEA">
        <w:rPr>
          <w:rFonts w:asciiTheme="minorHAnsi" w:hAnsiTheme="minorHAnsi" w:cstheme="minorHAnsi"/>
          <w:sz w:val="22"/>
          <w:szCs w:val="22"/>
        </w:rPr>
        <w:t>Nájemce není oprávněn bez předchozího písemného souhlasu pronajímatele předmět nájmu přemístit jinam, mimo objekt, ve k</w:t>
      </w:r>
      <w:r w:rsidR="0013076E" w:rsidRPr="00880BEA">
        <w:rPr>
          <w:rFonts w:asciiTheme="minorHAnsi" w:hAnsiTheme="minorHAnsi" w:cstheme="minorHAnsi"/>
          <w:sz w:val="22"/>
          <w:szCs w:val="22"/>
        </w:rPr>
        <w:t>terém je předmět nájmu umístěn.</w:t>
      </w:r>
    </w:p>
    <w:p w14:paraId="4361D03D" w14:textId="77777777" w:rsidR="006F1333" w:rsidRPr="00880BEA" w:rsidRDefault="006F1333" w:rsidP="00BA7548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25FEEB2" w14:textId="77777777" w:rsidR="00331BC9" w:rsidRPr="00880BEA" w:rsidRDefault="00331BC9" w:rsidP="00BA7548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A7E9891" w14:textId="77777777" w:rsidR="001B1025" w:rsidRPr="00880BEA" w:rsidRDefault="00A7306E" w:rsidP="00BA7548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80BEA">
        <w:rPr>
          <w:rFonts w:asciiTheme="minorHAnsi" w:hAnsiTheme="minorHAnsi" w:cstheme="minorHAnsi"/>
          <w:b/>
          <w:sz w:val="22"/>
          <w:szCs w:val="22"/>
        </w:rPr>
        <w:t xml:space="preserve">Článek III. </w:t>
      </w:r>
      <w:r w:rsidR="001B1025" w:rsidRPr="00880BEA">
        <w:rPr>
          <w:rFonts w:asciiTheme="minorHAnsi" w:hAnsiTheme="minorHAnsi" w:cstheme="minorHAnsi"/>
          <w:b/>
          <w:sz w:val="22"/>
          <w:szCs w:val="22"/>
        </w:rPr>
        <w:t>–</w:t>
      </w:r>
      <w:r w:rsidRPr="00880BE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B1025" w:rsidRPr="00880BEA">
        <w:rPr>
          <w:rFonts w:asciiTheme="minorHAnsi" w:hAnsiTheme="minorHAnsi" w:cstheme="minorHAnsi"/>
          <w:b/>
          <w:sz w:val="22"/>
          <w:szCs w:val="22"/>
        </w:rPr>
        <w:t>Účel nájmu</w:t>
      </w:r>
    </w:p>
    <w:p w14:paraId="2F2BFB51" w14:textId="77777777" w:rsidR="00331BC9" w:rsidRPr="00880BEA" w:rsidRDefault="00331BC9" w:rsidP="00BA7548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5AFB571" w14:textId="20C02AEE" w:rsidR="001B1025" w:rsidRPr="00880BEA" w:rsidRDefault="001B1025" w:rsidP="00BA7548">
      <w:pPr>
        <w:pStyle w:val="Odstavecseseznamem"/>
        <w:numPr>
          <w:ilvl w:val="0"/>
          <w:numId w:val="17"/>
        </w:numPr>
        <w:ind w:left="360"/>
        <w:rPr>
          <w:rFonts w:asciiTheme="minorHAnsi" w:hAnsiTheme="minorHAnsi" w:cstheme="minorHAnsi"/>
          <w:b/>
          <w:sz w:val="22"/>
          <w:szCs w:val="22"/>
        </w:rPr>
      </w:pPr>
      <w:r w:rsidRPr="00880BEA">
        <w:rPr>
          <w:rFonts w:asciiTheme="minorHAnsi" w:hAnsiTheme="minorHAnsi" w:cstheme="minorHAnsi"/>
          <w:sz w:val="22"/>
          <w:szCs w:val="22"/>
        </w:rPr>
        <w:t>Nájemce bude předmět nájmu používat pouze k tomuto účelu:</w:t>
      </w:r>
      <w:r w:rsidR="00E373EA" w:rsidRPr="00880BEA">
        <w:rPr>
          <w:rFonts w:asciiTheme="minorHAnsi" w:hAnsiTheme="minorHAnsi" w:cstheme="minorHAnsi"/>
          <w:sz w:val="22"/>
          <w:szCs w:val="22"/>
        </w:rPr>
        <w:t xml:space="preserve"> jako exponát</w:t>
      </w:r>
      <w:r w:rsidR="00047DD6" w:rsidRPr="00880BEA">
        <w:rPr>
          <w:rFonts w:asciiTheme="minorHAnsi" w:hAnsiTheme="minorHAnsi" w:cstheme="minorHAnsi"/>
          <w:sz w:val="22"/>
          <w:szCs w:val="22"/>
        </w:rPr>
        <w:t>y</w:t>
      </w:r>
      <w:r w:rsidR="00E373EA" w:rsidRPr="00880BEA">
        <w:rPr>
          <w:rFonts w:asciiTheme="minorHAnsi" w:hAnsiTheme="minorHAnsi" w:cstheme="minorHAnsi"/>
          <w:sz w:val="22"/>
          <w:szCs w:val="22"/>
        </w:rPr>
        <w:t xml:space="preserve"> pro </w:t>
      </w:r>
      <w:r w:rsidR="004502E0" w:rsidRPr="00880BEA">
        <w:rPr>
          <w:rFonts w:asciiTheme="minorHAnsi" w:hAnsiTheme="minorHAnsi" w:cstheme="minorHAnsi"/>
          <w:b/>
          <w:sz w:val="22"/>
          <w:szCs w:val="22"/>
        </w:rPr>
        <w:t>reprezentační účely – doplnění interiérového vybavení obřadní síně Městského úřadu Valtice, nám. Svobody č. 21, 691 42 Valtice.</w:t>
      </w:r>
    </w:p>
    <w:p w14:paraId="40D05D75" w14:textId="77777777" w:rsidR="001B1025" w:rsidRPr="00880BEA" w:rsidRDefault="001B1025" w:rsidP="00BA7548">
      <w:pPr>
        <w:numPr>
          <w:ilvl w:val="0"/>
          <w:numId w:val="17"/>
        </w:numPr>
        <w:suppressAutoHyphens w:val="0"/>
        <w:autoSpaceDN/>
        <w:ind w:left="360"/>
        <w:jc w:val="both"/>
        <w:textAlignment w:val="auto"/>
        <w:outlineLvl w:val="0"/>
        <w:rPr>
          <w:rFonts w:asciiTheme="minorHAnsi" w:hAnsiTheme="minorHAnsi" w:cstheme="minorHAnsi"/>
          <w:sz w:val="22"/>
          <w:szCs w:val="22"/>
        </w:rPr>
      </w:pPr>
      <w:r w:rsidRPr="00880BEA">
        <w:rPr>
          <w:rFonts w:asciiTheme="minorHAnsi" w:hAnsiTheme="minorHAnsi" w:cstheme="minorHAnsi"/>
          <w:sz w:val="22"/>
          <w:szCs w:val="22"/>
        </w:rPr>
        <w:t xml:space="preserve">Nájemce se zavazuje, že předmět nájmu nebude využíván jiným způsobem než jako exponát. V žádném případě není povoleno užívat věci jako funkční </w:t>
      </w:r>
      <w:r w:rsidR="006F1333" w:rsidRPr="00880BEA">
        <w:rPr>
          <w:rFonts w:asciiTheme="minorHAnsi" w:hAnsiTheme="minorHAnsi" w:cstheme="minorHAnsi"/>
          <w:sz w:val="22"/>
          <w:szCs w:val="22"/>
        </w:rPr>
        <w:t>předměty.</w:t>
      </w:r>
    </w:p>
    <w:p w14:paraId="149E2E31" w14:textId="77777777" w:rsidR="001B1025" w:rsidRPr="00880BEA" w:rsidRDefault="001B1025" w:rsidP="00BA7548">
      <w:pPr>
        <w:numPr>
          <w:ilvl w:val="0"/>
          <w:numId w:val="17"/>
        </w:numPr>
        <w:suppressAutoHyphens w:val="0"/>
        <w:autoSpaceDN/>
        <w:ind w:left="360"/>
        <w:jc w:val="both"/>
        <w:textAlignment w:val="auto"/>
        <w:outlineLvl w:val="0"/>
        <w:rPr>
          <w:rFonts w:asciiTheme="minorHAnsi" w:hAnsiTheme="minorHAnsi" w:cstheme="minorHAnsi"/>
          <w:sz w:val="22"/>
          <w:szCs w:val="22"/>
        </w:rPr>
      </w:pPr>
      <w:r w:rsidRPr="00880BEA">
        <w:rPr>
          <w:rFonts w:asciiTheme="minorHAnsi" w:hAnsiTheme="minorHAnsi" w:cstheme="minorHAnsi"/>
          <w:sz w:val="22"/>
          <w:szCs w:val="22"/>
        </w:rPr>
        <w:t>Nájemce prohlašuje, že je mu stav předmětu nájmu znám a že je vhodný pro účel nájmu dle ustanovení odst. 1 tohoto článku.</w:t>
      </w:r>
    </w:p>
    <w:p w14:paraId="135EDBBB" w14:textId="0EA2A8F9" w:rsidR="001B1025" w:rsidRPr="00880BEA" w:rsidRDefault="005303BD" w:rsidP="00BA7548">
      <w:pPr>
        <w:numPr>
          <w:ilvl w:val="0"/>
          <w:numId w:val="17"/>
        </w:numPr>
        <w:suppressAutoHyphens w:val="0"/>
        <w:autoSpaceDN/>
        <w:ind w:left="360"/>
        <w:jc w:val="both"/>
        <w:textAlignment w:val="auto"/>
        <w:outlineLvl w:val="0"/>
        <w:rPr>
          <w:rFonts w:asciiTheme="minorHAnsi" w:hAnsiTheme="minorHAnsi" w:cstheme="minorHAnsi"/>
          <w:sz w:val="22"/>
          <w:szCs w:val="22"/>
        </w:rPr>
      </w:pPr>
      <w:r w:rsidRPr="00880BEA">
        <w:rPr>
          <w:rFonts w:asciiTheme="minorHAnsi" w:hAnsiTheme="minorHAnsi" w:cstheme="minorHAnsi"/>
          <w:sz w:val="22"/>
          <w:szCs w:val="22"/>
        </w:rPr>
        <w:t xml:space="preserve">Přesné </w:t>
      </w:r>
      <w:r w:rsidR="00690F0A" w:rsidRPr="00880BEA">
        <w:rPr>
          <w:rFonts w:asciiTheme="minorHAnsi" w:hAnsiTheme="minorHAnsi" w:cstheme="minorHAnsi"/>
          <w:sz w:val="22"/>
          <w:szCs w:val="22"/>
        </w:rPr>
        <w:t>určení</w:t>
      </w:r>
      <w:r w:rsidRPr="00880BEA">
        <w:rPr>
          <w:rFonts w:asciiTheme="minorHAnsi" w:hAnsiTheme="minorHAnsi" w:cstheme="minorHAnsi"/>
          <w:sz w:val="22"/>
          <w:szCs w:val="22"/>
        </w:rPr>
        <w:t xml:space="preserve"> jednotlivých položek</w:t>
      </w:r>
      <w:r w:rsidR="00690F0A" w:rsidRPr="00880BEA">
        <w:rPr>
          <w:rFonts w:asciiTheme="minorHAnsi" w:hAnsiTheme="minorHAnsi" w:cstheme="minorHAnsi"/>
          <w:sz w:val="22"/>
          <w:szCs w:val="22"/>
        </w:rPr>
        <w:t xml:space="preserve"> předmětu nájmu</w:t>
      </w:r>
      <w:r w:rsidRPr="00880BEA">
        <w:rPr>
          <w:rFonts w:asciiTheme="minorHAnsi" w:hAnsiTheme="minorHAnsi" w:cstheme="minorHAnsi"/>
          <w:sz w:val="22"/>
          <w:szCs w:val="22"/>
        </w:rPr>
        <w:t>, které budou</w:t>
      </w:r>
      <w:r w:rsidR="0053269A" w:rsidRPr="00880BEA">
        <w:rPr>
          <w:rFonts w:asciiTheme="minorHAnsi" w:hAnsiTheme="minorHAnsi" w:cstheme="minorHAnsi"/>
          <w:sz w:val="22"/>
          <w:szCs w:val="22"/>
        </w:rPr>
        <w:t xml:space="preserve"> </w:t>
      </w:r>
      <w:r w:rsidR="00690F0A" w:rsidRPr="00880BEA">
        <w:rPr>
          <w:rFonts w:asciiTheme="minorHAnsi" w:hAnsiTheme="minorHAnsi" w:cstheme="minorHAnsi"/>
          <w:sz w:val="22"/>
          <w:szCs w:val="22"/>
        </w:rPr>
        <w:t xml:space="preserve">umístěny </w:t>
      </w:r>
      <w:r w:rsidR="003D226B" w:rsidRPr="00880BEA">
        <w:rPr>
          <w:rFonts w:asciiTheme="minorHAnsi" w:hAnsiTheme="minorHAnsi" w:cstheme="minorHAnsi"/>
          <w:sz w:val="22"/>
          <w:szCs w:val="22"/>
        </w:rPr>
        <w:t>v prostorách obřadní síně Městského úřadu Valtice</w:t>
      </w:r>
      <w:r w:rsidR="00690F0A" w:rsidRPr="00880BEA">
        <w:rPr>
          <w:rFonts w:asciiTheme="minorHAnsi" w:hAnsiTheme="minorHAnsi" w:cstheme="minorHAnsi"/>
          <w:sz w:val="22"/>
          <w:szCs w:val="22"/>
        </w:rPr>
        <w:t xml:space="preserve"> je uvedené v příloze č. 1 této smlouvy</w:t>
      </w:r>
      <w:r w:rsidR="0053269A" w:rsidRPr="00880BEA">
        <w:rPr>
          <w:rFonts w:asciiTheme="minorHAnsi" w:hAnsiTheme="minorHAnsi" w:cstheme="minorHAnsi"/>
          <w:sz w:val="22"/>
          <w:szCs w:val="22"/>
        </w:rPr>
        <w:t>.</w:t>
      </w:r>
    </w:p>
    <w:p w14:paraId="10CD4DBD" w14:textId="77777777" w:rsidR="00331BC9" w:rsidRPr="00880BEA" w:rsidRDefault="00331BC9" w:rsidP="00330A72">
      <w:pPr>
        <w:suppressAutoHyphens w:val="0"/>
        <w:autoSpaceDN/>
        <w:ind w:left="360"/>
        <w:jc w:val="both"/>
        <w:textAlignment w:val="auto"/>
        <w:outlineLvl w:val="0"/>
        <w:rPr>
          <w:rFonts w:asciiTheme="minorHAnsi" w:hAnsiTheme="minorHAnsi" w:cstheme="minorHAnsi"/>
          <w:sz w:val="22"/>
          <w:szCs w:val="22"/>
        </w:rPr>
      </w:pPr>
    </w:p>
    <w:p w14:paraId="392044D0" w14:textId="77777777" w:rsidR="00603AB0" w:rsidRPr="00880BEA" w:rsidRDefault="00603AB0" w:rsidP="00BA7548">
      <w:pPr>
        <w:suppressAutoHyphens w:val="0"/>
        <w:autoSpaceDN/>
        <w:ind w:left="66"/>
        <w:jc w:val="both"/>
        <w:textAlignment w:val="auto"/>
        <w:outlineLvl w:val="0"/>
        <w:rPr>
          <w:rFonts w:asciiTheme="minorHAnsi" w:hAnsiTheme="minorHAnsi" w:cstheme="minorHAnsi"/>
          <w:sz w:val="22"/>
          <w:szCs w:val="22"/>
        </w:rPr>
      </w:pPr>
    </w:p>
    <w:p w14:paraId="25FCBC07" w14:textId="77777777" w:rsidR="001B1025" w:rsidRPr="00880BEA" w:rsidRDefault="001B1025" w:rsidP="00BA7548">
      <w:pPr>
        <w:suppressAutoHyphens w:val="0"/>
        <w:autoSpaceDN/>
        <w:ind w:left="66"/>
        <w:jc w:val="center"/>
        <w:textAlignment w:val="auto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880BEA">
        <w:rPr>
          <w:rFonts w:asciiTheme="minorHAnsi" w:hAnsiTheme="minorHAnsi" w:cstheme="minorHAnsi"/>
          <w:b/>
          <w:sz w:val="22"/>
          <w:szCs w:val="22"/>
        </w:rPr>
        <w:t>Článek IV. – Nájemné, jeho splatnost a způsob úhrady</w:t>
      </w:r>
    </w:p>
    <w:p w14:paraId="3169E7EE" w14:textId="77777777" w:rsidR="00331BC9" w:rsidRPr="00880BEA" w:rsidRDefault="00331BC9" w:rsidP="00331BC9">
      <w:p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47A6937" w14:textId="7C1FC6CA" w:rsidR="00331BC9" w:rsidRPr="00880BEA" w:rsidRDefault="00331BC9" w:rsidP="00331BC9">
      <w:pPr>
        <w:pStyle w:val="Odstavecseseznamem"/>
        <w:numPr>
          <w:ilvl w:val="0"/>
          <w:numId w:val="18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880BEA">
        <w:rPr>
          <w:rFonts w:asciiTheme="minorHAnsi" w:hAnsiTheme="minorHAnsi" w:cstheme="minorHAnsi"/>
          <w:sz w:val="22"/>
          <w:szCs w:val="22"/>
        </w:rPr>
        <w:t>Roční nájemné činí 22 050 Kč,- Kč</w:t>
      </w:r>
      <w:r w:rsidR="00330A72" w:rsidRPr="00880BEA">
        <w:rPr>
          <w:rFonts w:asciiTheme="minorHAnsi" w:hAnsiTheme="minorHAnsi" w:cstheme="minorHAnsi"/>
          <w:sz w:val="22"/>
          <w:szCs w:val="22"/>
        </w:rPr>
        <w:t xml:space="preserve"> bez DPH + 21 % DPH tj. 4 631</w:t>
      </w:r>
      <w:r w:rsidRPr="00880BEA">
        <w:rPr>
          <w:rFonts w:asciiTheme="minorHAnsi" w:hAnsiTheme="minorHAnsi" w:cstheme="minorHAnsi"/>
          <w:sz w:val="22"/>
          <w:szCs w:val="22"/>
        </w:rPr>
        <w:t xml:space="preserve"> Kč. Celkové roční nájemné tedy činí </w:t>
      </w:r>
      <w:r w:rsidRPr="00880BEA">
        <w:rPr>
          <w:rFonts w:asciiTheme="minorHAnsi" w:hAnsiTheme="minorHAnsi" w:cstheme="minorHAnsi"/>
          <w:b/>
          <w:sz w:val="22"/>
          <w:szCs w:val="22"/>
        </w:rPr>
        <w:t>26</w:t>
      </w:r>
      <w:r w:rsidR="00330A72" w:rsidRPr="00880BEA">
        <w:rPr>
          <w:rFonts w:asciiTheme="minorHAnsi" w:hAnsiTheme="minorHAnsi" w:cstheme="minorHAnsi"/>
          <w:b/>
          <w:sz w:val="22"/>
          <w:szCs w:val="22"/>
        </w:rPr>
        <w:t> </w:t>
      </w:r>
      <w:r w:rsidRPr="00880BEA">
        <w:rPr>
          <w:rFonts w:asciiTheme="minorHAnsi" w:hAnsiTheme="minorHAnsi" w:cstheme="minorHAnsi"/>
          <w:b/>
          <w:sz w:val="22"/>
          <w:szCs w:val="22"/>
        </w:rPr>
        <w:t>68</w:t>
      </w:r>
      <w:r w:rsidR="00330A72" w:rsidRPr="00880BEA">
        <w:rPr>
          <w:rFonts w:asciiTheme="minorHAnsi" w:hAnsiTheme="minorHAnsi" w:cstheme="minorHAnsi"/>
          <w:b/>
          <w:sz w:val="22"/>
          <w:szCs w:val="22"/>
        </w:rPr>
        <w:t>1,-</w:t>
      </w:r>
      <w:r w:rsidRPr="00880BEA">
        <w:rPr>
          <w:rFonts w:asciiTheme="minorHAnsi" w:hAnsiTheme="minorHAnsi" w:cstheme="minorHAnsi"/>
          <w:b/>
          <w:sz w:val="22"/>
          <w:szCs w:val="22"/>
        </w:rPr>
        <w:t>Kč</w:t>
      </w:r>
      <w:r w:rsidRPr="00880BEA">
        <w:rPr>
          <w:rFonts w:asciiTheme="minorHAnsi" w:hAnsiTheme="minorHAnsi" w:cstheme="minorHAnsi"/>
          <w:sz w:val="22"/>
          <w:szCs w:val="22"/>
        </w:rPr>
        <w:t>, slovy: dvacetšesttisícšestsetosmdesát</w:t>
      </w:r>
      <w:r w:rsidR="00330A72" w:rsidRPr="00880BEA">
        <w:rPr>
          <w:rFonts w:asciiTheme="minorHAnsi" w:hAnsiTheme="minorHAnsi" w:cstheme="minorHAnsi"/>
          <w:sz w:val="22"/>
          <w:szCs w:val="22"/>
        </w:rPr>
        <w:t>jedna korun českých</w:t>
      </w:r>
      <w:r w:rsidRPr="00880BEA">
        <w:rPr>
          <w:rFonts w:asciiTheme="minorHAnsi" w:hAnsiTheme="minorHAnsi" w:cstheme="minorHAnsi"/>
          <w:sz w:val="22"/>
          <w:szCs w:val="22"/>
        </w:rPr>
        <w:t xml:space="preserve"> včetně DPH (dále jen „nájemné“).</w:t>
      </w:r>
    </w:p>
    <w:p w14:paraId="3726B64D" w14:textId="02E4AA4B" w:rsidR="00331BC9" w:rsidRPr="00880BEA" w:rsidRDefault="005A3E89" w:rsidP="00331BC9">
      <w:pPr>
        <w:pStyle w:val="Odstavecseseznamem"/>
        <w:numPr>
          <w:ilvl w:val="0"/>
          <w:numId w:val="18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880BEA">
        <w:rPr>
          <w:rFonts w:asciiTheme="minorHAnsi" w:hAnsiTheme="minorHAnsi" w:cstheme="minorHAnsi"/>
          <w:sz w:val="22"/>
          <w:szCs w:val="22"/>
        </w:rPr>
        <w:t xml:space="preserve">Nájemné za období od 1. 1. do 31. 12. každého kalendářního roku uvedené v odstavci 1. tohoto článku smlouvy je splatné vždy do 31. 5. příslušného kalendářního roku na základě daňového </w:t>
      </w:r>
      <w:r w:rsidR="00644CF2" w:rsidRPr="00880BEA">
        <w:rPr>
          <w:rFonts w:asciiTheme="minorHAnsi" w:hAnsiTheme="minorHAnsi" w:cstheme="minorHAnsi"/>
          <w:sz w:val="22"/>
          <w:szCs w:val="22"/>
        </w:rPr>
        <w:t>dokladu – faktury</w:t>
      </w:r>
      <w:r w:rsidRPr="00880BEA">
        <w:rPr>
          <w:rFonts w:asciiTheme="minorHAnsi" w:hAnsiTheme="minorHAnsi" w:cstheme="minorHAnsi"/>
          <w:sz w:val="22"/>
          <w:szCs w:val="22"/>
        </w:rPr>
        <w:t xml:space="preserve"> vystavené pronajímatelem</w:t>
      </w:r>
      <w:r w:rsidR="00670715" w:rsidRPr="00880BEA">
        <w:rPr>
          <w:rFonts w:asciiTheme="minorHAnsi" w:hAnsiTheme="minorHAnsi" w:cstheme="minorHAnsi"/>
          <w:sz w:val="22"/>
          <w:szCs w:val="22"/>
        </w:rPr>
        <w:t xml:space="preserve"> k prvnímu dni měsíce května (</w:t>
      </w:r>
      <w:r w:rsidR="007A45B5" w:rsidRPr="00880BEA">
        <w:rPr>
          <w:rFonts w:asciiTheme="minorHAnsi" w:hAnsiTheme="minorHAnsi" w:cstheme="minorHAnsi"/>
          <w:sz w:val="22"/>
          <w:szCs w:val="22"/>
        </w:rPr>
        <w:t>uskutečnění zdanitelného plnění</w:t>
      </w:r>
      <w:r w:rsidR="00670715" w:rsidRPr="00880BEA">
        <w:rPr>
          <w:rFonts w:asciiTheme="minorHAnsi" w:hAnsiTheme="minorHAnsi" w:cstheme="minorHAnsi"/>
          <w:sz w:val="22"/>
          <w:szCs w:val="22"/>
        </w:rPr>
        <w:t xml:space="preserve"> dle § 21 odst. 8 zákona o DPH)</w:t>
      </w:r>
      <w:r w:rsidRPr="00880BEA">
        <w:rPr>
          <w:rFonts w:asciiTheme="minorHAnsi" w:hAnsiTheme="minorHAnsi" w:cstheme="minorHAnsi"/>
          <w:sz w:val="22"/>
          <w:szCs w:val="22"/>
        </w:rPr>
        <w:t xml:space="preserve"> a to na účet pronajímatele uvedený v záhlaví této smlouvy. </w:t>
      </w:r>
      <w:r w:rsidR="00670715" w:rsidRPr="00880BEA">
        <w:rPr>
          <w:rFonts w:asciiTheme="minorHAnsi" w:hAnsiTheme="minorHAnsi" w:cstheme="minorHAnsi"/>
          <w:sz w:val="22"/>
          <w:szCs w:val="22"/>
        </w:rPr>
        <w:t xml:space="preserve">V případě, že tato smlouva nabyde účinnosti v průběhu kalendářního roku, bude fakturována poměrná část za příslušný kalendářní rok k prvnímu dni účinnosti této smlouvy se splatností 30 dnů od data vystavení faktury. </w:t>
      </w:r>
    </w:p>
    <w:p w14:paraId="1C4949B6" w14:textId="77777777" w:rsidR="005A3E89" w:rsidRPr="00880BEA" w:rsidRDefault="005A3E89" w:rsidP="00BA7548">
      <w:pPr>
        <w:pStyle w:val="Odstavecseseznamem"/>
        <w:numPr>
          <w:ilvl w:val="0"/>
          <w:numId w:val="18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880BEA">
        <w:rPr>
          <w:rFonts w:asciiTheme="minorHAnsi" w:hAnsiTheme="minorHAnsi" w:cstheme="minorHAnsi"/>
          <w:sz w:val="22"/>
          <w:szCs w:val="22"/>
        </w:rPr>
        <w:t>V případě prodlení s platbami nájemného či služeb je nájemce povinen zaplatit smluvní pokutu ve výši 0,05 % z dlužné částky za každý započatý den prodlení. Uhrazením smluvní pokuty není dotčen nárok pronajímatele na náhradu škody.</w:t>
      </w:r>
    </w:p>
    <w:p w14:paraId="429D8EB4" w14:textId="77777777" w:rsidR="005A3E89" w:rsidRPr="00880BEA" w:rsidRDefault="005A3E89" w:rsidP="00BA7548">
      <w:pPr>
        <w:pStyle w:val="Odstavecseseznamem"/>
        <w:numPr>
          <w:ilvl w:val="0"/>
          <w:numId w:val="18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880BEA">
        <w:rPr>
          <w:rFonts w:asciiTheme="minorHAnsi" w:hAnsiTheme="minorHAnsi" w:cstheme="minorHAnsi"/>
          <w:sz w:val="22"/>
          <w:szCs w:val="22"/>
        </w:rPr>
        <w:t>Nájemné se považuje za zaplacené, bude-li připsáno na účet pronajímatele</w:t>
      </w:r>
      <w:r w:rsidR="005D1232" w:rsidRPr="00880BEA">
        <w:rPr>
          <w:rFonts w:asciiTheme="minorHAnsi" w:hAnsiTheme="minorHAnsi" w:cstheme="minorHAnsi"/>
          <w:sz w:val="22"/>
          <w:szCs w:val="22"/>
        </w:rPr>
        <w:t xml:space="preserve"> uvedený v záhlaví této smlouvy</w:t>
      </w:r>
      <w:r w:rsidRPr="00880BEA">
        <w:rPr>
          <w:rFonts w:asciiTheme="minorHAnsi" w:hAnsiTheme="minorHAnsi" w:cstheme="minorHAnsi"/>
          <w:sz w:val="22"/>
          <w:szCs w:val="22"/>
        </w:rPr>
        <w:t xml:space="preserve"> nejpozději v den splatnosti.</w:t>
      </w:r>
    </w:p>
    <w:p w14:paraId="1F8FD1E8" w14:textId="77777777" w:rsidR="00F27ED7" w:rsidRPr="00880BEA" w:rsidRDefault="00F27ED7" w:rsidP="00F27ED7">
      <w:pPr>
        <w:pStyle w:val="Odstavecseseznamem"/>
        <w:numPr>
          <w:ilvl w:val="0"/>
          <w:numId w:val="18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880BEA">
        <w:rPr>
          <w:rFonts w:asciiTheme="minorHAnsi" w:hAnsiTheme="minorHAnsi" w:cstheme="minorHAnsi"/>
          <w:sz w:val="22"/>
          <w:szCs w:val="22"/>
        </w:rPr>
        <w:t>Nájemné bude pro každý rok zvyšováno ke dni 1. 1. příslušného roku, za které se nájemné platí, o míru inflace za předchozí rok, přičemž podkladem budou oficiální statistické údaje, a to s účinností od 1. 1. 2019.</w:t>
      </w:r>
    </w:p>
    <w:p w14:paraId="30529C9F" w14:textId="77777777" w:rsidR="00265483" w:rsidRPr="00880BEA" w:rsidRDefault="00265483" w:rsidP="00BA7548">
      <w:p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C4F3A94" w14:textId="77777777" w:rsidR="00265483" w:rsidRPr="00880BEA" w:rsidRDefault="00265483" w:rsidP="00BA7548">
      <w:p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A86D029" w14:textId="77777777" w:rsidR="005A3E89" w:rsidRPr="00880BEA" w:rsidRDefault="00E272BE" w:rsidP="00BA7548">
      <w:pPr>
        <w:pStyle w:val="Podtitul"/>
        <w:keepNext w:val="0"/>
        <w:widowControl w:val="0"/>
        <w:spacing w:before="0" w:after="0"/>
        <w:rPr>
          <w:rFonts w:asciiTheme="minorHAnsi" w:hAnsiTheme="minorHAnsi" w:cstheme="minorHAnsi"/>
        </w:rPr>
      </w:pPr>
      <w:r w:rsidRPr="00880BEA">
        <w:rPr>
          <w:rFonts w:asciiTheme="minorHAnsi" w:hAnsiTheme="minorHAnsi" w:cstheme="minorHAnsi"/>
        </w:rPr>
        <w:t xml:space="preserve">Článek V. - </w:t>
      </w:r>
      <w:r w:rsidR="005A3E89" w:rsidRPr="00880BEA">
        <w:rPr>
          <w:rFonts w:asciiTheme="minorHAnsi" w:hAnsiTheme="minorHAnsi" w:cstheme="minorHAnsi"/>
        </w:rPr>
        <w:t>Práva a povinnosti pronajímatele</w:t>
      </w:r>
    </w:p>
    <w:p w14:paraId="2DD653F7" w14:textId="77777777" w:rsidR="00331BC9" w:rsidRPr="00880BEA" w:rsidRDefault="00331BC9" w:rsidP="00331BC9">
      <w:pPr>
        <w:rPr>
          <w:rFonts w:asciiTheme="minorHAnsi" w:hAnsiTheme="minorHAnsi" w:cstheme="minorHAnsi"/>
          <w:sz w:val="22"/>
          <w:szCs w:val="22"/>
          <w:lang w:eastAsia="cs-CZ" w:bidi="ar-SA"/>
        </w:rPr>
      </w:pPr>
    </w:p>
    <w:p w14:paraId="50ECB133" w14:textId="77777777" w:rsidR="005F2813" w:rsidRPr="00880BEA" w:rsidRDefault="005F2813" w:rsidP="00BA7548">
      <w:pPr>
        <w:pStyle w:val="Odstavecseseznamem"/>
        <w:numPr>
          <w:ilvl w:val="0"/>
          <w:numId w:val="19"/>
        </w:numPr>
        <w:suppressAutoHyphens w:val="0"/>
        <w:autoSpaceDN/>
        <w:ind w:left="360"/>
        <w:jc w:val="both"/>
        <w:textAlignment w:val="auto"/>
        <w:outlineLvl w:val="0"/>
        <w:rPr>
          <w:rFonts w:asciiTheme="minorHAnsi" w:hAnsiTheme="minorHAnsi" w:cstheme="minorHAnsi"/>
          <w:sz w:val="22"/>
          <w:szCs w:val="22"/>
        </w:rPr>
      </w:pPr>
      <w:r w:rsidRPr="00880BEA">
        <w:rPr>
          <w:rFonts w:asciiTheme="minorHAnsi" w:hAnsiTheme="minorHAnsi" w:cstheme="minorHAnsi"/>
          <w:sz w:val="22"/>
          <w:szCs w:val="22"/>
        </w:rPr>
        <w:t>Pronajímatel přenechává předmět nájmu</w:t>
      </w:r>
      <w:r w:rsidRPr="00880BEA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880BEA">
        <w:rPr>
          <w:rFonts w:asciiTheme="minorHAnsi" w:hAnsiTheme="minorHAnsi" w:cstheme="minorHAnsi"/>
          <w:sz w:val="22"/>
          <w:szCs w:val="22"/>
        </w:rPr>
        <w:t>nájemci ve stavu odpovídajícímu smluvenému účelu nájmu.</w:t>
      </w:r>
    </w:p>
    <w:p w14:paraId="2356D87B" w14:textId="7B4F5A0D" w:rsidR="005F2813" w:rsidRPr="00880BEA" w:rsidRDefault="005F2813" w:rsidP="00BA7548">
      <w:pPr>
        <w:pStyle w:val="Odstavecseseznamem"/>
        <w:numPr>
          <w:ilvl w:val="0"/>
          <w:numId w:val="19"/>
        </w:numPr>
        <w:suppressAutoHyphens w:val="0"/>
        <w:autoSpaceDN/>
        <w:ind w:left="360"/>
        <w:jc w:val="both"/>
        <w:textAlignment w:val="auto"/>
        <w:outlineLvl w:val="0"/>
        <w:rPr>
          <w:rFonts w:asciiTheme="minorHAnsi" w:hAnsiTheme="minorHAnsi" w:cstheme="minorHAnsi"/>
          <w:sz w:val="22"/>
          <w:szCs w:val="22"/>
        </w:rPr>
      </w:pPr>
      <w:r w:rsidRPr="00880BEA">
        <w:rPr>
          <w:rFonts w:asciiTheme="minorHAnsi" w:hAnsiTheme="minorHAnsi" w:cstheme="minorHAnsi"/>
          <w:sz w:val="22"/>
          <w:szCs w:val="22"/>
        </w:rPr>
        <w:t>Pronajímatel je oprávněn dle potřeby provádět kontrolu a inventuru předmětu nájmu, a to kdykoliv, avšak po předchozím telefonickém případně osobním ohlášení nájemci, alespoň čtrnáct dní pře</w:t>
      </w:r>
      <w:r w:rsidRPr="00880BEA">
        <w:rPr>
          <w:rFonts w:asciiTheme="minorHAnsi" w:hAnsiTheme="minorHAnsi" w:cstheme="minorHAnsi"/>
          <w:sz w:val="22"/>
          <w:szCs w:val="22"/>
        </w:rPr>
        <w:lastRenderedPageBreak/>
        <w:t>dem. Pronajímatel se zavazuje při těchto inventurách v maximální možné míře respektovat provozní d</w:t>
      </w:r>
      <w:r w:rsidR="00265483" w:rsidRPr="00880BEA">
        <w:rPr>
          <w:rFonts w:asciiTheme="minorHAnsi" w:hAnsiTheme="minorHAnsi" w:cstheme="minorHAnsi"/>
          <w:sz w:val="22"/>
          <w:szCs w:val="22"/>
        </w:rPr>
        <w:t>obu městského úřadu</w:t>
      </w:r>
      <w:r w:rsidRPr="00880BEA">
        <w:rPr>
          <w:rFonts w:asciiTheme="minorHAnsi" w:hAnsiTheme="minorHAnsi" w:cstheme="minorHAnsi"/>
          <w:sz w:val="22"/>
          <w:szCs w:val="22"/>
        </w:rPr>
        <w:t xml:space="preserve">. Nájemce musí umožnit pronajímateli provádět tyto kontrolní činnosti, účinně s ním spolupracovat při výkonu kontroly a umožnit mu přístup ke všem věcem (předmětu nájmu) včetně umožnění pořizování jejich obrazové dokumentace a odborných popisů v rámci zpracování základní evidence.  </w:t>
      </w:r>
    </w:p>
    <w:p w14:paraId="55BBB030" w14:textId="77777777" w:rsidR="005A3E89" w:rsidRPr="00880BEA" w:rsidRDefault="005F2813" w:rsidP="00BA7548">
      <w:pPr>
        <w:pStyle w:val="Odstavecseseznamem"/>
        <w:numPr>
          <w:ilvl w:val="0"/>
          <w:numId w:val="19"/>
        </w:numPr>
        <w:suppressAutoHyphens w:val="0"/>
        <w:autoSpaceDN/>
        <w:ind w:left="360"/>
        <w:jc w:val="both"/>
        <w:textAlignment w:val="auto"/>
        <w:outlineLvl w:val="0"/>
        <w:rPr>
          <w:rFonts w:asciiTheme="minorHAnsi" w:hAnsiTheme="minorHAnsi" w:cstheme="minorHAnsi"/>
          <w:sz w:val="22"/>
          <w:szCs w:val="22"/>
        </w:rPr>
      </w:pPr>
      <w:r w:rsidRPr="00880BEA">
        <w:rPr>
          <w:rFonts w:asciiTheme="minorHAnsi" w:hAnsiTheme="minorHAnsi" w:cstheme="minorHAnsi"/>
          <w:sz w:val="22"/>
          <w:szCs w:val="22"/>
        </w:rPr>
        <w:t>Pronajímatel se tímto zavazuje bezúplatně poskytovat nájemci potřebnou součinnost a odbornou pomoc ve všech případech, které si toho vyžadují, souvisejí-li s předmětem této smlouvy.</w:t>
      </w:r>
    </w:p>
    <w:p w14:paraId="1C63028C" w14:textId="77777777" w:rsidR="00644CF2" w:rsidRPr="00880BEA" w:rsidRDefault="005F2813" w:rsidP="00BA7548">
      <w:pPr>
        <w:pStyle w:val="Odstavecseseznamem"/>
        <w:numPr>
          <w:ilvl w:val="0"/>
          <w:numId w:val="19"/>
        </w:numPr>
        <w:suppressAutoHyphens w:val="0"/>
        <w:autoSpaceDN/>
        <w:ind w:left="360"/>
        <w:jc w:val="both"/>
        <w:textAlignment w:val="auto"/>
        <w:outlineLvl w:val="0"/>
        <w:rPr>
          <w:rFonts w:asciiTheme="minorHAnsi" w:hAnsiTheme="minorHAnsi" w:cstheme="minorHAnsi"/>
          <w:sz w:val="22"/>
          <w:szCs w:val="22"/>
        </w:rPr>
      </w:pPr>
      <w:r w:rsidRPr="00880BEA">
        <w:rPr>
          <w:rFonts w:asciiTheme="minorHAnsi" w:hAnsiTheme="minorHAnsi" w:cstheme="minorHAnsi"/>
          <w:sz w:val="22"/>
          <w:szCs w:val="22"/>
        </w:rPr>
        <w:t xml:space="preserve">Nájemce je povinen po celou dobu trvání této smlouvy, po písemném oznámení pronajímatele, jednotlivé části předmětu nájmu poskytnout na předem stanovenou dobu pronajímateli, a to v případě, že tyto části předmětu nájmu hodlá pronajímatel použít k výstavním či obdobným účelům. V žádosti pronajímatel uvede předpokládanou dobu výstavy. Smluvní strany se dohodly, že pro dočasné umístění movité věci z předmětu nájmu na výstavu, na základě žádosti nájemce, není třeba vypracovávat dodatek k této smlouvě a nemá vliv na výši nájemného. Odpovědnost za škodu vzniklou na movité věci během přepravy do místa výstavy, na výstavě a zpět či balení na přepravu nese pronajímatel, či subjekt organizující výstavu. Pronajímatel </w:t>
      </w:r>
      <w:r w:rsidR="003B6DF3" w:rsidRPr="00880BEA">
        <w:rPr>
          <w:rFonts w:asciiTheme="minorHAnsi" w:hAnsiTheme="minorHAnsi" w:cstheme="minorHAnsi"/>
          <w:sz w:val="22"/>
          <w:szCs w:val="22"/>
        </w:rPr>
        <w:t xml:space="preserve">se zavazuje zajistit reciproční předání náhradní movité věci. </w:t>
      </w:r>
    </w:p>
    <w:p w14:paraId="1D6577EC" w14:textId="77777777" w:rsidR="003B6DF3" w:rsidRPr="00880BEA" w:rsidRDefault="003B6DF3" w:rsidP="00BA7548">
      <w:pPr>
        <w:pStyle w:val="Odstavecseseznamem"/>
        <w:numPr>
          <w:ilvl w:val="0"/>
          <w:numId w:val="19"/>
        </w:numPr>
        <w:suppressAutoHyphens w:val="0"/>
        <w:autoSpaceDN/>
        <w:ind w:left="360"/>
        <w:jc w:val="both"/>
        <w:textAlignment w:val="auto"/>
        <w:outlineLvl w:val="0"/>
        <w:rPr>
          <w:rFonts w:asciiTheme="minorHAnsi" w:hAnsiTheme="minorHAnsi" w:cstheme="minorHAnsi"/>
          <w:sz w:val="22"/>
          <w:szCs w:val="22"/>
        </w:rPr>
      </w:pPr>
      <w:r w:rsidRPr="00880BEA">
        <w:rPr>
          <w:rFonts w:asciiTheme="minorHAnsi" w:hAnsiTheme="minorHAnsi" w:cstheme="minorHAnsi"/>
          <w:sz w:val="22"/>
          <w:szCs w:val="22"/>
        </w:rPr>
        <w:t xml:space="preserve">Pronajímatel použije finanční prostředky získané z nájemného </w:t>
      </w:r>
      <w:r w:rsidR="00921DF4" w:rsidRPr="00880BEA">
        <w:rPr>
          <w:rFonts w:asciiTheme="minorHAnsi" w:hAnsiTheme="minorHAnsi" w:cstheme="minorHAnsi"/>
          <w:sz w:val="22"/>
          <w:szCs w:val="22"/>
        </w:rPr>
        <w:t xml:space="preserve">bez DPH </w:t>
      </w:r>
      <w:r w:rsidRPr="00880BEA">
        <w:rPr>
          <w:rFonts w:asciiTheme="minorHAnsi" w:hAnsiTheme="minorHAnsi" w:cstheme="minorHAnsi"/>
          <w:sz w:val="22"/>
          <w:szCs w:val="22"/>
        </w:rPr>
        <w:t>dle odstavce 1. článku IV</w:t>
      </w:r>
      <w:r w:rsidR="000A002D" w:rsidRPr="00880BEA">
        <w:rPr>
          <w:rFonts w:asciiTheme="minorHAnsi" w:hAnsiTheme="minorHAnsi" w:cstheme="minorHAnsi"/>
          <w:sz w:val="22"/>
          <w:szCs w:val="22"/>
        </w:rPr>
        <w:t>.</w:t>
      </w:r>
      <w:r w:rsidR="005D1232" w:rsidRPr="00880BEA">
        <w:rPr>
          <w:rFonts w:asciiTheme="minorHAnsi" w:hAnsiTheme="minorHAnsi" w:cstheme="minorHAnsi"/>
          <w:sz w:val="22"/>
          <w:szCs w:val="22"/>
        </w:rPr>
        <w:t xml:space="preserve"> této</w:t>
      </w:r>
      <w:r w:rsidRPr="00880BEA">
        <w:rPr>
          <w:rFonts w:asciiTheme="minorHAnsi" w:hAnsiTheme="minorHAnsi" w:cstheme="minorHAnsi"/>
          <w:sz w:val="22"/>
          <w:szCs w:val="22"/>
        </w:rPr>
        <w:t xml:space="preserve"> smlouvy </w:t>
      </w:r>
      <w:r w:rsidR="005D1232" w:rsidRPr="00880BEA">
        <w:rPr>
          <w:rFonts w:asciiTheme="minorHAnsi" w:hAnsiTheme="minorHAnsi" w:cstheme="minorHAnsi"/>
          <w:sz w:val="22"/>
          <w:szCs w:val="22"/>
        </w:rPr>
        <w:t xml:space="preserve">zejména </w:t>
      </w:r>
      <w:r w:rsidRPr="00880BEA">
        <w:rPr>
          <w:rFonts w:asciiTheme="minorHAnsi" w:hAnsiTheme="minorHAnsi" w:cstheme="minorHAnsi"/>
          <w:sz w:val="22"/>
          <w:szCs w:val="22"/>
        </w:rPr>
        <w:t>na konzervování a restaurování předmětu nájmu.</w:t>
      </w:r>
    </w:p>
    <w:p w14:paraId="58B66203" w14:textId="77777777" w:rsidR="00603AB0" w:rsidRPr="00880BEA" w:rsidRDefault="00603AB0" w:rsidP="00BA7548">
      <w:pPr>
        <w:suppressAutoHyphens w:val="0"/>
        <w:autoSpaceDN/>
        <w:jc w:val="both"/>
        <w:textAlignment w:val="auto"/>
        <w:outlineLvl w:val="0"/>
        <w:rPr>
          <w:rFonts w:asciiTheme="minorHAnsi" w:hAnsiTheme="minorHAnsi" w:cstheme="minorHAnsi"/>
          <w:sz w:val="22"/>
          <w:szCs w:val="22"/>
        </w:rPr>
      </w:pPr>
    </w:p>
    <w:p w14:paraId="578E9F74" w14:textId="77777777" w:rsidR="006F1333" w:rsidRPr="00880BEA" w:rsidRDefault="006F1333" w:rsidP="00331BC9">
      <w:pPr>
        <w:pStyle w:val="Podtitul"/>
        <w:keepNext w:val="0"/>
        <w:widowControl w:val="0"/>
        <w:spacing w:before="0" w:after="0"/>
        <w:jc w:val="left"/>
        <w:rPr>
          <w:rFonts w:asciiTheme="minorHAnsi" w:hAnsiTheme="minorHAnsi" w:cstheme="minorHAnsi"/>
        </w:rPr>
      </w:pPr>
    </w:p>
    <w:p w14:paraId="158813AA" w14:textId="77777777" w:rsidR="003B6DF3" w:rsidRPr="00880BEA" w:rsidRDefault="00E272BE" w:rsidP="00BA7548">
      <w:pPr>
        <w:pStyle w:val="Podtitul"/>
        <w:keepNext w:val="0"/>
        <w:widowControl w:val="0"/>
        <w:spacing w:before="0" w:after="0"/>
        <w:rPr>
          <w:rFonts w:asciiTheme="minorHAnsi" w:hAnsiTheme="minorHAnsi" w:cstheme="minorHAnsi"/>
        </w:rPr>
      </w:pPr>
      <w:r w:rsidRPr="00880BEA">
        <w:rPr>
          <w:rFonts w:asciiTheme="minorHAnsi" w:hAnsiTheme="minorHAnsi" w:cstheme="minorHAnsi"/>
        </w:rPr>
        <w:t xml:space="preserve">Článek VI. - </w:t>
      </w:r>
      <w:r w:rsidR="003B6DF3" w:rsidRPr="00880BEA">
        <w:rPr>
          <w:rFonts w:asciiTheme="minorHAnsi" w:hAnsiTheme="minorHAnsi" w:cstheme="minorHAnsi"/>
        </w:rPr>
        <w:t xml:space="preserve">Práva a povinnosti nájemce </w:t>
      </w:r>
    </w:p>
    <w:p w14:paraId="7C6445CA" w14:textId="77777777" w:rsidR="00331BC9" w:rsidRPr="00880BEA" w:rsidRDefault="00331BC9" w:rsidP="00331BC9">
      <w:pPr>
        <w:rPr>
          <w:rFonts w:asciiTheme="minorHAnsi" w:hAnsiTheme="minorHAnsi" w:cstheme="minorHAnsi"/>
          <w:sz w:val="22"/>
          <w:szCs w:val="22"/>
          <w:lang w:eastAsia="cs-CZ" w:bidi="ar-SA"/>
        </w:rPr>
      </w:pPr>
    </w:p>
    <w:p w14:paraId="2067112A" w14:textId="77777777" w:rsidR="003B6DF3" w:rsidRPr="00880BEA" w:rsidRDefault="003B6DF3" w:rsidP="00BA7548">
      <w:pPr>
        <w:pStyle w:val="Odstavecseseznamem"/>
        <w:numPr>
          <w:ilvl w:val="0"/>
          <w:numId w:val="20"/>
        </w:numPr>
        <w:suppressAutoHyphens w:val="0"/>
        <w:autoSpaceDN/>
        <w:ind w:left="360"/>
        <w:jc w:val="both"/>
        <w:textAlignment w:val="auto"/>
        <w:outlineLvl w:val="0"/>
        <w:rPr>
          <w:rFonts w:asciiTheme="minorHAnsi" w:hAnsiTheme="minorHAnsi" w:cstheme="minorHAnsi"/>
          <w:sz w:val="22"/>
          <w:szCs w:val="22"/>
        </w:rPr>
      </w:pPr>
      <w:r w:rsidRPr="00880BEA">
        <w:rPr>
          <w:rFonts w:asciiTheme="minorHAnsi" w:hAnsiTheme="minorHAnsi" w:cstheme="minorHAnsi"/>
          <w:sz w:val="22"/>
          <w:szCs w:val="22"/>
        </w:rPr>
        <w:t>Nájemce je oprávněn užívat předmět nájmu k účelu uvedenému ve smlouvě, přiměřeně povaze a určení věci.</w:t>
      </w:r>
    </w:p>
    <w:p w14:paraId="2D0A38C6" w14:textId="77777777" w:rsidR="003B6DF3" w:rsidRPr="00880BEA" w:rsidRDefault="003B6DF3" w:rsidP="00BA7548">
      <w:pPr>
        <w:pStyle w:val="Odstavecseseznamem"/>
        <w:numPr>
          <w:ilvl w:val="0"/>
          <w:numId w:val="20"/>
        </w:numPr>
        <w:suppressAutoHyphens w:val="0"/>
        <w:autoSpaceDN/>
        <w:ind w:left="360"/>
        <w:jc w:val="both"/>
        <w:textAlignment w:val="auto"/>
        <w:outlineLvl w:val="0"/>
        <w:rPr>
          <w:rFonts w:asciiTheme="minorHAnsi" w:hAnsiTheme="minorHAnsi" w:cstheme="minorHAnsi"/>
          <w:sz w:val="22"/>
          <w:szCs w:val="22"/>
        </w:rPr>
      </w:pPr>
      <w:r w:rsidRPr="00880BEA">
        <w:rPr>
          <w:rFonts w:asciiTheme="minorHAnsi" w:hAnsiTheme="minorHAnsi" w:cstheme="minorHAnsi"/>
          <w:sz w:val="22"/>
          <w:szCs w:val="22"/>
        </w:rPr>
        <w:t xml:space="preserve">Nájemce se zavazuje předmět nájmu chránit a pečovat o něj s veškerou potřebnou péčí a opatrností. Za tímto účelem se bude řídit pokyny a doporučeními pronajímatele a jeho pověřených zaměstnanců. </w:t>
      </w:r>
    </w:p>
    <w:p w14:paraId="7C30C676" w14:textId="77777777" w:rsidR="00E91AC1" w:rsidRPr="00880BEA" w:rsidRDefault="00E91AC1" w:rsidP="00BA7548">
      <w:pPr>
        <w:pStyle w:val="Odstavecseseznamem"/>
        <w:numPr>
          <w:ilvl w:val="0"/>
          <w:numId w:val="20"/>
        </w:numPr>
        <w:suppressAutoHyphens w:val="0"/>
        <w:autoSpaceDN/>
        <w:ind w:left="360"/>
        <w:jc w:val="both"/>
        <w:textAlignment w:val="auto"/>
        <w:outlineLvl w:val="0"/>
        <w:rPr>
          <w:rFonts w:asciiTheme="minorHAnsi" w:hAnsiTheme="minorHAnsi" w:cstheme="minorHAnsi"/>
          <w:sz w:val="22"/>
          <w:szCs w:val="22"/>
        </w:rPr>
      </w:pPr>
      <w:r w:rsidRPr="00880BEA">
        <w:rPr>
          <w:rFonts w:asciiTheme="minorHAnsi" w:hAnsiTheme="minorHAnsi" w:cstheme="minorHAnsi"/>
          <w:sz w:val="22"/>
          <w:szCs w:val="22"/>
        </w:rPr>
        <w:t>Nájemce se zavazuje provádět běžnou údržbu předmětu nájmu. Běžnou údržbou se rozumí pravidelný úklid (ošetřování povrchů od prachu suchou cestou).</w:t>
      </w:r>
    </w:p>
    <w:p w14:paraId="763AA875" w14:textId="0055C44F" w:rsidR="00E91AC1" w:rsidRPr="00880BEA" w:rsidRDefault="00603AB0" w:rsidP="00331BC9">
      <w:pPr>
        <w:pStyle w:val="Odstavecseseznamem"/>
        <w:numPr>
          <w:ilvl w:val="0"/>
          <w:numId w:val="20"/>
        </w:numPr>
        <w:suppressAutoHyphens w:val="0"/>
        <w:autoSpaceDN/>
        <w:ind w:left="360"/>
        <w:jc w:val="both"/>
        <w:textAlignment w:val="auto"/>
        <w:outlineLvl w:val="0"/>
        <w:rPr>
          <w:rFonts w:asciiTheme="minorHAnsi" w:hAnsiTheme="minorHAnsi" w:cstheme="minorHAnsi"/>
          <w:sz w:val="22"/>
          <w:szCs w:val="22"/>
        </w:rPr>
      </w:pPr>
      <w:r w:rsidRPr="00880BEA">
        <w:rPr>
          <w:rFonts w:asciiTheme="minorHAnsi" w:hAnsiTheme="minorHAnsi" w:cstheme="minorHAnsi"/>
          <w:sz w:val="22"/>
          <w:szCs w:val="22"/>
        </w:rPr>
        <w:t>N</w:t>
      </w:r>
      <w:r w:rsidR="003B6DF3" w:rsidRPr="00880BEA">
        <w:rPr>
          <w:rFonts w:asciiTheme="minorHAnsi" w:hAnsiTheme="minorHAnsi" w:cstheme="minorHAnsi"/>
          <w:sz w:val="22"/>
          <w:szCs w:val="22"/>
        </w:rPr>
        <w:t>ájemce se zavazuje</w:t>
      </w:r>
      <w:r w:rsidR="004759C2" w:rsidRPr="00880BEA">
        <w:rPr>
          <w:rFonts w:asciiTheme="minorHAnsi" w:hAnsiTheme="minorHAnsi" w:cstheme="minorHAnsi"/>
          <w:sz w:val="22"/>
          <w:szCs w:val="22"/>
        </w:rPr>
        <w:t xml:space="preserve">, </w:t>
      </w:r>
      <w:r w:rsidR="0011011B" w:rsidRPr="00880BEA">
        <w:rPr>
          <w:rFonts w:asciiTheme="minorHAnsi" w:hAnsiTheme="minorHAnsi" w:cstheme="minorHAnsi"/>
          <w:sz w:val="22"/>
          <w:szCs w:val="22"/>
        </w:rPr>
        <w:t>po celou dobu nájmu</w:t>
      </w:r>
      <w:r w:rsidR="004759C2" w:rsidRPr="00880BEA">
        <w:rPr>
          <w:rFonts w:asciiTheme="minorHAnsi" w:hAnsiTheme="minorHAnsi" w:cstheme="minorHAnsi"/>
          <w:sz w:val="22"/>
          <w:szCs w:val="22"/>
        </w:rPr>
        <w:t>,</w:t>
      </w:r>
      <w:r w:rsidR="003B6DF3" w:rsidRPr="00880BEA">
        <w:rPr>
          <w:rFonts w:asciiTheme="minorHAnsi" w:hAnsiTheme="minorHAnsi" w:cstheme="minorHAnsi"/>
          <w:sz w:val="22"/>
          <w:szCs w:val="22"/>
        </w:rPr>
        <w:t xml:space="preserve"> pojistit na své náklady předmět nájmu pro případ škody či krádeže dle pojistných hodnot uvedených v přílohách 1 této smlouvy</w:t>
      </w:r>
      <w:r w:rsidR="0011011B" w:rsidRPr="00880BEA">
        <w:rPr>
          <w:rFonts w:asciiTheme="minorHAnsi" w:hAnsiTheme="minorHAnsi" w:cstheme="minorHAnsi"/>
          <w:sz w:val="22"/>
          <w:szCs w:val="22"/>
        </w:rPr>
        <w:t>.</w:t>
      </w:r>
      <w:r w:rsidR="004759C2" w:rsidRPr="00880BEA">
        <w:rPr>
          <w:rFonts w:asciiTheme="minorHAnsi" w:hAnsiTheme="minorHAnsi" w:cstheme="minorHAnsi"/>
          <w:sz w:val="22"/>
          <w:szCs w:val="22"/>
        </w:rPr>
        <w:t xml:space="preserve"> </w:t>
      </w:r>
      <w:r w:rsidR="00331BC9" w:rsidRPr="00880BEA">
        <w:rPr>
          <w:rFonts w:asciiTheme="minorHAnsi" w:hAnsiTheme="minorHAnsi" w:cstheme="minorHAnsi"/>
          <w:sz w:val="22"/>
          <w:szCs w:val="22"/>
        </w:rPr>
        <w:t>Tuto platnou a účinnou pojistnou smlouvu nájemce pronajímateli předloží ke dni podpisu této nájemní smlouvy.</w:t>
      </w:r>
    </w:p>
    <w:p w14:paraId="435D79A1" w14:textId="77777777" w:rsidR="00DA27B8" w:rsidRPr="00880BEA" w:rsidRDefault="00603AB0" w:rsidP="00BA7548">
      <w:pPr>
        <w:pStyle w:val="Odstavecseseznamem"/>
        <w:numPr>
          <w:ilvl w:val="0"/>
          <w:numId w:val="20"/>
        </w:numPr>
        <w:suppressAutoHyphens w:val="0"/>
        <w:autoSpaceDN/>
        <w:ind w:left="360"/>
        <w:jc w:val="both"/>
        <w:textAlignment w:val="auto"/>
        <w:outlineLvl w:val="0"/>
        <w:rPr>
          <w:rFonts w:asciiTheme="minorHAnsi" w:hAnsiTheme="minorHAnsi" w:cstheme="minorHAnsi"/>
          <w:sz w:val="22"/>
          <w:szCs w:val="22"/>
        </w:rPr>
      </w:pPr>
      <w:r w:rsidRPr="00880BEA">
        <w:rPr>
          <w:rFonts w:asciiTheme="minorHAnsi" w:hAnsiTheme="minorHAnsi" w:cstheme="minorHAnsi"/>
          <w:sz w:val="22"/>
          <w:szCs w:val="22"/>
        </w:rPr>
        <w:t>N</w:t>
      </w:r>
      <w:r w:rsidR="003B6DF3" w:rsidRPr="00880BEA">
        <w:rPr>
          <w:rFonts w:asciiTheme="minorHAnsi" w:hAnsiTheme="minorHAnsi" w:cstheme="minorHAnsi"/>
          <w:sz w:val="22"/>
          <w:szCs w:val="22"/>
        </w:rPr>
        <w:t>ájemce je povinen po celou dobu nájmu zajistit ochranu a bezpečnost předmětu nájmu, bezpečné upevnění a přijmout opatření zamezující prudkým výkyvům teplot a vlhkosti. Doporučené klimatické hodnoty jsou uvedeny v příloze č. 2 této smlouvy.</w:t>
      </w:r>
    </w:p>
    <w:p w14:paraId="740FE955" w14:textId="77777777" w:rsidR="00DA27B8" w:rsidRPr="00880BEA" w:rsidRDefault="00603AB0" w:rsidP="00BA7548">
      <w:pPr>
        <w:pStyle w:val="Odstavecseseznamem"/>
        <w:numPr>
          <w:ilvl w:val="0"/>
          <w:numId w:val="20"/>
        </w:numPr>
        <w:suppressAutoHyphens w:val="0"/>
        <w:autoSpaceDN/>
        <w:ind w:left="360"/>
        <w:jc w:val="both"/>
        <w:textAlignment w:val="auto"/>
        <w:outlineLvl w:val="0"/>
        <w:rPr>
          <w:rFonts w:asciiTheme="minorHAnsi" w:hAnsiTheme="minorHAnsi" w:cstheme="minorHAnsi"/>
          <w:sz w:val="22"/>
          <w:szCs w:val="22"/>
        </w:rPr>
      </w:pPr>
      <w:r w:rsidRPr="00880BEA">
        <w:rPr>
          <w:rFonts w:asciiTheme="minorHAnsi" w:hAnsiTheme="minorHAnsi" w:cstheme="minorHAnsi"/>
          <w:sz w:val="22"/>
          <w:szCs w:val="22"/>
        </w:rPr>
        <w:t>N</w:t>
      </w:r>
      <w:r w:rsidR="00DA27B8" w:rsidRPr="00880BEA">
        <w:rPr>
          <w:rFonts w:asciiTheme="minorHAnsi" w:hAnsiTheme="minorHAnsi" w:cstheme="minorHAnsi"/>
          <w:sz w:val="22"/>
          <w:szCs w:val="22"/>
        </w:rPr>
        <w:t xml:space="preserve">ájemce ručí za jakékoliv poškození, znehodnocení, zkázu nebo ztrátu předmětu nájmu nebo jeho části, ať už vznikly jakýmkoliv způsobem, výhradně však v prostorách nájemce. Nájemce se zavazuje škodu uhradit do sedmi dnů od písemné výzvy pronajímatele pod smluvní pokutou ve výši </w:t>
      </w:r>
      <w:r w:rsidRPr="00880BEA">
        <w:rPr>
          <w:rFonts w:asciiTheme="minorHAnsi" w:hAnsiTheme="minorHAnsi" w:cstheme="minorHAnsi"/>
          <w:sz w:val="22"/>
          <w:szCs w:val="22"/>
        </w:rPr>
        <w:t>0,05 %</w:t>
      </w:r>
      <w:r w:rsidR="00DA27B8" w:rsidRPr="00880BEA">
        <w:rPr>
          <w:rFonts w:asciiTheme="minorHAnsi" w:hAnsiTheme="minorHAnsi" w:cstheme="minorHAnsi"/>
          <w:sz w:val="22"/>
          <w:szCs w:val="22"/>
        </w:rPr>
        <w:t xml:space="preserve"> z ceny předmětu nájmu za každý započatý den s prodlením zaplatit vzniklou škodu. Uhrazením smluvní pokuty není dotčen nárok pronajímatele na náhradu škody.</w:t>
      </w:r>
    </w:p>
    <w:p w14:paraId="21774589" w14:textId="77777777" w:rsidR="00E91AC1" w:rsidRPr="00880BEA" w:rsidRDefault="00603AB0" w:rsidP="00BA7548">
      <w:pPr>
        <w:pStyle w:val="Odstavecseseznamem"/>
        <w:numPr>
          <w:ilvl w:val="0"/>
          <w:numId w:val="20"/>
        </w:numPr>
        <w:suppressAutoHyphens w:val="0"/>
        <w:autoSpaceDN/>
        <w:ind w:left="360"/>
        <w:jc w:val="both"/>
        <w:textAlignment w:val="auto"/>
        <w:outlineLvl w:val="0"/>
        <w:rPr>
          <w:rFonts w:asciiTheme="minorHAnsi" w:hAnsiTheme="minorHAnsi" w:cstheme="minorHAnsi"/>
          <w:sz w:val="22"/>
          <w:szCs w:val="22"/>
        </w:rPr>
      </w:pPr>
      <w:r w:rsidRPr="00880BEA">
        <w:rPr>
          <w:rFonts w:asciiTheme="minorHAnsi" w:hAnsiTheme="minorHAnsi" w:cstheme="minorHAnsi"/>
          <w:sz w:val="22"/>
          <w:szCs w:val="22"/>
        </w:rPr>
        <w:t>D</w:t>
      </w:r>
      <w:r w:rsidR="00E91AC1" w:rsidRPr="00880BEA">
        <w:rPr>
          <w:rFonts w:asciiTheme="minorHAnsi" w:hAnsiTheme="minorHAnsi" w:cstheme="minorHAnsi"/>
          <w:sz w:val="22"/>
          <w:szCs w:val="22"/>
        </w:rPr>
        <w:t>ošlo-li k poškození předmětu nájmu (jeho části), je nájemce povinen toto bezodkladně oznámit pronajímateli a dále je nájemce povinen v souladu s pokyny pronajímatele věc uvést do původního stavu, není-li to možné uhradit pronajímateli náklady na restaurování či opravy předmětu nájmu a jinou vzniklou škodu. V případě odcizení předmětu je nájemce povinen tuto skutečnost ihned oznámit Policii ČR a souběžně informovat pronajímatele.</w:t>
      </w:r>
      <w:r w:rsidR="005303BD" w:rsidRPr="00880BEA">
        <w:rPr>
          <w:rFonts w:asciiTheme="minorHAnsi" w:hAnsiTheme="minorHAnsi" w:cstheme="minorHAnsi"/>
          <w:sz w:val="22"/>
          <w:szCs w:val="22"/>
        </w:rPr>
        <w:t xml:space="preserve"> Pro náhradu škody, kterou nájemce pronajímateli uhradí, je rozhodné její vyčíslení pronajímatelem. </w:t>
      </w:r>
    </w:p>
    <w:p w14:paraId="77B362B8" w14:textId="77777777" w:rsidR="00AA1892" w:rsidRPr="00880BEA" w:rsidRDefault="00603AB0" w:rsidP="00BA7548">
      <w:pPr>
        <w:pStyle w:val="Odstavecseseznamem"/>
        <w:numPr>
          <w:ilvl w:val="0"/>
          <w:numId w:val="20"/>
        </w:numPr>
        <w:suppressAutoHyphens w:val="0"/>
        <w:autoSpaceDN/>
        <w:ind w:left="360"/>
        <w:jc w:val="both"/>
        <w:textAlignment w:val="auto"/>
        <w:outlineLvl w:val="0"/>
        <w:rPr>
          <w:rFonts w:asciiTheme="minorHAnsi" w:hAnsiTheme="minorHAnsi" w:cstheme="minorHAnsi"/>
          <w:sz w:val="22"/>
          <w:szCs w:val="22"/>
        </w:rPr>
      </w:pPr>
      <w:r w:rsidRPr="00880BEA">
        <w:rPr>
          <w:rFonts w:asciiTheme="minorHAnsi" w:hAnsiTheme="minorHAnsi" w:cstheme="minorHAnsi"/>
          <w:sz w:val="22"/>
          <w:szCs w:val="22"/>
        </w:rPr>
        <w:t>N</w:t>
      </w:r>
      <w:r w:rsidR="003B6DF3" w:rsidRPr="00880BEA">
        <w:rPr>
          <w:rFonts w:asciiTheme="minorHAnsi" w:hAnsiTheme="minorHAnsi" w:cstheme="minorHAnsi"/>
          <w:sz w:val="22"/>
          <w:szCs w:val="22"/>
        </w:rPr>
        <w:t>ájemce bere na vědomí, že předmět nájmu je kulturní památkou a zavazuje se dodržovat všechny obecně závazné právní předpisy, zejména p</w:t>
      </w:r>
      <w:r w:rsidR="00E91AC1" w:rsidRPr="00880BEA">
        <w:rPr>
          <w:rFonts w:asciiTheme="minorHAnsi" w:hAnsiTheme="minorHAnsi" w:cstheme="minorHAnsi"/>
          <w:sz w:val="22"/>
          <w:szCs w:val="22"/>
        </w:rPr>
        <w:t>ředpisy na úseku památkové péče.</w:t>
      </w:r>
    </w:p>
    <w:p w14:paraId="37DF37C3" w14:textId="77777777" w:rsidR="00355CA8" w:rsidRPr="00880BEA" w:rsidRDefault="00355CA8" w:rsidP="00BA7548">
      <w:pPr>
        <w:pStyle w:val="Odstavecseseznamem"/>
        <w:numPr>
          <w:ilvl w:val="0"/>
          <w:numId w:val="20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880BEA">
        <w:rPr>
          <w:rFonts w:asciiTheme="minorHAnsi" w:hAnsiTheme="minorHAnsi" w:cstheme="minorHAnsi"/>
          <w:sz w:val="22"/>
          <w:szCs w:val="22"/>
        </w:rPr>
        <w:t>Nájemce odpovídá pronajímateli za řádné užívání předmětu nájmu a není oprávněn na předmětu nájmu provádět změny a úpravy.</w:t>
      </w:r>
    </w:p>
    <w:p w14:paraId="096B04B1" w14:textId="77777777" w:rsidR="00E91AC1" w:rsidRPr="00880BEA" w:rsidRDefault="00603AB0" w:rsidP="00BA7548">
      <w:pPr>
        <w:pStyle w:val="Odstavecseseznamem"/>
        <w:numPr>
          <w:ilvl w:val="0"/>
          <w:numId w:val="20"/>
        </w:numPr>
        <w:suppressAutoHyphens w:val="0"/>
        <w:autoSpaceDN/>
        <w:ind w:left="360"/>
        <w:jc w:val="both"/>
        <w:textAlignment w:val="auto"/>
        <w:outlineLvl w:val="0"/>
        <w:rPr>
          <w:rFonts w:asciiTheme="minorHAnsi" w:hAnsiTheme="minorHAnsi" w:cstheme="minorHAnsi"/>
          <w:sz w:val="22"/>
          <w:szCs w:val="22"/>
        </w:rPr>
      </w:pPr>
      <w:r w:rsidRPr="00880BEA">
        <w:rPr>
          <w:rFonts w:asciiTheme="minorHAnsi" w:hAnsiTheme="minorHAnsi" w:cstheme="minorHAnsi"/>
          <w:sz w:val="22"/>
          <w:szCs w:val="22"/>
        </w:rPr>
        <w:t>N</w:t>
      </w:r>
      <w:r w:rsidR="00E91AC1" w:rsidRPr="00880BEA">
        <w:rPr>
          <w:rFonts w:asciiTheme="minorHAnsi" w:hAnsiTheme="minorHAnsi" w:cstheme="minorHAnsi"/>
          <w:sz w:val="22"/>
          <w:szCs w:val="22"/>
        </w:rPr>
        <w:t>ájemce není oprávněn předmět nájmu nebo jeho část dále pronajímat ani jinak poskytovat třetí osobě.</w:t>
      </w:r>
    </w:p>
    <w:p w14:paraId="699FAD66" w14:textId="77777777" w:rsidR="00E91AC1" w:rsidRPr="00880BEA" w:rsidRDefault="00603AB0" w:rsidP="00BA7548">
      <w:pPr>
        <w:pStyle w:val="Odstavecseseznamem"/>
        <w:numPr>
          <w:ilvl w:val="0"/>
          <w:numId w:val="20"/>
        </w:numPr>
        <w:suppressAutoHyphens w:val="0"/>
        <w:autoSpaceDN/>
        <w:ind w:left="360"/>
        <w:jc w:val="both"/>
        <w:textAlignment w:val="auto"/>
        <w:outlineLvl w:val="0"/>
        <w:rPr>
          <w:rFonts w:asciiTheme="minorHAnsi" w:hAnsiTheme="minorHAnsi" w:cstheme="minorHAnsi"/>
          <w:sz w:val="22"/>
          <w:szCs w:val="22"/>
        </w:rPr>
      </w:pPr>
      <w:r w:rsidRPr="00880BEA">
        <w:rPr>
          <w:rFonts w:asciiTheme="minorHAnsi" w:hAnsiTheme="minorHAnsi" w:cstheme="minorHAnsi"/>
          <w:sz w:val="22"/>
          <w:szCs w:val="22"/>
        </w:rPr>
        <w:lastRenderedPageBreak/>
        <w:t>N</w:t>
      </w:r>
      <w:r w:rsidR="003B6DF3" w:rsidRPr="00880BEA">
        <w:rPr>
          <w:rFonts w:asciiTheme="minorHAnsi" w:hAnsiTheme="minorHAnsi" w:cstheme="minorHAnsi"/>
          <w:sz w:val="22"/>
          <w:szCs w:val="22"/>
        </w:rPr>
        <w:t>ájemce bere na vědomí, že předmět nájmu není oprávněn fotografovat ke komerčním účelům. K fotografování, publikování či jinému obdobnému užití předmětu nájmu je nutno vyžádat předchozí souhlas pronajímatele nejméně 14 dnů předem.</w:t>
      </w:r>
      <w:r w:rsidR="0094299A" w:rsidRPr="00880BE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DCC1D9D" w14:textId="156F98AB" w:rsidR="00355CA8" w:rsidRPr="00880BEA" w:rsidRDefault="00355CA8" w:rsidP="00494B12">
      <w:pPr>
        <w:pStyle w:val="Odstavecseseznamem"/>
        <w:numPr>
          <w:ilvl w:val="0"/>
          <w:numId w:val="20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880BEA">
        <w:rPr>
          <w:rFonts w:asciiTheme="minorHAnsi" w:hAnsiTheme="minorHAnsi" w:cstheme="minorHAnsi"/>
          <w:sz w:val="22"/>
          <w:szCs w:val="22"/>
        </w:rPr>
        <w:t>Nájemce je povinen umožnit volný vstup pro zaměstnance pronajímatele d</w:t>
      </w:r>
      <w:r w:rsidR="00494B12" w:rsidRPr="00880BEA">
        <w:rPr>
          <w:rFonts w:asciiTheme="minorHAnsi" w:hAnsiTheme="minorHAnsi" w:cstheme="minorHAnsi"/>
          <w:sz w:val="22"/>
          <w:szCs w:val="22"/>
        </w:rPr>
        <w:t xml:space="preserve">o obřadní síně Městského úřadu Valtice, nám. Svobody č. 21, 691 42 Valtice </w:t>
      </w:r>
      <w:r w:rsidRPr="00880BEA">
        <w:rPr>
          <w:rFonts w:asciiTheme="minorHAnsi" w:hAnsiTheme="minorHAnsi" w:cstheme="minorHAnsi"/>
          <w:sz w:val="22"/>
          <w:szCs w:val="22"/>
        </w:rPr>
        <w:t>na základě předložení zaměstnaneckého průkazu.</w:t>
      </w:r>
    </w:p>
    <w:p w14:paraId="0A98D7AC" w14:textId="77777777" w:rsidR="00355CA8" w:rsidRPr="00880BEA" w:rsidRDefault="00355CA8" w:rsidP="00494B12">
      <w:pPr>
        <w:suppressAutoHyphens w:val="0"/>
        <w:autoSpaceDN/>
        <w:jc w:val="both"/>
        <w:textAlignment w:val="auto"/>
        <w:outlineLvl w:val="0"/>
        <w:rPr>
          <w:rFonts w:asciiTheme="minorHAnsi" w:hAnsiTheme="minorHAnsi" w:cstheme="minorHAnsi"/>
          <w:sz w:val="22"/>
          <w:szCs w:val="22"/>
        </w:rPr>
      </w:pPr>
    </w:p>
    <w:p w14:paraId="2410ABB4" w14:textId="77777777" w:rsidR="0011011B" w:rsidRPr="00880BEA" w:rsidRDefault="0011011B" w:rsidP="00BA7548">
      <w:pPr>
        <w:suppressAutoHyphens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5DB771E" w14:textId="075E0025" w:rsidR="0040513E" w:rsidRPr="00880BEA" w:rsidRDefault="00E91AC1" w:rsidP="00BA7548">
      <w:pPr>
        <w:suppressAutoHyphens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80BEA">
        <w:rPr>
          <w:rFonts w:asciiTheme="minorHAnsi" w:hAnsiTheme="minorHAnsi" w:cstheme="minorHAnsi"/>
          <w:b/>
          <w:sz w:val="22"/>
          <w:szCs w:val="22"/>
        </w:rPr>
        <w:t xml:space="preserve">Článek VII. - Pravidla </w:t>
      </w:r>
      <w:r w:rsidR="00FE4D69" w:rsidRPr="00880BEA">
        <w:rPr>
          <w:rFonts w:asciiTheme="minorHAnsi" w:hAnsiTheme="minorHAnsi" w:cstheme="minorHAnsi"/>
          <w:b/>
          <w:sz w:val="22"/>
          <w:szCs w:val="22"/>
        </w:rPr>
        <w:t>pro restaurování předmětu nájmu</w:t>
      </w:r>
    </w:p>
    <w:p w14:paraId="0554CC7A" w14:textId="77777777" w:rsidR="00331BC9" w:rsidRPr="00880BEA" w:rsidRDefault="00331BC9" w:rsidP="00BA7548">
      <w:pPr>
        <w:suppressAutoHyphens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F757997" w14:textId="77777777" w:rsidR="0040513E" w:rsidRPr="00880BEA" w:rsidRDefault="0040513E" w:rsidP="00494B12">
      <w:pPr>
        <w:pStyle w:val="Odstavecseseznamem"/>
        <w:keepNext/>
        <w:widowControl/>
        <w:numPr>
          <w:ilvl w:val="0"/>
          <w:numId w:val="21"/>
        </w:numPr>
        <w:suppressAutoHyphens w:val="0"/>
        <w:autoSpaceDN/>
        <w:ind w:left="360"/>
        <w:jc w:val="both"/>
        <w:textAlignment w:val="auto"/>
        <w:outlineLvl w:val="0"/>
        <w:rPr>
          <w:rFonts w:asciiTheme="minorHAnsi" w:hAnsiTheme="minorHAnsi" w:cstheme="minorHAnsi"/>
          <w:sz w:val="22"/>
          <w:szCs w:val="22"/>
        </w:rPr>
      </w:pPr>
      <w:r w:rsidRPr="00880BEA">
        <w:rPr>
          <w:rFonts w:asciiTheme="minorHAnsi" w:hAnsiTheme="minorHAnsi" w:cstheme="minorHAnsi"/>
          <w:sz w:val="22"/>
          <w:szCs w:val="22"/>
        </w:rPr>
        <w:t xml:space="preserve">Výběr předmětů na restaurování určuje pronajímatel a bude průběžně konzultován s pověřeným zástupcem nájemce. </w:t>
      </w:r>
    </w:p>
    <w:p w14:paraId="78C65877" w14:textId="77777777" w:rsidR="0040513E" w:rsidRPr="00880BEA" w:rsidRDefault="0040513E" w:rsidP="00494B12">
      <w:pPr>
        <w:pStyle w:val="Odstavecseseznamem"/>
        <w:keepNext/>
        <w:widowControl/>
        <w:numPr>
          <w:ilvl w:val="0"/>
          <w:numId w:val="21"/>
        </w:numPr>
        <w:suppressAutoHyphens w:val="0"/>
        <w:autoSpaceDN/>
        <w:ind w:left="360"/>
        <w:jc w:val="both"/>
        <w:textAlignment w:val="auto"/>
        <w:outlineLvl w:val="0"/>
        <w:rPr>
          <w:rFonts w:asciiTheme="minorHAnsi" w:hAnsiTheme="minorHAnsi" w:cstheme="minorHAnsi"/>
          <w:sz w:val="22"/>
          <w:szCs w:val="22"/>
        </w:rPr>
      </w:pPr>
      <w:r w:rsidRPr="00880BEA">
        <w:rPr>
          <w:rFonts w:asciiTheme="minorHAnsi" w:hAnsiTheme="minorHAnsi" w:cstheme="minorHAnsi"/>
          <w:sz w:val="22"/>
          <w:szCs w:val="22"/>
        </w:rPr>
        <w:t xml:space="preserve">Restaurování, včetně převozu části předmětu nájmu k restaurování a zpět do místa restaurování zajistí pronajímatel. </w:t>
      </w:r>
    </w:p>
    <w:p w14:paraId="6C3CB96D" w14:textId="77777777" w:rsidR="0040513E" w:rsidRPr="00880BEA" w:rsidRDefault="00E91AC1" w:rsidP="00494B12">
      <w:pPr>
        <w:pStyle w:val="Odstavecseseznamem"/>
        <w:keepNext/>
        <w:widowControl/>
        <w:numPr>
          <w:ilvl w:val="0"/>
          <w:numId w:val="21"/>
        </w:numPr>
        <w:suppressAutoHyphens w:val="0"/>
        <w:autoSpaceDN/>
        <w:ind w:left="360"/>
        <w:jc w:val="both"/>
        <w:textAlignment w:val="auto"/>
        <w:outlineLvl w:val="0"/>
        <w:rPr>
          <w:rFonts w:asciiTheme="minorHAnsi" w:hAnsiTheme="minorHAnsi" w:cstheme="minorHAnsi"/>
          <w:sz w:val="22"/>
          <w:szCs w:val="22"/>
        </w:rPr>
      </w:pPr>
      <w:r w:rsidRPr="00880BEA">
        <w:rPr>
          <w:rFonts w:asciiTheme="minorHAnsi" w:hAnsiTheme="minorHAnsi" w:cstheme="minorHAnsi"/>
          <w:sz w:val="22"/>
          <w:szCs w:val="22"/>
        </w:rPr>
        <w:t xml:space="preserve">Smluvní strany se musí v případě restaurování bezvýhradně řídit ustanovením zákona </w:t>
      </w:r>
      <w:r w:rsidRPr="00880BEA">
        <w:rPr>
          <w:rFonts w:asciiTheme="minorHAnsi" w:hAnsiTheme="minorHAnsi" w:cstheme="minorHAnsi"/>
          <w:sz w:val="22"/>
          <w:szCs w:val="22"/>
        </w:rPr>
        <w:br/>
        <w:t xml:space="preserve">č. 20/1987 Sb., o státní památkové péči, ve znění pozdějších předpisů. </w:t>
      </w:r>
    </w:p>
    <w:p w14:paraId="70A26F86" w14:textId="77777777" w:rsidR="0040513E" w:rsidRPr="00880BEA" w:rsidRDefault="00E91AC1" w:rsidP="00494B12">
      <w:pPr>
        <w:pStyle w:val="Odstavecseseznamem"/>
        <w:keepNext/>
        <w:widowControl/>
        <w:numPr>
          <w:ilvl w:val="0"/>
          <w:numId w:val="21"/>
        </w:numPr>
        <w:suppressAutoHyphens w:val="0"/>
        <w:autoSpaceDN/>
        <w:ind w:left="360"/>
        <w:jc w:val="both"/>
        <w:textAlignment w:val="auto"/>
        <w:outlineLvl w:val="0"/>
        <w:rPr>
          <w:rFonts w:asciiTheme="minorHAnsi" w:hAnsiTheme="minorHAnsi" w:cstheme="minorHAnsi"/>
          <w:sz w:val="22"/>
          <w:szCs w:val="22"/>
        </w:rPr>
      </w:pPr>
      <w:r w:rsidRPr="00880BEA">
        <w:rPr>
          <w:rFonts w:asciiTheme="minorHAnsi" w:hAnsiTheme="minorHAnsi" w:cstheme="minorHAnsi"/>
          <w:sz w:val="22"/>
          <w:szCs w:val="22"/>
        </w:rPr>
        <w:t>Restaurování bude provedeno v souladu s restaurátorskými záměry schválenými závaznými stanovisky vydanými správními orgány památkové péče.</w:t>
      </w:r>
      <w:r w:rsidR="0040513E" w:rsidRPr="00880BEA">
        <w:rPr>
          <w:rFonts w:asciiTheme="minorHAnsi" w:hAnsiTheme="minorHAnsi" w:cstheme="minorHAnsi"/>
          <w:sz w:val="22"/>
          <w:szCs w:val="22"/>
        </w:rPr>
        <w:t xml:space="preserve"> Smluvní strany se dohodly, že náklad na restaurátorský záměr je součást ceny za restaurování. </w:t>
      </w:r>
    </w:p>
    <w:p w14:paraId="229D5B4C" w14:textId="77777777" w:rsidR="0040513E" w:rsidRPr="00880BEA" w:rsidRDefault="0040513E" w:rsidP="00494B12">
      <w:pPr>
        <w:pStyle w:val="Odstavecseseznamem"/>
        <w:keepNext/>
        <w:widowControl/>
        <w:numPr>
          <w:ilvl w:val="0"/>
          <w:numId w:val="21"/>
        </w:numPr>
        <w:suppressAutoHyphens w:val="0"/>
        <w:autoSpaceDN/>
        <w:ind w:left="360"/>
        <w:jc w:val="both"/>
        <w:textAlignment w:val="auto"/>
        <w:outlineLvl w:val="0"/>
        <w:rPr>
          <w:rFonts w:asciiTheme="minorHAnsi" w:hAnsiTheme="minorHAnsi" w:cstheme="minorHAnsi"/>
          <w:sz w:val="22"/>
          <w:szCs w:val="22"/>
        </w:rPr>
      </w:pPr>
      <w:r w:rsidRPr="00880BEA">
        <w:rPr>
          <w:rFonts w:asciiTheme="minorHAnsi" w:hAnsiTheme="minorHAnsi" w:cstheme="minorHAnsi"/>
          <w:sz w:val="22"/>
          <w:szCs w:val="22"/>
        </w:rPr>
        <w:t xml:space="preserve">Pronajímatel se zavazuje seznámit nájemce se zněním smlouvy o dílo, jejímž předmětem je restaurování, zejména s podstatnými náležitostmi jako je osoba restaurátora, cena restaurování, doba restaurování apod. </w:t>
      </w:r>
    </w:p>
    <w:p w14:paraId="09C43094" w14:textId="77777777" w:rsidR="0040513E" w:rsidRPr="00880BEA" w:rsidRDefault="00E91AC1" w:rsidP="00494B12">
      <w:pPr>
        <w:pStyle w:val="Odstavecseseznamem"/>
        <w:keepNext/>
        <w:widowControl/>
        <w:numPr>
          <w:ilvl w:val="0"/>
          <w:numId w:val="21"/>
        </w:numPr>
        <w:suppressAutoHyphens w:val="0"/>
        <w:autoSpaceDN/>
        <w:ind w:left="360"/>
        <w:jc w:val="both"/>
        <w:textAlignment w:val="auto"/>
        <w:outlineLvl w:val="0"/>
        <w:rPr>
          <w:rFonts w:asciiTheme="minorHAnsi" w:hAnsiTheme="minorHAnsi" w:cstheme="minorHAnsi"/>
          <w:sz w:val="22"/>
          <w:szCs w:val="22"/>
        </w:rPr>
      </w:pPr>
      <w:r w:rsidRPr="00880BEA">
        <w:rPr>
          <w:rFonts w:asciiTheme="minorHAnsi" w:hAnsiTheme="minorHAnsi" w:cstheme="minorHAnsi"/>
          <w:sz w:val="22"/>
          <w:szCs w:val="22"/>
        </w:rPr>
        <w:t xml:space="preserve">Smluvní strany se dohodly, že </w:t>
      </w:r>
      <w:r w:rsidR="0040513E" w:rsidRPr="00880BEA">
        <w:rPr>
          <w:rFonts w:asciiTheme="minorHAnsi" w:hAnsiTheme="minorHAnsi" w:cstheme="minorHAnsi"/>
          <w:sz w:val="22"/>
          <w:szCs w:val="22"/>
        </w:rPr>
        <w:t>pronajímatel</w:t>
      </w:r>
      <w:r w:rsidRPr="00880BEA">
        <w:rPr>
          <w:rFonts w:asciiTheme="minorHAnsi" w:hAnsiTheme="minorHAnsi" w:cstheme="minorHAnsi"/>
          <w:sz w:val="22"/>
          <w:szCs w:val="22"/>
        </w:rPr>
        <w:t xml:space="preserve"> může rozložit restaurování do více let, nebo odložit restaurování na dobu, kdy na něj bude mít finanční prostředky. </w:t>
      </w:r>
    </w:p>
    <w:p w14:paraId="4688598F" w14:textId="77777777" w:rsidR="0040513E" w:rsidRPr="00880BEA" w:rsidRDefault="0040513E" w:rsidP="00494B12">
      <w:pPr>
        <w:pStyle w:val="Odstavecseseznamem"/>
        <w:keepNext/>
        <w:widowControl/>
        <w:numPr>
          <w:ilvl w:val="0"/>
          <w:numId w:val="21"/>
        </w:numPr>
        <w:suppressAutoHyphens w:val="0"/>
        <w:autoSpaceDN/>
        <w:ind w:left="360"/>
        <w:jc w:val="both"/>
        <w:textAlignment w:val="auto"/>
        <w:outlineLvl w:val="0"/>
        <w:rPr>
          <w:rFonts w:asciiTheme="minorHAnsi" w:hAnsiTheme="minorHAnsi" w:cstheme="minorHAnsi"/>
          <w:sz w:val="22"/>
          <w:szCs w:val="22"/>
        </w:rPr>
      </w:pPr>
      <w:r w:rsidRPr="00880BEA">
        <w:rPr>
          <w:rFonts w:asciiTheme="minorHAnsi" w:hAnsiTheme="minorHAnsi" w:cstheme="minorHAnsi"/>
          <w:sz w:val="22"/>
          <w:szCs w:val="22"/>
        </w:rPr>
        <w:t xml:space="preserve">Nájemce je povinen po celou dobu trvání této smlouvy, po písemném oznámení pronajímatele, jednotlivé části předmětu nájmu poskytnout na předem stanovenou dobu pronajímateli, a to v případě, že tyto části předmětu nájmu hodlá pronajímatel opravit či restaurovat. V žádosti pronajímatel uvede předpokládanou dobu restaurování či opravy. Smluvní strany se dohodly, že pro dočasné umístění movité věci z předmětu nájmu na místo, kde bude provedeno restaurování či oprava, na základě žádosti nájemce, není třeba vypracovávat dodatek k této smlouvě a nemá vliv na výši nájemného. Odpovědnost za škodu vzniklou na předmětu nájmu během přepravy do místa restaurování či opravy, v místě plnění restaurování či opravy a zpět či balení na přepravu nese pronajímatel, či subjekt zajišťující restaurování či opravu předmětu nájmu. </w:t>
      </w:r>
    </w:p>
    <w:p w14:paraId="77E09AD6" w14:textId="77777777" w:rsidR="0040513E" w:rsidRPr="00880BEA" w:rsidRDefault="0040513E" w:rsidP="00494B12">
      <w:pPr>
        <w:pStyle w:val="Odstavecseseznamem"/>
        <w:keepNext/>
        <w:widowControl/>
        <w:suppressAutoHyphens w:val="0"/>
        <w:autoSpaceDN/>
        <w:ind w:left="0"/>
        <w:jc w:val="both"/>
        <w:textAlignment w:val="auto"/>
        <w:outlineLvl w:val="0"/>
        <w:rPr>
          <w:rFonts w:asciiTheme="minorHAnsi" w:hAnsiTheme="minorHAnsi" w:cstheme="minorHAnsi"/>
          <w:sz w:val="22"/>
          <w:szCs w:val="22"/>
        </w:rPr>
      </w:pPr>
      <w:r w:rsidRPr="00880BEA"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6801314D" w14:textId="77777777" w:rsidR="00331BC9" w:rsidRPr="00880BEA" w:rsidRDefault="00331BC9" w:rsidP="00494B12">
      <w:pPr>
        <w:pStyle w:val="Odstavecseseznamem"/>
        <w:keepNext/>
        <w:widowControl/>
        <w:suppressAutoHyphens w:val="0"/>
        <w:autoSpaceDN/>
        <w:ind w:left="0"/>
        <w:jc w:val="both"/>
        <w:textAlignment w:val="auto"/>
        <w:outlineLvl w:val="0"/>
        <w:rPr>
          <w:rFonts w:asciiTheme="minorHAnsi" w:hAnsiTheme="minorHAnsi" w:cstheme="minorHAnsi"/>
          <w:sz w:val="22"/>
          <w:szCs w:val="22"/>
        </w:rPr>
      </w:pPr>
    </w:p>
    <w:p w14:paraId="7EA1066A" w14:textId="77777777" w:rsidR="00352E36" w:rsidRPr="00880BEA" w:rsidRDefault="00E272BE" w:rsidP="00BA7548">
      <w:pPr>
        <w:pStyle w:val="Standard"/>
        <w:widowControl w:val="0"/>
        <w:suppressAutoHyphens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80BEA">
        <w:rPr>
          <w:rFonts w:asciiTheme="minorHAnsi" w:hAnsiTheme="minorHAnsi" w:cstheme="minorHAnsi"/>
          <w:b/>
          <w:sz w:val="22"/>
          <w:szCs w:val="22"/>
        </w:rPr>
        <w:t xml:space="preserve">Článek VIII. </w:t>
      </w:r>
      <w:r w:rsidR="00A7306E" w:rsidRPr="00880BEA">
        <w:rPr>
          <w:rFonts w:asciiTheme="minorHAnsi" w:hAnsiTheme="minorHAnsi" w:cstheme="minorHAnsi"/>
          <w:b/>
          <w:sz w:val="22"/>
          <w:szCs w:val="22"/>
        </w:rPr>
        <w:t>Doba nájmu</w:t>
      </w:r>
      <w:r w:rsidR="00E922C9" w:rsidRPr="00880BE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B2995" w:rsidRPr="00880BEA">
        <w:rPr>
          <w:rFonts w:asciiTheme="minorHAnsi" w:hAnsiTheme="minorHAnsi" w:cstheme="minorHAnsi"/>
          <w:b/>
          <w:sz w:val="22"/>
          <w:szCs w:val="22"/>
        </w:rPr>
        <w:t>a ukončení nájmu</w:t>
      </w:r>
    </w:p>
    <w:p w14:paraId="02800852" w14:textId="77777777" w:rsidR="00E922C9" w:rsidRPr="00880BEA" w:rsidRDefault="00E272BE" w:rsidP="00BA7548">
      <w:pPr>
        <w:numPr>
          <w:ilvl w:val="0"/>
          <w:numId w:val="22"/>
        </w:numPr>
        <w:suppressAutoHyphens w:val="0"/>
        <w:autoSpaceDN/>
        <w:ind w:left="360"/>
        <w:jc w:val="both"/>
        <w:textAlignment w:val="auto"/>
        <w:outlineLvl w:val="0"/>
        <w:rPr>
          <w:rFonts w:asciiTheme="minorHAnsi" w:hAnsiTheme="minorHAnsi" w:cstheme="minorHAnsi"/>
          <w:sz w:val="22"/>
          <w:szCs w:val="22"/>
        </w:rPr>
      </w:pPr>
      <w:r w:rsidRPr="00880BEA">
        <w:rPr>
          <w:rFonts w:asciiTheme="minorHAnsi" w:hAnsiTheme="minorHAnsi" w:cstheme="minorHAnsi"/>
          <w:sz w:val="22"/>
          <w:szCs w:val="22"/>
        </w:rPr>
        <w:t>Pronajímatel přenechává nájemci předmět nájmu do užívání na dobu určitou</w:t>
      </w:r>
      <w:r w:rsidRPr="00880BEA">
        <w:rPr>
          <w:rFonts w:asciiTheme="minorHAnsi" w:hAnsiTheme="minorHAnsi" w:cstheme="minorHAnsi"/>
          <w:b/>
          <w:sz w:val="22"/>
          <w:szCs w:val="22"/>
        </w:rPr>
        <w:t>, a to</w:t>
      </w:r>
      <w:r w:rsidR="00F459FF" w:rsidRPr="00880BEA">
        <w:rPr>
          <w:rFonts w:asciiTheme="minorHAnsi" w:hAnsiTheme="minorHAnsi" w:cstheme="minorHAnsi"/>
          <w:b/>
          <w:sz w:val="22"/>
          <w:szCs w:val="22"/>
        </w:rPr>
        <w:t xml:space="preserve"> od 1. 1. 2019 do 31. 12. 2021</w:t>
      </w:r>
      <w:r w:rsidR="00F459FF" w:rsidRPr="00880BEA">
        <w:rPr>
          <w:rFonts w:asciiTheme="minorHAnsi" w:hAnsiTheme="minorHAnsi" w:cstheme="minorHAnsi"/>
          <w:sz w:val="22"/>
          <w:szCs w:val="22"/>
        </w:rPr>
        <w:t>.</w:t>
      </w:r>
      <w:r w:rsidRPr="00880BE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4CBF65A" w14:textId="77777777" w:rsidR="00E272BE" w:rsidRPr="00880BEA" w:rsidRDefault="00E272BE" w:rsidP="00BA7548">
      <w:pPr>
        <w:numPr>
          <w:ilvl w:val="0"/>
          <w:numId w:val="22"/>
        </w:numPr>
        <w:suppressAutoHyphens w:val="0"/>
        <w:autoSpaceDN/>
        <w:ind w:left="360"/>
        <w:jc w:val="both"/>
        <w:textAlignment w:val="auto"/>
        <w:outlineLvl w:val="0"/>
        <w:rPr>
          <w:rFonts w:asciiTheme="minorHAnsi" w:hAnsiTheme="minorHAnsi" w:cstheme="minorHAnsi"/>
          <w:sz w:val="22"/>
          <w:szCs w:val="22"/>
        </w:rPr>
      </w:pPr>
      <w:r w:rsidRPr="00880BEA">
        <w:rPr>
          <w:rFonts w:asciiTheme="minorHAnsi" w:hAnsiTheme="minorHAnsi" w:cstheme="minorHAnsi"/>
          <w:sz w:val="22"/>
          <w:szCs w:val="22"/>
        </w:rPr>
        <w:t>Nájem může být ukončen dohodou smluvních stran před sjednaným datem trvání této Smlouvy.</w:t>
      </w:r>
    </w:p>
    <w:p w14:paraId="1FB695E5" w14:textId="77777777" w:rsidR="00E272BE" w:rsidRPr="00880BEA" w:rsidRDefault="00E272BE" w:rsidP="00BA7548">
      <w:pPr>
        <w:numPr>
          <w:ilvl w:val="0"/>
          <w:numId w:val="22"/>
        </w:numPr>
        <w:suppressAutoHyphens w:val="0"/>
        <w:autoSpaceDN/>
        <w:ind w:left="360"/>
        <w:jc w:val="both"/>
        <w:textAlignment w:val="auto"/>
        <w:outlineLvl w:val="0"/>
        <w:rPr>
          <w:rFonts w:asciiTheme="minorHAnsi" w:hAnsiTheme="minorHAnsi" w:cstheme="minorHAnsi"/>
          <w:sz w:val="22"/>
          <w:szCs w:val="22"/>
        </w:rPr>
      </w:pPr>
      <w:r w:rsidRPr="00880BEA">
        <w:rPr>
          <w:rFonts w:asciiTheme="minorHAnsi" w:hAnsiTheme="minorHAnsi" w:cstheme="minorHAnsi"/>
          <w:sz w:val="22"/>
          <w:szCs w:val="22"/>
        </w:rPr>
        <w:t>Každá ze smluvních stran může smlouvu vypovědět i bez udání důvodů s výpovědní lhůtou šesti měsíců.</w:t>
      </w:r>
    </w:p>
    <w:p w14:paraId="3AA12954" w14:textId="77777777" w:rsidR="00E272BE" w:rsidRPr="00880BEA" w:rsidRDefault="00E272BE" w:rsidP="00BA7548">
      <w:pPr>
        <w:numPr>
          <w:ilvl w:val="0"/>
          <w:numId w:val="22"/>
        </w:numPr>
        <w:suppressAutoHyphens w:val="0"/>
        <w:autoSpaceDN/>
        <w:ind w:left="360"/>
        <w:jc w:val="both"/>
        <w:textAlignment w:val="auto"/>
        <w:outlineLvl w:val="0"/>
        <w:rPr>
          <w:rFonts w:asciiTheme="minorHAnsi" w:hAnsiTheme="minorHAnsi" w:cstheme="minorHAnsi"/>
          <w:sz w:val="22"/>
          <w:szCs w:val="22"/>
        </w:rPr>
      </w:pPr>
      <w:r w:rsidRPr="00880BEA">
        <w:rPr>
          <w:rFonts w:asciiTheme="minorHAnsi" w:hAnsiTheme="minorHAnsi" w:cstheme="minorHAnsi"/>
          <w:sz w:val="22"/>
          <w:szCs w:val="22"/>
        </w:rPr>
        <w:t xml:space="preserve">Pronajímatel je oprávněn vypovědět nájem s výpovědní lhůtou </w:t>
      </w:r>
      <w:r w:rsidR="00E922C9" w:rsidRPr="00880BEA">
        <w:rPr>
          <w:rFonts w:asciiTheme="minorHAnsi" w:hAnsiTheme="minorHAnsi" w:cstheme="minorHAnsi"/>
          <w:sz w:val="22"/>
          <w:szCs w:val="22"/>
        </w:rPr>
        <w:t>tří</w:t>
      </w:r>
      <w:r w:rsidRPr="00880BEA">
        <w:rPr>
          <w:rFonts w:asciiTheme="minorHAnsi" w:hAnsiTheme="minorHAnsi" w:cstheme="minorHAnsi"/>
          <w:sz w:val="22"/>
          <w:szCs w:val="22"/>
        </w:rPr>
        <w:t xml:space="preserve"> měsíců zejména v případech, kdy nájemce porušuje své povinnosti zvlášť závažným způsobem. Za zvlášť závažné porušení povinností nájemcem se považuje:</w:t>
      </w:r>
    </w:p>
    <w:p w14:paraId="53BB607B" w14:textId="77777777" w:rsidR="00E272BE" w:rsidRPr="00880BEA" w:rsidRDefault="00E272BE" w:rsidP="00BA7548">
      <w:pPr>
        <w:pStyle w:val="psm"/>
        <w:widowControl w:val="0"/>
        <w:numPr>
          <w:ilvl w:val="2"/>
          <w:numId w:val="22"/>
        </w:numPr>
        <w:ind w:left="1800"/>
        <w:rPr>
          <w:rFonts w:asciiTheme="minorHAnsi" w:hAnsiTheme="minorHAnsi" w:cstheme="minorHAnsi"/>
        </w:rPr>
      </w:pPr>
      <w:r w:rsidRPr="00880BEA">
        <w:rPr>
          <w:rFonts w:asciiTheme="minorHAnsi" w:hAnsiTheme="minorHAnsi" w:cstheme="minorHAnsi"/>
        </w:rPr>
        <w:t>jestliže nájemce řádně a včas neplní své povinnosti stanovené nájemní smlouvou,</w:t>
      </w:r>
    </w:p>
    <w:p w14:paraId="5671327D" w14:textId="77777777" w:rsidR="00E272BE" w:rsidRPr="00880BEA" w:rsidRDefault="00E272BE" w:rsidP="00BA7548">
      <w:pPr>
        <w:pStyle w:val="psm"/>
        <w:widowControl w:val="0"/>
        <w:numPr>
          <w:ilvl w:val="2"/>
          <w:numId w:val="22"/>
        </w:numPr>
        <w:ind w:left="1800"/>
        <w:rPr>
          <w:rFonts w:asciiTheme="minorHAnsi" w:hAnsiTheme="minorHAnsi" w:cstheme="minorHAnsi"/>
        </w:rPr>
      </w:pPr>
      <w:r w:rsidRPr="00880BEA">
        <w:rPr>
          <w:rFonts w:asciiTheme="minorHAnsi" w:hAnsiTheme="minorHAnsi" w:cstheme="minorHAnsi"/>
        </w:rPr>
        <w:t xml:space="preserve">jestliže nájemce bude v prodlení s placením nájemného či dalších plateb nájemce pronajímateli dle této smlouvy po dobu delší 30 dnů. </w:t>
      </w:r>
    </w:p>
    <w:p w14:paraId="4FAABD27" w14:textId="77777777" w:rsidR="00E272BE" w:rsidRPr="00880BEA" w:rsidRDefault="00E272BE" w:rsidP="00BA7548">
      <w:pPr>
        <w:pStyle w:val="Bezmezer"/>
        <w:numPr>
          <w:ilvl w:val="0"/>
          <w:numId w:val="22"/>
        </w:numPr>
        <w:suppressAutoHyphens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80BEA">
        <w:rPr>
          <w:rFonts w:asciiTheme="minorHAnsi" w:hAnsiTheme="minorHAnsi" w:cstheme="minorHAnsi"/>
          <w:sz w:val="22"/>
          <w:szCs w:val="22"/>
        </w:rPr>
        <w:t>Pronajímatel má rovněž možnost odstoupit od nájemní smlouvy, pokud přestanou být plněny podmínky podle článku I. odst. 2. smlouvy. Nájem zaniká dnem následujícím po doručení písemného odstoupení nájemci.</w:t>
      </w:r>
    </w:p>
    <w:p w14:paraId="64274F8B" w14:textId="77777777" w:rsidR="00E272BE" w:rsidRPr="00880BEA" w:rsidRDefault="00E272BE" w:rsidP="00BA7548">
      <w:pPr>
        <w:pStyle w:val="Bezmezer"/>
        <w:numPr>
          <w:ilvl w:val="0"/>
          <w:numId w:val="22"/>
        </w:numPr>
        <w:suppressAutoHyphens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80BEA">
        <w:rPr>
          <w:rFonts w:asciiTheme="minorHAnsi" w:hAnsiTheme="minorHAnsi" w:cstheme="minorHAnsi"/>
          <w:sz w:val="22"/>
          <w:szCs w:val="22"/>
        </w:rPr>
        <w:t xml:space="preserve">Výpověď musí být písemná. Výpovědní doba počíná běžet prvním dnem následujícím po doručení </w:t>
      </w:r>
      <w:r w:rsidRPr="00880BEA">
        <w:rPr>
          <w:rFonts w:asciiTheme="minorHAnsi" w:hAnsiTheme="minorHAnsi" w:cstheme="minorHAnsi"/>
          <w:sz w:val="22"/>
          <w:szCs w:val="22"/>
        </w:rPr>
        <w:lastRenderedPageBreak/>
        <w:t>výpovědi druhé smluvní straně. Při výpovědi bez výpovědní doby zaniká nájem dnem následujícím po doručení výpovědi druhé smluvní straně.</w:t>
      </w:r>
    </w:p>
    <w:p w14:paraId="5323612F" w14:textId="77777777" w:rsidR="00E272BE" w:rsidRPr="00880BEA" w:rsidRDefault="00E272BE" w:rsidP="00BA7548">
      <w:pPr>
        <w:pStyle w:val="Bezmezer"/>
        <w:numPr>
          <w:ilvl w:val="0"/>
          <w:numId w:val="22"/>
        </w:numPr>
        <w:suppressAutoHyphens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80BEA">
        <w:rPr>
          <w:rFonts w:asciiTheme="minorHAnsi" w:hAnsiTheme="minorHAnsi" w:cstheme="minorHAnsi"/>
          <w:sz w:val="22"/>
          <w:szCs w:val="22"/>
        </w:rPr>
        <w:t xml:space="preserve">Pro případ prodlení s vrácením předmětu nájmu je pronajímatel oprávněn požadovat po nájemci smluvní pokutu ve výši 1 000 Kč za každý den prodlení, a to bez ohledu na zavinění nájemce. Zaplacením smluvní pokuty není dotčen nárok na náhradu škody. </w:t>
      </w:r>
    </w:p>
    <w:p w14:paraId="0F54322D" w14:textId="77777777" w:rsidR="00E272BE" w:rsidRPr="00880BEA" w:rsidRDefault="00E272BE" w:rsidP="00BA7548">
      <w:pPr>
        <w:pStyle w:val="Odstavecseseznamem"/>
        <w:numPr>
          <w:ilvl w:val="0"/>
          <w:numId w:val="22"/>
        </w:numPr>
        <w:suppressAutoHyphens w:val="0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80BEA">
        <w:rPr>
          <w:rFonts w:asciiTheme="minorHAnsi" w:hAnsiTheme="minorHAnsi" w:cstheme="minorHAnsi"/>
          <w:sz w:val="22"/>
          <w:szCs w:val="22"/>
        </w:rPr>
        <w:t xml:space="preserve">V případě prodlení s převzetím předmětu nájmu je nájemce oprávněn požadovat po pronajímateli smluvní pokutu ve výši 1 000 Kč za každý den prodlení, a to bez ohledu na zavinění pronajímatele. Zaplacením smluvní pokuty není dotčen nárok na náhradu škody. </w:t>
      </w:r>
    </w:p>
    <w:p w14:paraId="2C15A39E" w14:textId="77777777" w:rsidR="00D81C25" w:rsidRPr="00880BEA" w:rsidRDefault="00D81C25" w:rsidP="00BA7548">
      <w:p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532B1E0" w14:textId="77777777" w:rsidR="00352E36" w:rsidRPr="00880BEA" w:rsidRDefault="00352E36" w:rsidP="00BA7548">
      <w:pPr>
        <w:pStyle w:val="Standard"/>
        <w:widowControl w:val="0"/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4DEB12C" w14:textId="77777777" w:rsidR="00E922C9" w:rsidRPr="00880BEA" w:rsidRDefault="00E922C9" w:rsidP="00BA7548">
      <w:pPr>
        <w:pStyle w:val="Standard"/>
        <w:widowControl w:val="0"/>
        <w:suppressAutoHyphens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80BEA">
        <w:rPr>
          <w:rFonts w:asciiTheme="minorHAnsi" w:hAnsiTheme="minorHAnsi" w:cstheme="minorHAnsi"/>
          <w:b/>
          <w:sz w:val="22"/>
          <w:szCs w:val="22"/>
        </w:rPr>
        <w:t>Článek IX</w:t>
      </w:r>
      <w:r w:rsidR="00A7306E" w:rsidRPr="00880BEA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880BEA">
        <w:rPr>
          <w:rFonts w:asciiTheme="minorHAnsi" w:hAnsiTheme="minorHAnsi" w:cstheme="minorHAnsi"/>
          <w:b/>
          <w:sz w:val="22"/>
          <w:szCs w:val="22"/>
        </w:rPr>
        <w:t>–</w:t>
      </w:r>
      <w:r w:rsidR="00A7306E" w:rsidRPr="00880BE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80BEA">
        <w:rPr>
          <w:rFonts w:asciiTheme="minorHAnsi" w:hAnsiTheme="minorHAnsi" w:cstheme="minorHAnsi"/>
          <w:b/>
          <w:sz w:val="22"/>
          <w:szCs w:val="22"/>
        </w:rPr>
        <w:t>Další ustanovení</w:t>
      </w:r>
    </w:p>
    <w:p w14:paraId="37A173DE" w14:textId="77777777" w:rsidR="00331BC9" w:rsidRPr="00880BEA" w:rsidRDefault="00331BC9" w:rsidP="00331BC9">
      <w:pPr>
        <w:pStyle w:val="Standard"/>
        <w:widowControl w:val="0"/>
        <w:suppressAutoHyphens w:val="0"/>
        <w:rPr>
          <w:rFonts w:asciiTheme="minorHAnsi" w:hAnsiTheme="minorHAnsi" w:cstheme="minorHAnsi"/>
          <w:sz w:val="22"/>
          <w:szCs w:val="22"/>
        </w:rPr>
      </w:pPr>
    </w:p>
    <w:p w14:paraId="47E6ED34" w14:textId="6763495D" w:rsidR="00331BC9" w:rsidRPr="00880BEA" w:rsidRDefault="00331BC9" w:rsidP="0013076E">
      <w:pPr>
        <w:pStyle w:val="Standard"/>
        <w:widowControl w:val="0"/>
        <w:numPr>
          <w:ilvl w:val="0"/>
          <w:numId w:val="11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880BEA">
        <w:rPr>
          <w:rFonts w:asciiTheme="minorHAnsi" w:hAnsiTheme="minorHAnsi" w:cstheme="minorHAnsi"/>
          <w:sz w:val="22"/>
          <w:szCs w:val="22"/>
        </w:rPr>
        <w:t xml:space="preserve">Ke dni podpisu této smlouvy bude sepsán Převozový revers </w:t>
      </w:r>
      <w:r w:rsidRPr="00880BEA">
        <w:rPr>
          <w:rFonts w:asciiTheme="minorHAnsi" w:hAnsiTheme="minorHAnsi" w:cstheme="minorHAnsi"/>
          <w:b/>
          <w:sz w:val="22"/>
          <w:szCs w:val="22"/>
        </w:rPr>
        <w:t>čj. NPÚ-450/93996/2018.</w:t>
      </w:r>
      <w:r w:rsidRPr="00880BEA">
        <w:rPr>
          <w:rFonts w:asciiTheme="minorHAnsi" w:hAnsiTheme="minorHAnsi" w:cstheme="minorHAnsi"/>
          <w:sz w:val="22"/>
          <w:szCs w:val="22"/>
        </w:rPr>
        <w:t xml:space="preserve"> Smluvní strany svým podpisem uznávají aktualizovaný stav jednotlivých věcí předmětu nájmu uvedený v tomto převozovém reversu ke dni podpisu této smlouvy a tento převozový revers bude sloužit jako písemný doklad o předání a převzetí předmětu nájmu ze strany pronajímatele nájemci jakož i o zpětném předání předmětu nájmu nájemcem pronajímateli pro účely této nájemní smlouvy. Stav jednotlivých věcí předmětu nájmu ke dni jeho zpětného předání nájemcem pronajímateli bude v tomto předávacím reversu rovněž zaznamenán.</w:t>
      </w:r>
    </w:p>
    <w:p w14:paraId="685845CC" w14:textId="016A103F" w:rsidR="00D32414" w:rsidRPr="00880BEA" w:rsidRDefault="00D32414" w:rsidP="0013050E">
      <w:pPr>
        <w:pStyle w:val="Odstavecseseznamem"/>
        <w:suppressAutoHyphens w:val="0"/>
        <w:autoSpaceDN/>
        <w:ind w:left="360"/>
        <w:jc w:val="both"/>
        <w:textAlignment w:val="auto"/>
        <w:outlineLvl w:val="0"/>
        <w:rPr>
          <w:rFonts w:asciiTheme="minorHAnsi" w:hAnsiTheme="minorHAnsi" w:cstheme="minorHAnsi"/>
          <w:sz w:val="22"/>
          <w:szCs w:val="22"/>
        </w:rPr>
      </w:pPr>
    </w:p>
    <w:p w14:paraId="2729691E" w14:textId="77777777" w:rsidR="00BA7548" w:rsidRPr="00880BEA" w:rsidRDefault="00BA7548" w:rsidP="00BA7548">
      <w:pPr>
        <w:suppressAutoHyphens w:val="0"/>
        <w:autoSpaceDN/>
        <w:jc w:val="both"/>
        <w:textAlignment w:val="auto"/>
        <w:outlineLvl w:val="0"/>
        <w:rPr>
          <w:rFonts w:asciiTheme="minorHAnsi" w:hAnsiTheme="minorHAnsi" w:cstheme="minorHAnsi"/>
          <w:sz w:val="22"/>
          <w:szCs w:val="22"/>
        </w:rPr>
      </w:pPr>
    </w:p>
    <w:p w14:paraId="71C1599D" w14:textId="77777777" w:rsidR="00E922C9" w:rsidRPr="00880BEA" w:rsidRDefault="00E922C9" w:rsidP="00BA7548">
      <w:pPr>
        <w:suppressAutoHyphens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80BEA">
        <w:rPr>
          <w:rFonts w:asciiTheme="minorHAnsi" w:hAnsiTheme="minorHAnsi" w:cstheme="minorHAnsi"/>
          <w:b/>
          <w:sz w:val="22"/>
          <w:szCs w:val="22"/>
        </w:rPr>
        <w:t>X. - Závěrečná ustanovení</w:t>
      </w:r>
    </w:p>
    <w:p w14:paraId="2135256F" w14:textId="77777777" w:rsidR="00331BC9" w:rsidRPr="00880BEA" w:rsidRDefault="00331BC9" w:rsidP="00BA7548">
      <w:pPr>
        <w:suppressAutoHyphens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197BFEB" w14:textId="77777777" w:rsidR="00F459FF" w:rsidRPr="00880BEA" w:rsidRDefault="005D1232" w:rsidP="00BA7548">
      <w:pPr>
        <w:pStyle w:val="Odstavecseseznamem"/>
        <w:numPr>
          <w:ilvl w:val="0"/>
          <w:numId w:val="23"/>
        </w:numPr>
        <w:suppressAutoHyphens w:val="0"/>
        <w:autoSpaceDN/>
        <w:ind w:left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880BEA">
        <w:rPr>
          <w:rFonts w:asciiTheme="minorHAnsi" w:hAnsiTheme="minorHAnsi" w:cstheme="minorHAnsi"/>
          <w:sz w:val="22"/>
          <w:szCs w:val="22"/>
        </w:rPr>
        <w:t xml:space="preserve">Nájemce se vzdává svého práva namítat nepřiměřenou výši smluvní pokuty u soudu ve smyslu § 2051 zákona č. 89/2012 Sb., občanský zákoník, ve znění pozdějších předpisů. </w:t>
      </w:r>
    </w:p>
    <w:p w14:paraId="55AA52CB" w14:textId="77777777" w:rsidR="00DA27B8" w:rsidRPr="00880BEA" w:rsidRDefault="000E23E9" w:rsidP="00BA7548">
      <w:pPr>
        <w:pStyle w:val="Odstavecseseznamem"/>
        <w:numPr>
          <w:ilvl w:val="0"/>
          <w:numId w:val="23"/>
        </w:numPr>
        <w:suppressAutoHyphens w:val="0"/>
        <w:autoSpaceDN/>
        <w:ind w:left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880BEA">
        <w:rPr>
          <w:rFonts w:asciiTheme="minorHAnsi" w:hAnsiTheme="minorHAnsi" w:cstheme="minorHAnsi"/>
          <w:sz w:val="22"/>
          <w:szCs w:val="22"/>
        </w:rPr>
        <w:t>Smluvní pokut</w:t>
      </w:r>
      <w:r w:rsidR="00F1316A" w:rsidRPr="00880BEA">
        <w:rPr>
          <w:rFonts w:asciiTheme="minorHAnsi" w:hAnsiTheme="minorHAnsi" w:cstheme="minorHAnsi"/>
          <w:sz w:val="22"/>
          <w:szCs w:val="22"/>
        </w:rPr>
        <w:t>y</w:t>
      </w:r>
      <w:r w:rsidRPr="00880BEA">
        <w:rPr>
          <w:rFonts w:asciiTheme="minorHAnsi" w:hAnsiTheme="minorHAnsi" w:cstheme="minorHAnsi"/>
          <w:sz w:val="22"/>
          <w:szCs w:val="22"/>
        </w:rPr>
        <w:t xml:space="preserve"> dle této Smlouvy jsou splatné do 21 dnů od písemného vyúčtování odeslaného druhé smluvní straně doporučeným dopisem. Strany sjednávají, že ve vztahu k náhradě škody vzniklé porušením smluvní povinnosti platí, že právo na její náhradu není zaplacením smluvní pokuty dotčeno.</w:t>
      </w:r>
    </w:p>
    <w:p w14:paraId="023706F9" w14:textId="77777777" w:rsidR="00DA27B8" w:rsidRPr="00880BEA" w:rsidRDefault="00DA27B8" w:rsidP="00BA7548">
      <w:pPr>
        <w:pStyle w:val="Odstavecseseznamem"/>
        <w:numPr>
          <w:ilvl w:val="0"/>
          <w:numId w:val="23"/>
        </w:numPr>
        <w:suppressAutoHyphens w:val="0"/>
        <w:autoSpaceDN/>
        <w:ind w:left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880BEA">
        <w:rPr>
          <w:rFonts w:asciiTheme="minorHAnsi" w:hAnsiTheme="minorHAnsi" w:cstheme="minorHAnsi"/>
          <w:sz w:val="22"/>
          <w:szCs w:val="22"/>
        </w:rPr>
        <w:t>Je-li některé z ustanovení této smlouvy neplatné nebo nevynutitelné či stane-li se takovým v budoucnu, je či bude neplatné nebo nevynutitelné pouze toto ustanovení a platnost a vynutitelnost ustanovení ostatních zůstane nedotčena, pokud z povahy, obsahu nebo z okolností, za jakých bylo takové ustanovení přijato, nevyplývá, že tuto část nelze oddělit od ostatních ustanovení této smlouvy. Smluvní strany se zavazují vadné ustanovení bez zbytečného odkladu nahradit ustanovením bezvadným, které bude v nejvyšší možné míře odpovídat obsahu a účelu ustanovení vadného.</w:t>
      </w:r>
    </w:p>
    <w:p w14:paraId="14132E0A" w14:textId="77777777" w:rsidR="00DA27B8" w:rsidRPr="00880BEA" w:rsidRDefault="00DA27B8" w:rsidP="00BA7548">
      <w:pPr>
        <w:pStyle w:val="Odstavecseseznamem"/>
        <w:numPr>
          <w:ilvl w:val="0"/>
          <w:numId w:val="23"/>
        </w:numPr>
        <w:suppressAutoHyphens w:val="0"/>
        <w:autoSpaceDN/>
        <w:ind w:left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880BEA">
        <w:rPr>
          <w:rFonts w:asciiTheme="minorHAnsi" w:hAnsiTheme="minorHAnsi" w:cstheme="minorHAnsi"/>
          <w:sz w:val="22"/>
          <w:szCs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3ED9F639" w14:textId="77777777" w:rsidR="005D1232" w:rsidRPr="00880BEA" w:rsidRDefault="005D1232" w:rsidP="00BA7548">
      <w:pPr>
        <w:pStyle w:val="Odstavecseseznamem"/>
        <w:numPr>
          <w:ilvl w:val="0"/>
          <w:numId w:val="23"/>
        </w:numPr>
        <w:suppressAutoHyphens w:val="0"/>
        <w:autoSpaceDN/>
        <w:ind w:left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880BEA">
        <w:rPr>
          <w:rFonts w:asciiTheme="minorHAnsi" w:hAnsiTheme="minorHAnsi" w:cstheme="minorHAnsi"/>
          <w:sz w:val="22"/>
          <w:szCs w:val="22"/>
        </w:rPr>
        <w:t>Tato smlouva nabývá platnosti a účinnosti dnem podpisu oběma smluvními stranami. Pokud tato smlouva podléhá povinnosti uveřejnění dle zákona č. 340/2015 Sb., o zvláštních podmínkách účinnosti některých smluv, uveřejňování těchto smluv a o registru smluv (zákon o registru smluv), nabude účinnosti dnem uveřejnění a její uveřejnění zajistí pronajímatel. Smluvní strany berou na vědomí, že tato smlouva může být předmětem zveřejnění i dle jiných právních předpisů.</w:t>
      </w:r>
    </w:p>
    <w:p w14:paraId="4AC7C937" w14:textId="77777777" w:rsidR="005D1232" w:rsidRPr="00880BEA" w:rsidRDefault="005D1232" w:rsidP="00BA7548">
      <w:pPr>
        <w:pStyle w:val="Odstavecseseznamem"/>
        <w:numPr>
          <w:ilvl w:val="0"/>
          <w:numId w:val="23"/>
        </w:numPr>
        <w:suppressAutoHyphens w:val="0"/>
        <w:autoSpaceDN/>
        <w:ind w:left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880BEA">
        <w:rPr>
          <w:rFonts w:asciiTheme="minorHAnsi" w:hAnsiTheme="minorHAnsi" w:cstheme="minorHAnsi"/>
          <w:sz w:val="22"/>
          <w:szCs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6D7F1B05" w14:textId="3982FAF5" w:rsidR="00DA27B8" w:rsidRPr="00880BEA" w:rsidRDefault="00DA27B8" w:rsidP="00BA7548">
      <w:pPr>
        <w:pStyle w:val="Odstavecseseznamem"/>
        <w:numPr>
          <w:ilvl w:val="0"/>
          <w:numId w:val="23"/>
        </w:numPr>
        <w:suppressAutoHyphens w:val="0"/>
        <w:autoSpaceDN/>
        <w:ind w:left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880BEA">
        <w:rPr>
          <w:rFonts w:asciiTheme="minorHAnsi" w:hAnsiTheme="minorHAnsi" w:cstheme="minorHAnsi"/>
          <w:sz w:val="22"/>
          <w:szCs w:val="22"/>
        </w:rPr>
        <w:t>Tato</w:t>
      </w:r>
      <w:r w:rsidR="0013050E" w:rsidRPr="00880BEA">
        <w:rPr>
          <w:rFonts w:asciiTheme="minorHAnsi" w:hAnsiTheme="minorHAnsi" w:cstheme="minorHAnsi"/>
          <w:sz w:val="22"/>
          <w:szCs w:val="22"/>
        </w:rPr>
        <w:t xml:space="preserve"> smlouva byla sepsána v čtyřech</w:t>
      </w:r>
      <w:r w:rsidR="00D32414" w:rsidRPr="00880BEA">
        <w:rPr>
          <w:rFonts w:asciiTheme="minorHAnsi" w:hAnsiTheme="minorHAnsi" w:cstheme="minorHAnsi"/>
          <w:sz w:val="22"/>
          <w:szCs w:val="22"/>
        </w:rPr>
        <w:t xml:space="preserve"> </w:t>
      </w:r>
      <w:r w:rsidR="0013050E" w:rsidRPr="00880BEA">
        <w:rPr>
          <w:rFonts w:asciiTheme="minorHAnsi" w:hAnsiTheme="minorHAnsi" w:cstheme="minorHAnsi"/>
          <w:sz w:val="22"/>
          <w:szCs w:val="22"/>
        </w:rPr>
        <w:t>(4</w:t>
      </w:r>
      <w:r w:rsidR="00A47DE4" w:rsidRPr="00880BEA">
        <w:rPr>
          <w:rFonts w:asciiTheme="minorHAnsi" w:hAnsiTheme="minorHAnsi" w:cstheme="minorHAnsi"/>
          <w:sz w:val="22"/>
          <w:szCs w:val="22"/>
        </w:rPr>
        <w:t xml:space="preserve">) </w:t>
      </w:r>
      <w:r w:rsidR="00D32414" w:rsidRPr="00880BEA">
        <w:rPr>
          <w:rFonts w:asciiTheme="minorHAnsi" w:hAnsiTheme="minorHAnsi" w:cstheme="minorHAnsi"/>
          <w:sz w:val="22"/>
          <w:szCs w:val="22"/>
        </w:rPr>
        <w:t>vyhotoveních</w:t>
      </w:r>
      <w:r w:rsidR="00DA2C26" w:rsidRPr="00880BEA">
        <w:rPr>
          <w:rFonts w:asciiTheme="minorHAnsi" w:hAnsiTheme="minorHAnsi" w:cstheme="minorHAnsi"/>
          <w:sz w:val="22"/>
          <w:szCs w:val="22"/>
        </w:rPr>
        <w:t>,</w:t>
      </w:r>
      <w:r w:rsidR="00D32414" w:rsidRPr="00880BEA">
        <w:rPr>
          <w:rFonts w:asciiTheme="minorHAnsi" w:hAnsiTheme="minorHAnsi" w:cstheme="minorHAnsi"/>
          <w:sz w:val="22"/>
          <w:szCs w:val="22"/>
        </w:rPr>
        <w:t xml:space="preserve"> z nichž </w:t>
      </w:r>
      <w:r w:rsidR="0013050E" w:rsidRPr="00880BEA">
        <w:rPr>
          <w:rFonts w:asciiTheme="minorHAnsi" w:hAnsiTheme="minorHAnsi" w:cstheme="minorHAnsi"/>
          <w:sz w:val="22"/>
          <w:szCs w:val="22"/>
        </w:rPr>
        <w:t>tři</w:t>
      </w:r>
      <w:r w:rsidR="00A47DE4" w:rsidRPr="00880BEA">
        <w:rPr>
          <w:rFonts w:asciiTheme="minorHAnsi" w:hAnsiTheme="minorHAnsi" w:cstheme="minorHAnsi"/>
          <w:sz w:val="22"/>
          <w:szCs w:val="22"/>
        </w:rPr>
        <w:t xml:space="preserve"> </w:t>
      </w:r>
      <w:r w:rsidR="00DA2C26" w:rsidRPr="00880BEA">
        <w:rPr>
          <w:rFonts w:asciiTheme="minorHAnsi" w:hAnsiTheme="minorHAnsi" w:cstheme="minorHAnsi"/>
          <w:sz w:val="22"/>
          <w:szCs w:val="22"/>
        </w:rPr>
        <w:t>(</w:t>
      </w:r>
      <w:r w:rsidR="0013050E" w:rsidRPr="00880BEA">
        <w:rPr>
          <w:rFonts w:asciiTheme="minorHAnsi" w:hAnsiTheme="minorHAnsi" w:cstheme="minorHAnsi"/>
          <w:sz w:val="22"/>
          <w:szCs w:val="22"/>
        </w:rPr>
        <w:t>3</w:t>
      </w:r>
      <w:r w:rsidR="00331BC9" w:rsidRPr="00880BEA">
        <w:rPr>
          <w:rFonts w:asciiTheme="minorHAnsi" w:hAnsiTheme="minorHAnsi" w:cstheme="minorHAnsi"/>
          <w:sz w:val="22"/>
          <w:szCs w:val="22"/>
        </w:rPr>
        <w:t>) obdržel pronajímatel</w:t>
      </w:r>
      <w:r w:rsidR="00A47DE4" w:rsidRPr="00880BEA">
        <w:rPr>
          <w:rFonts w:asciiTheme="minorHAnsi" w:hAnsiTheme="minorHAnsi" w:cstheme="minorHAnsi"/>
          <w:sz w:val="22"/>
          <w:szCs w:val="22"/>
        </w:rPr>
        <w:t xml:space="preserve"> a </w:t>
      </w:r>
      <w:r w:rsidR="0013050E" w:rsidRPr="00880BEA">
        <w:rPr>
          <w:rFonts w:asciiTheme="minorHAnsi" w:hAnsiTheme="minorHAnsi" w:cstheme="minorHAnsi"/>
          <w:sz w:val="22"/>
          <w:szCs w:val="22"/>
        </w:rPr>
        <w:t xml:space="preserve">jedno </w:t>
      </w:r>
      <w:r w:rsidR="00DA2C26" w:rsidRPr="00880BEA">
        <w:rPr>
          <w:rFonts w:asciiTheme="minorHAnsi" w:hAnsiTheme="minorHAnsi" w:cstheme="minorHAnsi"/>
          <w:sz w:val="22"/>
          <w:szCs w:val="22"/>
        </w:rPr>
        <w:t>(</w:t>
      </w:r>
      <w:r w:rsidR="0013050E" w:rsidRPr="00880BEA">
        <w:rPr>
          <w:rFonts w:asciiTheme="minorHAnsi" w:hAnsiTheme="minorHAnsi" w:cstheme="minorHAnsi"/>
          <w:sz w:val="22"/>
          <w:szCs w:val="22"/>
        </w:rPr>
        <w:t>1</w:t>
      </w:r>
      <w:r w:rsidR="00331BC9" w:rsidRPr="00880BEA">
        <w:rPr>
          <w:rFonts w:asciiTheme="minorHAnsi" w:hAnsiTheme="minorHAnsi" w:cstheme="minorHAnsi"/>
          <w:sz w:val="22"/>
          <w:szCs w:val="22"/>
        </w:rPr>
        <w:t>) obdržel</w:t>
      </w:r>
      <w:r w:rsidR="00DA2C26" w:rsidRPr="00880BEA">
        <w:rPr>
          <w:rFonts w:asciiTheme="minorHAnsi" w:hAnsiTheme="minorHAnsi" w:cstheme="minorHAnsi"/>
          <w:sz w:val="22"/>
          <w:szCs w:val="22"/>
        </w:rPr>
        <w:t xml:space="preserve"> nájemce.</w:t>
      </w:r>
      <w:r w:rsidR="00A47DE4" w:rsidRPr="00880BE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03C7911" w14:textId="77777777" w:rsidR="001C1F97" w:rsidRPr="00880BEA" w:rsidRDefault="00DA27B8" w:rsidP="00BA7548">
      <w:pPr>
        <w:pStyle w:val="Odstavecseseznamem"/>
        <w:numPr>
          <w:ilvl w:val="0"/>
          <w:numId w:val="23"/>
        </w:numPr>
        <w:suppressAutoHyphens w:val="0"/>
        <w:autoSpaceDN/>
        <w:ind w:left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880BEA">
        <w:rPr>
          <w:rFonts w:asciiTheme="minorHAnsi" w:hAnsiTheme="minorHAnsi" w:cstheme="minorHAnsi"/>
          <w:sz w:val="22"/>
          <w:szCs w:val="22"/>
        </w:rPr>
        <w:t xml:space="preserve">Smlouvu je možno měnit či doplňovat výhradně písemnými číslovanými dodatky. Platnost a účinnost takových dodatků nastává, pokud se strany nedohodnou jinak, podpisem oprávněných zástupců obou smluvních stran. </w:t>
      </w:r>
    </w:p>
    <w:p w14:paraId="22EBB9B9" w14:textId="2F109879" w:rsidR="00F459FF" w:rsidRPr="00880BEA" w:rsidRDefault="001C1F97" w:rsidP="00BA7548">
      <w:pPr>
        <w:pStyle w:val="Odstavecseseznamem"/>
        <w:numPr>
          <w:ilvl w:val="0"/>
          <w:numId w:val="23"/>
        </w:numPr>
        <w:suppressAutoHyphens w:val="0"/>
        <w:autoSpaceDN/>
        <w:ind w:left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880BEA">
        <w:rPr>
          <w:rFonts w:asciiTheme="minorHAnsi" w:hAnsiTheme="minorHAnsi" w:cstheme="minorHAnsi"/>
          <w:sz w:val="22"/>
          <w:szCs w:val="22"/>
        </w:rPr>
        <w:t xml:space="preserve">Smluvní strany se dohodly na tom, že okamžikem účinnosti této smlouvy Původní smlouvy v plném </w:t>
      </w:r>
      <w:r w:rsidRPr="00880BEA">
        <w:rPr>
          <w:rFonts w:asciiTheme="minorHAnsi" w:hAnsiTheme="minorHAnsi" w:cstheme="minorHAnsi"/>
          <w:sz w:val="22"/>
          <w:szCs w:val="22"/>
        </w:rPr>
        <w:lastRenderedPageBreak/>
        <w:t>rozsahu zanikají.</w:t>
      </w:r>
    </w:p>
    <w:p w14:paraId="4840BE15" w14:textId="77777777" w:rsidR="00DA27B8" w:rsidRPr="00880BEA" w:rsidRDefault="00DA27B8" w:rsidP="00BA7548">
      <w:pPr>
        <w:pStyle w:val="Odstavecseseznamem"/>
        <w:numPr>
          <w:ilvl w:val="0"/>
          <w:numId w:val="23"/>
        </w:numPr>
        <w:suppressAutoHyphens w:val="0"/>
        <w:autoSpaceDN/>
        <w:ind w:left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880BEA">
        <w:rPr>
          <w:rFonts w:asciiTheme="minorHAnsi" w:hAnsiTheme="minorHAnsi" w:cstheme="minorHAnsi"/>
          <w:sz w:val="22"/>
          <w:szCs w:val="22"/>
        </w:rPr>
        <w:t>Účastníci prohlašují, že tuto smlouvu uzavřeli podle své pravé a svobodné vůle prosté omylů, nikoliv v tísni a že vzájemné plnění dle této smlouvy není v hrubém nepoměru. Smlouva je pro obě smluvní strany určitá a srozumitelná.</w:t>
      </w:r>
    </w:p>
    <w:p w14:paraId="76C8F73B" w14:textId="77777777" w:rsidR="00870338" w:rsidRPr="00880BEA" w:rsidRDefault="00870338" w:rsidP="00BA7548">
      <w:pPr>
        <w:pStyle w:val="Odstavecseseznamem"/>
        <w:suppressAutoHyphens w:val="0"/>
        <w:autoSpaceDN/>
        <w:ind w:left="66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6C176D7" w14:textId="77777777" w:rsidR="00DA27B8" w:rsidRPr="00880BEA" w:rsidRDefault="00DA27B8" w:rsidP="00603AB0">
      <w:pPr>
        <w:suppressAutoHyphens w:val="0"/>
        <w:rPr>
          <w:rFonts w:asciiTheme="minorHAnsi" w:hAnsiTheme="minorHAnsi" w:cstheme="minorHAnsi"/>
          <w:sz w:val="22"/>
          <w:szCs w:val="22"/>
        </w:rPr>
      </w:pPr>
    </w:p>
    <w:p w14:paraId="16F8D8DF" w14:textId="0F365AE8" w:rsidR="00352E36" w:rsidRPr="00C878EA" w:rsidRDefault="00346B4A" w:rsidP="00331BC9">
      <w:pPr>
        <w:pStyle w:val="Standard"/>
        <w:widowControl w:val="0"/>
        <w:suppressAutoHyphens w:val="0"/>
        <w:ind w:left="426" w:hanging="426"/>
        <w:rPr>
          <w:rFonts w:asciiTheme="minorHAnsi" w:hAnsiTheme="minorHAnsi" w:cstheme="minorHAnsi"/>
          <w:sz w:val="18"/>
          <w:szCs w:val="18"/>
        </w:rPr>
      </w:pPr>
      <w:r w:rsidRPr="00C878EA">
        <w:rPr>
          <w:rFonts w:asciiTheme="minorHAnsi" w:hAnsiTheme="minorHAnsi" w:cstheme="minorHAnsi"/>
          <w:sz w:val="18"/>
          <w:szCs w:val="18"/>
        </w:rPr>
        <w:t>Příloha č. 1</w:t>
      </w:r>
      <w:r w:rsidR="000E095F" w:rsidRPr="00C878EA">
        <w:rPr>
          <w:rFonts w:asciiTheme="minorHAnsi" w:hAnsiTheme="minorHAnsi" w:cstheme="minorHAnsi"/>
          <w:sz w:val="18"/>
          <w:szCs w:val="18"/>
        </w:rPr>
        <w:t xml:space="preserve"> </w:t>
      </w:r>
      <w:r w:rsidR="003F2185" w:rsidRPr="00C878EA">
        <w:rPr>
          <w:rFonts w:asciiTheme="minorHAnsi" w:hAnsiTheme="minorHAnsi" w:cstheme="minorHAnsi"/>
          <w:sz w:val="18"/>
          <w:szCs w:val="18"/>
        </w:rPr>
        <w:t xml:space="preserve">ke Smlouvě o nájmu </w:t>
      </w:r>
      <w:r w:rsidR="0013050E" w:rsidRPr="00C878EA">
        <w:rPr>
          <w:rFonts w:asciiTheme="minorHAnsi" w:hAnsiTheme="minorHAnsi" w:cstheme="minorHAnsi"/>
          <w:sz w:val="18"/>
          <w:szCs w:val="18"/>
        </w:rPr>
        <w:t>čj. NPÚ-450/93961</w:t>
      </w:r>
      <w:r w:rsidR="003F2185" w:rsidRPr="00C878EA">
        <w:rPr>
          <w:rFonts w:asciiTheme="minorHAnsi" w:hAnsiTheme="minorHAnsi" w:cstheme="minorHAnsi"/>
          <w:sz w:val="18"/>
          <w:szCs w:val="18"/>
        </w:rPr>
        <w:t>/2018</w:t>
      </w:r>
      <w:r w:rsidR="00331BC9" w:rsidRPr="00C878EA">
        <w:rPr>
          <w:rFonts w:asciiTheme="minorHAnsi" w:hAnsiTheme="minorHAnsi" w:cstheme="minorHAnsi"/>
          <w:sz w:val="18"/>
          <w:szCs w:val="18"/>
        </w:rPr>
        <w:t>:</w:t>
      </w:r>
      <w:r w:rsidRPr="00C878EA">
        <w:rPr>
          <w:rFonts w:asciiTheme="minorHAnsi" w:hAnsiTheme="minorHAnsi" w:cstheme="minorHAnsi"/>
          <w:sz w:val="18"/>
          <w:szCs w:val="18"/>
        </w:rPr>
        <w:t xml:space="preserve"> Sezna</w:t>
      </w:r>
      <w:r w:rsidR="003F2185" w:rsidRPr="00C878EA">
        <w:rPr>
          <w:rFonts w:asciiTheme="minorHAnsi" w:hAnsiTheme="minorHAnsi" w:cstheme="minorHAnsi"/>
          <w:sz w:val="18"/>
          <w:szCs w:val="18"/>
        </w:rPr>
        <w:t>m jednotlivých položek předmětu</w:t>
      </w:r>
      <w:r w:rsidR="00331BC9" w:rsidRPr="00C878EA">
        <w:rPr>
          <w:rFonts w:asciiTheme="minorHAnsi" w:hAnsiTheme="minorHAnsi" w:cstheme="minorHAnsi"/>
          <w:sz w:val="18"/>
          <w:szCs w:val="18"/>
        </w:rPr>
        <w:t xml:space="preserve"> </w:t>
      </w:r>
      <w:r w:rsidRPr="00C878EA">
        <w:rPr>
          <w:rFonts w:asciiTheme="minorHAnsi" w:hAnsiTheme="minorHAnsi" w:cstheme="minorHAnsi"/>
          <w:sz w:val="18"/>
          <w:szCs w:val="18"/>
        </w:rPr>
        <w:t>nájmu</w:t>
      </w:r>
    </w:p>
    <w:p w14:paraId="37222663" w14:textId="77777777" w:rsidR="00331BC9" w:rsidRPr="00C878EA" w:rsidRDefault="000E095F" w:rsidP="00331BC9">
      <w:pPr>
        <w:pStyle w:val="Standard"/>
        <w:widowControl w:val="0"/>
        <w:suppressAutoHyphens w:val="0"/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C878EA">
        <w:rPr>
          <w:rFonts w:asciiTheme="minorHAnsi" w:hAnsiTheme="minorHAnsi" w:cstheme="minorHAnsi"/>
          <w:sz w:val="18"/>
          <w:szCs w:val="18"/>
        </w:rPr>
        <w:t xml:space="preserve">Příloha č. 2 </w:t>
      </w:r>
      <w:r w:rsidR="0013050E" w:rsidRPr="00C878EA">
        <w:rPr>
          <w:rFonts w:asciiTheme="minorHAnsi" w:hAnsiTheme="minorHAnsi" w:cstheme="minorHAnsi"/>
          <w:sz w:val="18"/>
          <w:szCs w:val="18"/>
        </w:rPr>
        <w:t>ke Smlouvě o nájmu čj. NPÚ-450/93961</w:t>
      </w:r>
      <w:r w:rsidR="003F2185" w:rsidRPr="00C878EA">
        <w:rPr>
          <w:rFonts w:asciiTheme="minorHAnsi" w:hAnsiTheme="minorHAnsi" w:cstheme="minorHAnsi"/>
          <w:sz w:val="18"/>
          <w:szCs w:val="18"/>
        </w:rPr>
        <w:t>/2018</w:t>
      </w:r>
      <w:r w:rsidR="00331BC9" w:rsidRPr="00C878EA">
        <w:rPr>
          <w:rFonts w:asciiTheme="minorHAnsi" w:hAnsiTheme="minorHAnsi" w:cstheme="minorHAnsi"/>
          <w:sz w:val="18"/>
          <w:szCs w:val="18"/>
        </w:rPr>
        <w:t>:</w:t>
      </w:r>
      <w:r w:rsidRPr="00C878EA">
        <w:rPr>
          <w:rFonts w:asciiTheme="minorHAnsi" w:hAnsiTheme="minorHAnsi" w:cstheme="minorHAnsi"/>
          <w:sz w:val="18"/>
          <w:szCs w:val="18"/>
        </w:rPr>
        <w:t xml:space="preserve"> </w:t>
      </w:r>
      <w:r w:rsidR="00346B4A" w:rsidRPr="00C878EA">
        <w:rPr>
          <w:rFonts w:asciiTheme="minorHAnsi" w:hAnsiTheme="minorHAnsi" w:cstheme="minorHAnsi"/>
          <w:sz w:val="18"/>
          <w:szCs w:val="18"/>
        </w:rPr>
        <w:t xml:space="preserve">Tabulka s přehledem doporučených klimatických </w:t>
      </w:r>
    </w:p>
    <w:p w14:paraId="63A4906B" w14:textId="34277005" w:rsidR="00346B4A" w:rsidRPr="00C878EA" w:rsidRDefault="00331BC9" w:rsidP="00331BC9">
      <w:pPr>
        <w:pStyle w:val="Standard"/>
        <w:widowControl w:val="0"/>
        <w:suppressAutoHyphens w:val="0"/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C878EA">
        <w:rPr>
          <w:rFonts w:asciiTheme="minorHAnsi" w:hAnsiTheme="minorHAnsi" w:cstheme="minorHAnsi"/>
          <w:sz w:val="18"/>
          <w:szCs w:val="18"/>
        </w:rPr>
        <w:t>hodnot</w:t>
      </w:r>
    </w:p>
    <w:p w14:paraId="3B45358F" w14:textId="56110077" w:rsidR="00352E36" w:rsidRPr="00C878EA" w:rsidRDefault="00DA2C26" w:rsidP="001C1F97">
      <w:pPr>
        <w:pStyle w:val="Standard"/>
        <w:widowControl w:val="0"/>
        <w:suppressAutoHyphens w:val="0"/>
        <w:rPr>
          <w:rFonts w:asciiTheme="minorHAnsi" w:hAnsiTheme="minorHAnsi" w:cstheme="minorHAnsi"/>
          <w:b/>
          <w:sz w:val="18"/>
          <w:szCs w:val="18"/>
        </w:rPr>
      </w:pPr>
      <w:r w:rsidRPr="00C878EA">
        <w:rPr>
          <w:rFonts w:asciiTheme="minorHAnsi" w:hAnsiTheme="minorHAnsi" w:cstheme="minorHAnsi"/>
          <w:sz w:val="18"/>
          <w:szCs w:val="18"/>
        </w:rPr>
        <w:t xml:space="preserve">Příloha č. 3 </w:t>
      </w:r>
      <w:r w:rsidR="0013050E" w:rsidRPr="00C878EA">
        <w:rPr>
          <w:rFonts w:asciiTheme="minorHAnsi" w:hAnsiTheme="minorHAnsi" w:cstheme="minorHAnsi"/>
          <w:sz w:val="18"/>
          <w:szCs w:val="18"/>
        </w:rPr>
        <w:t>ke Smlouvě o nájmu čj. NPÚ-450/93961</w:t>
      </w:r>
      <w:r w:rsidR="003F2185" w:rsidRPr="00C878EA">
        <w:rPr>
          <w:rFonts w:asciiTheme="minorHAnsi" w:hAnsiTheme="minorHAnsi" w:cstheme="minorHAnsi"/>
          <w:sz w:val="18"/>
          <w:szCs w:val="18"/>
        </w:rPr>
        <w:t xml:space="preserve">/2018 </w:t>
      </w:r>
      <w:r w:rsidRPr="00C878EA">
        <w:rPr>
          <w:rFonts w:asciiTheme="minorHAnsi" w:hAnsiTheme="minorHAnsi" w:cstheme="minorHAnsi"/>
          <w:sz w:val="18"/>
          <w:szCs w:val="18"/>
        </w:rPr>
        <w:t>– Seznam vyobrazení předmětu výpůjčky</w:t>
      </w:r>
      <w:r w:rsidR="0013050E" w:rsidRPr="00C878EA">
        <w:rPr>
          <w:rFonts w:asciiTheme="minorHAnsi" w:hAnsiTheme="minorHAnsi" w:cstheme="minorHAnsi"/>
          <w:sz w:val="18"/>
          <w:szCs w:val="18"/>
        </w:rPr>
        <w:t xml:space="preserve"> </w:t>
      </w:r>
      <w:r w:rsidRPr="00C878EA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69247CDF" w14:textId="77777777" w:rsidR="00352E36" w:rsidRPr="00331BC9" w:rsidRDefault="00352E36" w:rsidP="00603AB0">
      <w:pPr>
        <w:pStyle w:val="Standard"/>
        <w:widowControl w:val="0"/>
        <w:suppressAutoHyphens w:val="0"/>
        <w:rPr>
          <w:rFonts w:asciiTheme="minorHAnsi" w:hAnsiTheme="minorHAnsi" w:cstheme="minorHAnsi"/>
          <w:sz w:val="20"/>
          <w:szCs w:val="20"/>
        </w:rPr>
      </w:pPr>
    </w:p>
    <w:p w14:paraId="2E61BD55" w14:textId="77777777" w:rsidR="00022C42" w:rsidRDefault="00022C42" w:rsidP="00603AB0">
      <w:pPr>
        <w:pStyle w:val="Standard"/>
        <w:widowControl w:val="0"/>
        <w:suppressAutoHyphens w:val="0"/>
        <w:rPr>
          <w:rFonts w:asciiTheme="minorHAnsi" w:hAnsiTheme="minorHAnsi" w:cstheme="minorHAnsi"/>
          <w:sz w:val="22"/>
          <w:szCs w:val="22"/>
        </w:rPr>
      </w:pPr>
    </w:p>
    <w:p w14:paraId="76A940D7" w14:textId="77777777" w:rsidR="00022C42" w:rsidRDefault="00022C42" w:rsidP="00603AB0">
      <w:pPr>
        <w:pStyle w:val="Standard"/>
        <w:widowControl w:val="0"/>
        <w:suppressAutoHyphens w:val="0"/>
        <w:rPr>
          <w:rFonts w:asciiTheme="minorHAnsi" w:hAnsiTheme="minorHAnsi" w:cstheme="minorHAnsi"/>
          <w:sz w:val="22"/>
          <w:szCs w:val="22"/>
        </w:rPr>
      </w:pPr>
    </w:p>
    <w:p w14:paraId="56296593" w14:textId="77777777" w:rsidR="00022C42" w:rsidRDefault="00A7306E" w:rsidP="00603AB0">
      <w:pPr>
        <w:pStyle w:val="Standard"/>
        <w:widowControl w:val="0"/>
        <w:suppressAutoHyphens w:val="0"/>
        <w:rPr>
          <w:rFonts w:asciiTheme="minorHAnsi" w:hAnsiTheme="minorHAnsi" w:cstheme="minorHAnsi"/>
          <w:sz w:val="22"/>
          <w:szCs w:val="22"/>
        </w:rPr>
      </w:pPr>
      <w:r w:rsidRPr="00EF034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7D7739E" w14:textId="190989AF" w:rsidR="00352E36" w:rsidRPr="00EF034E" w:rsidRDefault="00A7306E" w:rsidP="00603AB0">
      <w:pPr>
        <w:pStyle w:val="Standard"/>
        <w:widowControl w:val="0"/>
        <w:suppressAutoHyphens w:val="0"/>
        <w:rPr>
          <w:rFonts w:asciiTheme="minorHAnsi" w:hAnsiTheme="minorHAnsi" w:cstheme="minorHAnsi"/>
          <w:sz w:val="22"/>
          <w:szCs w:val="22"/>
        </w:rPr>
      </w:pPr>
      <w:r w:rsidRPr="00EF034E">
        <w:rPr>
          <w:rFonts w:asciiTheme="minorHAnsi" w:hAnsiTheme="minorHAnsi" w:cstheme="minorHAnsi"/>
          <w:sz w:val="22"/>
          <w:szCs w:val="22"/>
        </w:rPr>
        <w:t xml:space="preserve">V Kroměříži dne: </w:t>
      </w:r>
      <w:r w:rsidR="001C1F97" w:rsidRPr="00EF034E">
        <w:rPr>
          <w:rFonts w:asciiTheme="minorHAnsi" w:hAnsiTheme="minorHAnsi" w:cstheme="minorHAnsi"/>
          <w:sz w:val="22"/>
          <w:szCs w:val="22"/>
        </w:rPr>
        <w:t xml:space="preserve">  </w:t>
      </w:r>
      <w:r w:rsidR="00BA7548">
        <w:rPr>
          <w:rFonts w:asciiTheme="minorHAnsi" w:hAnsiTheme="minorHAnsi" w:cstheme="minorHAnsi"/>
          <w:sz w:val="22"/>
          <w:szCs w:val="22"/>
        </w:rPr>
        <w:t>7</w:t>
      </w:r>
      <w:r w:rsidR="00C878EA">
        <w:rPr>
          <w:rFonts w:asciiTheme="minorHAnsi" w:hAnsiTheme="minorHAnsi" w:cstheme="minorHAnsi"/>
          <w:sz w:val="22"/>
          <w:szCs w:val="22"/>
        </w:rPr>
        <w:t>. prosince</w:t>
      </w:r>
      <w:r w:rsidR="003F2185">
        <w:rPr>
          <w:rFonts w:asciiTheme="minorHAnsi" w:hAnsiTheme="minorHAnsi" w:cstheme="minorHAnsi"/>
          <w:sz w:val="22"/>
          <w:szCs w:val="22"/>
        </w:rPr>
        <w:t xml:space="preserve"> 2018</w:t>
      </w:r>
      <w:r w:rsidR="001C1F97" w:rsidRPr="00EF034E">
        <w:rPr>
          <w:rFonts w:asciiTheme="minorHAnsi" w:hAnsiTheme="minorHAnsi" w:cstheme="minorHAnsi"/>
          <w:sz w:val="22"/>
          <w:szCs w:val="22"/>
        </w:rPr>
        <w:t xml:space="preserve">                                   </w:t>
      </w:r>
      <w:r w:rsidR="00880BEA">
        <w:rPr>
          <w:rFonts w:asciiTheme="minorHAnsi" w:hAnsiTheme="minorHAnsi" w:cstheme="minorHAnsi"/>
          <w:sz w:val="22"/>
          <w:szCs w:val="22"/>
        </w:rPr>
        <w:t xml:space="preserve">    </w:t>
      </w:r>
      <w:r w:rsidR="00BA7548">
        <w:rPr>
          <w:rFonts w:asciiTheme="minorHAnsi" w:hAnsiTheme="minorHAnsi" w:cstheme="minorHAnsi"/>
          <w:sz w:val="22"/>
          <w:szCs w:val="22"/>
        </w:rPr>
        <w:t>Ve Valticích</w:t>
      </w:r>
      <w:r w:rsidR="00346B4A" w:rsidRPr="00EF034E">
        <w:rPr>
          <w:rFonts w:asciiTheme="minorHAnsi" w:hAnsiTheme="minorHAnsi" w:cstheme="minorHAnsi"/>
          <w:sz w:val="22"/>
          <w:szCs w:val="22"/>
        </w:rPr>
        <w:t xml:space="preserve"> dne</w:t>
      </w:r>
      <w:r w:rsidR="001E5B3D" w:rsidRPr="00EF034E">
        <w:rPr>
          <w:rFonts w:asciiTheme="minorHAnsi" w:hAnsiTheme="minorHAnsi" w:cstheme="minorHAnsi"/>
          <w:sz w:val="22"/>
          <w:szCs w:val="22"/>
        </w:rPr>
        <w:t>:</w:t>
      </w:r>
    </w:p>
    <w:p w14:paraId="5F7B50DC" w14:textId="77777777" w:rsidR="00352E36" w:rsidRPr="00EF034E" w:rsidRDefault="00352E36" w:rsidP="00603AB0">
      <w:pPr>
        <w:pStyle w:val="Standard"/>
        <w:widowControl w:val="0"/>
        <w:suppressAutoHyphens w:val="0"/>
        <w:rPr>
          <w:rFonts w:asciiTheme="minorHAnsi" w:hAnsiTheme="minorHAnsi" w:cstheme="minorHAnsi"/>
          <w:sz w:val="22"/>
          <w:szCs w:val="22"/>
        </w:rPr>
      </w:pPr>
    </w:p>
    <w:p w14:paraId="18D9E74F" w14:textId="77777777" w:rsidR="00352E36" w:rsidRPr="00EF034E" w:rsidRDefault="00352E36" w:rsidP="00603AB0">
      <w:pPr>
        <w:pStyle w:val="Standard"/>
        <w:widowControl w:val="0"/>
        <w:suppressAutoHyphens w:val="0"/>
        <w:rPr>
          <w:rFonts w:asciiTheme="minorHAnsi" w:hAnsiTheme="minorHAnsi" w:cstheme="minorHAnsi"/>
          <w:b/>
          <w:sz w:val="22"/>
          <w:szCs w:val="22"/>
        </w:rPr>
      </w:pPr>
    </w:p>
    <w:p w14:paraId="7A8B7DF0" w14:textId="77777777" w:rsidR="00352E36" w:rsidRPr="00EF034E" w:rsidRDefault="00352E36" w:rsidP="00603AB0">
      <w:pPr>
        <w:pStyle w:val="Standard"/>
        <w:widowControl w:val="0"/>
        <w:suppressAutoHyphens w:val="0"/>
        <w:rPr>
          <w:rFonts w:asciiTheme="minorHAnsi" w:hAnsiTheme="minorHAnsi" w:cstheme="minorHAnsi"/>
          <w:b/>
          <w:sz w:val="22"/>
          <w:szCs w:val="22"/>
        </w:rPr>
      </w:pPr>
    </w:p>
    <w:p w14:paraId="546B61E3" w14:textId="77777777" w:rsidR="00352E36" w:rsidRPr="00EF034E" w:rsidRDefault="00352E36" w:rsidP="00603AB0">
      <w:pPr>
        <w:pStyle w:val="Standard"/>
        <w:widowControl w:val="0"/>
        <w:suppressAutoHyphens w:val="0"/>
        <w:rPr>
          <w:rFonts w:asciiTheme="minorHAnsi" w:hAnsiTheme="minorHAnsi" w:cstheme="minorHAnsi"/>
          <w:b/>
          <w:sz w:val="22"/>
          <w:szCs w:val="22"/>
        </w:rPr>
      </w:pPr>
    </w:p>
    <w:p w14:paraId="36972B7D" w14:textId="77777777" w:rsidR="001C1F97" w:rsidRPr="00EF034E" w:rsidRDefault="001C1F97" w:rsidP="00603AB0">
      <w:pPr>
        <w:pStyle w:val="Standard"/>
        <w:widowControl w:val="0"/>
        <w:suppressAutoHyphens w:val="0"/>
        <w:rPr>
          <w:rFonts w:asciiTheme="minorHAnsi" w:hAnsiTheme="minorHAnsi" w:cstheme="minorHAnsi"/>
          <w:b/>
          <w:sz w:val="22"/>
          <w:szCs w:val="22"/>
        </w:rPr>
      </w:pPr>
    </w:p>
    <w:p w14:paraId="606C3512" w14:textId="7A034238" w:rsidR="00352E36" w:rsidRPr="00EF034E" w:rsidRDefault="00A7306E" w:rsidP="00603AB0">
      <w:pPr>
        <w:pStyle w:val="Standard"/>
        <w:widowControl w:val="0"/>
        <w:suppressAutoHyphens w:val="0"/>
        <w:rPr>
          <w:rFonts w:asciiTheme="minorHAnsi" w:hAnsiTheme="minorHAnsi" w:cstheme="minorHAnsi"/>
          <w:b/>
          <w:sz w:val="22"/>
          <w:szCs w:val="22"/>
        </w:rPr>
      </w:pPr>
      <w:r w:rsidRPr="00EF034E">
        <w:rPr>
          <w:rFonts w:asciiTheme="minorHAnsi" w:hAnsiTheme="minorHAnsi" w:cstheme="minorHAnsi"/>
          <w:b/>
          <w:sz w:val="22"/>
          <w:szCs w:val="22"/>
        </w:rPr>
        <w:t>..........................</w:t>
      </w:r>
      <w:r w:rsidR="00880BEA">
        <w:rPr>
          <w:rFonts w:asciiTheme="minorHAnsi" w:hAnsiTheme="minorHAnsi" w:cstheme="minorHAnsi"/>
          <w:b/>
          <w:sz w:val="22"/>
          <w:szCs w:val="22"/>
        </w:rPr>
        <w:t>.........................</w:t>
      </w:r>
      <w:r w:rsidR="00880BEA">
        <w:rPr>
          <w:rFonts w:asciiTheme="minorHAnsi" w:hAnsiTheme="minorHAnsi" w:cstheme="minorHAnsi"/>
          <w:b/>
          <w:sz w:val="22"/>
          <w:szCs w:val="22"/>
        </w:rPr>
        <w:tab/>
      </w:r>
      <w:r w:rsidR="00880BEA">
        <w:rPr>
          <w:rFonts w:asciiTheme="minorHAnsi" w:hAnsiTheme="minorHAnsi" w:cstheme="minorHAnsi"/>
          <w:b/>
          <w:sz w:val="22"/>
          <w:szCs w:val="22"/>
        </w:rPr>
        <w:tab/>
      </w:r>
      <w:r w:rsidR="00880BEA">
        <w:rPr>
          <w:rFonts w:asciiTheme="minorHAnsi" w:hAnsiTheme="minorHAnsi" w:cstheme="minorHAnsi"/>
          <w:b/>
          <w:sz w:val="22"/>
          <w:szCs w:val="22"/>
        </w:rPr>
        <w:tab/>
        <w:t xml:space="preserve"> </w:t>
      </w:r>
      <w:r w:rsidRPr="00EF034E">
        <w:rPr>
          <w:rFonts w:asciiTheme="minorHAnsi" w:hAnsiTheme="minorHAnsi" w:cstheme="minorHAnsi"/>
          <w:b/>
          <w:sz w:val="22"/>
          <w:szCs w:val="22"/>
        </w:rPr>
        <w:t>.................................................</w:t>
      </w:r>
      <w:r w:rsidR="00880BEA">
        <w:rPr>
          <w:rFonts w:asciiTheme="minorHAnsi" w:hAnsiTheme="minorHAnsi" w:cstheme="minorHAnsi"/>
          <w:b/>
          <w:sz w:val="22"/>
          <w:szCs w:val="22"/>
        </w:rPr>
        <w:t>......</w:t>
      </w:r>
    </w:p>
    <w:p w14:paraId="66235FEB" w14:textId="22678FC5" w:rsidR="000E095F" w:rsidRPr="00EF034E" w:rsidRDefault="00A7306E" w:rsidP="00DA2C26">
      <w:pPr>
        <w:pStyle w:val="Standard"/>
        <w:widowControl w:val="0"/>
        <w:suppressAutoHyphens w:val="0"/>
        <w:rPr>
          <w:rFonts w:asciiTheme="minorHAnsi" w:hAnsiTheme="minorHAnsi" w:cstheme="minorHAnsi"/>
          <w:sz w:val="22"/>
          <w:szCs w:val="22"/>
        </w:rPr>
      </w:pPr>
      <w:r w:rsidRPr="00EF034E">
        <w:rPr>
          <w:rFonts w:asciiTheme="minorHAnsi" w:hAnsiTheme="minorHAnsi" w:cstheme="minorHAnsi"/>
          <w:b/>
          <w:sz w:val="22"/>
          <w:szCs w:val="22"/>
        </w:rPr>
        <w:t xml:space="preserve">              </w:t>
      </w:r>
      <w:r w:rsidR="001E5B3D" w:rsidRPr="00EF034E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346B4A" w:rsidRPr="00EF034E">
        <w:rPr>
          <w:rFonts w:asciiTheme="minorHAnsi" w:hAnsiTheme="minorHAnsi" w:cstheme="minorHAnsi"/>
          <w:sz w:val="22"/>
          <w:szCs w:val="22"/>
        </w:rPr>
        <w:t>pronajímatel</w:t>
      </w:r>
      <w:r w:rsidRPr="00EF034E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</w:t>
      </w:r>
      <w:r w:rsidR="00880BEA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="00346B4A" w:rsidRPr="00EF034E">
        <w:rPr>
          <w:rFonts w:asciiTheme="minorHAnsi" w:hAnsiTheme="minorHAnsi" w:cstheme="minorHAnsi"/>
          <w:sz w:val="22"/>
          <w:szCs w:val="22"/>
        </w:rPr>
        <w:t>nájemce</w:t>
      </w:r>
    </w:p>
    <w:p w14:paraId="7623B314" w14:textId="1DF3CBE7" w:rsidR="00457C92" w:rsidRPr="00EF034E" w:rsidRDefault="000E095F" w:rsidP="00603AB0">
      <w:pPr>
        <w:suppressAutoHyphens w:val="0"/>
        <w:rPr>
          <w:rFonts w:asciiTheme="minorHAnsi" w:hAnsiTheme="minorHAnsi" w:cstheme="minorHAnsi"/>
          <w:sz w:val="22"/>
          <w:szCs w:val="22"/>
        </w:rPr>
      </w:pPr>
      <w:r w:rsidRPr="00EF034E">
        <w:rPr>
          <w:rFonts w:asciiTheme="minorHAnsi" w:hAnsiTheme="minorHAnsi" w:cstheme="minorHAnsi"/>
          <w:sz w:val="22"/>
          <w:szCs w:val="22"/>
        </w:rPr>
        <w:t xml:space="preserve">        </w:t>
      </w:r>
      <w:r w:rsidR="001E5B3D" w:rsidRPr="00EF034E">
        <w:rPr>
          <w:rFonts w:asciiTheme="minorHAnsi" w:hAnsiTheme="minorHAnsi" w:cstheme="minorHAnsi"/>
          <w:sz w:val="22"/>
          <w:szCs w:val="22"/>
        </w:rPr>
        <w:t xml:space="preserve"> </w:t>
      </w:r>
      <w:r w:rsidRPr="00EF034E">
        <w:rPr>
          <w:rFonts w:asciiTheme="minorHAnsi" w:hAnsiTheme="minorHAnsi" w:cstheme="minorHAnsi"/>
          <w:sz w:val="22"/>
          <w:szCs w:val="22"/>
        </w:rPr>
        <w:t>NPÚ ÚPS v Kroměříži</w:t>
      </w:r>
      <w:r w:rsidR="005D1232" w:rsidRPr="00EF034E">
        <w:rPr>
          <w:rFonts w:asciiTheme="minorHAnsi" w:hAnsiTheme="minorHAnsi" w:cstheme="minorHAnsi"/>
          <w:sz w:val="22"/>
          <w:szCs w:val="22"/>
        </w:rPr>
        <w:t xml:space="preserve">   </w:t>
      </w:r>
      <w:r w:rsidR="00880BEA">
        <w:rPr>
          <w:rFonts w:asciiTheme="minorHAnsi" w:hAnsiTheme="minorHAnsi" w:cstheme="minorHAnsi"/>
          <w:sz w:val="22"/>
          <w:szCs w:val="22"/>
        </w:rPr>
        <w:tab/>
      </w:r>
      <w:r w:rsidR="00880BEA">
        <w:rPr>
          <w:rFonts w:asciiTheme="minorHAnsi" w:hAnsiTheme="minorHAnsi" w:cstheme="minorHAnsi"/>
          <w:sz w:val="22"/>
          <w:szCs w:val="22"/>
        </w:rPr>
        <w:tab/>
      </w:r>
      <w:r w:rsidR="00880BEA">
        <w:rPr>
          <w:rFonts w:asciiTheme="minorHAnsi" w:hAnsiTheme="minorHAnsi" w:cstheme="minorHAnsi"/>
          <w:sz w:val="22"/>
          <w:szCs w:val="22"/>
        </w:rPr>
        <w:tab/>
      </w:r>
      <w:r w:rsidR="00880BEA">
        <w:rPr>
          <w:rFonts w:asciiTheme="minorHAnsi" w:hAnsiTheme="minorHAnsi" w:cstheme="minorHAnsi"/>
          <w:sz w:val="22"/>
          <w:szCs w:val="22"/>
        </w:rPr>
        <w:tab/>
      </w:r>
      <w:r w:rsidR="00880BEA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="00CC1762" w:rsidRPr="00CC1762">
        <w:rPr>
          <w:rFonts w:asciiTheme="minorHAnsi" w:hAnsiTheme="minorHAnsi" w:cstheme="minorHAnsi"/>
          <w:sz w:val="22"/>
          <w:szCs w:val="22"/>
        </w:rPr>
        <w:t>Městský úřad Valtice</w:t>
      </w:r>
      <w:r w:rsidR="005D1232" w:rsidRPr="00CC1762">
        <w:rPr>
          <w:rFonts w:asciiTheme="minorHAnsi" w:hAnsiTheme="minorHAnsi" w:cstheme="minorHAnsi"/>
          <w:sz w:val="22"/>
          <w:szCs w:val="22"/>
        </w:rPr>
        <w:t xml:space="preserve">                                                </w:t>
      </w:r>
      <w:r w:rsidRPr="00CC1762">
        <w:rPr>
          <w:rFonts w:asciiTheme="minorHAnsi" w:hAnsiTheme="minorHAnsi" w:cstheme="minorHAnsi"/>
          <w:sz w:val="22"/>
          <w:szCs w:val="22"/>
        </w:rPr>
        <w:t xml:space="preserve">                                     </w:t>
      </w:r>
      <w:r w:rsidR="005D1232" w:rsidRPr="00CC176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A1BB35C" w14:textId="6034FE64" w:rsidR="00DA2C26" w:rsidRDefault="000E095F" w:rsidP="00603AB0">
      <w:pPr>
        <w:suppressAutoHyphens w:val="0"/>
        <w:rPr>
          <w:rFonts w:asciiTheme="minorHAnsi" w:hAnsiTheme="minorHAnsi" w:cstheme="minorHAnsi"/>
          <w:sz w:val="22"/>
          <w:szCs w:val="22"/>
        </w:rPr>
      </w:pPr>
      <w:r w:rsidRPr="00EF034E"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DA2C26">
        <w:rPr>
          <w:rFonts w:asciiTheme="minorHAnsi" w:hAnsiTheme="minorHAnsi" w:cstheme="minorHAnsi"/>
          <w:sz w:val="22"/>
          <w:szCs w:val="22"/>
        </w:rPr>
        <w:t xml:space="preserve"> </w:t>
      </w:r>
      <w:r w:rsidRPr="00EF034E">
        <w:rPr>
          <w:rFonts w:asciiTheme="minorHAnsi" w:hAnsiTheme="minorHAnsi" w:cstheme="minorHAnsi"/>
          <w:sz w:val="22"/>
          <w:szCs w:val="22"/>
        </w:rPr>
        <w:t xml:space="preserve">Ing. Petr Šubík </w:t>
      </w:r>
      <w:r w:rsidR="00880BEA">
        <w:rPr>
          <w:rFonts w:asciiTheme="minorHAnsi" w:hAnsiTheme="minorHAnsi" w:cstheme="minorHAnsi"/>
          <w:sz w:val="22"/>
          <w:szCs w:val="22"/>
        </w:rPr>
        <w:tab/>
      </w:r>
      <w:r w:rsidR="00880BEA">
        <w:rPr>
          <w:rFonts w:asciiTheme="minorHAnsi" w:hAnsiTheme="minorHAnsi" w:cstheme="minorHAnsi"/>
          <w:sz w:val="22"/>
          <w:szCs w:val="22"/>
        </w:rPr>
        <w:tab/>
      </w:r>
      <w:r w:rsidR="00880BEA">
        <w:rPr>
          <w:rFonts w:asciiTheme="minorHAnsi" w:hAnsiTheme="minorHAnsi" w:cstheme="minorHAnsi"/>
          <w:sz w:val="22"/>
          <w:szCs w:val="22"/>
        </w:rPr>
        <w:tab/>
      </w:r>
      <w:r w:rsidR="00880BEA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</w:t>
      </w:r>
      <w:r w:rsidR="00CC1762">
        <w:rPr>
          <w:rFonts w:asciiTheme="minorHAnsi" w:hAnsiTheme="minorHAnsi" w:cstheme="minorHAnsi"/>
          <w:sz w:val="22"/>
          <w:szCs w:val="22"/>
        </w:rPr>
        <w:t xml:space="preserve"> </w:t>
      </w:r>
      <w:r w:rsidR="002A2298">
        <w:rPr>
          <w:rFonts w:asciiTheme="minorHAnsi" w:hAnsiTheme="minorHAnsi" w:cstheme="minorHAnsi"/>
          <w:sz w:val="22"/>
          <w:szCs w:val="22"/>
        </w:rPr>
        <w:t>xxxxxxxxxxxxx</w:t>
      </w:r>
    </w:p>
    <w:p w14:paraId="5299F802" w14:textId="6C102169" w:rsidR="002B2C05" w:rsidRPr="00EF034E" w:rsidRDefault="00DA2C26" w:rsidP="00DA2C26">
      <w:pPr>
        <w:suppressAutoHyphens w:val="0"/>
        <w:ind w:left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ředitel</w:t>
      </w:r>
      <w:r w:rsidR="000E095F" w:rsidRPr="00EF034E">
        <w:rPr>
          <w:rFonts w:asciiTheme="minorHAnsi" w:hAnsiTheme="minorHAnsi" w:cstheme="minorHAnsi"/>
          <w:sz w:val="22"/>
          <w:szCs w:val="22"/>
        </w:rPr>
        <w:t xml:space="preserve"> </w:t>
      </w:r>
      <w:r w:rsidR="00880BEA">
        <w:rPr>
          <w:rFonts w:asciiTheme="minorHAnsi" w:hAnsiTheme="minorHAnsi" w:cstheme="minorHAnsi"/>
          <w:sz w:val="22"/>
          <w:szCs w:val="22"/>
        </w:rPr>
        <w:tab/>
      </w:r>
      <w:r w:rsidR="00880BEA">
        <w:rPr>
          <w:rFonts w:asciiTheme="minorHAnsi" w:hAnsiTheme="minorHAnsi" w:cstheme="minorHAnsi"/>
          <w:sz w:val="22"/>
          <w:szCs w:val="22"/>
        </w:rPr>
        <w:tab/>
      </w:r>
      <w:r w:rsidR="00880BEA">
        <w:rPr>
          <w:rFonts w:asciiTheme="minorHAnsi" w:hAnsiTheme="minorHAnsi" w:cstheme="minorHAnsi"/>
          <w:sz w:val="22"/>
          <w:szCs w:val="22"/>
        </w:rPr>
        <w:tab/>
      </w:r>
      <w:r w:rsidR="00880BEA">
        <w:rPr>
          <w:rFonts w:asciiTheme="minorHAnsi" w:hAnsiTheme="minorHAnsi" w:cstheme="minorHAnsi"/>
          <w:sz w:val="22"/>
          <w:szCs w:val="22"/>
        </w:rPr>
        <w:tab/>
      </w:r>
      <w:r w:rsidR="00880BEA">
        <w:rPr>
          <w:rFonts w:asciiTheme="minorHAnsi" w:hAnsiTheme="minorHAnsi" w:cstheme="minorHAnsi"/>
          <w:sz w:val="22"/>
          <w:szCs w:val="22"/>
        </w:rPr>
        <w:tab/>
      </w:r>
      <w:r w:rsidR="00880BEA">
        <w:rPr>
          <w:rFonts w:asciiTheme="minorHAnsi" w:hAnsiTheme="minorHAnsi" w:cstheme="minorHAnsi"/>
          <w:sz w:val="22"/>
          <w:szCs w:val="22"/>
        </w:rPr>
        <w:tab/>
      </w:r>
      <w:r w:rsidR="00880BEA">
        <w:rPr>
          <w:rFonts w:asciiTheme="minorHAnsi" w:hAnsiTheme="minorHAnsi" w:cstheme="minorHAnsi"/>
          <w:sz w:val="22"/>
          <w:szCs w:val="22"/>
        </w:rPr>
        <w:tab/>
      </w:r>
      <w:r w:rsidR="000E095F" w:rsidRPr="00EF034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7CC345F" w14:textId="77777777" w:rsidR="00F459FF" w:rsidRPr="00EF034E" w:rsidRDefault="00F459FF" w:rsidP="0094299A">
      <w:pPr>
        <w:pStyle w:val="Standard"/>
        <w:widowControl w:val="0"/>
        <w:suppressAutoHyphens w:val="0"/>
        <w:ind w:left="720" w:hanging="720"/>
        <w:jc w:val="both"/>
        <w:rPr>
          <w:rFonts w:asciiTheme="minorHAnsi" w:hAnsiTheme="minorHAnsi"/>
          <w:b/>
          <w:sz w:val="22"/>
          <w:szCs w:val="22"/>
        </w:rPr>
      </w:pPr>
    </w:p>
    <w:p w14:paraId="700223EF" w14:textId="77777777" w:rsidR="00F459FF" w:rsidRPr="00EF034E" w:rsidRDefault="00F459FF" w:rsidP="0094299A">
      <w:pPr>
        <w:pStyle w:val="Standard"/>
        <w:widowControl w:val="0"/>
        <w:suppressAutoHyphens w:val="0"/>
        <w:ind w:left="720" w:hanging="720"/>
        <w:jc w:val="both"/>
        <w:rPr>
          <w:rFonts w:asciiTheme="minorHAnsi" w:hAnsiTheme="minorHAnsi"/>
          <w:b/>
          <w:sz w:val="22"/>
          <w:szCs w:val="22"/>
        </w:rPr>
      </w:pPr>
    </w:p>
    <w:p w14:paraId="1D2978BE" w14:textId="77777777" w:rsidR="00F459FF" w:rsidRPr="00EF034E" w:rsidRDefault="00F459FF" w:rsidP="0094299A">
      <w:pPr>
        <w:pStyle w:val="Standard"/>
        <w:widowControl w:val="0"/>
        <w:suppressAutoHyphens w:val="0"/>
        <w:ind w:left="720" w:hanging="720"/>
        <w:jc w:val="both"/>
        <w:rPr>
          <w:rFonts w:asciiTheme="minorHAnsi" w:hAnsiTheme="minorHAnsi"/>
          <w:b/>
          <w:sz w:val="22"/>
          <w:szCs w:val="22"/>
        </w:rPr>
      </w:pPr>
    </w:p>
    <w:p w14:paraId="5B09E0AC" w14:textId="77777777" w:rsidR="00F459FF" w:rsidRPr="00EF034E" w:rsidRDefault="00F459FF" w:rsidP="0094299A">
      <w:pPr>
        <w:pStyle w:val="Standard"/>
        <w:widowControl w:val="0"/>
        <w:suppressAutoHyphens w:val="0"/>
        <w:ind w:left="720" w:hanging="720"/>
        <w:jc w:val="both"/>
        <w:rPr>
          <w:rFonts w:asciiTheme="minorHAnsi" w:hAnsiTheme="minorHAnsi"/>
          <w:b/>
          <w:sz w:val="22"/>
          <w:szCs w:val="22"/>
        </w:rPr>
      </w:pPr>
    </w:p>
    <w:p w14:paraId="24FD038C" w14:textId="77777777" w:rsidR="00F459FF" w:rsidRPr="00EF034E" w:rsidRDefault="00F459FF" w:rsidP="0094299A">
      <w:pPr>
        <w:pStyle w:val="Standard"/>
        <w:widowControl w:val="0"/>
        <w:suppressAutoHyphens w:val="0"/>
        <w:ind w:left="720" w:hanging="720"/>
        <w:jc w:val="both"/>
        <w:rPr>
          <w:rFonts w:asciiTheme="minorHAnsi" w:hAnsiTheme="minorHAnsi"/>
          <w:b/>
          <w:sz w:val="22"/>
          <w:szCs w:val="22"/>
        </w:rPr>
      </w:pPr>
    </w:p>
    <w:p w14:paraId="197DDC44" w14:textId="77777777" w:rsidR="00F459FF" w:rsidRPr="00EF034E" w:rsidRDefault="00F459FF" w:rsidP="0094299A">
      <w:pPr>
        <w:pStyle w:val="Standard"/>
        <w:widowControl w:val="0"/>
        <w:suppressAutoHyphens w:val="0"/>
        <w:ind w:left="720" w:hanging="720"/>
        <w:jc w:val="both"/>
        <w:rPr>
          <w:rFonts w:asciiTheme="minorHAnsi" w:hAnsiTheme="minorHAnsi"/>
          <w:b/>
          <w:sz w:val="22"/>
          <w:szCs w:val="22"/>
        </w:rPr>
      </w:pPr>
    </w:p>
    <w:p w14:paraId="0C77DE58" w14:textId="77777777" w:rsidR="00F459FF" w:rsidRPr="00EF034E" w:rsidRDefault="00F459FF" w:rsidP="0094299A">
      <w:pPr>
        <w:pStyle w:val="Standard"/>
        <w:widowControl w:val="0"/>
        <w:suppressAutoHyphens w:val="0"/>
        <w:ind w:left="720" w:hanging="720"/>
        <w:jc w:val="both"/>
        <w:rPr>
          <w:rFonts w:asciiTheme="minorHAnsi" w:hAnsiTheme="minorHAnsi"/>
          <w:b/>
          <w:sz w:val="22"/>
          <w:szCs w:val="22"/>
        </w:rPr>
      </w:pPr>
    </w:p>
    <w:p w14:paraId="6D998DF0" w14:textId="77777777" w:rsidR="00F459FF" w:rsidRPr="00EF034E" w:rsidRDefault="00F459FF" w:rsidP="0094299A">
      <w:pPr>
        <w:pStyle w:val="Standard"/>
        <w:widowControl w:val="0"/>
        <w:suppressAutoHyphens w:val="0"/>
        <w:ind w:left="720" w:hanging="720"/>
        <w:jc w:val="both"/>
        <w:rPr>
          <w:rFonts w:asciiTheme="minorHAnsi" w:hAnsiTheme="minorHAnsi"/>
          <w:b/>
          <w:sz w:val="22"/>
          <w:szCs w:val="22"/>
        </w:rPr>
      </w:pPr>
    </w:p>
    <w:p w14:paraId="36E72454" w14:textId="77777777" w:rsidR="00F459FF" w:rsidRPr="00EF034E" w:rsidRDefault="00F459FF" w:rsidP="0094299A">
      <w:pPr>
        <w:pStyle w:val="Standard"/>
        <w:widowControl w:val="0"/>
        <w:suppressAutoHyphens w:val="0"/>
        <w:ind w:left="720" w:hanging="720"/>
        <w:jc w:val="both"/>
        <w:rPr>
          <w:rFonts w:asciiTheme="minorHAnsi" w:hAnsiTheme="minorHAnsi"/>
          <w:b/>
          <w:sz w:val="22"/>
          <w:szCs w:val="22"/>
        </w:rPr>
      </w:pPr>
    </w:p>
    <w:p w14:paraId="5C6972F8" w14:textId="77777777" w:rsidR="00F459FF" w:rsidRPr="00EF034E" w:rsidRDefault="00F459FF" w:rsidP="0094299A">
      <w:pPr>
        <w:pStyle w:val="Standard"/>
        <w:widowControl w:val="0"/>
        <w:suppressAutoHyphens w:val="0"/>
        <w:ind w:left="720" w:hanging="720"/>
        <w:jc w:val="both"/>
        <w:rPr>
          <w:rFonts w:asciiTheme="minorHAnsi" w:hAnsiTheme="minorHAnsi"/>
          <w:b/>
          <w:sz w:val="22"/>
          <w:szCs w:val="22"/>
        </w:rPr>
      </w:pPr>
    </w:p>
    <w:p w14:paraId="546C86BC" w14:textId="77777777" w:rsidR="00F459FF" w:rsidRPr="00EF034E" w:rsidRDefault="00F459FF" w:rsidP="0094299A">
      <w:pPr>
        <w:pStyle w:val="Standard"/>
        <w:widowControl w:val="0"/>
        <w:suppressAutoHyphens w:val="0"/>
        <w:ind w:left="720" w:hanging="720"/>
        <w:jc w:val="both"/>
        <w:rPr>
          <w:rFonts w:asciiTheme="minorHAnsi" w:hAnsiTheme="minorHAnsi"/>
          <w:b/>
          <w:sz w:val="22"/>
          <w:szCs w:val="22"/>
        </w:rPr>
      </w:pPr>
    </w:p>
    <w:p w14:paraId="6279B0B0" w14:textId="77777777" w:rsidR="00F459FF" w:rsidRPr="00EF034E" w:rsidRDefault="00F459FF" w:rsidP="0094299A">
      <w:pPr>
        <w:pStyle w:val="Standard"/>
        <w:widowControl w:val="0"/>
        <w:suppressAutoHyphens w:val="0"/>
        <w:ind w:left="720" w:hanging="720"/>
        <w:jc w:val="both"/>
        <w:rPr>
          <w:rFonts w:asciiTheme="minorHAnsi" w:hAnsiTheme="minorHAnsi"/>
          <w:b/>
          <w:sz w:val="22"/>
          <w:szCs w:val="22"/>
        </w:rPr>
      </w:pPr>
    </w:p>
    <w:p w14:paraId="717C3A55" w14:textId="77777777" w:rsidR="00F459FF" w:rsidRPr="00EF034E" w:rsidRDefault="00F459FF" w:rsidP="0094299A">
      <w:pPr>
        <w:pStyle w:val="Standard"/>
        <w:widowControl w:val="0"/>
        <w:suppressAutoHyphens w:val="0"/>
        <w:ind w:left="720" w:hanging="720"/>
        <w:jc w:val="both"/>
        <w:rPr>
          <w:rFonts w:asciiTheme="minorHAnsi" w:hAnsiTheme="minorHAnsi"/>
          <w:b/>
          <w:sz w:val="22"/>
          <w:szCs w:val="22"/>
        </w:rPr>
      </w:pPr>
    </w:p>
    <w:p w14:paraId="45D6CC62" w14:textId="77777777" w:rsidR="00F459FF" w:rsidRPr="00EF034E" w:rsidRDefault="00F459FF" w:rsidP="0094299A">
      <w:pPr>
        <w:pStyle w:val="Standard"/>
        <w:widowControl w:val="0"/>
        <w:suppressAutoHyphens w:val="0"/>
        <w:ind w:left="720" w:hanging="720"/>
        <w:jc w:val="both"/>
        <w:rPr>
          <w:rFonts w:asciiTheme="minorHAnsi" w:hAnsiTheme="minorHAnsi"/>
          <w:b/>
          <w:sz w:val="22"/>
          <w:szCs w:val="22"/>
        </w:rPr>
      </w:pPr>
    </w:p>
    <w:p w14:paraId="5C6BAF08" w14:textId="77777777" w:rsidR="00F459FF" w:rsidRPr="00EF034E" w:rsidRDefault="00F459FF" w:rsidP="0094299A">
      <w:pPr>
        <w:pStyle w:val="Standard"/>
        <w:widowControl w:val="0"/>
        <w:suppressAutoHyphens w:val="0"/>
        <w:ind w:left="720" w:hanging="720"/>
        <w:jc w:val="both"/>
        <w:rPr>
          <w:rFonts w:asciiTheme="minorHAnsi" w:hAnsiTheme="minorHAnsi"/>
          <w:b/>
          <w:sz w:val="22"/>
          <w:szCs w:val="22"/>
        </w:rPr>
      </w:pPr>
    </w:p>
    <w:p w14:paraId="2A26A12C" w14:textId="77777777" w:rsidR="00F459FF" w:rsidRPr="00EF034E" w:rsidRDefault="00F459FF" w:rsidP="0094299A">
      <w:pPr>
        <w:pStyle w:val="Standard"/>
        <w:widowControl w:val="0"/>
        <w:suppressAutoHyphens w:val="0"/>
        <w:ind w:left="720" w:hanging="720"/>
        <w:jc w:val="both"/>
        <w:rPr>
          <w:rFonts w:asciiTheme="minorHAnsi" w:hAnsiTheme="minorHAnsi"/>
          <w:b/>
          <w:sz w:val="22"/>
          <w:szCs w:val="22"/>
        </w:rPr>
      </w:pPr>
    </w:p>
    <w:p w14:paraId="2701D19A" w14:textId="77777777" w:rsidR="00F459FF" w:rsidRPr="00EF034E" w:rsidRDefault="00F459FF" w:rsidP="0094299A">
      <w:pPr>
        <w:pStyle w:val="Standard"/>
        <w:widowControl w:val="0"/>
        <w:suppressAutoHyphens w:val="0"/>
        <w:ind w:left="720" w:hanging="720"/>
        <w:jc w:val="both"/>
        <w:rPr>
          <w:rFonts w:asciiTheme="minorHAnsi" w:hAnsiTheme="minorHAnsi"/>
          <w:b/>
          <w:sz w:val="22"/>
          <w:szCs w:val="22"/>
        </w:rPr>
      </w:pPr>
    </w:p>
    <w:p w14:paraId="0BD2D8C4" w14:textId="77777777" w:rsidR="00F459FF" w:rsidRPr="00EF034E" w:rsidRDefault="00F459FF" w:rsidP="0094299A">
      <w:pPr>
        <w:pStyle w:val="Standard"/>
        <w:widowControl w:val="0"/>
        <w:suppressAutoHyphens w:val="0"/>
        <w:ind w:left="720" w:hanging="720"/>
        <w:jc w:val="both"/>
        <w:rPr>
          <w:rFonts w:asciiTheme="minorHAnsi" w:hAnsiTheme="minorHAnsi"/>
          <w:b/>
          <w:sz w:val="22"/>
          <w:szCs w:val="22"/>
        </w:rPr>
      </w:pPr>
    </w:p>
    <w:p w14:paraId="32D2862F" w14:textId="77777777" w:rsidR="00F459FF" w:rsidRPr="00EF034E" w:rsidRDefault="00F459FF" w:rsidP="0094299A">
      <w:pPr>
        <w:pStyle w:val="Standard"/>
        <w:widowControl w:val="0"/>
        <w:suppressAutoHyphens w:val="0"/>
        <w:ind w:left="720" w:hanging="720"/>
        <w:jc w:val="both"/>
        <w:rPr>
          <w:rFonts w:asciiTheme="minorHAnsi" w:hAnsiTheme="minorHAnsi"/>
          <w:b/>
          <w:sz w:val="22"/>
          <w:szCs w:val="22"/>
        </w:rPr>
      </w:pPr>
    </w:p>
    <w:p w14:paraId="222CD9FC" w14:textId="77777777" w:rsidR="00494B12" w:rsidRDefault="00494B12" w:rsidP="00DA2C26">
      <w:pPr>
        <w:spacing w:after="100" w:afterAutospacing="1"/>
        <w:rPr>
          <w:rFonts w:asciiTheme="minorHAnsi" w:hAnsiTheme="minorHAnsi"/>
          <w:b/>
          <w:sz w:val="22"/>
          <w:szCs w:val="22"/>
        </w:rPr>
      </w:pPr>
    </w:p>
    <w:p w14:paraId="3E592026" w14:textId="77777777" w:rsidR="00331BC9" w:rsidRDefault="00331BC9" w:rsidP="00DA2C26">
      <w:pPr>
        <w:spacing w:after="100" w:afterAutospacing="1"/>
        <w:rPr>
          <w:rFonts w:asciiTheme="minorHAnsi" w:hAnsiTheme="minorHAnsi"/>
          <w:b/>
          <w:sz w:val="22"/>
          <w:szCs w:val="22"/>
          <w:u w:val="single"/>
        </w:rPr>
      </w:pPr>
    </w:p>
    <w:p w14:paraId="7A36A65B" w14:textId="77777777" w:rsidR="00880BEA" w:rsidRDefault="00880BEA" w:rsidP="00DA2C26">
      <w:pPr>
        <w:spacing w:after="100" w:afterAutospacing="1"/>
        <w:rPr>
          <w:rFonts w:asciiTheme="minorHAnsi" w:hAnsiTheme="minorHAnsi"/>
          <w:b/>
          <w:sz w:val="22"/>
          <w:szCs w:val="22"/>
          <w:u w:val="single"/>
        </w:rPr>
      </w:pPr>
    </w:p>
    <w:p w14:paraId="1D98F3D0" w14:textId="77777777" w:rsidR="00880BEA" w:rsidRDefault="00880BEA" w:rsidP="00DA2C26">
      <w:pPr>
        <w:spacing w:after="100" w:afterAutospacing="1"/>
        <w:rPr>
          <w:rFonts w:asciiTheme="minorHAnsi" w:hAnsiTheme="minorHAnsi"/>
          <w:b/>
          <w:sz w:val="22"/>
          <w:szCs w:val="22"/>
          <w:u w:val="single"/>
        </w:rPr>
      </w:pPr>
    </w:p>
    <w:p w14:paraId="0042C8C0" w14:textId="4867466E" w:rsidR="00C878EA" w:rsidRDefault="00DA2C26" w:rsidP="00DA2C26">
      <w:pPr>
        <w:spacing w:after="100" w:afterAutospacing="1"/>
        <w:rPr>
          <w:rFonts w:asciiTheme="minorHAnsi" w:hAnsiTheme="minorHAnsi" w:cstheme="minorHAnsi"/>
          <w:bCs/>
          <w:u w:val="single"/>
        </w:rPr>
      </w:pPr>
      <w:r w:rsidRPr="003F2185">
        <w:rPr>
          <w:rFonts w:asciiTheme="minorHAnsi" w:hAnsiTheme="minorHAnsi"/>
          <w:b/>
          <w:sz w:val="22"/>
          <w:szCs w:val="22"/>
          <w:u w:val="single"/>
        </w:rPr>
        <w:lastRenderedPageBreak/>
        <w:t>Příloha č. 1 ke smlouvě o nájmu m</w:t>
      </w:r>
      <w:r w:rsidR="0013076E">
        <w:rPr>
          <w:rFonts w:asciiTheme="minorHAnsi" w:hAnsiTheme="minorHAnsi"/>
          <w:b/>
          <w:sz w:val="22"/>
          <w:szCs w:val="22"/>
          <w:u w:val="single"/>
        </w:rPr>
        <w:t>ovitých kulturních památek č</w:t>
      </w:r>
      <w:r w:rsidR="003F2185">
        <w:rPr>
          <w:rFonts w:asciiTheme="minorHAnsi" w:hAnsiTheme="minorHAnsi"/>
          <w:b/>
          <w:sz w:val="22"/>
          <w:szCs w:val="22"/>
          <w:u w:val="single"/>
        </w:rPr>
        <w:t>j.</w:t>
      </w:r>
      <w:r w:rsidR="003F2185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NPÚ-</w:t>
      </w:r>
      <w:r w:rsidR="0013050E">
        <w:rPr>
          <w:rFonts w:asciiTheme="minorHAnsi" w:hAnsiTheme="minorHAnsi" w:cstheme="minorHAnsi"/>
          <w:b/>
          <w:bCs/>
          <w:sz w:val="22"/>
          <w:szCs w:val="22"/>
          <w:u w:val="single"/>
        </w:rPr>
        <w:t>450/93961</w:t>
      </w:r>
      <w:r w:rsidR="00C878EA">
        <w:rPr>
          <w:rFonts w:asciiTheme="minorHAnsi" w:hAnsiTheme="minorHAnsi" w:cstheme="minorHAnsi"/>
          <w:b/>
          <w:bCs/>
          <w:sz w:val="22"/>
          <w:szCs w:val="22"/>
          <w:u w:val="single"/>
        </w:rPr>
        <w:t>/2018</w:t>
      </w:r>
      <w:r w:rsidR="00331BC9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  <w:r w:rsidR="00022C42" w:rsidRPr="003F2185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022C42">
        <w:rPr>
          <w:rFonts w:asciiTheme="minorHAnsi" w:hAnsiTheme="minorHAnsi" w:cstheme="minorHAnsi"/>
          <w:bCs/>
          <w:u w:val="single"/>
        </w:rPr>
        <w:t xml:space="preserve"> </w:t>
      </w:r>
    </w:p>
    <w:p w14:paraId="5B8F3E85" w14:textId="1D1C20B4" w:rsidR="00097D22" w:rsidRDefault="003F2185" w:rsidP="00DA2C26">
      <w:pPr>
        <w:spacing w:after="100" w:afterAutospacing="1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Se</w:t>
      </w:r>
      <w:r w:rsidR="00DA2C26" w:rsidRPr="00022C42">
        <w:rPr>
          <w:rFonts w:asciiTheme="minorHAnsi" w:hAnsiTheme="minorHAnsi" w:cstheme="minorHAnsi"/>
          <w:b/>
          <w:sz w:val="22"/>
          <w:szCs w:val="22"/>
          <w:u w:val="single"/>
        </w:rPr>
        <w:t>znam jednotlivých položek předmětu nájmu</w:t>
      </w:r>
    </w:p>
    <w:tbl>
      <w:tblPr>
        <w:tblW w:w="49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"/>
        <w:gridCol w:w="1141"/>
        <w:gridCol w:w="975"/>
        <w:gridCol w:w="4892"/>
        <w:gridCol w:w="1521"/>
      </w:tblGrid>
      <w:tr w:rsidR="00494B12" w:rsidRPr="00670D22" w14:paraId="5C35A490" w14:textId="77777777" w:rsidTr="00CC1762">
        <w:trPr>
          <w:trHeight w:hRule="exact" w:val="227"/>
          <w:jc w:val="center"/>
        </w:trPr>
        <w:tc>
          <w:tcPr>
            <w:tcW w:w="239" w:type="pct"/>
            <w:shd w:val="clear" w:color="auto" w:fill="auto"/>
          </w:tcPr>
          <w:p w14:paraId="6E25E38F" w14:textId="77777777" w:rsidR="00494B12" w:rsidRPr="00670D22" w:rsidRDefault="00494B12" w:rsidP="00742E40">
            <w:pP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" w:type="pct"/>
            <w:shd w:val="clear" w:color="auto" w:fill="auto"/>
          </w:tcPr>
          <w:p w14:paraId="3E97CE60" w14:textId="76B89D06" w:rsidR="00494B12" w:rsidRPr="00670D22" w:rsidRDefault="00494B12" w:rsidP="00742E40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Inv. č. nové</w:t>
            </w:r>
          </w:p>
        </w:tc>
        <w:tc>
          <w:tcPr>
            <w:tcW w:w="544" w:type="pct"/>
            <w:shd w:val="clear" w:color="auto" w:fill="auto"/>
          </w:tcPr>
          <w:p w14:paraId="60D5023A" w14:textId="60179430" w:rsidR="00494B12" w:rsidRPr="00670D22" w:rsidRDefault="00494B12" w:rsidP="00742E40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Inv.č. staré</w:t>
            </w:r>
          </w:p>
        </w:tc>
        <w:tc>
          <w:tcPr>
            <w:tcW w:w="2731" w:type="pct"/>
            <w:shd w:val="clear" w:color="auto" w:fill="auto"/>
          </w:tcPr>
          <w:p w14:paraId="66C3649A" w14:textId="1B784097" w:rsidR="00494B12" w:rsidRPr="00670D22" w:rsidRDefault="00494B12" w:rsidP="00742E40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popis</w:t>
            </w:r>
          </w:p>
        </w:tc>
        <w:tc>
          <w:tcPr>
            <w:tcW w:w="849" w:type="pct"/>
            <w:shd w:val="clear" w:color="auto" w:fill="auto"/>
          </w:tcPr>
          <w:p w14:paraId="70F7599C" w14:textId="697DBA79" w:rsidR="00494B12" w:rsidRPr="00670D22" w:rsidRDefault="00494B12" w:rsidP="00742E40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Pojistná hodnota</w:t>
            </w:r>
          </w:p>
        </w:tc>
      </w:tr>
      <w:tr w:rsidR="00494B12" w:rsidRPr="00670D22" w14:paraId="7AE24B90" w14:textId="77777777" w:rsidTr="00CC1762">
        <w:trPr>
          <w:trHeight w:hRule="exact" w:val="227"/>
          <w:jc w:val="center"/>
        </w:trPr>
        <w:tc>
          <w:tcPr>
            <w:tcW w:w="239" w:type="pct"/>
            <w:shd w:val="clear" w:color="auto" w:fill="auto"/>
          </w:tcPr>
          <w:p w14:paraId="14439527" w14:textId="77777777" w:rsidR="00494B12" w:rsidRPr="00670D22" w:rsidRDefault="00494B12" w:rsidP="00742E40">
            <w:pP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70D2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37" w:type="pct"/>
            <w:shd w:val="clear" w:color="auto" w:fill="auto"/>
          </w:tcPr>
          <w:p w14:paraId="7FBDAE24" w14:textId="77777777" w:rsidR="00494B12" w:rsidRPr="00670D22" w:rsidRDefault="00494B12" w:rsidP="00742E40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670D22">
              <w:rPr>
                <w:rFonts w:ascii="Arial" w:hAnsi="Arial" w:cs="Arial"/>
                <w:sz w:val="18"/>
                <w:szCs w:val="18"/>
              </w:rPr>
              <w:t>VA00847</w:t>
            </w:r>
          </w:p>
        </w:tc>
        <w:tc>
          <w:tcPr>
            <w:tcW w:w="544" w:type="pct"/>
            <w:shd w:val="clear" w:color="auto" w:fill="auto"/>
          </w:tcPr>
          <w:p w14:paraId="2ACE8507" w14:textId="77777777" w:rsidR="00494B12" w:rsidRPr="00670D22" w:rsidRDefault="00494B12" w:rsidP="00742E40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670D22">
              <w:rPr>
                <w:rFonts w:ascii="Arial" w:hAnsi="Arial" w:cs="Arial"/>
                <w:sz w:val="18"/>
                <w:szCs w:val="18"/>
              </w:rPr>
              <w:t>7/126</w:t>
            </w:r>
          </w:p>
        </w:tc>
        <w:tc>
          <w:tcPr>
            <w:tcW w:w="2731" w:type="pct"/>
            <w:shd w:val="clear" w:color="auto" w:fill="auto"/>
          </w:tcPr>
          <w:p w14:paraId="4FD23163" w14:textId="77777777" w:rsidR="00494B12" w:rsidRPr="00670D22" w:rsidRDefault="00494B12" w:rsidP="00742E40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670D22">
              <w:rPr>
                <w:rFonts w:ascii="Arial" w:hAnsi="Arial" w:cs="Arial"/>
                <w:sz w:val="18"/>
                <w:szCs w:val="18"/>
              </w:rPr>
              <w:t>Skříňka rohová</w:t>
            </w:r>
          </w:p>
        </w:tc>
        <w:tc>
          <w:tcPr>
            <w:tcW w:w="849" w:type="pct"/>
            <w:shd w:val="clear" w:color="auto" w:fill="auto"/>
          </w:tcPr>
          <w:p w14:paraId="4DBD869E" w14:textId="159C5DFC" w:rsidR="00494B12" w:rsidRPr="00670D22" w:rsidRDefault="002A2298" w:rsidP="00742E40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xxxxxxxxxxx</w:t>
            </w:r>
          </w:p>
        </w:tc>
      </w:tr>
      <w:tr w:rsidR="002A2298" w:rsidRPr="00670D22" w14:paraId="0204793C" w14:textId="77777777" w:rsidTr="00CC1762">
        <w:trPr>
          <w:trHeight w:hRule="exact" w:val="227"/>
          <w:jc w:val="center"/>
        </w:trPr>
        <w:tc>
          <w:tcPr>
            <w:tcW w:w="239" w:type="pct"/>
            <w:shd w:val="clear" w:color="auto" w:fill="auto"/>
          </w:tcPr>
          <w:p w14:paraId="5679D04B" w14:textId="77777777" w:rsidR="002A2298" w:rsidRPr="00670D22" w:rsidRDefault="002A2298" w:rsidP="002A2298">
            <w:pP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70D2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37" w:type="pct"/>
            <w:shd w:val="clear" w:color="auto" w:fill="auto"/>
          </w:tcPr>
          <w:p w14:paraId="1A38A630" w14:textId="77777777" w:rsidR="002A2298" w:rsidRPr="00670D22" w:rsidRDefault="002A2298" w:rsidP="002A2298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670D22">
              <w:rPr>
                <w:rFonts w:ascii="Arial" w:hAnsi="Arial" w:cs="Arial"/>
                <w:sz w:val="18"/>
                <w:szCs w:val="18"/>
              </w:rPr>
              <w:t>VA00848</w:t>
            </w:r>
          </w:p>
        </w:tc>
        <w:tc>
          <w:tcPr>
            <w:tcW w:w="544" w:type="pct"/>
            <w:shd w:val="clear" w:color="auto" w:fill="auto"/>
          </w:tcPr>
          <w:p w14:paraId="0A4C4A38" w14:textId="77777777" w:rsidR="002A2298" w:rsidRPr="00670D22" w:rsidRDefault="002A2298" w:rsidP="002A2298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670D22">
              <w:rPr>
                <w:rFonts w:ascii="Arial" w:hAnsi="Arial" w:cs="Arial"/>
                <w:sz w:val="18"/>
                <w:szCs w:val="18"/>
              </w:rPr>
              <w:t>8/129</w:t>
            </w:r>
          </w:p>
        </w:tc>
        <w:tc>
          <w:tcPr>
            <w:tcW w:w="2731" w:type="pct"/>
            <w:shd w:val="clear" w:color="auto" w:fill="auto"/>
          </w:tcPr>
          <w:p w14:paraId="2BC80476" w14:textId="77777777" w:rsidR="002A2298" w:rsidRPr="00670D22" w:rsidRDefault="002A2298" w:rsidP="002A2298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670D22">
              <w:rPr>
                <w:rFonts w:ascii="Arial" w:hAnsi="Arial" w:cs="Arial"/>
                <w:sz w:val="18"/>
                <w:szCs w:val="18"/>
              </w:rPr>
              <w:t>Skříňka rohová</w:t>
            </w:r>
          </w:p>
        </w:tc>
        <w:tc>
          <w:tcPr>
            <w:tcW w:w="849" w:type="pct"/>
            <w:shd w:val="clear" w:color="auto" w:fill="auto"/>
          </w:tcPr>
          <w:p w14:paraId="335FEC99" w14:textId="2A444652" w:rsidR="002A2298" w:rsidRPr="00670D22" w:rsidRDefault="002A2298" w:rsidP="002A2298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39E8">
              <w:rPr>
                <w:rFonts w:ascii="Arial" w:hAnsi="Arial" w:cs="Arial"/>
                <w:sz w:val="18"/>
                <w:szCs w:val="18"/>
              </w:rPr>
              <w:t>xxxxxxxxxxx</w:t>
            </w:r>
          </w:p>
        </w:tc>
      </w:tr>
      <w:tr w:rsidR="002A2298" w:rsidRPr="00670D22" w14:paraId="0CAE74E6" w14:textId="77777777" w:rsidTr="00CC1762">
        <w:trPr>
          <w:trHeight w:hRule="exact" w:val="227"/>
          <w:jc w:val="center"/>
        </w:trPr>
        <w:tc>
          <w:tcPr>
            <w:tcW w:w="239" w:type="pct"/>
            <w:shd w:val="clear" w:color="auto" w:fill="auto"/>
          </w:tcPr>
          <w:p w14:paraId="00ABA980" w14:textId="77777777" w:rsidR="002A2298" w:rsidRPr="00670D22" w:rsidRDefault="002A2298" w:rsidP="002A2298">
            <w:pP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70D2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37" w:type="pct"/>
            <w:shd w:val="clear" w:color="auto" w:fill="auto"/>
          </w:tcPr>
          <w:p w14:paraId="5492378B" w14:textId="77777777" w:rsidR="002A2298" w:rsidRPr="00670D22" w:rsidRDefault="002A2298" w:rsidP="002A2298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670D22">
              <w:rPr>
                <w:rFonts w:ascii="Arial" w:hAnsi="Arial" w:cs="Arial"/>
                <w:sz w:val="18"/>
                <w:szCs w:val="18"/>
              </w:rPr>
              <w:t>VA00851</w:t>
            </w:r>
          </w:p>
        </w:tc>
        <w:tc>
          <w:tcPr>
            <w:tcW w:w="544" w:type="pct"/>
            <w:shd w:val="clear" w:color="auto" w:fill="auto"/>
          </w:tcPr>
          <w:p w14:paraId="0869A822" w14:textId="77777777" w:rsidR="002A2298" w:rsidRPr="00670D22" w:rsidRDefault="002A2298" w:rsidP="002A2298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670D22">
              <w:rPr>
                <w:rFonts w:ascii="Arial" w:hAnsi="Arial" w:cs="Arial"/>
                <w:sz w:val="18"/>
                <w:szCs w:val="18"/>
              </w:rPr>
              <w:t>13/63</w:t>
            </w:r>
          </w:p>
        </w:tc>
        <w:tc>
          <w:tcPr>
            <w:tcW w:w="2731" w:type="pct"/>
            <w:shd w:val="clear" w:color="auto" w:fill="auto"/>
          </w:tcPr>
          <w:p w14:paraId="5863E283" w14:textId="77777777" w:rsidR="002A2298" w:rsidRPr="00670D22" w:rsidRDefault="002A2298" w:rsidP="002A2298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670D22">
              <w:rPr>
                <w:rFonts w:ascii="Arial" w:hAnsi="Arial" w:cs="Arial"/>
                <w:sz w:val="18"/>
                <w:szCs w:val="18"/>
              </w:rPr>
              <w:t>Židle</w:t>
            </w:r>
          </w:p>
        </w:tc>
        <w:tc>
          <w:tcPr>
            <w:tcW w:w="849" w:type="pct"/>
            <w:shd w:val="clear" w:color="auto" w:fill="auto"/>
          </w:tcPr>
          <w:p w14:paraId="0AF5A458" w14:textId="7FCFFE83" w:rsidR="002A2298" w:rsidRPr="00670D22" w:rsidRDefault="002A2298" w:rsidP="002A2298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39E8">
              <w:rPr>
                <w:rFonts w:ascii="Arial" w:hAnsi="Arial" w:cs="Arial"/>
                <w:sz w:val="18"/>
                <w:szCs w:val="18"/>
              </w:rPr>
              <w:t>xxxxxxxxxxx</w:t>
            </w:r>
          </w:p>
        </w:tc>
      </w:tr>
      <w:tr w:rsidR="002A2298" w:rsidRPr="00670D22" w14:paraId="3761CD21" w14:textId="77777777" w:rsidTr="00CC1762">
        <w:trPr>
          <w:trHeight w:hRule="exact" w:val="227"/>
          <w:jc w:val="center"/>
        </w:trPr>
        <w:tc>
          <w:tcPr>
            <w:tcW w:w="239" w:type="pct"/>
            <w:shd w:val="clear" w:color="auto" w:fill="auto"/>
          </w:tcPr>
          <w:p w14:paraId="1BC7667C" w14:textId="77777777" w:rsidR="002A2298" w:rsidRPr="00670D22" w:rsidRDefault="002A2298" w:rsidP="002A2298">
            <w:pP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70D22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37" w:type="pct"/>
            <w:shd w:val="clear" w:color="auto" w:fill="auto"/>
          </w:tcPr>
          <w:p w14:paraId="4BB36F19" w14:textId="77777777" w:rsidR="002A2298" w:rsidRPr="00670D22" w:rsidRDefault="002A2298" w:rsidP="002A2298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670D22">
              <w:rPr>
                <w:rFonts w:ascii="Arial" w:hAnsi="Arial" w:cs="Arial"/>
                <w:sz w:val="18"/>
                <w:szCs w:val="18"/>
              </w:rPr>
              <w:t>VA00852</w:t>
            </w:r>
          </w:p>
        </w:tc>
        <w:tc>
          <w:tcPr>
            <w:tcW w:w="544" w:type="pct"/>
            <w:shd w:val="clear" w:color="auto" w:fill="auto"/>
          </w:tcPr>
          <w:p w14:paraId="3DB9F9EF" w14:textId="77777777" w:rsidR="002A2298" w:rsidRPr="00670D22" w:rsidRDefault="002A2298" w:rsidP="002A2298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670D22">
              <w:rPr>
                <w:rFonts w:ascii="Arial" w:hAnsi="Arial" w:cs="Arial"/>
                <w:sz w:val="18"/>
                <w:szCs w:val="18"/>
              </w:rPr>
              <w:t>14/58</w:t>
            </w:r>
          </w:p>
        </w:tc>
        <w:tc>
          <w:tcPr>
            <w:tcW w:w="2731" w:type="pct"/>
            <w:shd w:val="clear" w:color="auto" w:fill="auto"/>
          </w:tcPr>
          <w:p w14:paraId="22B61639" w14:textId="77777777" w:rsidR="002A2298" w:rsidRPr="00670D22" w:rsidRDefault="002A2298" w:rsidP="002A2298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670D22">
              <w:rPr>
                <w:rFonts w:ascii="Arial" w:hAnsi="Arial" w:cs="Arial"/>
                <w:sz w:val="18"/>
                <w:szCs w:val="18"/>
              </w:rPr>
              <w:t>Židle</w:t>
            </w:r>
          </w:p>
        </w:tc>
        <w:tc>
          <w:tcPr>
            <w:tcW w:w="849" w:type="pct"/>
            <w:shd w:val="clear" w:color="auto" w:fill="auto"/>
          </w:tcPr>
          <w:p w14:paraId="3E7F5EBA" w14:textId="35986CE9" w:rsidR="002A2298" w:rsidRPr="00670D22" w:rsidRDefault="002A2298" w:rsidP="002A2298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39E8">
              <w:rPr>
                <w:rFonts w:ascii="Arial" w:hAnsi="Arial" w:cs="Arial"/>
                <w:sz w:val="18"/>
                <w:szCs w:val="18"/>
              </w:rPr>
              <w:t>xxxxxxxxxxx</w:t>
            </w:r>
          </w:p>
        </w:tc>
      </w:tr>
      <w:tr w:rsidR="002A2298" w:rsidRPr="00670D22" w14:paraId="07AD03D1" w14:textId="77777777" w:rsidTr="00CC1762">
        <w:trPr>
          <w:trHeight w:hRule="exact" w:val="227"/>
          <w:jc w:val="center"/>
        </w:trPr>
        <w:tc>
          <w:tcPr>
            <w:tcW w:w="239" w:type="pct"/>
            <w:shd w:val="clear" w:color="auto" w:fill="auto"/>
          </w:tcPr>
          <w:p w14:paraId="3E07305F" w14:textId="77777777" w:rsidR="002A2298" w:rsidRPr="00670D22" w:rsidRDefault="002A2298" w:rsidP="002A2298">
            <w:pP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70D22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37" w:type="pct"/>
            <w:shd w:val="clear" w:color="auto" w:fill="auto"/>
          </w:tcPr>
          <w:p w14:paraId="34D78DFF" w14:textId="77777777" w:rsidR="002A2298" w:rsidRPr="00670D22" w:rsidRDefault="002A2298" w:rsidP="002A2298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670D22">
              <w:rPr>
                <w:rFonts w:ascii="Arial" w:hAnsi="Arial" w:cs="Arial"/>
                <w:sz w:val="18"/>
                <w:szCs w:val="18"/>
              </w:rPr>
              <w:t>VA00853</w:t>
            </w:r>
          </w:p>
        </w:tc>
        <w:tc>
          <w:tcPr>
            <w:tcW w:w="544" w:type="pct"/>
            <w:shd w:val="clear" w:color="auto" w:fill="auto"/>
          </w:tcPr>
          <w:p w14:paraId="4C6F2F2D" w14:textId="77777777" w:rsidR="002A2298" w:rsidRPr="00670D22" w:rsidRDefault="002A2298" w:rsidP="002A2298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670D22">
              <w:rPr>
                <w:rFonts w:ascii="Arial" w:hAnsi="Arial" w:cs="Arial"/>
                <w:sz w:val="18"/>
                <w:szCs w:val="18"/>
              </w:rPr>
              <w:t>15/55</w:t>
            </w:r>
          </w:p>
        </w:tc>
        <w:tc>
          <w:tcPr>
            <w:tcW w:w="2731" w:type="pct"/>
            <w:shd w:val="clear" w:color="auto" w:fill="auto"/>
          </w:tcPr>
          <w:p w14:paraId="6071AC62" w14:textId="77777777" w:rsidR="002A2298" w:rsidRPr="00670D22" w:rsidRDefault="002A2298" w:rsidP="002A2298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670D22">
              <w:rPr>
                <w:rFonts w:ascii="Arial" w:hAnsi="Arial" w:cs="Arial"/>
                <w:sz w:val="18"/>
                <w:szCs w:val="18"/>
              </w:rPr>
              <w:t>Židle</w:t>
            </w:r>
          </w:p>
        </w:tc>
        <w:tc>
          <w:tcPr>
            <w:tcW w:w="849" w:type="pct"/>
            <w:shd w:val="clear" w:color="auto" w:fill="auto"/>
          </w:tcPr>
          <w:p w14:paraId="03EF200B" w14:textId="4051255F" w:rsidR="002A2298" w:rsidRPr="00670D22" w:rsidRDefault="002A2298" w:rsidP="002A2298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39E8">
              <w:rPr>
                <w:rFonts w:ascii="Arial" w:hAnsi="Arial" w:cs="Arial"/>
                <w:sz w:val="18"/>
                <w:szCs w:val="18"/>
              </w:rPr>
              <w:t>xxxxxxxxxxx</w:t>
            </w:r>
          </w:p>
        </w:tc>
      </w:tr>
      <w:tr w:rsidR="002A2298" w:rsidRPr="00670D22" w14:paraId="592F867D" w14:textId="77777777" w:rsidTr="00CC1762">
        <w:trPr>
          <w:trHeight w:hRule="exact" w:val="227"/>
          <w:jc w:val="center"/>
        </w:trPr>
        <w:tc>
          <w:tcPr>
            <w:tcW w:w="239" w:type="pct"/>
            <w:shd w:val="clear" w:color="auto" w:fill="auto"/>
          </w:tcPr>
          <w:p w14:paraId="137816C9" w14:textId="77777777" w:rsidR="002A2298" w:rsidRPr="00670D22" w:rsidRDefault="002A2298" w:rsidP="002A2298">
            <w:pP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70D22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37" w:type="pct"/>
            <w:shd w:val="clear" w:color="auto" w:fill="auto"/>
          </w:tcPr>
          <w:p w14:paraId="010ED6CB" w14:textId="77777777" w:rsidR="002A2298" w:rsidRPr="00670D22" w:rsidRDefault="002A2298" w:rsidP="002A2298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670D22">
              <w:rPr>
                <w:rFonts w:ascii="Arial" w:hAnsi="Arial" w:cs="Arial"/>
                <w:sz w:val="18"/>
                <w:szCs w:val="18"/>
              </w:rPr>
              <w:t>VA00854</w:t>
            </w:r>
          </w:p>
        </w:tc>
        <w:tc>
          <w:tcPr>
            <w:tcW w:w="544" w:type="pct"/>
            <w:shd w:val="clear" w:color="auto" w:fill="auto"/>
          </w:tcPr>
          <w:p w14:paraId="3152DEF2" w14:textId="77777777" w:rsidR="002A2298" w:rsidRPr="00670D22" w:rsidRDefault="002A2298" w:rsidP="002A2298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670D22">
              <w:rPr>
                <w:rFonts w:ascii="Arial" w:hAnsi="Arial" w:cs="Arial"/>
                <w:sz w:val="18"/>
                <w:szCs w:val="18"/>
              </w:rPr>
              <w:t>16/60</w:t>
            </w:r>
          </w:p>
        </w:tc>
        <w:tc>
          <w:tcPr>
            <w:tcW w:w="2731" w:type="pct"/>
            <w:shd w:val="clear" w:color="auto" w:fill="auto"/>
          </w:tcPr>
          <w:p w14:paraId="533FC268" w14:textId="77777777" w:rsidR="002A2298" w:rsidRPr="00670D22" w:rsidRDefault="002A2298" w:rsidP="002A2298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670D22">
              <w:rPr>
                <w:rFonts w:ascii="Arial" w:hAnsi="Arial" w:cs="Arial"/>
                <w:sz w:val="18"/>
                <w:szCs w:val="18"/>
              </w:rPr>
              <w:t>Židle</w:t>
            </w:r>
          </w:p>
        </w:tc>
        <w:tc>
          <w:tcPr>
            <w:tcW w:w="849" w:type="pct"/>
            <w:shd w:val="clear" w:color="auto" w:fill="auto"/>
          </w:tcPr>
          <w:p w14:paraId="5011E29D" w14:textId="790EDDF7" w:rsidR="002A2298" w:rsidRPr="00670D22" w:rsidRDefault="002A2298" w:rsidP="002A2298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39E8">
              <w:rPr>
                <w:rFonts w:ascii="Arial" w:hAnsi="Arial" w:cs="Arial"/>
                <w:sz w:val="18"/>
                <w:szCs w:val="18"/>
              </w:rPr>
              <w:t>xxxxxxxxxxx</w:t>
            </w:r>
          </w:p>
        </w:tc>
      </w:tr>
      <w:tr w:rsidR="002A2298" w:rsidRPr="00670D22" w14:paraId="51421FCD" w14:textId="77777777" w:rsidTr="00CC1762">
        <w:trPr>
          <w:trHeight w:hRule="exact" w:val="227"/>
          <w:jc w:val="center"/>
        </w:trPr>
        <w:tc>
          <w:tcPr>
            <w:tcW w:w="239" w:type="pct"/>
            <w:shd w:val="clear" w:color="auto" w:fill="auto"/>
          </w:tcPr>
          <w:p w14:paraId="0F474101" w14:textId="77777777" w:rsidR="002A2298" w:rsidRPr="00670D22" w:rsidRDefault="002A2298" w:rsidP="002A2298">
            <w:pP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70D22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637" w:type="pct"/>
            <w:shd w:val="clear" w:color="auto" w:fill="auto"/>
          </w:tcPr>
          <w:p w14:paraId="3B9583CD" w14:textId="77777777" w:rsidR="002A2298" w:rsidRPr="00670D22" w:rsidRDefault="002A2298" w:rsidP="002A2298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670D22">
              <w:rPr>
                <w:rFonts w:ascii="Arial" w:hAnsi="Arial" w:cs="Arial"/>
                <w:sz w:val="18"/>
                <w:szCs w:val="18"/>
              </w:rPr>
              <w:t>VA00855</w:t>
            </w:r>
          </w:p>
        </w:tc>
        <w:tc>
          <w:tcPr>
            <w:tcW w:w="544" w:type="pct"/>
            <w:shd w:val="clear" w:color="auto" w:fill="auto"/>
          </w:tcPr>
          <w:p w14:paraId="71EE3167" w14:textId="77777777" w:rsidR="002A2298" w:rsidRPr="00670D22" w:rsidRDefault="002A2298" w:rsidP="002A2298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670D22">
              <w:rPr>
                <w:rFonts w:ascii="Arial" w:hAnsi="Arial" w:cs="Arial"/>
                <w:sz w:val="18"/>
                <w:szCs w:val="18"/>
              </w:rPr>
              <w:t>17/54</w:t>
            </w:r>
          </w:p>
        </w:tc>
        <w:tc>
          <w:tcPr>
            <w:tcW w:w="2731" w:type="pct"/>
            <w:shd w:val="clear" w:color="auto" w:fill="auto"/>
          </w:tcPr>
          <w:p w14:paraId="59EA25C4" w14:textId="77777777" w:rsidR="002A2298" w:rsidRPr="00670D22" w:rsidRDefault="002A2298" w:rsidP="002A2298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670D22">
              <w:rPr>
                <w:rFonts w:ascii="Arial" w:hAnsi="Arial" w:cs="Arial"/>
                <w:sz w:val="18"/>
                <w:szCs w:val="18"/>
              </w:rPr>
              <w:t>Židle</w:t>
            </w:r>
          </w:p>
        </w:tc>
        <w:tc>
          <w:tcPr>
            <w:tcW w:w="849" w:type="pct"/>
            <w:shd w:val="clear" w:color="auto" w:fill="auto"/>
          </w:tcPr>
          <w:p w14:paraId="06B7B908" w14:textId="4E1E8720" w:rsidR="002A2298" w:rsidRPr="00670D22" w:rsidRDefault="002A2298" w:rsidP="002A2298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39E8">
              <w:rPr>
                <w:rFonts w:ascii="Arial" w:hAnsi="Arial" w:cs="Arial"/>
                <w:sz w:val="18"/>
                <w:szCs w:val="18"/>
              </w:rPr>
              <w:t>xxxxxxxxxxx</w:t>
            </w:r>
          </w:p>
        </w:tc>
      </w:tr>
      <w:tr w:rsidR="002A2298" w:rsidRPr="00670D22" w14:paraId="013F5DAD" w14:textId="77777777" w:rsidTr="00CC1762">
        <w:trPr>
          <w:trHeight w:hRule="exact" w:val="227"/>
          <w:jc w:val="center"/>
        </w:trPr>
        <w:tc>
          <w:tcPr>
            <w:tcW w:w="239" w:type="pct"/>
            <w:shd w:val="clear" w:color="auto" w:fill="auto"/>
          </w:tcPr>
          <w:p w14:paraId="70CAE8A4" w14:textId="77777777" w:rsidR="002A2298" w:rsidRPr="00670D22" w:rsidRDefault="002A2298" w:rsidP="002A2298">
            <w:pP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70D22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637" w:type="pct"/>
            <w:shd w:val="clear" w:color="auto" w:fill="auto"/>
          </w:tcPr>
          <w:p w14:paraId="334BCE5F" w14:textId="77777777" w:rsidR="002A2298" w:rsidRPr="00670D22" w:rsidRDefault="002A2298" w:rsidP="002A2298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670D22">
              <w:rPr>
                <w:rFonts w:ascii="Arial" w:hAnsi="Arial" w:cs="Arial"/>
                <w:sz w:val="18"/>
                <w:szCs w:val="18"/>
              </w:rPr>
              <w:t>VA00856</w:t>
            </w:r>
          </w:p>
        </w:tc>
        <w:tc>
          <w:tcPr>
            <w:tcW w:w="544" w:type="pct"/>
            <w:shd w:val="clear" w:color="auto" w:fill="auto"/>
          </w:tcPr>
          <w:p w14:paraId="7E38D079" w14:textId="77777777" w:rsidR="002A2298" w:rsidRPr="00670D22" w:rsidRDefault="002A2298" w:rsidP="002A2298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670D22">
              <w:rPr>
                <w:rFonts w:ascii="Arial" w:hAnsi="Arial" w:cs="Arial"/>
                <w:sz w:val="18"/>
                <w:szCs w:val="18"/>
              </w:rPr>
              <w:t>18/56</w:t>
            </w:r>
          </w:p>
        </w:tc>
        <w:tc>
          <w:tcPr>
            <w:tcW w:w="2731" w:type="pct"/>
            <w:shd w:val="clear" w:color="auto" w:fill="auto"/>
          </w:tcPr>
          <w:p w14:paraId="64A2BA79" w14:textId="77777777" w:rsidR="002A2298" w:rsidRPr="00670D22" w:rsidRDefault="002A2298" w:rsidP="002A2298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670D22">
              <w:rPr>
                <w:rFonts w:ascii="Arial" w:hAnsi="Arial" w:cs="Arial"/>
                <w:sz w:val="18"/>
                <w:szCs w:val="18"/>
              </w:rPr>
              <w:t>Židle</w:t>
            </w:r>
          </w:p>
        </w:tc>
        <w:tc>
          <w:tcPr>
            <w:tcW w:w="849" w:type="pct"/>
            <w:shd w:val="clear" w:color="auto" w:fill="auto"/>
          </w:tcPr>
          <w:p w14:paraId="51D8B25C" w14:textId="27833896" w:rsidR="002A2298" w:rsidRPr="00670D22" w:rsidRDefault="002A2298" w:rsidP="002A2298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39E8">
              <w:rPr>
                <w:rFonts w:ascii="Arial" w:hAnsi="Arial" w:cs="Arial"/>
                <w:sz w:val="18"/>
                <w:szCs w:val="18"/>
              </w:rPr>
              <w:t>xxxxxxxxxxx</w:t>
            </w:r>
          </w:p>
        </w:tc>
      </w:tr>
      <w:tr w:rsidR="002A2298" w:rsidRPr="00670D22" w14:paraId="083FA4D8" w14:textId="77777777" w:rsidTr="00CC1762">
        <w:trPr>
          <w:trHeight w:hRule="exact" w:val="227"/>
          <w:jc w:val="center"/>
        </w:trPr>
        <w:tc>
          <w:tcPr>
            <w:tcW w:w="239" w:type="pct"/>
            <w:shd w:val="clear" w:color="auto" w:fill="auto"/>
          </w:tcPr>
          <w:p w14:paraId="76F958B0" w14:textId="77777777" w:rsidR="002A2298" w:rsidRPr="00670D22" w:rsidRDefault="002A2298" w:rsidP="002A2298">
            <w:pP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70D22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637" w:type="pct"/>
            <w:shd w:val="clear" w:color="auto" w:fill="auto"/>
          </w:tcPr>
          <w:p w14:paraId="56CC4389" w14:textId="77777777" w:rsidR="002A2298" w:rsidRPr="00670D22" w:rsidRDefault="002A2298" w:rsidP="002A2298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670D22">
              <w:rPr>
                <w:rFonts w:ascii="Arial" w:hAnsi="Arial" w:cs="Arial"/>
                <w:sz w:val="18"/>
                <w:szCs w:val="18"/>
              </w:rPr>
              <w:t>VA00857</w:t>
            </w:r>
          </w:p>
        </w:tc>
        <w:tc>
          <w:tcPr>
            <w:tcW w:w="544" w:type="pct"/>
            <w:shd w:val="clear" w:color="auto" w:fill="auto"/>
          </w:tcPr>
          <w:p w14:paraId="7547BDDA" w14:textId="77777777" w:rsidR="002A2298" w:rsidRPr="00670D22" w:rsidRDefault="002A2298" w:rsidP="002A2298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670D22">
              <w:rPr>
                <w:rFonts w:ascii="Arial" w:hAnsi="Arial" w:cs="Arial"/>
                <w:sz w:val="18"/>
                <w:szCs w:val="18"/>
              </w:rPr>
              <w:t>19/57</w:t>
            </w:r>
          </w:p>
        </w:tc>
        <w:tc>
          <w:tcPr>
            <w:tcW w:w="2731" w:type="pct"/>
            <w:shd w:val="clear" w:color="auto" w:fill="auto"/>
          </w:tcPr>
          <w:p w14:paraId="5C4B414A" w14:textId="77777777" w:rsidR="002A2298" w:rsidRPr="00670D22" w:rsidRDefault="002A2298" w:rsidP="002A2298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670D22">
              <w:rPr>
                <w:rFonts w:ascii="Arial" w:hAnsi="Arial" w:cs="Arial"/>
                <w:sz w:val="18"/>
                <w:szCs w:val="18"/>
              </w:rPr>
              <w:t>Židle</w:t>
            </w:r>
          </w:p>
        </w:tc>
        <w:tc>
          <w:tcPr>
            <w:tcW w:w="849" w:type="pct"/>
            <w:shd w:val="clear" w:color="auto" w:fill="auto"/>
          </w:tcPr>
          <w:p w14:paraId="4E149FB4" w14:textId="603C9349" w:rsidR="002A2298" w:rsidRPr="00670D22" w:rsidRDefault="002A2298" w:rsidP="002A2298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39E8">
              <w:rPr>
                <w:rFonts w:ascii="Arial" w:hAnsi="Arial" w:cs="Arial"/>
                <w:sz w:val="18"/>
                <w:szCs w:val="18"/>
              </w:rPr>
              <w:t>xxxxxxxxxxx</w:t>
            </w:r>
          </w:p>
        </w:tc>
      </w:tr>
      <w:tr w:rsidR="002A2298" w:rsidRPr="00670D22" w14:paraId="63D46C2A" w14:textId="77777777" w:rsidTr="00CC1762">
        <w:trPr>
          <w:trHeight w:hRule="exact" w:val="227"/>
          <w:jc w:val="center"/>
        </w:trPr>
        <w:tc>
          <w:tcPr>
            <w:tcW w:w="239" w:type="pct"/>
            <w:shd w:val="clear" w:color="auto" w:fill="auto"/>
          </w:tcPr>
          <w:p w14:paraId="0CA3ADE4" w14:textId="77777777" w:rsidR="002A2298" w:rsidRPr="00670D22" w:rsidRDefault="002A2298" w:rsidP="002A2298">
            <w:pP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70D22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37" w:type="pct"/>
            <w:shd w:val="clear" w:color="auto" w:fill="auto"/>
          </w:tcPr>
          <w:p w14:paraId="7E52B8E0" w14:textId="77777777" w:rsidR="002A2298" w:rsidRPr="00670D22" w:rsidRDefault="002A2298" w:rsidP="002A2298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670D22">
              <w:rPr>
                <w:rFonts w:ascii="Arial" w:hAnsi="Arial" w:cs="Arial"/>
                <w:sz w:val="18"/>
                <w:szCs w:val="18"/>
              </w:rPr>
              <w:t>VA00858</w:t>
            </w:r>
          </w:p>
        </w:tc>
        <w:tc>
          <w:tcPr>
            <w:tcW w:w="544" w:type="pct"/>
            <w:shd w:val="clear" w:color="auto" w:fill="auto"/>
          </w:tcPr>
          <w:p w14:paraId="468B5A4B" w14:textId="77777777" w:rsidR="002A2298" w:rsidRPr="00670D22" w:rsidRDefault="002A2298" w:rsidP="002A2298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670D22">
              <w:rPr>
                <w:rFonts w:ascii="Arial" w:hAnsi="Arial" w:cs="Arial"/>
                <w:sz w:val="18"/>
                <w:szCs w:val="18"/>
              </w:rPr>
              <w:t>20/59</w:t>
            </w:r>
          </w:p>
        </w:tc>
        <w:tc>
          <w:tcPr>
            <w:tcW w:w="2731" w:type="pct"/>
            <w:shd w:val="clear" w:color="auto" w:fill="auto"/>
          </w:tcPr>
          <w:p w14:paraId="6B13BEE4" w14:textId="77777777" w:rsidR="002A2298" w:rsidRPr="00670D22" w:rsidRDefault="002A2298" w:rsidP="002A2298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670D22">
              <w:rPr>
                <w:rFonts w:ascii="Arial" w:hAnsi="Arial" w:cs="Arial"/>
                <w:sz w:val="18"/>
                <w:szCs w:val="18"/>
              </w:rPr>
              <w:t>Židle</w:t>
            </w:r>
          </w:p>
        </w:tc>
        <w:tc>
          <w:tcPr>
            <w:tcW w:w="849" w:type="pct"/>
            <w:shd w:val="clear" w:color="auto" w:fill="auto"/>
          </w:tcPr>
          <w:p w14:paraId="6F8F3440" w14:textId="74943142" w:rsidR="002A2298" w:rsidRPr="00670D22" w:rsidRDefault="002A2298" w:rsidP="002A2298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39E8">
              <w:rPr>
                <w:rFonts w:ascii="Arial" w:hAnsi="Arial" w:cs="Arial"/>
                <w:sz w:val="18"/>
                <w:szCs w:val="18"/>
              </w:rPr>
              <w:t>xxxxxxxxxxx</w:t>
            </w:r>
          </w:p>
        </w:tc>
      </w:tr>
      <w:tr w:rsidR="002A2298" w:rsidRPr="00670D22" w14:paraId="570279F8" w14:textId="77777777" w:rsidTr="00CC1762">
        <w:trPr>
          <w:trHeight w:hRule="exact" w:val="227"/>
          <w:jc w:val="center"/>
        </w:trPr>
        <w:tc>
          <w:tcPr>
            <w:tcW w:w="239" w:type="pct"/>
            <w:shd w:val="clear" w:color="auto" w:fill="auto"/>
          </w:tcPr>
          <w:p w14:paraId="67467D45" w14:textId="77777777" w:rsidR="002A2298" w:rsidRPr="00670D22" w:rsidRDefault="002A2298" w:rsidP="002A2298">
            <w:pP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70D22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637" w:type="pct"/>
            <w:shd w:val="clear" w:color="auto" w:fill="auto"/>
          </w:tcPr>
          <w:p w14:paraId="16409D21" w14:textId="77777777" w:rsidR="002A2298" w:rsidRPr="00670D22" w:rsidRDefault="002A2298" w:rsidP="002A2298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670D22">
              <w:rPr>
                <w:rFonts w:ascii="Arial" w:hAnsi="Arial" w:cs="Arial"/>
                <w:sz w:val="18"/>
                <w:szCs w:val="18"/>
              </w:rPr>
              <w:t>VA00859</w:t>
            </w:r>
          </w:p>
        </w:tc>
        <w:tc>
          <w:tcPr>
            <w:tcW w:w="544" w:type="pct"/>
            <w:shd w:val="clear" w:color="auto" w:fill="auto"/>
          </w:tcPr>
          <w:p w14:paraId="47D8C564" w14:textId="77777777" w:rsidR="002A2298" w:rsidRPr="00670D22" w:rsidRDefault="002A2298" w:rsidP="002A2298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670D22">
              <w:rPr>
                <w:rFonts w:ascii="Arial" w:hAnsi="Arial" w:cs="Arial"/>
                <w:sz w:val="18"/>
                <w:szCs w:val="18"/>
              </w:rPr>
              <w:t>21/61</w:t>
            </w:r>
          </w:p>
        </w:tc>
        <w:tc>
          <w:tcPr>
            <w:tcW w:w="2731" w:type="pct"/>
            <w:shd w:val="clear" w:color="auto" w:fill="auto"/>
          </w:tcPr>
          <w:p w14:paraId="62197554" w14:textId="77777777" w:rsidR="002A2298" w:rsidRPr="00670D22" w:rsidRDefault="002A2298" w:rsidP="002A2298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670D22">
              <w:rPr>
                <w:rFonts w:ascii="Arial" w:hAnsi="Arial" w:cs="Arial"/>
                <w:sz w:val="18"/>
                <w:szCs w:val="18"/>
              </w:rPr>
              <w:t>Židle</w:t>
            </w:r>
          </w:p>
        </w:tc>
        <w:tc>
          <w:tcPr>
            <w:tcW w:w="849" w:type="pct"/>
            <w:shd w:val="clear" w:color="auto" w:fill="auto"/>
          </w:tcPr>
          <w:p w14:paraId="05B6F5DB" w14:textId="548DE872" w:rsidR="002A2298" w:rsidRPr="00670D22" w:rsidRDefault="002A2298" w:rsidP="002A2298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39E8">
              <w:rPr>
                <w:rFonts w:ascii="Arial" w:hAnsi="Arial" w:cs="Arial"/>
                <w:sz w:val="18"/>
                <w:szCs w:val="18"/>
              </w:rPr>
              <w:t>xxxxxxxxxxx</w:t>
            </w:r>
          </w:p>
        </w:tc>
      </w:tr>
      <w:tr w:rsidR="002A2298" w:rsidRPr="00670D22" w14:paraId="1E999642" w14:textId="77777777" w:rsidTr="00CC1762">
        <w:trPr>
          <w:trHeight w:hRule="exact" w:val="227"/>
          <w:jc w:val="center"/>
        </w:trPr>
        <w:tc>
          <w:tcPr>
            <w:tcW w:w="239" w:type="pct"/>
            <w:shd w:val="clear" w:color="auto" w:fill="auto"/>
          </w:tcPr>
          <w:p w14:paraId="150E0DC4" w14:textId="77777777" w:rsidR="002A2298" w:rsidRPr="00670D22" w:rsidRDefault="002A2298" w:rsidP="002A2298">
            <w:pP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70D22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637" w:type="pct"/>
            <w:shd w:val="clear" w:color="auto" w:fill="auto"/>
          </w:tcPr>
          <w:p w14:paraId="5732D68B" w14:textId="77777777" w:rsidR="002A2298" w:rsidRPr="00670D22" w:rsidRDefault="002A2298" w:rsidP="002A2298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670D22">
              <w:rPr>
                <w:rFonts w:ascii="Arial" w:hAnsi="Arial" w:cs="Arial"/>
                <w:sz w:val="18"/>
                <w:szCs w:val="18"/>
              </w:rPr>
              <w:t>VA00860</w:t>
            </w:r>
          </w:p>
        </w:tc>
        <w:tc>
          <w:tcPr>
            <w:tcW w:w="544" w:type="pct"/>
            <w:shd w:val="clear" w:color="auto" w:fill="auto"/>
          </w:tcPr>
          <w:p w14:paraId="545D7121" w14:textId="77777777" w:rsidR="002A2298" w:rsidRPr="00670D22" w:rsidRDefault="002A2298" w:rsidP="002A2298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670D22">
              <w:rPr>
                <w:rFonts w:ascii="Arial" w:hAnsi="Arial" w:cs="Arial"/>
                <w:sz w:val="18"/>
                <w:szCs w:val="18"/>
              </w:rPr>
              <w:t>22/62</w:t>
            </w:r>
          </w:p>
        </w:tc>
        <w:tc>
          <w:tcPr>
            <w:tcW w:w="2731" w:type="pct"/>
            <w:shd w:val="clear" w:color="auto" w:fill="auto"/>
          </w:tcPr>
          <w:p w14:paraId="1FC9E8A4" w14:textId="77777777" w:rsidR="002A2298" w:rsidRPr="00670D22" w:rsidRDefault="002A2298" w:rsidP="002A2298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670D22">
              <w:rPr>
                <w:rFonts w:ascii="Arial" w:hAnsi="Arial" w:cs="Arial"/>
                <w:sz w:val="18"/>
                <w:szCs w:val="18"/>
              </w:rPr>
              <w:t>Židle</w:t>
            </w:r>
          </w:p>
        </w:tc>
        <w:tc>
          <w:tcPr>
            <w:tcW w:w="849" w:type="pct"/>
            <w:shd w:val="clear" w:color="auto" w:fill="auto"/>
          </w:tcPr>
          <w:p w14:paraId="1FEE9367" w14:textId="25885145" w:rsidR="002A2298" w:rsidRPr="00670D22" w:rsidRDefault="002A2298" w:rsidP="002A2298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39E8">
              <w:rPr>
                <w:rFonts w:ascii="Arial" w:hAnsi="Arial" w:cs="Arial"/>
                <w:sz w:val="18"/>
                <w:szCs w:val="18"/>
              </w:rPr>
              <w:t>xxxxxxxxxxx</w:t>
            </w:r>
          </w:p>
        </w:tc>
      </w:tr>
      <w:tr w:rsidR="002A2298" w:rsidRPr="00670D22" w14:paraId="5D346918" w14:textId="77777777" w:rsidTr="00CC1762">
        <w:trPr>
          <w:trHeight w:hRule="exact" w:val="227"/>
          <w:jc w:val="center"/>
        </w:trPr>
        <w:tc>
          <w:tcPr>
            <w:tcW w:w="239" w:type="pct"/>
            <w:shd w:val="clear" w:color="auto" w:fill="auto"/>
          </w:tcPr>
          <w:p w14:paraId="05263287" w14:textId="77777777" w:rsidR="002A2298" w:rsidRPr="00670D22" w:rsidRDefault="002A2298" w:rsidP="002A2298">
            <w:pP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70D22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637" w:type="pct"/>
            <w:shd w:val="clear" w:color="auto" w:fill="auto"/>
          </w:tcPr>
          <w:p w14:paraId="256D22A3" w14:textId="77777777" w:rsidR="002A2298" w:rsidRPr="00670D22" w:rsidRDefault="002A2298" w:rsidP="002A2298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670D22">
              <w:rPr>
                <w:rFonts w:ascii="Arial" w:hAnsi="Arial" w:cs="Arial"/>
                <w:sz w:val="18"/>
                <w:szCs w:val="18"/>
              </w:rPr>
              <w:t>VA00861a</w:t>
            </w:r>
          </w:p>
        </w:tc>
        <w:tc>
          <w:tcPr>
            <w:tcW w:w="544" w:type="pct"/>
            <w:shd w:val="clear" w:color="auto" w:fill="auto"/>
          </w:tcPr>
          <w:p w14:paraId="66D68687" w14:textId="77777777" w:rsidR="002A2298" w:rsidRPr="00670D22" w:rsidRDefault="002A2298" w:rsidP="002A2298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670D22">
              <w:rPr>
                <w:rFonts w:ascii="Arial" w:hAnsi="Arial" w:cs="Arial"/>
                <w:sz w:val="18"/>
                <w:szCs w:val="18"/>
              </w:rPr>
              <w:t>547/569</w:t>
            </w:r>
          </w:p>
        </w:tc>
        <w:tc>
          <w:tcPr>
            <w:tcW w:w="2731" w:type="pct"/>
            <w:shd w:val="clear" w:color="auto" w:fill="auto"/>
          </w:tcPr>
          <w:p w14:paraId="4EF3D58A" w14:textId="77777777" w:rsidR="002A2298" w:rsidRPr="00670D22" w:rsidRDefault="002A2298" w:rsidP="002A2298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670D22">
              <w:rPr>
                <w:rFonts w:ascii="Arial" w:hAnsi="Arial" w:cs="Arial"/>
                <w:sz w:val="18"/>
                <w:szCs w:val="18"/>
              </w:rPr>
              <w:t>Obraz supraporta alegorický výjev, Venuše a Amorek</w:t>
            </w:r>
          </w:p>
        </w:tc>
        <w:tc>
          <w:tcPr>
            <w:tcW w:w="849" w:type="pct"/>
            <w:shd w:val="clear" w:color="auto" w:fill="auto"/>
          </w:tcPr>
          <w:p w14:paraId="7B53E991" w14:textId="6D5A2CEB" w:rsidR="002A2298" w:rsidRPr="00670D22" w:rsidRDefault="002A2298" w:rsidP="002A2298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39E8">
              <w:rPr>
                <w:rFonts w:ascii="Arial" w:hAnsi="Arial" w:cs="Arial"/>
                <w:sz w:val="18"/>
                <w:szCs w:val="18"/>
              </w:rPr>
              <w:t>xxxxxxxxxxx</w:t>
            </w:r>
          </w:p>
        </w:tc>
      </w:tr>
      <w:tr w:rsidR="002A2298" w:rsidRPr="00670D22" w14:paraId="23810E08" w14:textId="77777777" w:rsidTr="00CC1762">
        <w:trPr>
          <w:trHeight w:hRule="exact" w:val="227"/>
          <w:jc w:val="center"/>
        </w:trPr>
        <w:tc>
          <w:tcPr>
            <w:tcW w:w="239" w:type="pct"/>
            <w:shd w:val="clear" w:color="auto" w:fill="auto"/>
          </w:tcPr>
          <w:p w14:paraId="3EB09CA7" w14:textId="77777777" w:rsidR="002A2298" w:rsidRPr="00670D22" w:rsidRDefault="002A2298" w:rsidP="002A2298">
            <w:pP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70D22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637" w:type="pct"/>
            <w:shd w:val="clear" w:color="auto" w:fill="auto"/>
          </w:tcPr>
          <w:p w14:paraId="187691D4" w14:textId="77777777" w:rsidR="002A2298" w:rsidRPr="00670D22" w:rsidRDefault="002A2298" w:rsidP="002A2298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670D22">
              <w:rPr>
                <w:rFonts w:ascii="Arial" w:hAnsi="Arial" w:cs="Arial"/>
                <w:sz w:val="18"/>
                <w:szCs w:val="18"/>
              </w:rPr>
              <w:t>VA00862a</w:t>
            </w:r>
          </w:p>
        </w:tc>
        <w:tc>
          <w:tcPr>
            <w:tcW w:w="544" w:type="pct"/>
            <w:shd w:val="clear" w:color="auto" w:fill="auto"/>
          </w:tcPr>
          <w:p w14:paraId="17C53FB8" w14:textId="77777777" w:rsidR="002A2298" w:rsidRPr="00670D22" w:rsidRDefault="002A2298" w:rsidP="002A2298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670D22">
              <w:rPr>
                <w:rFonts w:ascii="Arial" w:hAnsi="Arial" w:cs="Arial"/>
                <w:sz w:val="18"/>
                <w:szCs w:val="18"/>
              </w:rPr>
              <w:t>513/589</w:t>
            </w:r>
          </w:p>
        </w:tc>
        <w:tc>
          <w:tcPr>
            <w:tcW w:w="2731" w:type="pct"/>
            <w:shd w:val="clear" w:color="auto" w:fill="auto"/>
          </w:tcPr>
          <w:p w14:paraId="052A372F" w14:textId="77777777" w:rsidR="002A2298" w:rsidRPr="00670D22" w:rsidRDefault="002A2298" w:rsidP="002A2298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670D22">
              <w:rPr>
                <w:rFonts w:ascii="Arial" w:hAnsi="Arial" w:cs="Arial"/>
                <w:sz w:val="18"/>
                <w:szCs w:val="18"/>
              </w:rPr>
              <w:t>Obraz portrét, Portrét mladého muže</w:t>
            </w:r>
          </w:p>
        </w:tc>
        <w:tc>
          <w:tcPr>
            <w:tcW w:w="849" w:type="pct"/>
            <w:shd w:val="clear" w:color="auto" w:fill="auto"/>
          </w:tcPr>
          <w:p w14:paraId="3F93C889" w14:textId="63C37B0C" w:rsidR="002A2298" w:rsidRPr="00670D22" w:rsidRDefault="002A2298" w:rsidP="002A2298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39E8">
              <w:rPr>
                <w:rFonts w:ascii="Arial" w:hAnsi="Arial" w:cs="Arial"/>
                <w:sz w:val="18"/>
                <w:szCs w:val="18"/>
              </w:rPr>
              <w:t>xxxxxxxxxxx</w:t>
            </w:r>
          </w:p>
        </w:tc>
      </w:tr>
      <w:tr w:rsidR="002A2298" w:rsidRPr="00670D22" w14:paraId="27100198" w14:textId="77777777" w:rsidTr="00CC1762">
        <w:trPr>
          <w:trHeight w:hRule="exact" w:val="227"/>
          <w:jc w:val="center"/>
        </w:trPr>
        <w:tc>
          <w:tcPr>
            <w:tcW w:w="239" w:type="pct"/>
            <w:shd w:val="clear" w:color="auto" w:fill="auto"/>
          </w:tcPr>
          <w:p w14:paraId="29040FB7" w14:textId="77777777" w:rsidR="002A2298" w:rsidRPr="00670D22" w:rsidRDefault="002A2298" w:rsidP="002A2298">
            <w:pP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70D22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637" w:type="pct"/>
            <w:shd w:val="clear" w:color="auto" w:fill="auto"/>
          </w:tcPr>
          <w:p w14:paraId="1BDBABE9" w14:textId="77777777" w:rsidR="002A2298" w:rsidRPr="00670D22" w:rsidRDefault="002A2298" w:rsidP="002A2298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670D22">
              <w:rPr>
                <w:rFonts w:ascii="Arial" w:hAnsi="Arial" w:cs="Arial"/>
                <w:sz w:val="18"/>
                <w:szCs w:val="18"/>
              </w:rPr>
              <w:t>VA00863a</w:t>
            </w:r>
          </w:p>
        </w:tc>
        <w:tc>
          <w:tcPr>
            <w:tcW w:w="544" w:type="pct"/>
            <w:shd w:val="clear" w:color="auto" w:fill="auto"/>
          </w:tcPr>
          <w:p w14:paraId="555EC79C" w14:textId="77777777" w:rsidR="002A2298" w:rsidRPr="00670D22" w:rsidRDefault="002A2298" w:rsidP="002A2298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670D22">
              <w:rPr>
                <w:rFonts w:ascii="Arial" w:hAnsi="Arial" w:cs="Arial"/>
                <w:sz w:val="18"/>
                <w:szCs w:val="18"/>
              </w:rPr>
              <w:t>548/570</w:t>
            </w:r>
          </w:p>
        </w:tc>
        <w:tc>
          <w:tcPr>
            <w:tcW w:w="2731" w:type="pct"/>
            <w:shd w:val="clear" w:color="auto" w:fill="auto"/>
          </w:tcPr>
          <w:p w14:paraId="301C8DD4" w14:textId="77777777" w:rsidR="002A2298" w:rsidRPr="00670D22" w:rsidRDefault="002A2298" w:rsidP="002A2298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670D22">
              <w:rPr>
                <w:rFonts w:ascii="Arial" w:hAnsi="Arial" w:cs="Arial"/>
                <w:sz w:val="18"/>
                <w:szCs w:val="18"/>
              </w:rPr>
              <w:t>Obraz supraporta alegorický výjev, Ležící muž s puttim a rotolestí</w:t>
            </w:r>
          </w:p>
        </w:tc>
        <w:tc>
          <w:tcPr>
            <w:tcW w:w="849" w:type="pct"/>
            <w:shd w:val="clear" w:color="auto" w:fill="auto"/>
          </w:tcPr>
          <w:p w14:paraId="5279D5E8" w14:textId="0A495531" w:rsidR="002A2298" w:rsidRPr="00670D22" w:rsidRDefault="002A2298" w:rsidP="002A2298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39E8">
              <w:rPr>
                <w:rFonts w:ascii="Arial" w:hAnsi="Arial" w:cs="Arial"/>
                <w:sz w:val="18"/>
                <w:szCs w:val="18"/>
              </w:rPr>
              <w:t>xxxxxxxxxxx</w:t>
            </w:r>
          </w:p>
        </w:tc>
      </w:tr>
      <w:tr w:rsidR="002A2298" w:rsidRPr="00670D22" w14:paraId="06BA5144" w14:textId="77777777" w:rsidTr="00CC1762">
        <w:trPr>
          <w:trHeight w:hRule="exact" w:val="227"/>
          <w:jc w:val="center"/>
        </w:trPr>
        <w:tc>
          <w:tcPr>
            <w:tcW w:w="239" w:type="pct"/>
            <w:shd w:val="clear" w:color="auto" w:fill="auto"/>
          </w:tcPr>
          <w:p w14:paraId="2C19F5AB" w14:textId="77777777" w:rsidR="002A2298" w:rsidRPr="00670D22" w:rsidRDefault="002A2298" w:rsidP="002A2298">
            <w:pP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70D22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637" w:type="pct"/>
            <w:shd w:val="clear" w:color="auto" w:fill="auto"/>
          </w:tcPr>
          <w:p w14:paraId="7AF2659A" w14:textId="77777777" w:rsidR="002A2298" w:rsidRPr="00670D22" w:rsidRDefault="002A2298" w:rsidP="002A2298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670D22">
              <w:rPr>
                <w:rFonts w:ascii="Arial" w:hAnsi="Arial" w:cs="Arial"/>
                <w:sz w:val="18"/>
                <w:szCs w:val="18"/>
              </w:rPr>
              <w:t>VA00863b</w:t>
            </w:r>
          </w:p>
        </w:tc>
        <w:tc>
          <w:tcPr>
            <w:tcW w:w="544" w:type="pct"/>
            <w:shd w:val="clear" w:color="auto" w:fill="auto"/>
          </w:tcPr>
          <w:p w14:paraId="4030C5E6" w14:textId="77777777" w:rsidR="002A2298" w:rsidRPr="00670D22" w:rsidRDefault="002A2298" w:rsidP="002A2298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670D22">
              <w:rPr>
                <w:rFonts w:ascii="Arial" w:hAnsi="Arial" w:cs="Arial"/>
                <w:sz w:val="18"/>
                <w:szCs w:val="18"/>
              </w:rPr>
              <w:t>548/570</w:t>
            </w:r>
          </w:p>
        </w:tc>
        <w:tc>
          <w:tcPr>
            <w:tcW w:w="2731" w:type="pct"/>
            <w:shd w:val="clear" w:color="auto" w:fill="auto"/>
          </w:tcPr>
          <w:p w14:paraId="2A24D343" w14:textId="77777777" w:rsidR="002A2298" w:rsidRPr="00670D22" w:rsidRDefault="002A2298" w:rsidP="002A2298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670D22">
              <w:rPr>
                <w:rFonts w:ascii="Arial" w:hAnsi="Arial" w:cs="Arial"/>
                <w:sz w:val="18"/>
                <w:szCs w:val="18"/>
              </w:rPr>
              <w:t>Rám obrazový</w:t>
            </w:r>
          </w:p>
        </w:tc>
        <w:tc>
          <w:tcPr>
            <w:tcW w:w="849" w:type="pct"/>
            <w:shd w:val="clear" w:color="auto" w:fill="auto"/>
          </w:tcPr>
          <w:p w14:paraId="61C9687C" w14:textId="0BD222ED" w:rsidR="002A2298" w:rsidRPr="00670D22" w:rsidRDefault="002A2298" w:rsidP="002A2298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39E8">
              <w:rPr>
                <w:rFonts w:ascii="Arial" w:hAnsi="Arial" w:cs="Arial"/>
                <w:sz w:val="18"/>
                <w:szCs w:val="18"/>
              </w:rPr>
              <w:t>xxxxxxxxxxx</w:t>
            </w:r>
          </w:p>
        </w:tc>
      </w:tr>
      <w:tr w:rsidR="002A2298" w:rsidRPr="00670D22" w14:paraId="45120AC8" w14:textId="77777777" w:rsidTr="00CC1762">
        <w:trPr>
          <w:trHeight w:hRule="exact" w:val="227"/>
          <w:jc w:val="center"/>
        </w:trPr>
        <w:tc>
          <w:tcPr>
            <w:tcW w:w="239" w:type="pct"/>
            <w:shd w:val="clear" w:color="auto" w:fill="auto"/>
          </w:tcPr>
          <w:p w14:paraId="34CC469D" w14:textId="77777777" w:rsidR="002A2298" w:rsidRPr="00670D22" w:rsidRDefault="002A2298" w:rsidP="002A2298">
            <w:pP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70D22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637" w:type="pct"/>
            <w:shd w:val="clear" w:color="auto" w:fill="auto"/>
          </w:tcPr>
          <w:p w14:paraId="1BBDD59F" w14:textId="77777777" w:rsidR="002A2298" w:rsidRPr="00670D22" w:rsidRDefault="002A2298" w:rsidP="002A2298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670D22">
              <w:rPr>
                <w:rFonts w:ascii="Arial" w:hAnsi="Arial" w:cs="Arial"/>
                <w:sz w:val="18"/>
                <w:szCs w:val="18"/>
              </w:rPr>
              <w:t>VA00864</w:t>
            </w:r>
          </w:p>
        </w:tc>
        <w:tc>
          <w:tcPr>
            <w:tcW w:w="544" w:type="pct"/>
            <w:shd w:val="clear" w:color="auto" w:fill="auto"/>
          </w:tcPr>
          <w:p w14:paraId="5CB8ED68" w14:textId="77777777" w:rsidR="002A2298" w:rsidRPr="00670D22" w:rsidRDefault="002A2298" w:rsidP="002A2298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670D22">
              <w:rPr>
                <w:rFonts w:ascii="Arial" w:hAnsi="Arial" w:cs="Arial"/>
                <w:sz w:val="18"/>
                <w:szCs w:val="18"/>
              </w:rPr>
              <w:t>1022/784</w:t>
            </w:r>
          </w:p>
        </w:tc>
        <w:tc>
          <w:tcPr>
            <w:tcW w:w="2731" w:type="pct"/>
            <w:shd w:val="clear" w:color="auto" w:fill="auto"/>
          </w:tcPr>
          <w:p w14:paraId="3D7894E9" w14:textId="77777777" w:rsidR="002A2298" w:rsidRPr="00670D22" w:rsidRDefault="002A2298" w:rsidP="002A2298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670D22">
              <w:rPr>
                <w:rFonts w:ascii="Arial" w:hAnsi="Arial" w:cs="Arial"/>
                <w:sz w:val="18"/>
                <w:szCs w:val="18"/>
              </w:rPr>
              <w:t>Obraz náboženský námět, Svatá Kateřina Alexandrijská</w:t>
            </w:r>
          </w:p>
        </w:tc>
        <w:tc>
          <w:tcPr>
            <w:tcW w:w="849" w:type="pct"/>
            <w:shd w:val="clear" w:color="auto" w:fill="auto"/>
          </w:tcPr>
          <w:p w14:paraId="55F57839" w14:textId="6FB9059C" w:rsidR="002A2298" w:rsidRPr="00670D22" w:rsidRDefault="002A2298" w:rsidP="002A2298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39E8">
              <w:rPr>
                <w:rFonts w:ascii="Arial" w:hAnsi="Arial" w:cs="Arial"/>
                <w:sz w:val="18"/>
                <w:szCs w:val="18"/>
              </w:rPr>
              <w:t>xxxxxxxxxxx</w:t>
            </w:r>
          </w:p>
        </w:tc>
      </w:tr>
      <w:tr w:rsidR="002A2298" w:rsidRPr="00670D22" w14:paraId="25E90F44" w14:textId="77777777" w:rsidTr="00CC1762">
        <w:trPr>
          <w:trHeight w:hRule="exact" w:val="227"/>
          <w:jc w:val="center"/>
        </w:trPr>
        <w:tc>
          <w:tcPr>
            <w:tcW w:w="239" w:type="pct"/>
            <w:shd w:val="clear" w:color="auto" w:fill="auto"/>
          </w:tcPr>
          <w:p w14:paraId="60347FF5" w14:textId="77777777" w:rsidR="002A2298" w:rsidRPr="00670D22" w:rsidRDefault="002A2298" w:rsidP="002A2298">
            <w:pP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70D22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637" w:type="pct"/>
            <w:shd w:val="clear" w:color="auto" w:fill="auto"/>
          </w:tcPr>
          <w:p w14:paraId="591DCA05" w14:textId="77777777" w:rsidR="002A2298" w:rsidRPr="00670D22" w:rsidRDefault="002A2298" w:rsidP="002A2298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670D22">
              <w:rPr>
                <w:rFonts w:ascii="Arial" w:hAnsi="Arial" w:cs="Arial"/>
                <w:sz w:val="18"/>
                <w:szCs w:val="18"/>
              </w:rPr>
              <w:t>VA00865</w:t>
            </w:r>
          </w:p>
        </w:tc>
        <w:tc>
          <w:tcPr>
            <w:tcW w:w="544" w:type="pct"/>
            <w:shd w:val="clear" w:color="auto" w:fill="auto"/>
          </w:tcPr>
          <w:p w14:paraId="66DC10DC" w14:textId="77777777" w:rsidR="002A2298" w:rsidRPr="00670D22" w:rsidRDefault="002A2298" w:rsidP="002A2298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670D22">
              <w:rPr>
                <w:rFonts w:ascii="Arial" w:hAnsi="Arial" w:cs="Arial"/>
                <w:sz w:val="18"/>
                <w:szCs w:val="18"/>
              </w:rPr>
              <w:t>91/1029</w:t>
            </w:r>
          </w:p>
        </w:tc>
        <w:tc>
          <w:tcPr>
            <w:tcW w:w="2731" w:type="pct"/>
            <w:shd w:val="clear" w:color="auto" w:fill="auto"/>
          </w:tcPr>
          <w:p w14:paraId="237FA91B" w14:textId="77777777" w:rsidR="002A2298" w:rsidRPr="00670D22" w:rsidRDefault="002A2298" w:rsidP="002A2298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670D22">
              <w:rPr>
                <w:rFonts w:ascii="Arial" w:hAnsi="Arial" w:cs="Arial"/>
                <w:sz w:val="18"/>
                <w:szCs w:val="18"/>
              </w:rPr>
              <w:t>Stůl</w:t>
            </w:r>
          </w:p>
        </w:tc>
        <w:tc>
          <w:tcPr>
            <w:tcW w:w="849" w:type="pct"/>
            <w:shd w:val="clear" w:color="auto" w:fill="auto"/>
          </w:tcPr>
          <w:p w14:paraId="73873AD6" w14:textId="69C08E5D" w:rsidR="002A2298" w:rsidRPr="00670D22" w:rsidRDefault="002A2298" w:rsidP="002A2298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39E8">
              <w:rPr>
                <w:rFonts w:ascii="Arial" w:hAnsi="Arial" w:cs="Arial"/>
                <w:sz w:val="18"/>
                <w:szCs w:val="18"/>
              </w:rPr>
              <w:t>xxxxxxxxxxx</w:t>
            </w:r>
          </w:p>
        </w:tc>
      </w:tr>
    </w:tbl>
    <w:p w14:paraId="158AC64B" w14:textId="77777777" w:rsidR="00CC1762" w:rsidRDefault="00CC1762" w:rsidP="00022C42">
      <w:pPr>
        <w:pStyle w:val="Standard"/>
        <w:widowControl w:val="0"/>
        <w:rPr>
          <w:rFonts w:asciiTheme="minorHAnsi" w:hAnsiTheme="minorHAnsi" w:cstheme="minorHAnsi"/>
          <w:b/>
          <w:sz w:val="22"/>
          <w:szCs w:val="22"/>
        </w:rPr>
      </w:pPr>
    </w:p>
    <w:p w14:paraId="12541028" w14:textId="1422479D" w:rsidR="00DA2C26" w:rsidRPr="00022C42" w:rsidRDefault="00DA2C26" w:rsidP="00022C42">
      <w:pPr>
        <w:pStyle w:val="Standard"/>
        <w:widowControl w:val="0"/>
        <w:rPr>
          <w:rFonts w:asciiTheme="minorHAnsi" w:hAnsiTheme="minorHAnsi" w:cstheme="minorHAnsi"/>
          <w:b/>
          <w:sz w:val="22"/>
          <w:szCs w:val="22"/>
        </w:rPr>
      </w:pPr>
      <w:r w:rsidRPr="00022C42">
        <w:rPr>
          <w:rFonts w:asciiTheme="minorHAnsi" w:hAnsiTheme="minorHAnsi" w:cstheme="minorHAnsi"/>
          <w:b/>
          <w:sz w:val="22"/>
          <w:szCs w:val="22"/>
          <w:u w:val="single"/>
        </w:rPr>
        <w:t>Pojistná hodnota celkem:</w:t>
      </w:r>
      <w:r w:rsidR="0013050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A2298">
        <w:rPr>
          <w:rFonts w:ascii="Arial" w:hAnsi="Arial" w:cs="Arial"/>
          <w:sz w:val="18"/>
          <w:szCs w:val="18"/>
        </w:rPr>
        <w:t>xxxxxxxxxxx</w:t>
      </w:r>
    </w:p>
    <w:p w14:paraId="6EA1B7A5" w14:textId="77777777" w:rsidR="00DA2C26" w:rsidRPr="00022C42" w:rsidRDefault="00DA2C26" w:rsidP="00DA2C26">
      <w:pPr>
        <w:pStyle w:val="Standard"/>
        <w:widowControl w:val="0"/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D0F1B4B" w14:textId="77777777" w:rsidR="00DA2C26" w:rsidRPr="00022C42" w:rsidRDefault="00DA2C26" w:rsidP="00DA2C26">
      <w:pPr>
        <w:pStyle w:val="Standard"/>
        <w:widowControl w:val="0"/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796EAE1" w14:textId="77777777" w:rsidR="00DA2C26" w:rsidRPr="00022C42" w:rsidRDefault="00DA2C26" w:rsidP="00DA2C26">
      <w:pPr>
        <w:pStyle w:val="Standard"/>
        <w:widowControl w:val="0"/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53BDA363" w14:textId="77777777" w:rsidR="00DA2C26" w:rsidRDefault="00DA2C26" w:rsidP="00DA2C26">
      <w:pPr>
        <w:pStyle w:val="Standard"/>
        <w:widowControl w:val="0"/>
        <w:suppressAutoHyphens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D31EB27" w14:textId="77777777" w:rsidR="00DA2C26" w:rsidRDefault="00DA2C26" w:rsidP="00DA2C26">
      <w:pPr>
        <w:pStyle w:val="Standard"/>
        <w:widowControl w:val="0"/>
        <w:suppressAutoHyphens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F1F8C70" w14:textId="77777777" w:rsidR="003F2185" w:rsidRDefault="003F2185" w:rsidP="00CF0C9C">
      <w:pPr>
        <w:spacing w:after="100" w:afterAutospacing="1"/>
        <w:rPr>
          <w:rFonts w:asciiTheme="minorHAnsi" w:hAnsiTheme="minorHAnsi" w:cstheme="minorHAnsi"/>
          <w:b/>
          <w:sz w:val="22"/>
          <w:szCs w:val="22"/>
        </w:rPr>
      </w:pPr>
    </w:p>
    <w:p w14:paraId="185B728A" w14:textId="77777777" w:rsidR="003F2185" w:rsidRDefault="003F2185" w:rsidP="00CF0C9C">
      <w:pPr>
        <w:spacing w:after="100" w:afterAutospacing="1"/>
        <w:rPr>
          <w:rFonts w:asciiTheme="minorHAnsi" w:hAnsiTheme="minorHAnsi" w:cstheme="minorHAnsi"/>
          <w:b/>
          <w:sz w:val="22"/>
          <w:szCs w:val="22"/>
        </w:rPr>
      </w:pPr>
    </w:p>
    <w:p w14:paraId="0745E769" w14:textId="77777777" w:rsidR="003F2185" w:rsidRDefault="003F2185" w:rsidP="00CF0C9C">
      <w:pPr>
        <w:spacing w:after="100" w:afterAutospacing="1"/>
        <w:rPr>
          <w:rFonts w:asciiTheme="minorHAnsi" w:hAnsiTheme="minorHAnsi" w:cstheme="minorHAnsi"/>
          <w:b/>
          <w:sz w:val="22"/>
          <w:szCs w:val="22"/>
        </w:rPr>
      </w:pPr>
    </w:p>
    <w:p w14:paraId="1FCB615E" w14:textId="77777777" w:rsidR="003F2185" w:rsidRDefault="003F2185" w:rsidP="00CF0C9C">
      <w:pPr>
        <w:spacing w:after="100" w:afterAutospacing="1"/>
        <w:rPr>
          <w:rFonts w:asciiTheme="minorHAnsi" w:hAnsiTheme="minorHAnsi" w:cstheme="minorHAnsi"/>
          <w:b/>
          <w:sz w:val="22"/>
          <w:szCs w:val="22"/>
        </w:rPr>
      </w:pPr>
    </w:p>
    <w:p w14:paraId="58630BCB" w14:textId="77777777" w:rsidR="003F2185" w:rsidRDefault="003F2185" w:rsidP="00CF0C9C">
      <w:pPr>
        <w:spacing w:after="100" w:afterAutospacing="1"/>
        <w:rPr>
          <w:rFonts w:asciiTheme="minorHAnsi" w:hAnsiTheme="minorHAnsi" w:cstheme="minorHAnsi"/>
          <w:b/>
          <w:sz w:val="22"/>
          <w:szCs w:val="22"/>
        </w:rPr>
      </w:pPr>
    </w:p>
    <w:p w14:paraId="6AC850DF" w14:textId="77777777" w:rsidR="003F2185" w:rsidRDefault="003F2185" w:rsidP="00CF0C9C">
      <w:pPr>
        <w:spacing w:after="100" w:afterAutospacing="1"/>
        <w:rPr>
          <w:rFonts w:asciiTheme="minorHAnsi" w:hAnsiTheme="minorHAnsi" w:cstheme="minorHAnsi"/>
          <w:b/>
          <w:sz w:val="22"/>
          <w:szCs w:val="22"/>
        </w:rPr>
      </w:pPr>
    </w:p>
    <w:p w14:paraId="21D36AF5" w14:textId="77777777" w:rsidR="003F2185" w:rsidRDefault="003F2185" w:rsidP="00CF0C9C">
      <w:pPr>
        <w:spacing w:after="100" w:afterAutospacing="1"/>
        <w:rPr>
          <w:rFonts w:asciiTheme="minorHAnsi" w:hAnsiTheme="minorHAnsi" w:cstheme="minorHAnsi"/>
          <w:b/>
          <w:sz w:val="22"/>
          <w:szCs w:val="22"/>
        </w:rPr>
      </w:pPr>
    </w:p>
    <w:p w14:paraId="46BAFADE" w14:textId="77777777" w:rsidR="003F2185" w:rsidRDefault="003F2185" w:rsidP="00CF0C9C">
      <w:pPr>
        <w:spacing w:after="100" w:afterAutospacing="1"/>
        <w:rPr>
          <w:rFonts w:asciiTheme="minorHAnsi" w:hAnsiTheme="minorHAnsi" w:cstheme="minorHAnsi"/>
          <w:b/>
          <w:sz w:val="22"/>
          <w:szCs w:val="22"/>
        </w:rPr>
      </w:pPr>
    </w:p>
    <w:p w14:paraId="0E36E387" w14:textId="77777777" w:rsidR="003F2185" w:rsidRDefault="003F2185" w:rsidP="00CF0C9C">
      <w:pPr>
        <w:spacing w:after="100" w:afterAutospacing="1"/>
        <w:rPr>
          <w:rFonts w:asciiTheme="minorHAnsi" w:hAnsiTheme="minorHAnsi" w:cstheme="minorHAnsi"/>
          <w:b/>
          <w:sz w:val="22"/>
          <w:szCs w:val="22"/>
        </w:rPr>
      </w:pPr>
    </w:p>
    <w:p w14:paraId="107AB377" w14:textId="77777777" w:rsidR="00CC1762" w:rsidRDefault="00CC1762" w:rsidP="00CF0C9C">
      <w:pPr>
        <w:spacing w:after="100" w:afterAutospacing="1"/>
        <w:rPr>
          <w:rFonts w:asciiTheme="minorHAnsi" w:hAnsiTheme="minorHAnsi" w:cstheme="minorHAnsi"/>
          <w:b/>
          <w:sz w:val="22"/>
          <w:szCs w:val="22"/>
        </w:rPr>
      </w:pPr>
    </w:p>
    <w:p w14:paraId="678EE77B" w14:textId="77777777" w:rsidR="00C878EA" w:rsidRDefault="00C878EA" w:rsidP="00CF0C9C">
      <w:pPr>
        <w:spacing w:after="100" w:afterAutospacing="1"/>
        <w:rPr>
          <w:rFonts w:asciiTheme="minorHAnsi" w:hAnsiTheme="minorHAnsi" w:cstheme="minorHAnsi"/>
          <w:b/>
          <w:sz w:val="22"/>
          <w:szCs w:val="22"/>
        </w:rPr>
      </w:pPr>
    </w:p>
    <w:p w14:paraId="0FCE24B1" w14:textId="77777777" w:rsidR="00880BEA" w:rsidRDefault="00880BEA" w:rsidP="00331BC9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26261A1" w14:textId="77777777" w:rsidR="00880BEA" w:rsidRDefault="00880BEA" w:rsidP="00331BC9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A585DEA" w14:textId="5B1F60A6" w:rsidR="00331BC9" w:rsidRDefault="002B2C05" w:rsidP="00331BC9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F2185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>Příloha</w:t>
      </w:r>
      <w:r w:rsidR="00ED174A" w:rsidRPr="003F2185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č. 2</w:t>
      </w:r>
      <w:r w:rsidR="000E095F" w:rsidRPr="003F2185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ke smlouvě o nájmu movitých kulturních památek</w:t>
      </w:r>
      <w:r w:rsidR="0013050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čj. NPÚ-450/93961</w:t>
      </w:r>
      <w:r w:rsidR="00C878EA">
        <w:rPr>
          <w:rFonts w:asciiTheme="minorHAnsi" w:hAnsiTheme="minorHAnsi" w:cstheme="minorHAnsi"/>
          <w:b/>
          <w:bCs/>
          <w:sz w:val="22"/>
          <w:szCs w:val="22"/>
          <w:u w:val="single"/>
        </w:rPr>
        <w:t>/</w:t>
      </w:r>
      <w:r w:rsidR="00AC4ADB" w:rsidRPr="003F2185">
        <w:rPr>
          <w:rFonts w:asciiTheme="minorHAnsi" w:hAnsiTheme="minorHAnsi" w:cstheme="minorHAnsi"/>
          <w:b/>
          <w:bCs/>
          <w:sz w:val="22"/>
          <w:szCs w:val="22"/>
          <w:u w:val="single"/>
        </w:rPr>
        <w:t>2018</w:t>
      </w:r>
      <w:r w:rsidR="00331BC9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: </w:t>
      </w:r>
    </w:p>
    <w:p w14:paraId="5DCB9E90" w14:textId="77777777" w:rsidR="00C878EA" w:rsidRDefault="00C878EA" w:rsidP="00331BC9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7F684E8" w14:textId="7B179725" w:rsidR="000E095F" w:rsidRPr="003F2185" w:rsidRDefault="000E095F" w:rsidP="00331BC9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F2185">
        <w:rPr>
          <w:rFonts w:asciiTheme="minorHAnsi" w:hAnsiTheme="minorHAnsi" w:cstheme="minorHAnsi"/>
          <w:b/>
          <w:sz w:val="22"/>
          <w:szCs w:val="22"/>
          <w:u w:val="single"/>
        </w:rPr>
        <w:t>Tabulka s přehledem doporučených klimatických hodnot</w:t>
      </w:r>
    </w:p>
    <w:p w14:paraId="7755A274" w14:textId="77777777" w:rsidR="00346B4A" w:rsidRPr="00EF034E" w:rsidRDefault="00346B4A" w:rsidP="00346B4A">
      <w:pPr>
        <w:spacing w:before="100" w:beforeAutospacing="1" w:after="100" w:afterAutospacing="1"/>
        <w:rPr>
          <w:sz w:val="22"/>
          <w:szCs w:val="22"/>
        </w:rPr>
      </w:pPr>
      <w:r w:rsidRPr="00EF034E">
        <w:rPr>
          <w:b/>
          <w:bCs/>
          <w:sz w:val="22"/>
          <w:szCs w:val="22"/>
        </w:rPr>
        <w:t>TEPLOTA, RELATIVNÍ VLHKOST A OSVĚTLENÍ</w:t>
      </w:r>
      <w:r w:rsidRPr="00EF034E">
        <w:rPr>
          <w:sz w:val="22"/>
          <w:szCs w:val="22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2260"/>
        <w:gridCol w:w="2264"/>
        <w:gridCol w:w="2263"/>
      </w:tblGrid>
      <w:tr w:rsidR="00346B4A" w:rsidRPr="00EF034E" w14:paraId="45777F39" w14:textId="77777777" w:rsidTr="0094299A">
        <w:tc>
          <w:tcPr>
            <w:tcW w:w="2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4624BE" w14:textId="77777777" w:rsidR="00346B4A" w:rsidRPr="00EF034E" w:rsidRDefault="00346B4A" w:rsidP="0094299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F034E">
              <w:rPr>
                <w:b/>
                <w:bCs/>
                <w:sz w:val="22"/>
                <w:szCs w:val="22"/>
              </w:rPr>
              <w:t> </w:t>
            </w:r>
          </w:p>
          <w:p w14:paraId="3CFC5661" w14:textId="77777777" w:rsidR="00346B4A" w:rsidRPr="00EF034E" w:rsidRDefault="00346B4A" w:rsidP="0094299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F034E">
              <w:rPr>
                <w:b/>
                <w:bCs/>
                <w:sz w:val="22"/>
                <w:szCs w:val="22"/>
              </w:rPr>
              <w:t>Materiál</w:t>
            </w:r>
          </w:p>
          <w:p w14:paraId="378A9A69" w14:textId="77777777" w:rsidR="00346B4A" w:rsidRPr="00EF034E" w:rsidRDefault="00346B4A" w:rsidP="0094299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F03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527972" w14:textId="77777777" w:rsidR="00346B4A" w:rsidRPr="00EF034E" w:rsidRDefault="00346B4A" w:rsidP="0094299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F034E">
              <w:rPr>
                <w:b/>
                <w:bCs/>
                <w:sz w:val="22"/>
                <w:szCs w:val="22"/>
              </w:rPr>
              <w:t> </w:t>
            </w:r>
          </w:p>
          <w:p w14:paraId="0609F950" w14:textId="77777777" w:rsidR="00346B4A" w:rsidRPr="00EF034E" w:rsidRDefault="00346B4A" w:rsidP="0094299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F034E">
              <w:rPr>
                <w:b/>
                <w:bCs/>
                <w:sz w:val="22"/>
                <w:szCs w:val="22"/>
              </w:rPr>
              <w:t>Teplota</w:t>
            </w:r>
          </w:p>
          <w:p w14:paraId="47AE1EF2" w14:textId="77777777" w:rsidR="00346B4A" w:rsidRPr="00EF034E" w:rsidRDefault="00346B4A" w:rsidP="0094299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F034E">
              <w:rPr>
                <w:b/>
                <w:bCs/>
                <w:sz w:val="22"/>
                <w:szCs w:val="22"/>
              </w:rPr>
              <w:t>(°C)</w:t>
            </w:r>
          </w:p>
        </w:tc>
        <w:tc>
          <w:tcPr>
            <w:tcW w:w="2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E5FC2F" w14:textId="77777777" w:rsidR="00346B4A" w:rsidRPr="00EF034E" w:rsidRDefault="00346B4A" w:rsidP="0094299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F034E">
              <w:rPr>
                <w:b/>
                <w:bCs/>
                <w:sz w:val="22"/>
                <w:szCs w:val="22"/>
              </w:rPr>
              <w:t> </w:t>
            </w:r>
          </w:p>
          <w:p w14:paraId="7B0881D8" w14:textId="77777777" w:rsidR="00346B4A" w:rsidRPr="00EF034E" w:rsidRDefault="00346B4A" w:rsidP="0094299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F034E">
              <w:rPr>
                <w:b/>
                <w:bCs/>
                <w:sz w:val="22"/>
                <w:szCs w:val="22"/>
              </w:rPr>
              <w:t>Relativní vlhkost</w:t>
            </w:r>
          </w:p>
        </w:tc>
        <w:tc>
          <w:tcPr>
            <w:tcW w:w="2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6A3588" w14:textId="77777777" w:rsidR="00346B4A" w:rsidRPr="00EF034E" w:rsidRDefault="00346B4A" w:rsidP="0094299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F034E">
              <w:rPr>
                <w:b/>
                <w:bCs/>
                <w:sz w:val="22"/>
                <w:szCs w:val="22"/>
              </w:rPr>
              <w:t> </w:t>
            </w:r>
          </w:p>
          <w:p w14:paraId="559451D6" w14:textId="77777777" w:rsidR="00346B4A" w:rsidRPr="00EF034E" w:rsidRDefault="00346B4A" w:rsidP="0094299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F034E">
              <w:rPr>
                <w:b/>
                <w:bCs/>
                <w:sz w:val="22"/>
                <w:szCs w:val="22"/>
              </w:rPr>
              <w:t>Max. osvětlení</w:t>
            </w:r>
          </w:p>
          <w:p w14:paraId="361457C2" w14:textId="77777777" w:rsidR="00346B4A" w:rsidRPr="00EF034E" w:rsidRDefault="00346B4A" w:rsidP="0094299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F034E">
              <w:rPr>
                <w:b/>
                <w:bCs/>
                <w:sz w:val="22"/>
                <w:szCs w:val="22"/>
              </w:rPr>
              <w:t>(lx)</w:t>
            </w:r>
          </w:p>
        </w:tc>
      </w:tr>
      <w:tr w:rsidR="00346B4A" w:rsidRPr="00EF034E" w14:paraId="734D7D19" w14:textId="77777777" w:rsidTr="0094299A">
        <w:tc>
          <w:tcPr>
            <w:tcW w:w="2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588E11" w14:textId="77777777" w:rsidR="00346B4A" w:rsidRPr="00EF034E" w:rsidRDefault="00346B4A" w:rsidP="0094299A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EF034E">
              <w:rPr>
                <w:sz w:val="22"/>
                <w:szCs w:val="22"/>
              </w:rPr>
              <w:t>Papír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4EEC48" w14:textId="77777777" w:rsidR="00346B4A" w:rsidRPr="00EF034E" w:rsidRDefault="00346B4A" w:rsidP="0094299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F034E">
              <w:rPr>
                <w:sz w:val="22"/>
                <w:szCs w:val="22"/>
              </w:rPr>
              <w:t>18 – 21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CB524A" w14:textId="77777777" w:rsidR="00346B4A" w:rsidRPr="00EF034E" w:rsidRDefault="00346B4A" w:rsidP="0094299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F034E">
              <w:rPr>
                <w:sz w:val="22"/>
                <w:szCs w:val="22"/>
              </w:rPr>
              <w:t xml:space="preserve">45 – 60 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2082FA" w14:textId="77777777" w:rsidR="00346B4A" w:rsidRPr="00EF034E" w:rsidRDefault="00346B4A" w:rsidP="0094299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F034E">
              <w:rPr>
                <w:sz w:val="22"/>
                <w:szCs w:val="22"/>
              </w:rPr>
              <w:t>50 bez UV</w:t>
            </w:r>
          </w:p>
        </w:tc>
      </w:tr>
      <w:tr w:rsidR="00346B4A" w:rsidRPr="00EF034E" w14:paraId="66B2D191" w14:textId="77777777" w:rsidTr="0094299A">
        <w:tc>
          <w:tcPr>
            <w:tcW w:w="2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C51579" w14:textId="77777777" w:rsidR="00346B4A" w:rsidRPr="00EF034E" w:rsidRDefault="00346B4A" w:rsidP="0094299A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EF034E">
              <w:rPr>
                <w:sz w:val="22"/>
                <w:szCs w:val="22"/>
              </w:rPr>
              <w:t>Textil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D5CAA6" w14:textId="77777777" w:rsidR="00346B4A" w:rsidRPr="00EF034E" w:rsidRDefault="00346B4A" w:rsidP="0094299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F034E">
              <w:rPr>
                <w:sz w:val="22"/>
                <w:szCs w:val="22"/>
              </w:rPr>
              <w:t>18 – 21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CC40B5" w14:textId="77777777" w:rsidR="00346B4A" w:rsidRPr="00EF034E" w:rsidRDefault="00346B4A" w:rsidP="0094299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F034E">
              <w:rPr>
                <w:sz w:val="22"/>
                <w:szCs w:val="22"/>
              </w:rPr>
              <w:t>45 – 60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DB4A01" w14:textId="77777777" w:rsidR="00346B4A" w:rsidRPr="00EF034E" w:rsidRDefault="00346B4A" w:rsidP="0094299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F034E">
              <w:rPr>
                <w:sz w:val="22"/>
                <w:szCs w:val="22"/>
              </w:rPr>
              <w:t>50 bez UV</w:t>
            </w:r>
          </w:p>
        </w:tc>
      </w:tr>
      <w:tr w:rsidR="00346B4A" w:rsidRPr="00EF034E" w14:paraId="6805F3CE" w14:textId="77777777" w:rsidTr="0094299A">
        <w:tc>
          <w:tcPr>
            <w:tcW w:w="2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1E9345" w14:textId="77777777" w:rsidR="00346B4A" w:rsidRPr="00EF034E" w:rsidRDefault="00346B4A" w:rsidP="0094299A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EF034E">
              <w:rPr>
                <w:sz w:val="22"/>
                <w:szCs w:val="22"/>
              </w:rPr>
              <w:t>Dřevo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04B7FA" w14:textId="77777777" w:rsidR="00346B4A" w:rsidRPr="00EF034E" w:rsidRDefault="00346B4A" w:rsidP="0094299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F034E">
              <w:rPr>
                <w:sz w:val="22"/>
                <w:szCs w:val="22"/>
              </w:rPr>
              <w:t>18 – 21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12B9AE" w14:textId="77777777" w:rsidR="00346B4A" w:rsidRPr="00EF034E" w:rsidRDefault="00346B4A" w:rsidP="0094299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F034E">
              <w:rPr>
                <w:sz w:val="22"/>
                <w:szCs w:val="22"/>
              </w:rPr>
              <w:t>45 – 60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6A031A" w14:textId="77777777" w:rsidR="00346B4A" w:rsidRPr="00EF034E" w:rsidRDefault="00346B4A" w:rsidP="0094299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F034E">
              <w:rPr>
                <w:sz w:val="22"/>
                <w:szCs w:val="22"/>
              </w:rPr>
              <w:t>150</w:t>
            </w:r>
          </w:p>
        </w:tc>
      </w:tr>
      <w:tr w:rsidR="00346B4A" w:rsidRPr="00EF034E" w14:paraId="16C2C33F" w14:textId="77777777" w:rsidTr="0094299A">
        <w:tc>
          <w:tcPr>
            <w:tcW w:w="2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670D50" w14:textId="77777777" w:rsidR="00346B4A" w:rsidRPr="00EF034E" w:rsidRDefault="00346B4A" w:rsidP="0094299A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EF034E">
              <w:rPr>
                <w:sz w:val="22"/>
                <w:szCs w:val="22"/>
              </w:rPr>
              <w:t>Obrazy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7689FB" w14:textId="77777777" w:rsidR="00346B4A" w:rsidRPr="00EF034E" w:rsidRDefault="00346B4A" w:rsidP="0094299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F034E">
              <w:rPr>
                <w:sz w:val="22"/>
                <w:szCs w:val="22"/>
              </w:rPr>
              <w:t>18 – 21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984CCE" w14:textId="77777777" w:rsidR="00346B4A" w:rsidRPr="00EF034E" w:rsidRDefault="00346B4A" w:rsidP="0094299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F034E">
              <w:rPr>
                <w:sz w:val="22"/>
                <w:szCs w:val="22"/>
              </w:rPr>
              <w:t>50 – 60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C766E1" w14:textId="77777777" w:rsidR="00346B4A" w:rsidRPr="00EF034E" w:rsidRDefault="00346B4A" w:rsidP="0094299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F034E">
              <w:rPr>
                <w:sz w:val="22"/>
                <w:szCs w:val="22"/>
              </w:rPr>
              <w:t>150</w:t>
            </w:r>
          </w:p>
        </w:tc>
      </w:tr>
      <w:tr w:rsidR="00346B4A" w:rsidRPr="00EF034E" w14:paraId="0576C891" w14:textId="77777777" w:rsidTr="0094299A">
        <w:tc>
          <w:tcPr>
            <w:tcW w:w="2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C904E1" w14:textId="77777777" w:rsidR="00346B4A" w:rsidRPr="00EF034E" w:rsidRDefault="00346B4A" w:rsidP="0094299A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EF034E">
              <w:rPr>
                <w:sz w:val="22"/>
                <w:szCs w:val="22"/>
              </w:rPr>
              <w:t>Sklo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CD0008" w14:textId="77777777" w:rsidR="00346B4A" w:rsidRPr="00EF034E" w:rsidRDefault="00346B4A" w:rsidP="0094299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F034E">
              <w:rPr>
                <w:sz w:val="22"/>
                <w:szCs w:val="22"/>
              </w:rPr>
              <w:t>18 – 21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871A01" w14:textId="77777777" w:rsidR="00346B4A" w:rsidRPr="00EF034E" w:rsidRDefault="00346B4A" w:rsidP="0094299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F034E">
              <w:rPr>
                <w:sz w:val="22"/>
                <w:szCs w:val="22"/>
              </w:rPr>
              <w:t>40 – 60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FD962A" w14:textId="77777777" w:rsidR="00346B4A" w:rsidRPr="00EF034E" w:rsidRDefault="00346B4A" w:rsidP="0094299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F034E">
              <w:rPr>
                <w:sz w:val="22"/>
                <w:szCs w:val="22"/>
              </w:rPr>
              <w:t>300</w:t>
            </w:r>
          </w:p>
        </w:tc>
      </w:tr>
      <w:tr w:rsidR="00346B4A" w:rsidRPr="00EF034E" w14:paraId="2E50D3BD" w14:textId="77777777" w:rsidTr="0094299A">
        <w:tc>
          <w:tcPr>
            <w:tcW w:w="2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F9072B" w14:textId="77777777" w:rsidR="00346B4A" w:rsidRPr="00EF034E" w:rsidRDefault="00346B4A" w:rsidP="0094299A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EF034E">
              <w:rPr>
                <w:sz w:val="22"/>
                <w:szCs w:val="22"/>
              </w:rPr>
              <w:t>Keramika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94C1B4" w14:textId="77777777" w:rsidR="00346B4A" w:rsidRPr="00EF034E" w:rsidRDefault="00346B4A" w:rsidP="0094299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F034E">
              <w:rPr>
                <w:sz w:val="22"/>
                <w:szCs w:val="22"/>
              </w:rPr>
              <w:t>18 – 25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D8025D" w14:textId="77777777" w:rsidR="00346B4A" w:rsidRPr="00EF034E" w:rsidRDefault="00346B4A" w:rsidP="0094299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F034E">
              <w:rPr>
                <w:sz w:val="22"/>
                <w:szCs w:val="22"/>
              </w:rPr>
              <w:t>40 – 60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DF79D0" w14:textId="77777777" w:rsidR="00346B4A" w:rsidRPr="00EF034E" w:rsidRDefault="00346B4A" w:rsidP="0094299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F034E">
              <w:rPr>
                <w:sz w:val="22"/>
                <w:szCs w:val="22"/>
              </w:rPr>
              <w:t>300</w:t>
            </w:r>
          </w:p>
        </w:tc>
      </w:tr>
      <w:tr w:rsidR="00346B4A" w:rsidRPr="00EF034E" w14:paraId="0F60F888" w14:textId="77777777" w:rsidTr="0094299A">
        <w:tc>
          <w:tcPr>
            <w:tcW w:w="2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D7D5D2" w14:textId="77777777" w:rsidR="00346B4A" w:rsidRPr="00EF034E" w:rsidRDefault="00346B4A" w:rsidP="0094299A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EF034E">
              <w:rPr>
                <w:sz w:val="22"/>
                <w:szCs w:val="22"/>
              </w:rPr>
              <w:t>Kámen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32C32B" w14:textId="77777777" w:rsidR="00346B4A" w:rsidRPr="00EF034E" w:rsidRDefault="00346B4A" w:rsidP="0094299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F034E">
              <w:rPr>
                <w:sz w:val="22"/>
                <w:szCs w:val="22"/>
              </w:rPr>
              <w:t>18 – 25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75EF10" w14:textId="77777777" w:rsidR="00346B4A" w:rsidRPr="00EF034E" w:rsidRDefault="00346B4A" w:rsidP="0094299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F034E">
              <w:rPr>
                <w:sz w:val="22"/>
                <w:szCs w:val="22"/>
              </w:rPr>
              <w:t>do 65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60F341" w14:textId="77777777" w:rsidR="00346B4A" w:rsidRPr="00EF034E" w:rsidRDefault="00346B4A" w:rsidP="0094299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F034E">
              <w:rPr>
                <w:sz w:val="22"/>
                <w:szCs w:val="22"/>
              </w:rPr>
              <w:t>300</w:t>
            </w:r>
          </w:p>
        </w:tc>
      </w:tr>
      <w:tr w:rsidR="00346B4A" w:rsidRPr="00EF034E" w14:paraId="4F4209D6" w14:textId="77777777" w:rsidTr="0094299A">
        <w:tc>
          <w:tcPr>
            <w:tcW w:w="2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2B2CCF" w14:textId="77777777" w:rsidR="00346B4A" w:rsidRPr="00EF034E" w:rsidRDefault="00346B4A" w:rsidP="0094299A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EF034E">
              <w:rPr>
                <w:sz w:val="22"/>
                <w:szCs w:val="22"/>
              </w:rPr>
              <w:t>Kov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62CBE8" w14:textId="77777777" w:rsidR="00346B4A" w:rsidRPr="00EF034E" w:rsidRDefault="00346B4A" w:rsidP="0094299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F034E">
              <w:rPr>
                <w:sz w:val="22"/>
                <w:szCs w:val="22"/>
              </w:rPr>
              <w:t>18 – 25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353A6E" w14:textId="77777777" w:rsidR="00346B4A" w:rsidRPr="00EF034E" w:rsidRDefault="00346B4A" w:rsidP="0094299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F034E">
              <w:rPr>
                <w:sz w:val="22"/>
                <w:szCs w:val="22"/>
              </w:rPr>
              <w:t>do 55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0F5BD1" w14:textId="77777777" w:rsidR="00346B4A" w:rsidRPr="00EF034E" w:rsidRDefault="00346B4A" w:rsidP="0094299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F034E">
              <w:rPr>
                <w:sz w:val="22"/>
                <w:szCs w:val="22"/>
              </w:rPr>
              <w:t>300</w:t>
            </w:r>
          </w:p>
        </w:tc>
      </w:tr>
      <w:tr w:rsidR="00346B4A" w:rsidRPr="00EF034E" w14:paraId="6933A28D" w14:textId="77777777" w:rsidTr="0094299A">
        <w:tc>
          <w:tcPr>
            <w:tcW w:w="2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803753" w14:textId="77777777" w:rsidR="00346B4A" w:rsidRPr="00EF034E" w:rsidRDefault="00346B4A" w:rsidP="0094299A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EF034E">
              <w:rPr>
                <w:sz w:val="22"/>
                <w:szCs w:val="22"/>
              </w:rPr>
              <w:t>ČB fotografie a dia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D74A29" w14:textId="77777777" w:rsidR="00346B4A" w:rsidRPr="00EF034E" w:rsidRDefault="00346B4A" w:rsidP="0094299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F034E">
              <w:rPr>
                <w:sz w:val="22"/>
                <w:szCs w:val="22"/>
              </w:rPr>
              <w:t>18 – 20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44ED05" w14:textId="77777777" w:rsidR="00346B4A" w:rsidRPr="00EF034E" w:rsidRDefault="00346B4A" w:rsidP="0094299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F034E">
              <w:rPr>
                <w:sz w:val="22"/>
                <w:szCs w:val="22"/>
              </w:rPr>
              <w:t>30 – 50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45C8C3" w14:textId="77777777" w:rsidR="00346B4A" w:rsidRPr="00EF034E" w:rsidRDefault="00346B4A" w:rsidP="0094299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F034E">
              <w:rPr>
                <w:sz w:val="22"/>
                <w:szCs w:val="22"/>
              </w:rPr>
              <w:t>150</w:t>
            </w:r>
          </w:p>
        </w:tc>
      </w:tr>
      <w:tr w:rsidR="00346B4A" w:rsidRPr="00EF034E" w14:paraId="2D41D21C" w14:textId="77777777" w:rsidTr="0094299A">
        <w:tc>
          <w:tcPr>
            <w:tcW w:w="2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EFE086" w14:textId="77777777" w:rsidR="00346B4A" w:rsidRPr="00EF034E" w:rsidRDefault="00346B4A" w:rsidP="0094299A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EF034E">
              <w:rPr>
                <w:sz w:val="22"/>
                <w:szCs w:val="22"/>
              </w:rPr>
              <w:t>Barevné fotografie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8564B3" w14:textId="77777777" w:rsidR="00346B4A" w:rsidRPr="00EF034E" w:rsidRDefault="00346B4A" w:rsidP="0094299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F034E">
              <w:rPr>
                <w:sz w:val="22"/>
                <w:szCs w:val="22"/>
              </w:rPr>
              <w:t>18 – 20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74EFC9" w14:textId="77777777" w:rsidR="00346B4A" w:rsidRPr="00EF034E" w:rsidRDefault="00346B4A" w:rsidP="0094299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F034E">
              <w:rPr>
                <w:sz w:val="22"/>
                <w:szCs w:val="22"/>
              </w:rPr>
              <w:t>30 – 50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1FB3CE" w14:textId="77777777" w:rsidR="00346B4A" w:rsidRPr="00EF034E" w:rsidRDefault="00346B4A" w:rsidP="0094299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F034E">
              <w:rPr>
                <w:sz w:val="22"/>
                <w:szCs w:val="22"/>
              </w:rPr>
              <w:t>50 bez UV</w:t>
            </w:r>
          </w:p>
        </w:tc>
      </w:tr>
    </w:tbl>
    <w:p w14:paraId="512641C8" w14:textId="77777777" w:rsidR="00346B4A" w:rsidRPr="00EF034E" w:rsidRDefault="00346B4A" w:rsidP="00346B4A">
      <w:pPr>
        <w:spacing w:before="100" w:beforeAutospacing="1" w:after="100" w:afterAutospacing="1"/>
        <w:rPr>
          <w:sz w:val="22"/>
          <w:szCs w:val="22"/>
        </w:rPr>
      </w:pPr>
      <w:r w:rsidRPr="00EF034E">
        <w:rPr>
          <w:sz w:val="22"/>
          <w:szCs w:val="22"/>
        </w:rPr>
        <w:t>Při úpravách teploty a relativní vlhkosti je nutné sledovat nasycenost vzduchu vodní párou, aby nedocházelo ke kondenzaci vody na chladných částech interiéru.</w:t>
      </w:r>
    </w:p>
    <w:p w14:paraId="43B665AE" w14:textId="77777777" w:rsidR="00346B4A" w:rsidRPr="00EF034E" w:rsidRDefault="00346B4A" w:rsidP="00346B4A">
      <w:pPr>
        <w:spacing w:before="100" w:beforeAutospacing="1" w:after="120"/>
        <w:outlineLvl w:val="1"/>
        <w:rPr>
          <w:b/>
          <w:bCs/>
          <w:sz w:val="22"/>
          <w:szCs w:val="22"/>
        </w:rPr>
      </w:pPr>
      <w:r w:rsidRPr="00EF034E">
        <w:rPr>
          <w:b/>
          <w:bCs/>
          <w:sz w:val="22"/>
          <w:szCs w:val="22"/>
        </w:rPr>
        <w:t>EXPOZICE SVĚTLEM</w:t>
      </w:r>
    </w:p>
    <w:p w14:paraId="47679DC0" w14:textId="77777777" w:rsidR="00346B4A" w:rsidRPr="00EF034E" w:rsidRDefault="00346B4A" w:rsidP="00346B4A">
      <w:pPr>
        <w:spacing w:before="100" w:beforeAutospacing="1" w:after="100" w:afterAutospacing="1"/>
        <w:rPr>
          <w:sz w:val="22"/>
          <w:szCs w:val="22"/>
        </w:rPr>
      </w:pPr>
      <w:r w:rsidRPr="00EF034E">
        <w:rPr>
          <w:sz w:val="22"/>
          <w:szCs w:val="22"/>
        </w:rPr>
        <w:t xml:space="preserve">Vystavování sbírkových předmětů z materiálů na světlo středně citlivých může být povoleno </w:t>
      </w:r>
      <w:r w:rsidRPr="00EF034E">
        <w:rPr>
          <w:b/>
          <w:bCs/>
          <w:sz w:val="22"/>
          <w:szCs w:val="22"/>
        </w:rPr>
        <w:t>na dobu maximálně tří měsíců</w:t>
      </w:r>
      <w:r w:rsidRPr="00EF034E">
        <w:rPr>
          <w:sz w:val="22"/>
          <w:szCs w:val="22"/>
        </w:rPr>
        <w:t>. Za každý měsíc světelné expozice musí předmět odpočívat minimálně rok ve tmě.</w:t>
      </w:r>
    </w:p>
    <w:p w14:paraId="6D1BAAE9" w14:textId="77777777" w:rsidR="00346B4A" w:rsidRPr="00EF034E" w:rsidRDefault="00346B4A" w:rsidP="00346B4A">
      <w:pPr>
        <w:spacing w:before="100" w:beforeAutospacing="1" w:after="100" w:afterAutospacing="1"/>
        <w:rPr>
          <w:sz w:val="22"/>
          <w:szCs w:val="22"/>
        </w:rPr>
      </w:pPr>
      <w:r w:rsidRPr="00EF034E">
        <w:rPr>
          <w:sz w:val="22"/>
          <w:szCs w:val="22"/>
        </w:rPr>
        <w:t>Vybrané materiály vyžadující při vystavování a uložení ochranu před působením UV záření:</w:t>
      </w:r>
    </w:p>
    <w:p w14:paraId="59789684" w14:textId="77777777" w:rsidR="00346B4A" w:rsidRPr="00EF034E" w:rsidRDefault="00346B4A" w:rsidP="00346B4A">
      <w:pPr>
        <w:spacing w:before="100" w:beforeAutospacing="1" w:after="100" w:afterAutospacing="1"/>
        <w:rPr>
          <w:sz w:val="22"/>
          <w:szCs w:val="22"/>
        </w:rPr>
      </w:pPr>
      <w:r w:rsidRPr="00EF034E">
        <w:rPr>
          <w:sz w:val="22"/>
          <w:szCs w:val="22"/>
        </w:rPr>
        <w:t>papír, textil, negativy, fotografie, diapozitivy.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7"/>
        <w:gridCol w:w="1250"/>
        <w:gridCol w:w="1251"/>
        <w:gridCol w:w="2434"/>
      </w:tblGrid>
      <w:tr w:rsidR="00346B4A" w:rsidRPr="00EF034E" w14:paraId="288A9576" w14:textId="77777777" w:rsidTr="0094299A">
        <w:tc>
          <w:tcPr>
            <w:tcW w:w="4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33391F" w14:textId="77777777" w:rsidR="00346B4A" w:rsidRPr="00EF034E" w:rsidRDefault="00346B4A" w:rsidP="0094299A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EF034E">
              <w:rPr>
                <w:b/>
                <w:bCs/>
                <w:sz w:val="22"/>
                <w:szCs w:val="22"/>
              </w:rPr>
              <w:t>Kategorie citlivosti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2314B6" w14:textId="77777777" w:rsidR="00346B4A" w:rsidRPr="00EF034E" w:rsidRDefault="00346B4A" w:rsidP="0094299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F034E">
              <w:rPr>
                <w:b/>
                <w:bCs/>
                <w:sz w:val="22"/>
                <w:szCs w:val="22"/>
              </w:rPr>
              <w:t>Stabilita vůči světlu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DE314F" w14:textId="77777777" w:rsidR="00346B4A" w:rsidRPr="00EF034E" w:rsidRDefault="00346B4A" w:rsidP="0094299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F034E">
              <w:rPr>
                <w:b/>
                <w:bCs/>
                <w:sz w:val="22"/>
                <w:szCs w:val="22"/>
              </w:rPr>
              <w:t>Intenzita osvětlení (lx)</w:t>
            </w:r>
          </w:p>
        </w:tc>
        <w:tc>
          <w:tcPr>
            <w:tcW w:w="24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166E19" w14:textId="77777777" w:rsidR="00346B4A" w:rsidRPr="00EF034E" w:rsidRDefault="00346B4A" w:rsidP="0094299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F034E">
              <w:rPr>
                <w:b/>
                <w:bCs/>
                <w:sz w:val="22"/>
                <w:szCs w:val="22"/>
              </w:rPr>
              <w:t>Doba expozice (týdnů v roce) při intenzitě osvětlení 50 lx</w:t>
            </w:r>
          </w:p>
        </w:tc>
      </w:tr>
      <w:tr w:rsidR="00346B4A" w:rsidRPr="00EF034E" w14:paraId="26CFAA0B" w14:textId="77777777" w:rsidTr="0094299A">
        <w:tc>
          <w:tcPr>
            <w:tcW w:w="4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94921A" w14:textId="77777777" w:rsidR="00346B4A" w:rsidRPr="00EF034E" w:rsidRDefault="00346B4A" w:rsidP="0094299A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EF034E">
              <w:rPr>
                <w:sz w:val="22"/>
                <w:szCs w:val="22"/>
              </w:rPr>
              <w:t>Hedvábí, nestálá barviva, grafická díla a fotografie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B5DF2A" w14:textId="77777777" w:rsidR="00346B4A" w:rsidRPr="00EF034E" w:rsidRDefault="00346B4A" w:rsidP="0094299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F034E">
              <w:rPr>
                <w:sz w:val="22"/>
                <w:szCs w:val="22"/>
              </w:rPr>
              <w:t>vysoce citlivé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3F216D" w14:textId="77777777" w:rsidR="00346B4A" w:rsidRPr="00EF034E" w:rsidRDefault="00346B4A" w:rsidP="0094299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F034E">
              <w:rPr>
                <w:sz w:val="22"/>
                <w:szCs w:val="22"/>
              </w:rPr>
              <w:t>50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F24443" w14:textId="77777777" w:rsidR="00346B4A" w:rsidRPr="00EF034E" w:rsidRDefault="00346B4A" w:rsidP="0094299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F034E">
              <w:rPr>
                <w:sz w:val="22"/>
                <w:szCs w:val="22"/>
              </w:rPr>
              <w:t>12 000 lxh</w:t>
            </w:r>
          </w:p>
          <w:p w14:paraId="6231AD3B" w14:textId="77777777" w:rsidR="00346B4A" w:rsidRPr="00EF034E" w:rsidRDefault="00346B4A" w:rsidP="0094299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F034E">
              <w:rPr>
                <w:sz w:val="22"/>
                <w:szCs w:val="22"/>
              </w:rPr>
              <w:t>(4 týdny)</w:t>
            </w:r>
          </w:p>
        </w:tc>
      </w:tr>
      <w:tr w:rsidR="00346B4A" w:rsidRPr="00EF034E" w14:paraId="0F2F8A72" w14:textId="77777777" w:rsidTr="0094299A">
        <w:tc>
          <w:tcPr>
            <w:tcW w:w="4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BB3A45" w14:textId="77777777" w:rsidR="00346B4A" w:rsidRPr="00EF034E" w:rsidRDefault="00346B4A" w:rsidP="0094299A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EF034E">
              <w:rPr>
                <w:sz w:val="22"/>
                <w:szCs w:val="22"/>
              </w:rPr>
              <w:t xml:space="preserve">Papír, pergamen, vodové barvy, pastely, tisky a výkresy, miniatury, rukopisy, textilie, kožešiny, malované a barvené dřevo i useň apod.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B72D7A" w14:textId="77777777" w:rsidR="00346B4A" w:rsidRPr="00EF034E" w:rsidRDefault="00346B4A" w:rsidP="0094299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F034E">
              <w:rPr>
                <w:sz w:val="22"/>
                <w:szCs w:val="22"/>
              </w:rPr>
              <w:t>středně citlivé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5874F0" w14:textId="77777777" w:rsidR="00346B4A" w:rsidRPr="00EF034E" w:rsidRDefault="00346B4A" w:rsidP="0094299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F034E">
              <w:rPr>
                <w:sz w:val="22"/>
                <w:szCs w:val="22"/>
              </w:rPr>
              <w:t>50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8B104D" w14:textId="77777777" w:rsidR="00346B4A" w:rsidRPr="00EF034E" w:rsidRDefault="00346B4A" w:rsidP="0094299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F034E">
              <w:rPr>
                <w:sz w:val="22"/>
                <w:szCs w:val="22"/>
              </w:rPr>
              <w:t>50 000 lxh</w:t>
            </w:r>
          </w:p>
          <w:p w14:paraId="5FFD3037" w14:textId="77777777" w:rsidR="00346B4A" w:rsidRPr="00EF034E" w:rsidRDefault="00346B4A" w:rsidP="0094299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F034E">
              <w:rPr>
                <w:sz w:val="22"/>
                <w:szCs w:val="22"/>
              </w:rPr>
              <w:t>(12 týdnů)</w:t>
            </w:r>
          </w:p>
        </w:tc>
      </w:tr>
      <w:tr w:rsidR="00346B4A" w:rsidRPr="00EF034E" w14:paraId="01C2482B" w14:textId="77777777" w:rsidTr="0094299A">
        <w:tc>
          <w:tcPr>
            <w:tcW w:w="4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DEF070" w14:textId="77777777" w:rsidR="00346B4A" w:rsidRPr="00EF034E" w:rsidRDefault="00346B4A" w:rsidP="0094299A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EF034E">
              <w:rPr>
                <w:sz w:val="22"/>
                <w:szCs w:val="22"/>
              </w:rPr>
              <w:t xml:space="preserve">Olejové a temperové barvy, nebarvené dřevo a useň, rohovina, kost, slonovina, některé </w:t>
            </w:r>
            <w:r w:rsidR="002B2C05" w:rsidRPr="00EF034E">
              <w:rPr>
                <w:sz w:val="22"/>
                <w:szCs w:val="22"/>
              </w:rPr>
              <w:t>plasty</w:t>
            </w:r>
            <w:r w:rsidRPr="00EF034E">
              <w:rPr>
                <w:sz w:val="22"/>
                <w:szCs w:val="22"/>
              </w:rPr>
              <w:t xml:space="preserve"> apod.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BAB4EE" w14:textId="77777777" w:rsidR="00346B4A" w:rsidRPr="00EF034E" w:rsidRDefault="00346B4A" w:rsidP="0094299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F034E">
              <w:rPr>
                <w:sz w:val="22"/>
                <w:szCs w:val="22"/>
              </w:rPr>
              <w:t>mírně citlivé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BBE9CD" w14:textId="77777777" w:rsidR="00346B4A" w:rsidRPr="00EF034E" w:rsidRDefault="00346B4A" w:rsidP="0094299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F034E">
              <w:rPr>
                <w:sz w:val="22"/>
                <w:szCs w:val="22"/>
              </w:rPr>
              <w:t>150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05210F" w14:textId="77777777" w:rsidR="00346B4A" w:rsidRPr="00EF034E" w:rsidRDefault="00346B4A" w:rsidP="0094299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F034E">
              <w:rPr>
                <w:sz w:val="22"/>
                <w:szCs w:val="22"/>
              </w:rPr>
              <w:t>180 000 lxh</w:t>
            </w:r>
          </w:p>
          <w:p w14:paraId="5CD21025" w14:textId="77777777" w:rsidR="00346B4A" w:rsidRPr="00EF034E" w:rsidRDefault="00346B4A" w:rsidP="0094299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F034E">
              <w:rPr>
                <w:sz w:val="22"/>
                <w:szCs w:val="22"/>
              </w:rPr>
              <w:t>(24 týdnů)</w:t>
            </w:r>
          </w:p>
        </w:tc>
      </w:tr>
      <w:tr w:rsidR="00346B4A" w:rsidRPr="00EF034E" w14:paraId="1F530185" w14:textId="77777777" w:rsidTr="0094299A">
        <w:tc>
          <w:tcPr>
            <w:tcW w:w="4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573C3E" w14:textId="77777777" w:rsidR="00346B4A" w:rsidRPr="00EF034E" w:rsidRDefault="00346B4A" w:rsidP="0094299A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EF034E">
              <w:rPr>
                <w:sz w:val="22"/>
                <w:szCs w:val="22"/>
              </w:rPr>
              <w:t>Kámen, kovy, neglazovaná keramika, sklo...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AEC6DB" w14:textId="77777777" w:rsidR="00346B4A" w:rsidRPr="00EF034E" w:rsidRDefault="00346B4A" w:rsidP="0094299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F034E">
              <w:rPr>
                <w:sz w:val="22"/>
                <w:szCs w:val="22"/>
              </w:rPr>
              <w:t>necitlivé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0F901C" w14:textId="77777777" w:rsidR="00346B4A" w:rsidRPr="00EF034E" w:rsidRDefault="00346B4A" w:rsidP="0094299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F034E">
              <w:rPr>
                <w:sz w:val="22"/>
                <w:szCs w:val="22"/>
              </w:rPr>
              <w:t>300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183FC3" w14:textId="77777777" w:rsidR="00346B4A" w:rsidRPr="00EF034E" w:rsidRDefault="00346B4A" w:rsidP="0094299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F034E">
              <w:rPr>
                <w:sz w:val="22"/>
                <w:szCs w:val="22"/>
              </w:rPr>
              <w:t>bez omezení</w:t>
            </w:r>
          </w:p>
        </w:tc>
      </w:tr>
    </w:tbl>
    <w:p w14:paraId="4E6E1173" w14:textId="77777777" w:rsidR="00346B4A" w:rsidRPr="00EF034E" w:rsidRDefault="00346B4A" w:rsidP="002B2C05">
      <w:pPr>
        <w:rPr>
          <w:b/>
          <w:bCs/>
          <w:sz w:val="22"/>
          <w:szCs w:val="22"/>
          <w:u w:val="single"/>
        </w:rPr>
      </w:pPr>
    </w:p>
    <w:sectPr w:rsidR="00346B4A" w:rsidRPr="00EF034E" w:rsidSect="00F162F4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DE9728" w14:textId="77777777" w:rsidR="00042389" w:rsidRDefault="00042389">
      <w:r>
        <w:separator/>
      </w:r>
    </w:p>
  </w:endnote>
  <w:endnote w:type="continuationSeparator" w:id="0">
    <w:p w14:paraId="63F2C450" w14:textId="77777777" w:rsidR="00042389" w:rsidRDefault="00042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8440391"/>
      <w:docPartObj>
        <w:docPartGallery w:val="Page Numbers (Bottom of Page)"/>
        <w:docPartUnique/>
      </w:docPartObj>
    </w:sdtPr>
    <w:sdtEndPr/>
    <w:sdtContent>
      <w:p w14:paraId="713DB141" w14:textId="77777777" w:rsidR="004502E0" w:rsidRDefault="004502E0" w:rsidP="00603AB0">
        <w:pPr>
          <w:pStyle w:val="Zpat"/>
          <w:widowControl w:val="0"/>
          <w:suppressLineNumbers w:val="0"/>
          <w:suppressAutoHyphens w:val="0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A229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6C5F1A3" w14:textId="77777777" w:rsidR="004502E0" w:rsidRDefault="004502E0" w:rsidP="00603AB0">
    <w:pPr>
      <w:pStyle w:val="Zpat"/>
      <w:widowControl w:val="0"/>
      <w:suppressLineNumbers w:val="0"/>
      <w:suppressAutoHyphens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BC633E" w14:textId="77777777" w:rsidR="00042389" w:rsidRDefault="00042389">
      <w:r>
        <w:rPr>
          <w:color w:val="000000"/>
        </w:rPr>
        <w:separator/>
      </w:r>
    </w:p>
  </w:footnote>
  <w:footnote w:type="continuationSeparator" w:id="0">
    <w:p w14:paraId="46503B95" w14:textId="77777777" w:rsidR="00042389" w:rsidRDefault="00042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B0F2B"/>
    <w:multiLevelType w:val="multilevel"/>
    <w:tmpl w:val="2256B856"/>
    <w:styleLink w:val="WWNum2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735DE8"/>
    <w:multiLevelType w:val="hybridMultilevel"/>
    <w:tmpl w:val="102E2028"/>
    <w:lvl w:ilvl="0" w:tplc="E990DC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73CBF"/>
    <w:multiLevelType w:val="hybridMultilevel"/>
    <w:tmpl w:val="2990D4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6300D"/>
    <w:multiLevelType w:val="hybridMultilevel"/>
    <w:tmpl w:val="3EC8053E"/>
    <w:lvl w:ilvl="0" w:tplc="73A4B87C">
      <w:start w:val="1"/>
      <w:numFmt w:val="decimal"/>
      <w:lvlText w:val="%1."/>
      <w:lvlJc w:val="left"/>
      <w:pPr>
        <w:ind w:left="2118" w:hanging="141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Letter"/>
      <w:lvlText w:val="%3."/>
      <w:lvlJc w:val="lef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00871BB"/>
    <w:multiLevelType w:val="hybridMultilevel"/>
    <w:tmpl w:val="51D2501E"/>
    <w:lvl w:ilvl="0" w:tplc="FFFFFFFF">
      <w:start w:val="1"/>
      <w:numFmt w:val="decimal"/>
      <w:lvlText w:val="%1."/>
      <w:lvlJc w:val="left"/>
      <w:pPr>
        <w:ind w:left="1836" w:hanging="141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04050019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2F35E39"/>
    <w:multiLevelType w:val="hybridMultilevel"/>
    <w:tmpl w:val="BAD04324"/>
    <w:lvl w:ilvl="0" w:tplc="040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AD33DA"/>
    <w:multiLevelType w:val="hybridMultilevel"/>
    <w:tmpl w:val="F1BEB32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787854"/>
    <w:multiLevelType w:val="hybridMultilevel"/>
    <w:tmpl w:val="1C82200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F84391"/>
    <w:multiLevelType w:val="hybridMultilevel"/>
    <w:tmpl w:val="A20A05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B03A7"/>
    <w:multiLevelType w:val="hybridMultilevel"/>
    <w:tmpl w:val="788874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723921"/>
    <w:multiLevelType w:val="hybridMultilevel"/>
    <w:tmpl w:val="BF60505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65190C"/>
    <w:multiLevelType w:val="hybridMultilevel"/>
    <w:tmpl w:val="DF10EE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C059FC"/>
    <w:multiLevelType w:val="hybridMultilevel"/>
    <w:tmpl w:val="C2B657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CA7F41"/>
    <w:multiLevelType w:val="hybridMultilevel"/>
    <w:tmpl w:val="8E8640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0270E0"/>
    <w:multiLevelType w:val="hybridMultilevel"/>
    <w:tmpl w:val="8C60B7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0C3C60"/>
    <w:multiLevelType w:val="hybridMultilevel"/>
    <w:tmpl w:val="020026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790CB1"/>
    <w:multiLevelType w:val="hybridMultilevel"/>
    <w:tmpl w:val="F79E2526"/>
    <w:lvl w:ilvl="0" w:tplc="9FE0F2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9119A6"/>
    <w:multiLevelType w:val="hybridMultilevel"/>
    <w:tmpl w:val="79A8BDF6"/>
    <w:lvl w:ilvl="0" w:tplc="0405000F">
      <w:start w:val="1"/>
      <w:numFmt w:val="decimal"/>
      <w:lvlText w:val="%1."/>
      <w:lvlJc w:val="left"/>
      <w:pPr>
        <w:ind w:left="501" w:hanging="360"/>
      </w:p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8" w15:restartNumberingAfterBreak="0">
    <w:nsid w:val="5D0F5046"/>
    <w:multiLevelType w:val="hybridMultilevel"/>
    <w:tmpl w:val="2EA6FF08"/>
    <w:lvl w:ilvl="0" w:tplc="692C318E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Letter"/>
      <w:lvlText w:val="%3."/>
      <w:lvlJc w:val="left"/>
      <w:pPr>
        <w:ind w:left="2508" w:hanging="180"/>
      </w:pPr>
    </w:lvl>
    <w:lvl w:ilvl="3" w:tplc="8AB01336">
      <w:start w:val="3"/>
      <w:numFmt w:val="upperLetter"/>
      <w:lvlText w:val="%4)"/>
      <w:lvlJc w:val="left"/>
      <w:pPr>
        <w:ind w:left="3228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ED4458C"/>
    <w:multiLevelType w:val="multilevel"/>
    <w:tmpl w:val="BE8EDDF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5F230A68"/>
    <w:multiLevelType w:val="hybridMultilevel"/>
    <w:tmpl w:val="2066687C"/>
    <w:lvl w:ilvl="0" w:tplc="B56A51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14C7543"/>
    <w:multiLevelType w:val="hybridMultilevel"/>
    <w:tmpl w:val="28269F1C"/>
    <w:lvl w:ilvl="0" w:tplc="675E11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DA27F5"/>
    <w:multiLevelType w:val="hybridMultilevel"/>
    <w:tmpl w:val="2654DA6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80C72E9"/>
    <w:multiLevelType w:val="hybridMultilevel"/>
    <w:tmpl w:val="DD2EE680"/>
    <w:lvl w:ilvl="0" w:tplc="704456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832B36"/>
    <w:multiLevelType w:val="hybridMultilevel"/>
    <w:tmpl w:val="00B6A6C6"/>
    <w:lvl w:ilvl="0" w:tplc="9C76F7DE">
      <w:start w:val="1"/>
      <w:numFmt w:val="decimal"/>
      <w:lvlText w:val="%1."/>
      <w:lvlJc w:val="left"/>
      <w:pPr>
        <w:ind w:left="1410" w:hanging="141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AF5879"/>
    <w:multiLevelType w:val="hybridMultilevel"/>
    <w:tmpl w:val="3852EC9A"/>
    <w:lvl w:ilvl="0" w:tplc="936E74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4B4D19"/>
    <w:multiLevelType w:val="hybridMultilevel"/>
    <w:tmpl w:val="17F8E1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B127D9"/>
    <w:multiLevelType w:val="hybridMultilevel"/>
    <w:tmpl w:val="16B6C1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943907"/>
    <w:multiLevelType w:val="hybridMultilevel"/>
    <w:tmpl w:val="E9D8CC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4"/>
  </w:num>
  <w:num w:numId="4">
    <w:abstractNumId w:val="3"/>
  </w:num>
  <w:num w:numId="5">
    <w:abstractNumId w:val="11"/>
  </w:num>
  <w:num w:numId="6">
    <w:abstractNumId w:val="24"/>
  </w:num>
  <w:num w:numId="7">
    <w:abstractNumId w:val="23"/>
  </w:num>
  <w:num w:numId="8">
    <w:abstractNumId w:val="20"/>
  </w:num>
  <w:num w:numId="9">
    <w:abstractNumId w:val="2"/>
  </w:num>
  <w:num w:numId="10">
    <w:abstractNumId w:val="18"/>
  </w:num>
  <w:num w:numId="11">
    <w:abstractNumId w:val="6"/>
  </w:num>
  <w:num w:numId="12">
    <w:abstractNumId w:val="14"/>
  </w:num>
  <w:num w:numId="13">
    <w:abstractNumId w:val="7"/>
  </w:num>
  <w:num w:numId="14">
    <w:abstractNumId w:val="22"/>
  </w:num>
  <w:num w:numId="15">
    <w:abstractNumId w:val="16"/>
  </w:num>
  <w:num w:numId="16">
    <w:abstractNumId w:val="1"/>
  </w:num>
  <w:num w:numId="17">
    <w:abstractNumId w:val="25"/>
  </w:num>
  <w:num w:numId="18">
    <w:abstractNumId w:val="5"/>
  </w:num>
  <w:num w:numId="19">
    <w:abstractNumId w:val="8"/>
  </w:num>
  <w:num w:numId="20">
    <w:abstractNumId w:val="15"/>
  </w:num>
  <w:num w:numId="21">
    <w:abstractNumId w:val="10"/>
  </w:num>
  <w:num w:numId="22">
    <w:abstractNumId w:val="21"/>
  </w:num>
  <w:num w:numId="23">
    <w:abstractNumId w:val="27"/>
  </w:num>
  <w:num w:numId="24">
    <w:abstractNumId w:val="28"/>
  </w:num>
  <w:num w:numId="25">
    <w:abstractNumId w:val="12"/>
  </w:num>
  <w:num w:numId="26">
    <w:abstractNumId w:val="13"/>
  </w:num>
  <w:num w:numId="27">
    <w:abstractNumId w:val="17"/>
  </w:num>
  <w:num w:numId="28">
    <w:abstractNumId w:val="9"/>
  </w:num>
  <w:num w:numId="29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E36"/>
    <w:rsid w:val="000072F2"/>
    <w:rsid w:val="00016E17"/>
    <w:rsid w:val="00022C42"/>
    <w:rsid w:val="00042389"/>
    <w:rsid w:val="00047DD6"/>
    <w:rsid w:val="00055B42"/>
    <w:rsid w:val="00065E2C"/>
    <w:rsid w:val="00097D22"/>
    <w:rsid w:val="000A002D"/>
    <w:rsid w:val="000E095F"/>
    <w:rsid w:val="000E23E9"/>
    <w:rsid w:val="000F162B"/>
    <w:rsid w:val="0011011B"/>
    <w:rsid w:val="00124FFD"/>
    <w:rsid w:val="00130360"/>
    <w:rsid w:val="0013050E"/>
    <w:rsid w:val="0013076E"/>
    <w:rsid w:val="001329ED"/>
    <w:rsid w:val="00135880"/>
    <w:rsid w:val="00136963"/>
    <w:rsid w:val="0014307A"/>
    <w:rsid w:val="001A5AC2"/>
    <w:rsid w:val="001B1025"/>
    <w:rsid w:val="001C1F97"/>
    <w:rsid w:val="001E5B3D"/>
    <w:rsid w:val="002025EA"/>
    <w:rsid w:val="00203D9C"/>
    <w:rsid w:val="002124BC"/>
    <w:rsid w:val="00212EDE"/>
    <w:rsid w:val="00222115"/>
    <w:rsid w:val="00230EC7"/>
    <w:rsid w:val="00265483"/>
    <w:rsid w:val="00272C27"/>
    <w:rsid w:val="00281910"/>
    <w:rsid w:val="002A1B1C"/>
    <w:rsid w:val="002A2298"/>
    <w:rsid w:val="002B2C05"/>
    <w:rsid w:val="002B69DC"/>
    <w:rsid w:val="002C2694"/>
    <w:rsid w:val="002C7C20"/>
    <w:rsid w:val="002E7DE4"/>
    <w:rsid w:val="0032730E"/>
    <w:rsid w:val="00330A72"/>
    <w:rsid w:val="00331BC9"/>
    <w:rsid w:val="003348E4"/>
    <w:rsid w:val="00346B4A"/>
    <w:rsid w:val="003511B1"/>
    <w:rsid w:val="00352E36"/>
    <w:rsid w:val="00353FC5"/>
    <w:rsid w:val="00355CA8"/>
    <w:rsid w:val="00356E00"/>
    <w:rsid w:val="003B2995"/>
    <w:rsid w:val="003B6DF3"/>
    <w:rsid w:val="003C7327"/>
    <w:rsid w:val="003D226B"/>
    <w:rsid w:val="003E3A69"/>
    <w:rsid w:val="003F2185"/>
    <w:rsid w:val="003F23C5"/>
    <w:rsid w:val="0040513E"/>
    <w:rsid w:val="00432A27"/>
    <w:rsid w:val="004502E0"/>
    <w:rsid w:val="00457C92"/>
    <w:rsid w:val="004759C2"/>
    <w:rsid w:val="004813E6"/>
    <w:rsid w:val="00494B12"/>
    <w:rsid w:val="004E2166"/>
    <w:rsid w:val="004E7AAF"/>
    <w:rsid w:val="004F4F17"/>
    <w:rsid w:val="004F679F"/>
    <w:rsid w:val="005027AC"/>
    <w:rsid w:val="005303BD"/>
    <w:rsid w:val="0053269A"/>
    <w:rsid w:val="00572B47"/>
    <w:rsid w:val="00576E8D"/>
    <w:rsid w:val="00596592"/>
    <w:rsid w:val="005A3E89"/>
    <w:rsid w:val="005C4B77"/>
    <w:rsid w:val="005C6FFF"/>
    <w:rsid w:val="005D1232"/>
    <w:rsid w:val="005F2813"/>
    <w:rsid w:val="005F68C4"/>
    <w:rsid w:val="00603AB0"/>
    <w:rsid w:val="00604144"/>
    <w:rsid w:val="00613D94"/>
    <w:rsid w:val="00617BBA"/>
    <w:rsid w:val="00626748"/>
    <w:rsid w:val="00644CF2"/>
    <w:rsid w:val="006616A2"/>
    <w:rsid w:val="006665E8"/>
    <w:rsid w:val="00667C19"/>
    <w:rsid w:val="00670715"/>
    <w:rsid w:val="00674F35"/>
    <w:rsid w:val="00690F0A"/>
    <w:rsid w:val="006A05FA"/>
    <w:rsid w:val="006B047E"/>
    <w:rsid w:val="006B073F"/>
    <w:rsid w:val="006F1333"/>
    <w:rsid w:val="007558AA"/>
    <w:rsid w:val="007A45B5"/>
    <w:rsid w:val="007E0CC2"/>
    <w:rsid w:val="007F0EEB"/>
    <w:rsid w:val="00802CCC"/>
    <w:rsid w:val="00823414"/>
    <w:rsid w:val="00827155"/>
    <w:rsid w:val="0085353E"/>
    <w:rsid w:val="00870338"/>
    <w:rsid w:val="00880BEA"/>
    <w:rsid w:val="00881251"/>
    <w:rsid w:val="00886C75"/>
    <w:rsid w:val="008A08BB"/>
    <w:rsid w:val="008E4DF0"/>
    <w:rsid w:val="009030E9"/>
    <w:rsid w:val="00921DF4"/>
    <w:rsid w:val="0094299A"/>
    <w:rsid w:val="00964E51"/>
    <w:rsid w:val="00987D0E"/>
    <w:rsid w:val="009A1D30"/>
    <w:rsid w:val="009A1F5C"/>
    <w:rsid w:val="009A2678"/>
    <w:rsid w:val="009B724E"/>
    <w:rsid w:val="009D248E"/>
    <w:rsid w:val="00A14AE3"/>
    <w:rsid w:val="00A202D4"/>
    <w:rsid w:val="00A36629"/>
    <w:rsid w:val="00A417F8"/>
    <w:rsid w:val="00A44D65"/>
    <w:rsid w:val="00A47DE4"/>
    <w:rsid w:val="00A7306E"/>
    <w:rsid w:val="00AA1892"/>
    <w:rsid w:val="00AA4D4E"/>
    <w:rsid w:val="00AC4ADB"/>
    <w:rsid w:val="00AC7E04"/>
    <w:rsid w:val="00AE0F72"/>
    <w:rsid w:val="00AE4402"/>
    <w:rsid w:val="00B01704"/>
    <w:rsid w:val="00B031DC"/>
    <w:rsid w:val="00B4475A"/>
    <w:rsid w:val="00B52DCD"/>
    <w:rsid w:val="00B700C7"/>
    <w:rsid w:val="00B944B4"/>
    <w:rsid w:val="00BA7548"/>
    <w:rsid w:val="00BA754D"/>
    <w:rsid w:val="00BC373C"/>
    <w:rsid w:val="00BE6599"/>
    <w:rsid w:val="00BF37FA"/>
    <w:rsid w:val="00C41C9C"/>
    <w:rsid w:val="00C47BEE"/>
    <w:rsid w:val="00C55AE7"/>
    <w:rsid w:val="00C67AAA"/>
    <w:rsid w:val="00C7039E"/>
    <w:rsid w:val="00C83F80"/>
    <w:rsid w:val="00C878EA"/>
    <w:rsid w:val="00CB1D79"/>
    <w:rsid w:val="00CB56CC"/>
    <w:rsid w:val="00CC1762"/>
    <w:rsid w:val="00CD5E3B"/>
    <w:rsid w:val="00CF0C9C"/>
    <w:rsid w:val="00CF3302"/>
    <w:rsid w:val="00D32414"/>
    <w:rsid w:val="00D4114C"/>
    <w:rsid w:val="00D61F8C"/>
    <w:rsid w:val="00D74985"/>
    <w:rsid w:val="00D81C25"/>
    <w:rsid w:val="00D90FB0"/>
    <w:rsid w:val="00DA27B8"/>
    <w:rsid w:val="00DA2C26"/>
    <w:rsid w:val="00DB3FD6"/>
    <w:rsid w:val="00DD6E78"/>
    <w:rsid w:val="00E01133"/>
    <w:rsid w:val="00E13330"/>
    <w:rsid w:val="00E15041"/>
    <w:rsid w:val="00E15A2B"/>
    <w:rsid w:val="00E24637"/>
    <w:rsid w:val="00E272BE"/>
    <w:rsid w:val="00E3618D"/>
    <w:rsid w:val="00E373EA"/>
    <w:rsid w:val="00E41D10"/>
    <w:rsid w:val="00E45053"/>
    <w:rsid w:val="00E81951"/>
    <w:rsid w:val="00E915B5"/>
    <w:rsid w:val="00E91AC1"/>
    <w:rsid w:val="00E922C9"/>
    <w:rsid w:val="00E96E82"/>
    <w:rsid w:val="00EB02F2"/>
    <w:rsid w:val="00EC13A0"/>
    <w:rsid w:val="00EC616F"/>
    <w:rsid w:val="00ED174A"/>
    <w:rsid w:val="00EF034E"/>
    <w:rsid w:val="00F034CF"/>
    <w:rsid w:val="00F12B08"/>
    <w:rsid w:val="00F1316A"/>
    <w:rsid w:val="00F148D7"/>
    <w:rsid w:val="00F16160"/>
    <w:rsid w:val="00F162F4"/>
    <w:rsid w:val="00F17952"/>
    <w:rsid w:val="00F216E6"/>
    <w:rsid w:val="00F2688B"/>
    <w:rsid w:val="00F27ED7"/>
    <w:rsid w:val="00F459FF"/>
    <w:rsid w:val="00F64E4E"/>
    <w:rsid w:val="00F77D1D"/>
    <w:rsid w:val="00FC3CA4"/>
    <w:rsid w:val="00FE4B55"/>
    <w:rsid w:val="00FE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87598B"/>
  <w15:docId w15:val="{5D1EC57B-E681-4AEE-BEE1-C089F996B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62F4"/>
  </w:style>
  <w:style w:type="paragraph" w:styleId="Nadpis1">
    <w:name w:val="heading 1"/>
    <w:aliases w:val="článek smlouva"/>
    <w:basedOn w:val="Normln"/>
    <w:next w:val="Normln"/>
    <w:link w:val="Nadpis1Char"/>
    <w:qFormat/>
    <w:rsid w:val="0094299A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A3E89"/>
    <w:pPr>
      <w:keepNext/>
      <w:keepLines/>
      <w:spacing w:before="40"/>
      <w:outlineLvl w:val="2"/>
    </w:pPr>
    <w:rPr>
      <w:rFonts w:asciiTheme="majorHAnsi" w:eastAsiaTheme="majorEastAsia" w:hAnsiTheme="majorHAnsi"/>
      <w:color w:val="1F4D78" w:themeColor="accent1" w:themeShade="7F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F162F4"/>
    <w:pPr>
      <w:widowControl/>
    </w:pPr>
  </w:style>
  <w:style w:type="paragraph" w:customStyle="1" w:styleId="Heading">
    <w:name w:val="Heading"/>
    <w:basedOn w:val="Standard"/>
    <w:next w:val="Textbody"/>
    <w:rsid w:val="00F162F4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162F4"/>
    <w:pPr>
      <w:spacing w:after="120"/>
    </w:pPr>
  </w:style>
  <w:style w:type="paragraph" w:styleId="Seznam">
    <w:name w:val="List"/>
    <w:basedOn w:val="Textbody"/>
    <w:rsid w:val="00F162F4"/>
  </w:style>
  <w:style w:type="paragraph" w:styleId="Titulek">
    <w:name w:val="caption"/>
    <w:basedOn w:val="Standard"/>
    <w:rsid w:val="00F162F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162F4"/>
    <w:pPr>
      <w:suppressLineNumbers/>
    </w:pPr>
  </w:style>
  <w:style w:type="paragraph" w:styleId="FormtovanvHTML">
    <w:name w:val="HTML Preformatted"/>
    <w:basedOn w:val="Standard"/>
    <w:rsid w:val="00F162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Zhlav">
    <w:name w:val="header"/>
    <w:basedOn w:val="Standard"/>
    <w:rsid w:val="00F162F4"/>
    <w:pPr>
      <w:suppressLineNumbers/>
      <w:tabs>
        <w:tab w:val="center" w:pos="4536"/>
        <w:tab w:val="right" w:pos="9072"/>
      </w:tabs>
    </w:pPr>
  </w:style>
  <w:style w:type="paragraph" w:styleId="Zpat">
    <w:name w:val="footer"/>
    <w:basedOn w:val="Standard"/>
    <w:link w:val="ZpatChar"/>
    <w:uiPriority w:val="99"/>
    <w:rsid w:val="00F162F4"/>
    <w:pPr>
      <w:suppressLineNumbers/>
      <w:tabs>
        <w:tab w:val="center" w:pos="4536"/>
        <w:tab w:val="right" w:pos="9072"/>
      </w:tabs>
    </w:pPr>
  </w:style>
  <w:style w:type="paragraph" w:styleId="Zkladntext2">
    <w:name w:val="Body Text 2"/>
    <w:basedOn w:val="Standard"/>
    <w:rsid w:val="00F162F4"/>
    <w:rPr>
      <w:szCs w:val="20"/>
    </w:rPr>
  </w:style>
  <w:style w:type="paragraph" w:customStyle="1" w:styleId="TableContents">
    <w:name w:val="Table Contents"/>
    <w:basedOn w:val="Standard"/>
    <w:rsid w:val="00F162F4"/>
    <w:pPr>
      <w:suppressLineNumbers/>
    </w:pPr>
  </w:style>
  <w:style w:type="paragraph" w:customStyle="1" w:styleId="TableHeading">
    <w:name w:val="Table Heading"/>
    <w:basedOn w:val="TableContents"/>
    <w:rsid w:val="00F162F4"/>
    <w:pPr>
      <w:jc w:val="center"/>
    </w:pPr>
    <w:rPr>
      <w:b/>
      <w:bCs/>
    </w:rPr>
  </w:style>
  <w:style w:type="character" w:customStyle="1" w:styleId="Internetlink">
    <w:name w:val="Internet link"/>
    <w:basedOn w:val="Standardnpsmoodstavce"/>
    <w:rsid w:val="00F162F4"/>
    <w:rPr>
      <w:color w:val="4B4B4B"/>
      <w:u w:val="single"/>
    </w:rPr>
  </w:style>
  <w:style w:type="character" w:customStyle="1" w:styleId="ListLabel1">
    <w:name w:val="ListLabel 1"/>
    <w:rsid w:val="00F162F4"/>
    <w:rPr>
      <w:rFonts w:cs="Times New Roman"/>
      <w:b w:val="0"/>
    </w:rPr>
  </w:style>
  <w:style w:type="character" w:customStyle="1" w:styleId="ListLabel2">
    <w:name w:val="ListLabel 2"/>
    <w:rsid w:val="00F162F4"/>
    <w:rPr>
      <w:rFonts w:cs="Times New Roman"/>
    </w:rPr>
  </w:style>
  <w:style w:type="character" w:customStyle="1" w:styleId="NumberingSymbols">
    <w:name w:val="Numbering Symbols"/>
    <w:rsid w:val="00F162F4"/>
  </w:style>
  <w:style w:type="numbering" w:customStyle="1" w:styleId="WWNum1">
    <w:name w:val="WWNum1"/>
    <w:basedOn w:val="Bezseznamu"/>
    <w:rsid w:val="00F162F4"/>
    <w:pPr>
      <w:numPr>
        <w:numId w:val="1"/>
      </w:numPr>
    </w:pPr>
  </w:style>
  <w:style w:type="numbering" w:customStyle="1" w:styleId="WWNum2">
    <w:name w:val="WWNum2"/>
    <w:basedOn w:val="Bezseznamu"/>
    <w:rsid w:val="00F162F4"/>
    <w:pPr>
      <w:numPr>
        <w:numId w:val="2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4114C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114C"/>
    <w:rPr>
      <w:rFonts w:ascii="Segoe UI" w:hAnsi="Segoe UI"/>
      <w:sz w:val="18"/>
      <w:szCs w:val="16"/>
    </w:rPr>
  </w:style>
  <w:style w:type="character" w:styleId="Siln">
    <w:name w:val="Strong"/>
    <w:qFormat/>
    <w:rsid w:val="00F17952"/>
    <w:rPr>
      <w:b/>
      <w:bCs/>
    </w:rPr>
  </w:style>
  <w:style w:type="paragraph" w:styleId="Odstavecseseznamem">
    <w:name w:val="List Paragraph"/>
    <w:basedOn w:val="Normln"/>
    <w:uiPriority w:val="34"/>
    <w:qFormat/>
    <w:rsid w:val="00CD5E3B"/>
    <w:pPr>
      <w:ind w:left="720"/>
      <w:contextualSpacing/>
    </w:pPr>
    <w:rPr>
      <w:szCs w:val="21"/>
    </w:rPr>
  </w:style>
  <w:style w:type="paragraph" w:customStyle="1" w:styleId="psm">
    <w:name w:val="písm"/>
    <w:basedOn w:val="Normln"/>
    <w:link w:val="psmChar"/>
    <w:qFormat/>
    <w:rsid w:val="003B2995"/>
    <w:pPr>
      <w:widowControl/>
      <w:tabs>
        <w:tab w:val="num" w:pos="360"/>
      </w:tabs>
      <w:suppressAutoHyphens w:val="0"/>
      <w:autoSpaceDN/>
      <w:spacing w:after="60"/>
      <w:ind w:left="425" w:hanging="425"/>
      <w:jc w:val="both"/>
      <w:textAlignment w:val="auto"/>
      <w:outlineLvl w:val="1"/>
    </w:pPr>
    <w:rPr>
      <w:rFonts w:ascii="Calibri" w:eastAsia="Times New Roman" w:hAnsi="Calibri" w:cs="Times New Roman"/>
      <w:kern w:val="0"/>
      <w:sz w:val="22"/>
      <w:szCs w:val="22"/>
      <w:lang w:bidi="ar-SA"/>
    </w:rPr>
  </w:style>
  <w:style w:type="character" w:customStyle="1" w:styleId="psmChar">
    <w:name w:val="písm Char"/>
    <w:basedOn w:val="Standardnpsmoodstavce"/>
    <w:link w:val="psm"/>
    <w:rsid w:val="003B2995"/>
    <w:rPr>
      <w:rFonts w:ascii="Calibri" w:eastAsia="Times New Roman" w:hAnsi="Calibri" w:cs="Times New Roman"/>
      <w:kern w:val="0"/>
      <w:sz w:val="22"/>
      <w:szCs w:val="22"/>
      <w:lang w:bidi="ar-SA"/>
    </w:rPr>
  </w:style>
  <w:style w:type="paragraph" w:styleId="Zkladntext">
    <w:name w:val="Body Text"/>
    <w:basedOn w:val="Normln"/>
    <w:link w:val="ZkladntextChar"/>
    <w:uiPriority w:val="99"/>
    <w:rsid w:val="00346B4A"/>
    <w:pPr>
      <w:keepNext/>
      <w:widowControl/>
      <w:suppressAutoHyphens w:val="0"/>
      <w:autoSpaceDN/>
      <w:spacing w:after="120"/>
      <w:ind w:firstLine="708"/>
      <w:jc w:val="both"/>
      <w:textAlignment w:val="auto"/>
      <w:outlineLvl w:val="0"/>
    </w:pPr>
    <w:rPr>
      <w:rFonts w:ascii="Arial" w:eastAsia="Times New Roman" w:hAnsi="Arial" w:cs="Arial"/>
      <w:kern w:val="0"/>
      <w:sz w:val="22"/>
      <w:szCs w:val="22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46B4A"/>
    <w:rPr>
      <w:rFonts w:ascii="Arial" w:eastAsia="Times New Roman" w:hAnsi="Arial" w:cs="Arial"/>
      <w:kern w:val="0"/>
      <w:sz w:val="22"/>
      <w:szCs w:val="22"/>
      <w:lang w:eastAsia="cs-CZ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ED17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D174A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D174A"/>
    <w:rPr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17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174A"/>
    <w:rPr>
      <w:b/>
      <w:bCs/>
      <w:sz w:val="20"/>
      <w:szCs w:val="18"/>
    </w:rPr>
  </w:style>
  <w:style w:type="paragraph" w:styleId="Podtitul">
    <w:name w:val="Subtitle"/>
    <w:basedOn w:val="Nadpis3"/>
    <w:next w:val="Normln"/>
    <w:link w:val="PodtitulChar"/>
    <w:qFormat/>
    <w:rsid w:val="005A3E89"/>
    <w:pPr>
      <w:keepLines w:val="0"/>
      <w:widowControl/>
      <w:suppressAutoHyphens w:val="0"/>
      <w:autoSpaceDN/>
      <w:spacing w:before="360" w:after="120"/>
      <w:jc w:val="center"/>
      <w:textAlignment w:val="auto"/>
    </w:pPr>
    <w:rPr>
      <w:rFonts w:ascii="Arial" w:eastAsia="Times New Roman" w:hAnsi="Arial" w:cs="Arial"/>
      <w:b/>
      <w:bCs/>
      <w:color w:val="auto"/>
      <w:kern w:val="0"/>
      <w:sz w:val="22"/>
      <w:szCs w:val="22"/>
      <w:lang w:eastAsia="cs-CZ" w:bidi="ar-SA"/>
    </w:rPr>
  </w:style>
  <w:style w:type="character" w:customStyle="1" w:styleId="PodtitulChar">
    <w:name w:val="Podtitul Char"/>
    <w:basedOn w:val="Standardnpsmoodstavce"/>
    <w:link w:val="Podtitul"/>
    <w:rsid w:val="005A3E89"/>
    <w:rPr>
      <w:rFonts w:ascii="Arial" w:eastAsia="Times New Roman" w:hAnsi="Arial" w:cs="Arial"/>
      <w:b/>
      <w:bCs/>
      <w:kern w:val="0"/>
      <w:sz w:val="22"/>
      <w:szCs w:val="22"/>
      <w:lang w:eastAsia="cs-CZ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A3E89"/>
    <w:rPr>
      <w:rFonts w:asciiTheme="majorHAnsi" w:eastAsiaTheme="majorEastAsia" w:hAnsiTheme="majorHAnsi"/>
      <w:color w:val="1F4D78" w:themeColor="accent1" w:themeShade="7F"/>
      <w:szCs w:val="21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91AC1"/>
    <w:pPr>
      <w:spacing w:after="120"/>
    </w:pPr>
    <w:rPr>
      <w:sz w:val="16"/>
      <w:szCs w:val="1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91AC1"/>
    <w:rPr>
      <w:sz w:val="16"/>
      <w:szCs w:val="14"/>
    </w:rPr>
  </w:style>
  <w:style w:type="paragraph" w:styleId="Bezmezer">
    <w:name w:val="No Spacing"/>
    <w:uiPriority w:val="1"/>
    <w:qFormat/>
    <w:rsid w:val="00E272BE"/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E373EA"/>
  </w:style>
  <w:style w:type="character" w:customStyle="1" w:styleId="Nadpis1Char">
    <w:name w:val="Nadpis 1 Char"/>
    <w:aliases w:val="článek smlouva Char"/>
    <w:basedOn w:val="Standardnpsmoodstavce"/>
    <w:link w:val="Nadpis1"/>
    <w:rsid w:val="0094299A"/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paragraph" w:customStyle="1" w:styleId="normln11Times">
    <w:name w:val="normální+11 Times"/>
    <w:basedOn w:val="Nadpis1"/>
    <w:rsid w:val="0094299A"/>
    <w:pPr>
      <w:keepLines w:val="0"/>
      <w:widowControl/>
      <w:autoSpaceDN/>
      <w:spacing w:after="60"/>
      <w:textAlignment w:val="auto"/>
    </w:pPr>
    <w:rPr>
      <w:rFonts w:ascii="Times New Roman" w:eastAsia="Times New Roman" w:hAnsi="Times New Roman" w:cs="Times New Roman"/>
      <w:b/>
      <w:bCs/>
      <w:color w:val="auto"/>
      <w:kern w:val="22"/>
      <w:sz w:val="22"/>
      <w:szCs w:val="22"/>
      <w:u w:val="single"/>
      <w:lang w:eastAsia="ar-SA" w:bidi="ar-SA"/>
    </w:rPr>
  </w:style>
  <w:style w:type="paragraph" w:customStyle="1" w:styleId="Normln0">
    <w:name w:val="Normíální"/>
    <w:basedOn w:val="Nadpis1"/>
    <w:rsid w:val="0094299A"/>
    <w:pPr>
      <w:keepLines w:val="0"/>
      <w:widowControl/>
      <w:autoSpaceDN/>
      <w:spacing w:after="60"/>
      <w:textAlignment w:val="auto"/>
    </w:pPr>
    <w:rPr>
      <w:rFonts w:ascii="Arial" w:eastAsia="Times New Roman" w:hAnsi="Arial" w:cs="Arial"/>
      <w:b/>
      <w:bCs/>
      <w:color w:val="auto"/>
      <w:kern w:val="1"/>
      <w:sz w:val="22"/>
      <w:szCs w:val="22"/>
      <w:u w:val="single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6104CB-451E-44B3-AFF6-C8C874DC2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2979</Words>
  <Characters>17578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D A T E K   č</vt:lpstr>
    </vt:vector>
  </TitlesOfParts>
  <Company>Hewlett-Packard Company</Company>
  <LinksUpToDate>false</LinksUpToDate>
  <CharactersWithSpaces>20516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D A T E K   č</dc:title>
  <dc:creator>duskova</dc:creator>
  <cp:lastModifiedBy>Rutschova</cp:lastModifiedBy>
  <cp:revision>2</cp:revision>
  <cp:lastPrinted>2018-12-10T14:46:00Z</cp:lastPrinted>
  <dcterms:created xsi:type="dcterms:W3CDTF">2019-01-24T13:00:00Z</dcterms:created>
  <dcterms:modified xsi:type="dcterms:W3CDTF">2019-01-24T13:00:00Z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