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2E" w:rsidRPr="00BA102E" w:rsidRDefault="00BA102E" w:rsidP="00BA102E">
      <w:pPr>
        <w:ind w:left="7080"/>
        <w:rPr>
          <w:bCs/>
        </w:rPr>
      </w:pPr>
      <w:bookmarkStart w:id="0" w:name="_GoBack"/>
      <w:bookmarkEnd w:id="0"/>
      <w:r>
        <w:rPr>
          <w:b/>
          <w:bCs/>
        </w:rPr>
        <w:t xml:space="preserve">        </w:t>
      </w:r>
    </w:p>
    <w:p w:rsidR="00BA102E" w:rsidRDefault="00BA102E" w:rsidP="00BA102E">
      <w:pPr>
        <w:ind w:left="6372" w:firstLine="708"/>
        <w:jc w:val="center"/>
        <w:rPr>
          <w:b/>
          <w:bCs/>
        </w:rPr>
      </w:pPr>
    </w:p>
    <w:p w:rsidR="00BA102E" w:rsidRDefault="00BA102E" w:rsidP="00BA102E">
      <w:pPr>
        <w:ind w:left="6372" w:firstLine="708"/>
        <w:jc w:val="center"/>
        <w:rPr>
          <w:b/>
          <w:bCs/>
        </w:rPr>
      </w:pPr>
      <w:r>
        <w:rPr>
          <w:b/>
          <w:bCs/>
          <w:noProof/>
        </w:rPr>
        <w:drawing>
          <wp:inline distT="0" distB="0" distL="0" distR="0" wp14:anchorId="0C9C30C2">
            <wp:extent cx="1409700" cy="400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p>
    <w:p w:rsidR="00BA102E" w:rsidRDefault="00BA102E" w:rsidP="00BA102E">
      <w:pPr>
        <w:jc w:val="center"/>
        <w:rPr>
          <w:b/>
          <w:bCs/>
        </w:rPr>
      </w:pPr>
    </w:p>
    <w:p w:rsidR="00BA102E" w:rsidRPr="003A204C" w:rsidRDefault="003A204C" w:rsidP="00BA102E">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F6307D">
        <w:trPr>
          <w:trHeight w:val="347"/>
        </w:trPr>
        <w:tc>
          <w:tcPr>
            <w:tcW w:w="9792" w:type="dxa"/>
            <w:tcBorders>
              <w:top w:val="nil"/>
              <w:left w:val="nil"/>
              <w:bottom w:val="nil"/>
              <w:right w:val="nil"/>
            </w:tcBorders>
            <w:noWrap/>
            <w:vAlign w:val="center"/>
          </w:tcPr>
          <w:p w:rsidR="003A204C" w:rsidRPr="003A204C" w:rsidRDefault="003A204C" w:rsidP="00F6307D">
            <w:pPr>
              <w:pStyle w:val="Odstavecseseznamem"/>
              <w:ind w:left="660"/>
              <w:jc w:val="center"/>
              <w:rPr>
                <w:b/>
                <w:bCs/>
              </w:rPr>
            </w:pPr>
          </w:p>
          <w:p w:rsidR="003A204C" w:rsidRPr="003A204C" w:rsidRDefault="003A204C" w:rsidP="00F6307D">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3A204C">
      <w:pPr>
        <w:jc w:val="both"/>
        <w:rPr>
          <w:b/>
          <w:bCs/>
        </w:rPr>
      </w:pPr>
      <w:r w:rsidRPr="003A204C">
        <w:rPr>
          <w:b/>
          <w:bCs/>
        </w:rPr>
        <w:t xml:space="preserve">1. </w:t>
      </w:r>
      <w:sdt>
        <w:sdtPr>
          <w:rPr>
            <w:b/>
            <w:bCs/>
          </w:rPr>
          <w:id w:val="-885336155"/>
          <w:placeholder>
            <w:docPart w:val="DefaultPlaceholder_1081868574"/>
          </w:placeholder>
          <w:text/>
        </w:sdtPr>
        <w:sdtEndPr/>
        <w:sdtContent>
          <w:r w:rsidR="00F0677D">
            <w:rPr>
              <w:b/>
              <w:bCs/>
            </w:rPr>
            <w:t>Alliance Healhcare s.r.o.</w:t>
          </w:r>
        </w:sdtContent>
      </w:sdt>
    </w:p>
    <w:p w:rsidR="003A204C" w:rsidRPr="003A204C" w:rsidRDefault="003A204C" w:rsidP="003A204C">
      <w:pPr>
        <w:jc w:val="both"/>
        <w:rPr>
          <w:b/>
          <w:bCs/>
        </w:rPr>
      </w:pPr>
      <w:r w:rsidRPr="003A204C">
        <w:rPr>
          <w:b/>
          <w:bCs/>
        </w:rPr>
        <w:t>se sídlem</w:t>
      </w:r>
      <w:sdt>
        <w:sdtPr>
          <w:rPr>
            <w:b/>
            <w:bCs/>
          </w:rPr>
          <w:id w:val="-1979145964"/>
          <w:placeholder>
            <w:docPart w:val="DefaultPlaceholder_1081868574"/>
          </w:placeholder>
          <w:text/>
        </w:sdtPr>
        <w:sdtEndPr/>
        <w:sdtContent>
          <w:r w:rsidR="00F0677D">
            <w:rPr>
              <w:b/>
              <w:bCs/>
            </w:rPr>
            <w:t xml:space="preserve"> Podle Trati 624/7, 108 00 Praha 10 - Malešice</w:t>
          </w:r>
        </w:sdtContent>
      </w:sdt>
    </w:p>
    <w:p w:rsidR="003A204C" w:rsidRPr="003A204C" w:rsidRDefault="003A204C" w:rsidP="003A204C">
      <w:pPr>
        <w:jc w:val="both"/>
        <w:rPr>
          <w:b/>
          <w:bCs/>
        </w:rPr>
      </w:pPr>
      <w:r w:rsidRPr="003A204C">
        <w:rPr>
          <w:b/>
          <w:bCs/>
        </w:rPr>
        <w:t>zastoupená:</w:t>
      </w:r>
      <w:sdt>
        <w:sdtPr>
          <w:rPr>
            <w:b/>
            <w:bCs/>
          </w:rPr>
          <w:id w:val="-448479092"/>
          <w:placeholder>
            <w:docPart w:val="DefaultPlaceholder_1081868574"/>
          </w:placeholder>
          <w:text/>
        </w:sdtPr>
        <w:sdtEndPr/>
        <w:sdtContent>
          <w:r w:rsidRPr="003A204C">
            <w:rPr>
              <w:b/>
              <w:bCs/>
            </w:rPr>
            <w:t xml:space="preserve"> </w:t>
          </w:r>
          <w:r w:rsidR="00F0677D">
            <w:rPr>
              <w:b/>
              <w:bCs/>
            </w:rPr>
            <w:t>Ing. Janem Rohrbacherem, Ing. Jiřím Vaňkem</w:t>
          </w:r>
        </w:sdtContent>
      </w:sdt>
    </w:p>
    <w:p w:rsidR="003A204C" w:rsidRPr="003A204C" w:rsidRDefault="003A204C" w:rsidP="003A204C">
      <w:pPr>
        <w:jc w:val="both"/>
        <w:rPr>
          <w:b/>
          <w:bCs/>
        </w:rPr>
      </w:pPr>
      <w:r w:rsidRPr="003A204C">
        <w:rPr>
          <w:b/>
          <w:bCs/>
        </w:rPr>
        <w:t xml:space="preserve">bankovní spojení: </w:t>
      </w:r>
      <w:sdt>
        <w:sdtPr>
          <w:rPr>
            <w:b/>
            <w:bCs/>
          </w:rPr>
          <w:id w:val="342138068"/>
          <w:placeholder>
            <w:docPart w:val="DefaultPlaceholder_1081868574"/>
          </w:placeholder>
          <w:text/>
        </w:sdtPr>
        <w:sdtEndPr/>
        <w:sdtContent>
          <w:r w:rsidR="00F0677D">
            <w:rPr>
              <w:b/>
              <w:bCs/>
            </w:rPr>
            <w:t>ČSOB a.s.</w:t>
          </w:r>
        </w:sdtContent>
      </w:sdt>
    </w:p>
    <w:p w:rsidR="003A204C" w:rsidRPr="003A204C" w:rsidRDefault="003A204C" w:rsidP="003A204C">
      <w:pPr>
        <w:jc w:val="both"/>
        <w:rPr>
          <w:b/>
          <w:bCs/>
        </w:rPr>
      </w:pPr>
      <w:r w:rsidRPr="003A204C">
        <w:t>č</w:t>
      </w:r>
      <w:r w:rsidRPr="003A204C">
        <w:rPr>
          <w:b/>
          <w:bCs/>
        </w:rPr>
        <w:t>íslo ú</w:t>
      </w:r>
      <w:r w:rsidRPr="003A204C">
        <w:t>č</w:t>
      </w:r>
      <w:r w:rsidRPr="003A204C">
        <w:rPr>
          <w:b/>
          <w:bCs/>
        </w:rPr>
        <w:t xml:space="preserve">tu: </w:t>
      </w:r>
      <w:sdt>
        <w:sdtPr>
          <w:rPr>
            <w:b/>
            <w:bCs/>
          </w:rPr>
          <w:id w:val="-705717466"/>
          <w:placeholder>
            <w:docPart w:val="DefaultPlaceholder_1081868574"/>
          </w:placeholder>
          <w:text/>
        </w:sdtPr>
        <w:sdtEndPr/>
        <w:sdtContent>
          <w:r w:rsidR="00F0677D">
            <w:rPr>
              <w:b/>
              <w:bCs/>
            </w:rPr>
            <w:t>8010-0404243703/0300</w:t>
          </w:r>
        </w:sdtContent>
      </w:sdt>
    </w:p>
    <w:p w:rsidR="003A204C" w:rsidRPr="003A204C" w:rsidRDefault="003A204C" w:rsidP="003A204C">
      <w:pPr>
        <w:jc w:val="both"/>
        <w:rPr>
          <w:b/>
          <w:bCs/>
        </w:rPr>
      </w:pPr>
      <w:r w:rsidRPr="003A204C">
        <w:rPr>
          <w:b/>
          <w:bCs/>
        </w:rPr>
        <w:t xml:space="preserve">IČ: </w:t>
      </w:r>
      <w:sdt>
        <w:sdtPr>
          <w:rPr>
            <w:b/>
            <w:bCs/>
          </w:rPr>
          <w:id w:val="1479339156"/>
          <w:placeholder>
            <w:docPart w:val="DefaultPlaceholder_1081868574"/>
          </w:placeholder>
          <w:text/>
        </w:sdtPr>
        <w:sdtEndPr/>
        <w:sdtContent>
          <w:r w:rsidR="00F0677D">
            <w:rPr>
              <w:b/>
              <w:bCs/>
            </w:rPr>
            <w:t>14707420</w:t>
          </w:r>
        </w:sdtContent>
      </w:sdt>
    </w:p>
    <w:p w:rsidR="003A204C" w:rsidRPr="003A204C" w:rsidRDefault="003A204C" w:rsidP="003A204C">
      <w:pPr>
        <w:jc w:val="both"/>
        <w:rPr>
          <w:b/>
          <w:bCs/>
        </w:rPr>
      </w:pPr>
      <w:r w:rsidRPr="003A204C">
        <w:rPr>
          <w:b/>
          <w:bCs/>
        </w:rPr>
        <w:t xml:space="preserve">DIČ: </w:t>
      </w:r>
      <w:sdt>
        <w:sdtPr>
          <w:rPr>
            <w:b/>
            <w:bCs/>
          </w:rPr>
          <w:id w:val="1768808204"/>
          <w:placeholder>
            <w:docPart w:val="DefaultPlaceholder_1081868574"/>
          </w:placeholder>
          <w:text/>
        </w:sdtPr>
        <w:sdtEndPr/>
        <w:sdtContent>
          <w:r w:rsidRPr="003A204C">
            <w:rPr>
              <w:b/>
              <w:bCs/>
            </w:rPr>
            <w:t>CZ</w:t>
          </w:r>
          <w:r w:rsidR="00F0677D">
            <w:rPr>
              <w:b/>
              <w:bCs/>
            </w:rPr>
            <w:t>14707420</w:t>
          </w:r>
        </w:sdtContent>
      </w:sdt>
    </w:p>
    <w:p w:rsidR="003A204C" w:rsidRPr="003A204C" w:rsidRDefault="003A204C" w:rsidP="003A204C">
      <w:pPr>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3A204C">
      <w:pPr>
        <w:jc w:val="both"/>
      </w:pPr>
      <w:r w:rsidRPr="003A204C">
        <w:t>(dále jen „prodávající“)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rPr>
          <w:b/>
          <w:bCs/>
        </w:rPr>
        <w:t>2. Fakultní nemocnice Olomouc</w:t>
      </w:r>
    </w:p>
    <w:p w:rsidR="003A204C" w:rsidRPr="003A204C" w:rsidRDefault="003A204C" w:rsidP="003A204C">
      <w:pPr>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3A204C">
      <w:pPr>
        <w:jc w:val="both"/>
        <w:rPr>
          <w:b/>
          <w:bCs/>
        </w:rPr>
      </w:pPr>
      <w:r w:rsidRPr="003A204C">
        <w:rPr>
          <w:b/>
          <w:bCs/>
        </w:rPr>
        <w:t>zastoupená: ředitelem doc. MUDr. Romanem Havlíkem, Ph.D.</w:t>
      </w:r>
    </w:p>
    <w:p w:rsidR="003A204C" w:rsidRPr="003A204C" w:rsidRDefault="003A204C" w:rsidP="003A204C">
      <w:pPr>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3A204C">
      <w:pPr>
        <w:jc w:val="both"/>
        <w:rPr>
          <w:b/>
          <w:bCs/>
        </w:rPr>
      </w:pPr>
      <w:r w:rsidRPr="003A204C">
        <w:rPr>
          <w:b/>
          <w:bCs/>
        </w:rPr>
        <w:t>IČ: 00098892</w:t>
      </w:r>
    </w:p>
    <w:p w:rsidR="003A204C" w:rsidRPr="003A204C" w:rsidRDefault="003A204C" w:rsidP="003A204C">
      <w:pPr>
        <w:jc w:val="both"/>
        <w:rPr>
          <w:b/>
          <w:bCs/>
        </w:rPr>
      </w:pPr>
      <w:r w:rsidRPr="003A204C">
        <w:rPr>
          <w:b/>
          <w:bCs/>
        </w:rPr>
        <w:t>DIČ: CZ00098892</w:t>
      </w:r>
    </w:p>
    <w:p w:rsidR="003A204C" w:rsidRPr="003A204C" w:rsidRDefault="003A204C" w:rsidP="003A204C">
      <w:pPr>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BA102E">
        <w:rPr>
          <w:b/>
          <w:i/>
        </w:rPr>
        <w:t>Inhibitory cytokinů</w:t>
      </w:r>
      <w:r w:rsidR="006F269B">
        <w:rPr>
          <w:b/>
          <w:i/>
        </w:rPr>
        <w:t xml:space="preserve"> 201</w:t>
      </w:r>
      <w:r w:rsidR="00BA102E">
        <w:rPr>
          <w:b/>
          <w:i/>
        </w:rPr>
        <w:t>6</w:t>
      </w:r>
      <w:r w:rsidRPr="003A204C">
        <w:rPr>
          <w:b/>
          <w:i/>
        </w:rPr>
        <w:t xml:space="preserve"> – část</w:t>
      </w:r>
      <w:r w:rsidRPr="003A204C">
        <w:t xml:space="preserve"> </w:t>
      </w:r>
      <w:sdt>
        <w:sdtPr>
          <w:rPr>
            <w:b/>
            <w:i/>
          </w:rPr>
          <w:id w:val="1007560714"/>
          <w:placeholder>
            <w:docPart w:val="DefaultPlaceholder_1081868574"/>
          </w:placeholder>
          <w:text/>
        </w:sdtPr>
        <w:sdtEndPr/>
        <w:sdtContent>
          <w:r w:rsidR="00605247">
            <w:rPr>
              <w:b/>
              <w:i/>
            </w:rPr>
            <w:t xml:space="preserve">VII Secukinumab </w:t>
          </w:r>
          <w:r w:rsidR="00F0677D">
            <w:rPr>
              <w:b/>
              <w:i/>
            </w:rPr>
            <w:t>,</w:t>
          </w:r>
        </w:sdtContent>
      </w:sdt>
      <w:r w:rsidRPr="003A204C">
        <w:t xml:space="preserve"> ev. č </w:t>
      </w:r>
      <w:r w:rsidR="00BA102E">
        <w:t>633191</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BA102E">
        <w:rPr>
          <w:b/>
          <w:bCs/>
        </w:rPr>
        <w:t>6</w:t>
      </w:r>
      <w:r w:rsidRPr="003A204C">
        <w:rPr>
          <w:b/>
          <w:bCs/>
        </w:rPr>
        <w:t>-000</w:t>
      </w:r>
      <w:r w:rsidR="00BA102E">
        <w:rPr>
          <w:b/>
          <w:bCs/>
        </w:rPr>
        <w:t xml:space="preserve">085 </w:t>
      </w:r>
      <w:r w:rsidRPr="003A204C">
        <w:t xml:space="preserve">a evidenční číslo z věstníku veřejných zakázek </w:t>
      </w:r>
      <w:r w:rsidR="00BA102E" w:rsidRPr="00BA102E">
        <w:rPr>
          <w:b/>
        </w:rPr>
        <w:t>633191</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Za zaplacení kupní ceny se považuje připsání příslušné částky ve prospěch účtu prodávajícího, nebylo-li dohodnuto jinak.</w:t>
      </w:r>
    </w:p>
    <w:p w:rsidR="003A204C" w:rsidRDefault="003A204C" w:rsidP="003A204C">
      <w:pPr>
        <w:jc w:val="both"/>
      </w:pPr>
    </w:p>
    <w:p w:rsidR="00C11CAB" w:rsidRPr="003A204C" w:rsidRDefault="00C11CAB" w:rsidP="003A204C">
      <w:pPr>
        <w:jc w:val="both"/>
      </w:pPr>
    </w:p>
    <w:p w:rsidR="003A204C" w:rsidRPr="003A204C" w:rsidRDefault="003A204C" w:rsidP="003A204C">
      <w:pPr>
        <w:jc w:val="center"/>
        <w:rPr>
          <w:b/>
          <w:bCs/>
        </w:rPr>
      </w:pPr>
      <w:r w:rsidRPr="003A204C">
        <w:lastRenderedPageBreak/>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do 14 dnů po obnovení dodávek formou dle dohody s kupujícím. </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p>
    <w:p w:rsidR="003A204C" w:rsidRP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w:t>
      </w:r>
      <w:r w:rsidRPr="003A204C">
        <w:lastRenderedPageBreak/>
        <w:t xml:space="preserve">z důvodu absence zboží na takovém skladu, bude na zboží z objednávky pohlíženo jako na nedodané a začíná běžet lhůta dle čl.VII, odst.2. </w:t>
      </w:r>
    </w:p>
    <w:p w:rsidR="003A204C" w:rsidRDefault="003A204C" w:rsidP="003A204C">
      <w:pPr>
        <w:jc w:val="both"/>
      </w:pPr>
    </w:p>
    <w:p w:rsidR="003A204C" w:rsidRPr="003A204C" w:rsidRDefault="003A204C" w:rsidP="003A204C">
      <w:pPr>
        <w:jc w:val="center"/>
        <w:rPr>
          <w:b/>
          <w:bCs/>
        </w:rPr>
      </w:pPr>
      <w:r w:rsidRPr="003A204C">
        <w:t>Č</w:t>
      </w:r>
      <w:r w:rsidRPr="003A204C">
        <w:rPr>
          <w:b/>
          <w:bCs/>
        </w:rPr>
        <w:t>lánek VII.</w:t>
      </w:r>
    </w:p>
    <w:p w:rsidR="003A204C" w:rsidRPr="003A204C" w:rsidRDefault="003A204C" w:rsidP="003A204C">
      <w:pPr>
        <w:jc w:val="center"/>
        <w:rPr>
          <w:b/>
          <w:bCs/>
        </w:rPr>
      </w:pPr>
      <w:r w:rsidRPr="003A204C">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V případě prodlení prodávajícího s vyřízením reklamace dle čl. VI. této smlouvy se  prodávající     zavazuje uhradit kupujícímu smluvní pokutu ve výši 1.000,- Kč, a to za každý započatý den prodlení.</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t>Účinky odstoupení nastávají dnem doručení oznámení o odstoupení.</w:t>
      </w:r>
    </w:p>
    <w:p w:rsidR="003A204C" w:rsidRPr="003A204C" w:rsidRDefault="003A204C" w:rsidP="003A204C">
      <w:pPr>
        <w:numPr>
          <w:ilvl w:val="0"/>
          <w:numId w:val="6"/>
        </w:numPr>
        <w:jc w:val="both"/>
      </w:pPr>
      <w:r w:rsidRPr="003A204C">
        <w:t>Smluvní strany mají možnost smlouvu vypovědět bez udání důvodu. V takovém případě je stanovena výpovědní lhůta 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w:t>
      </w:r>
      <w:r w:rsidRPr="003A204C">
        <w:rPr>
          <w:rFonts w:ascii="Times New Roman" w:hAnsi="Times New Roman"/>
        </w:rPr>
        <w:lastRenderedPageBreak/>
        <w:t xml:space="preserve">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Použití ustanovení § 1726, § 1728, § 1729, § 1740 odst. 3, § 1757 odst. 2, 3, § 1950, zák. č. 89/2012 Sb., občanského zákoníku, se vylučuje.</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605247" w:rsidP="003A204C">
      <w:pPr>
        <w:jc w:val="both"/>
      </w:pPr>
      <w:sdt>
        <w:sdtPr>
          <w:id w:val="-33654584"/>
          <w:placeholder>
            <w:docPart w:val="DefaultPlaceholder_1081868574"/>
          </w:placeholder>
          <w:text/>
        </w:sdtPr>
        <w:sdtEndPr/>
        <w:sdtContent>
          <w:r w:rsidR="003A204C" w:rsidRPr="003A204C">
            <w:t xml:space="preserve">V </w:t>
          </w:r>
          <w:r w:rsidR="00F0677D">
            <w:t>Praze</w:t>
          </w:r>
          <w:r w:rsidR="003A204C" w:rsidRPr="003A204C">
            <w:t xml:space="preserve">    dne </w:t>
          </w:r>
          <w:r w:rsidR="00B763A9">
            <w:t>27.10.2016</w:t>
          </w:r>
        </w:sdtContent>
      </w:sdt>
      <w:r w:rsidR="003A204C" w:rsidRPr="003A204C">
        <w:t xml:space="preserve">                 </w:t>
      </w:r>
      <w:r w:rsidR="003A204C" w:rsidRPr="003A204C">
        <w:tab/>
        <w:t xml:space="preserve">               V Olomouci dne ….……………</w:t>
      </w:r>
    </w:p>
    <w:p w:rsidR="003A204C" w:rsidRPr="003A204C" w:rsidRDefault="003A204C" w:rsidP="003A204C">
      <w:pPr>
        <w:jc w:val="both"/>
      </w:pPr>
    </w:p>
    <w:p w:rsidR="003A204C" w:rsidRDefault="003A204C" w:rsidP="003A204C">
      <w:pPr>
        <w:jc w:val="both"/>
      </w:pPr>
      <w:r w:rsidRPr="003A204C">
        <w:t xml:space="preserve">Prodávající:                                                            </w:t>
      </w:r>
      <w:r w:rsidRPr="003A204C">
        <w:tab/>
      </w:r>
      <w:r w:rsidRPr="003A204C">
        <w:tab/>
        <w:t xml:space="preserve">   Kupující:</w:t>
      </w:r>
    </w:p>
    <w:p w:rsidR="00C11CAB" w:rsidRDefault="00C11CAB" w:rsidP="003A204C">
      <w:pPr>
        <w:jc w:val="both"/>
      </w:pPr>
    </w:p>
    <w:p w:rsidR="00C11CAB" w:rsidRPr="003A204C" w:rsidRDefault="00C11CAB" w:rsidP="003A204C">
      <w:pPr>
        <w:jc w:val="both"/>
      </w:pPr>
      <w:r>
        <w:t>-</w:t>
      </w:r>
      <w:sdt>
        <w:sdtPr>
          <w:id w:val="-806555465"/>
          <w:placeholder>
            <w:docPart w:val="DefaultPlaceholder_1081868574"/>
          </w:placeholder>
          <w:text/>
        </w:sdtPr>
        <w:sdtEndPr/>
        <w:sdtContent>
          <w:r w:rsidR="00B763A9">
            <w:t>Alliance Healthcare s.r.o.</w:t>
          </w:r>
        </w:sdtContent>
      </w:sdt>
    </w:p>
    <w:p w:rsidR="003A204C" w:rsidRPr="003A204C" w:rsidRDefault="003A204C" w:rsidP="003A204C">
      <w:pPr>
        <w:jc w:val="both"/>
      </w:pPr>
    </w:p>
    <w:sdt>
      <w:sdtPr>
        <w:id w:val="87817540"/>
        <w:placeholder>
          <w:docPart w:val="DefaultPlaceholder_1081868574"/>
        </w:placeholder>
        <w:text/>
      </w:sdtPr>
      <w:sdtEndPr/>
      <w:sdtContent>
        <w:p w:rsidR="003A204C" w:rsidRPr="003A204C" w:rsidRDefault="00B763A9" w:rsidP="003A204C">
          <w:pPr>
            <w:jc w:val="both"/>
          </w:pPr>
          <w:r>
            <w:t>Ing. Jan Rohrbacher, Ing. Jiří Vaněk</w:t>
          </w:r>
        </w:p>
      </w:sdtContent>
    </w:sdt>
    <w:p w:rsidR="003A204C" w:rsidRPr="003A204C" w:rsidRDefault="003A204C" w:rsidP="003A204C">
      <w:pPr>
        <w:jc w:val="both"/>
      </w:pPr>
    </w:p>
    <w:sdt>
      <w:sdtPr>
        <w:id w:val="2039317414"/>
        <w:placeholder>
          <w:docPart w:val="DefaultPlaceholder_1081868574"/>
        </w:placeholder>
        <w:text/>
      </w:sdtPr>
      <w:sdtEndPr/>
      <w:sdtContent>
        <w:p w:rsidR="003A204C" w:rsidRPr="003A204C" w:rsidRDefault="00B763A9" w:rsidP="003A204C">
          <w:pPr>
            <w:jc w:val="both"/>
          </w:pPr>
          <w:r>
            <w:t>jednatelé</w:t>
          </w:r>
        </w:p>
      </w:sdtContent>
    </w:sdt>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844"/>
        <w:gridCol w:w="1940"/>
        <w:gridCol w:w="1340"/>
        <w:gridCol w:w="1315"/>
        <w:gridCol w:w="1312"/>
        <w:gridCol w:w="1351"/>
      </w:tblGrid>
      <w:tr w:rsidR="00C11CAB" w:rsidRPr="003A204C" w:rsidTr="00F6307D">
        <w:tc>
          <w:tcPr>
            <w:tcW w:w="844" w:type="dxa"/>
          </w:tcPr>
          <w:p w:rsidR="00C11CAB" w:rsidRPr="003A204C" w:rsidRDefault="00C11CAB" w:rsidP="00F6307D">
            <w:r w:rsidRPr="003A204C">
              <w:t>Kód SÚKL</w:t>
            </w:r>
          </w:p>
        </w:tc>
        <w:tc>
          <w:tcPr>
            <w:tcW w:w="1940" w:type="dxa"/>
          </w:tcPr>
          <w:p w:rsidR="00C11CAB" w:rsidRPr="003A204C" w:rsidRDefault="00C11CAB" w:rsidP="00F6307D">
            <w:r w:rsidRPr="003A204C">
              <w:t>Název léčivého přípravku</w:t>
            </w:r>
          </w:p>
        </w:tc>
        <w:tc>
          <w:tcPr>
            <w:tcW w:w="1340" w:type="dxa"/>
          </w:tcPr>
          <w:p w:rsidR="00C11CAB" w:rsidRPr="003A204C" w:rsidRDefault="00C11CAB" w:rsidP="00F6307D">
            <w:r w:rsidRPr="003A204C">
              <w:t>balení</w:t>
            </w:r>
          </w:p>
        </w:tc>
        <w:tc>
          <w:tcPr>
            <w:tcW w:w="1315" w:type="dxa"/>
          </w:tcPr>
          <w:p w:rsidR="00C11CAB" w:rsidRPr="003A204C" w:rsidRDefault="00C11CAB" w:rsidP="00F6307D">
            <w:r w:rsidRPr="003A204C">
              <w:t>Cena bez DPH</w:t>
            </w:r>
          </w:p>
        </w:tc>
        <w:tc>
          <w:tcPr>
            <w:tcW w:w="1312" w:type="dxa"/>
          </w:tcPr>
          <w:p w:rsidR="00C11CAB" w:rsidRPr="003A204C" w:rsidRDefault="00C11CAB" w:rsidP="00F6307D">
            <w:r w:rsidRPr="003A204C">
              <w:t>DPH</w:t>
            </w:r>
          </w:p>
        </w:tc>
        <w:tc>
          <w:tcPr>
            <w:tcW w:w="1351" w:type="dxa"/>
          </w:tcPr>
          <w:p w:rsidR="00C11CAB" w:rsidRPr="003A204C" w:rsidRDefault="00C11CAB" w:rsidP="00F6307D">
            <w:r w:rsidRPr="003A204C">
              <w:t>Cena včetně DPH</w:t>
            </w:r>
          </w:p>
        </w:tc>
      </w:tr>
      <w:tr w:rsidR="00C11CAB" w:rsidRPr="003A204C" w:rsidTr="00F6307D">
        <w:tc>
          <w:tcPr>
            <w:tcW w:w="844" w:type="dxa"/>
          </w:tcPr>
          <w:p w:rsidR="00C11CAB" w:rsidRPr="003A204C" w:rsidRDefault="00C11CAB" w:rsidP="00F6307D"/>
        </w:tc>
        <w:tc>
          <w:tcPr>
            <w:tcW w:w="1940" w:type="dxa"/>
          </w:tcPr>
          <w:p w:rsidR="00C11CAB" w:rsidRPr="003A204C" w:rsidRDefault="00C11CAB" w:rsidP="00F6307D"/>
        </w:tc>
        <w:tc>
          <w:tcPr>
            <w:tcW w:w="1340" w:type="dxa"/>
          </w:tcPr>
          <w:p w:rsidR="00C11CAB" w:rsidRPr="003A204C" w:rsidRDefault="00C11CAB" w:rsidP="00F6307D"/>
        </w:tc>
        <w:tc>
          <w:tcPr>
            <w:tcW w:w="1315" w:type="dxa"/>
          </w:tcPr>
          <w:p w:rsidR="00C11CAB" w:rsidRPr="003A204C" w:rsidRDefault="00C11CAB" w:rsidP="00F6307D"/>
        </w:tc>
        <w:tc>
          <w:tcPr>
            <w:tcW w:w="1312" w:type="dxa"/>
          </w:tcPr>
          <w:p w:rsidR="00C11CAB" w:rsidRPr="003A204C" w:rsidRDefault="00C11CAB" w:rsidP="00F6307D"/>
        </w:tc>
        <w:tc>
          <w:tcPr>
            <w:tcW w:w="1351" w:type="dxa"/>
          </w:tcPr>
          <w:p w:rsidR="00C11CAB" w:rsidRPr="003A204C" w:rsidRDefault="00C11CAB" w:rsidP="00F6307D"/>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BA0359">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BC" w:rsidRDefault="000405BC" w:rsidP="00E53DB2">
      <w:r>
        <w:separator/>
      </w:r>
    </w:p>
  </w:endnote>
  <w:endnote w:type="continuationSeparator" w:id="0">
    <w:p w:rsidR="000405BC" w:rsidRDefault="000405BC"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E5" w:rsidRDefault="008A05E9">
    <w:pPr>
      <w:pStyle w:val="Zpat"/>
      <w:jc w:val="center"/>
    </w:pPr>
    <w:r>
      <w:t xml:space="preserve">Stránka </w:t>
    </w:r>
    <w:r w:rsidR="00BD20BE">
      <w:rPr>
        <w:b/>
        <w:bCs/>
      </w:rPr>
      <w:fldChar w:fldCharType="begin"/>
    </w:r>
    <w:r>
      <w:rPr>
        <w:b/>
        <w:bCs/>
      </w:rPr>
      <w:instrText>PAGE</w:instrText>
    </w:r>
    <w:r w:rsidR="00BD20BE">
      <w:rPr>
        <w:b/>
        <w:bCs/>
      </w:rPr>
      <w:fldChar w:fldCharType="separate"/>
    </w:r>
    <w:r w:rsidR="00605247">
      <w:rPr>
        <w:b/>
        <w:bCs/>
        <w:noProof/>
      </w:rPr>
      <w:t>2</w:t>
    </w:r>
    <w:r w:rsidR="00BD20BE">
      <w:rPr>
        <w:b/>
        <w:bCs/>
      </w:rPr>
      <w:fldChar w:fldCharType="end"/>
    </w:r>
    <w:r>
      <w:t xml:space="preserve"> z </w:t>
    </w:r>
    <w:r w:rsidR="00BD20BE">
      <w:rPr>
        <w:b/>
        <w:bCs/>
      </w:rPr>
      <w:fldChar w:fldCharType="begin"/>
    </w:r>
    <w:r>
      <w:rPr>
        <w:b/>
        <w:bCs/>
      </w:rPr>
      <w:instrText>NUMPAGES</w:instrText>
    </w:r>
    <w:r w:rsidR="00BD20BE">
      <w:rPr>
        <w:b/>
        <w:bCs/>
      </w:rPr>
      <w:fldChar w:fldCharType="separate"/>
    </w:r>
    <w:r w:rsidR="00605247">
      <w:rPr>
        <w:b/>
        <w:bCs/>
        <w:noProof/>
      </w:rPr>
      <w:t>6</w:t>
    </w:r>
    <w:r w:rsidR="00BD20BE">
      <w:rPr>
        <w:b/>
        <w:bCs/>
      </w:rPr>
      <w:fldChar w:fldCharType="end"/>
    </w:r>
  </w:p>
  <w:p w:rsidR="00EB17E5" w:rsidRDefault="006052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BC" w:rsidRDefault="000405BC" w:rsidP="00E53DB2">
      <w:r>
        <w:separator/>
      </w:r>
    </w:p>
  </w:footnote>
  <w:footnote w:type="continuationSeparator" w:id="0">
    <w:p w:rsidR="000405BC" w:rsidRDefault="000405BC"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2E" w:rsidRDefault="00BA102E" w:rsidP="00BA102E">
    <w:pPr>
      <w:pStyle w:val="Zhlav"/>
      <w:tabs>
        <w:tab w:val="clear" w:pos="4536"/>
        <w:tab w:val="clear" w:pos="9072"/>
        <w:tab w:val="left" w:pos="73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gS4iUU/g2sPUiLxFzX2qmMRkVZolK4Jq5/5GaKXHdnWVrW9oYFQE6SS3bHiUpN2KDS6py2ZC/rAmk8qXcf70w==" w:salt="Y6LpUFq+7xl/VURXXYB1j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405BC"/>
    <w:rsid w:val="000752E8"/>
    <w:rsid w:val="0007551A"/>
    <w:rsid w:val="00092F56"/>
    <w:rsid w:val="00212D0E"/>
    <w:rsid w:val="002255EF"/>
    <w:rsid w:val="002636C1"/>
    <w:rsid w:val="00307F12"/>
    <w:rsid w:val="003A204C"/>
    <w:rsid w:val="003B0FA5"/>
    <w:rsid w:val="005F4B1D"/>
    <w:rsid w:val="00605247"/>
    <w:rsid w:val="006F269B"/>
    <w:rsid w:val="007049F0"/>
    <w:rsid w:val="00813BF7"/>
    <w:rsid w:val="00844508"/>
    <w:rsid w:val="008A05E9"/>
    <w:rsid w:val="00A96DB5"/>
    <w:rsid w:val="00B763A9"/>
    <w:rsid w:val="00BA102E"/>
    <w:rsid w:val="00BD20BE"/>
    <w:rsid w:val="00BE27CF"/>
    <w:rsid w:val="00C11CAB"/>
    <w:rsid w:val="00E53DB2"/>
    <w:rsid w:val="00F0677D"/>
    <w:rsid w:val="00F36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F8BF8D-14DD-4238-B790-D60955E6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paragraph" w:styleId="Zhlav">
    <w:name w:val="header"/>
    <w:basedOn w:val="Normln"/>
    <w:link w:val="ZhlavChar"/>
    <w:uiPriority w:val="99"/>
    <w:unhideWhenUsed/>
    <w:rsid w:val="00BA102E"/>
    <w:pPr>
      <w:tabs>
        <w:tab w:val="center" w:pos="4536"/>
        <w:tab w:val="right" w:pos="9072"/>
      </w:tabs>
    </w:pPr>
  </w:style>
  <w:style w:type="character" w:customStyle="1" w:styleId="ZhlavChar">
    <w:name w:val="Záhlaví Char"/>
    <w:basedOn w:val="Standardnpsmoodstavce"/>
    <w:link w:val="Zhlav"/>
    <w:uiPriority w:val="99"/>
    <w:rsid w:val="00BA102E"/>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C11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415FC4B-1B71-4D43-99B5-EC18A23BE499}"/>
      </w:docPartPr>
      <w:docPartBody>
        <w:p w:rsidR="00314F7B" w:rsidRDefault="006F396A">
          <w:r w:rsidRPr="0011070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A"/>
    <w:rsid w:val="00287450"/>
    <w:rsid w:val="00314F7B"/>
    <w:rsid w:val="006F3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3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10917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23546</dc:creator>
  <cp:keywords/>
  <dc:description/>
  <cp:lastModifiedBy>Veronika Zabranska</cp:lastModifiedBy>
  <cp:revision>2</cp:revision>
  <cp:lastPrinted>2016-11-08T14:20:00Z</cp:lastPrinted>
  <dcterms:created xsi:type="dcterms:W3CDTF">2016-11-08T14:27:00Z</dcterms:created>
  <dcterms:modified xsi:type="dcterms:W3CDTF">2016-11-08T14:27:00Z</dcterms:modified>
</cp:coreProperties>
</file>