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1D2A3" w14:textId="3E3C20F5" w:rsidR="00631E28" w:rsidRPr="00914B3E" w:rsidRDefault="009411E2" w:rsidP="004730AD">
      <w:pPr>
        <w:pStyle w:val="Nadpis1"/>
        <w:tabs>
          <w:tab w:val="clear" w:pos="454"/>
        </w:tabs>
        <w:spacing w:before="0" w:after="360"/>
        <w:rPr>
          <w:rFonts w:ascii="Calibri" w:hAnsi="Calibri"/>
          <w:sz w:val="36"/>
          <w:szCs w:val="36"/>
        </w:rPr>
      </w:pPr>
      <w:r w:rsidRPr="00914B3E">
        <w:rPr>
          <w:rFonts w:ascii="Calibri" w:hAnsi="Calibri"/>
          <w:sz w:val="36"/>
          <w:szCs w:val="36"/>
        </w:rPr>
        <w:t>Smlouva o vytvoř</w:t>
      </w:r>
      <w:r w:rsidR="00C85F7C">
        <w:rPr>
          <w:rFonts w:ascii="Calibri" w:hAnsi="Calibri"/>
          <w:sz w:val="36"/>
          <w:szCs w:val="36"/>
        </w:rPr>
        <w:t>ení autorského díla</w:t>
      </w:r>
    </w:p>
    <w:p w14:paraId="5E442BDE" w14:textId="5A0733D1" w:rsidR="00DC3686" w:rsidRDefault="00E51707" w:rsidP="0076592B">
      <w:pPr>
        <w:rPr>
          <w:rFonts w:ascii="Calibri" w:eastAsia="Arial Unicode MS" w:hAnsi="Calibri"/>
          <w:szCs w:val="20"/>
        </w:rPr>
      </w:pPr>
      <w:r w:rsidRPr="00914B3E">
        <w:rPr>
          <w:rFonts w:ascii="Calibri" w:hAnsi="Calibri"/>
          <w:b/>
          <w:szCs w:val="20"/>
        </w:rPr>
        <w:t>J&amp;T Banka, a. s.</w:t>
      </w:r>
      <w:r w:rsidR="009411E2" w:rsidRPr="00914B3E">
        <w:rPr>
          <w:rFonts w:ascii="Calibri" w:hAnsi="Calibri"/>
          <w:b/>
          <w:szCs w:val="20"/>
        </w:rPr>
        <w:t xml:space="preserve">, </w:t>
      </w:r>
      <w:r w:rsidR="00DC3686" w:rsidRPr="00914B3E">
        <w:rPr>
          <w:rFonts w:ascii="Calibri" w:eastAsia="Arial Unicode MS" w:hAnsi="Calibri"/>
          <w:szCs w:val="20"/>
        </w:rPr>
        <w:t xml:space="preserve">sídlem </w:t>
      </w:r>
      <w:r w:rsidR="00DC3686" w:rsidRPr="00914B3E">
        <w:rPr>
          <w:rFonts w:ascii="Calibri" w:hAnsi="Calibri"/>
          <w:szCs w:val="20"/>
        </w:rPr>
        <w:t>Pobřežní 14, 186 00 Praha 8</w:t>
      </w:r>
      <w:r w:rsidR="00DC3686" w:rsidRPr="00914B3E">
        <w:rPr>
          <w:rFonts w:ascii="Calibri" w:eastAsia="Arial Unicode MS" w:hAnsi="Calibri"/>
          <w:szCs w:val="20"/>
        </w:rPr>
        <w:t>, IČO: </w:t>
      </w:r>
      <w:r w:rsidR="00DC3686" w:rsidRPr="00914B3E">
        <w:rPr>
          <w:rFonts w:ascii="Calibri" w:hAnsi="Calibri"/>
          <w:szCs w:val="20"/>
        </w:rPr>
        <w:t>47115378</w:t>
      </w:r>
      <w:r w:rsidR="00DC3686" w:rsidRPr="00914B3E">
        <w:rPr>
          <w:rFonts w:ascii="Calibri" w:eastAsia="Arial Unicode MS" w:hAnsi="Calibri"/>
          <w:szCs w:val="20"/>
        </w:rPr>
        <w:t>,</w:t>
      </w:r>
    </w:p>
    <w:p w14:paraId="406CBB3A" w14:textId="19CC9F47" w:rsidR="00B263AD" w:rsidRPr="00914B3E" w:rsidRDefault="00165534" w:rsidP="0076592B">
      <w:pPr>
        <w:rPr>
          <w:rFonts w:ascii="Calibri" w:eastAsia="Arial Unicode MS" w:hAnsi="Calibri"/>
          <w:szCs w:val="20"/>
        </w:rPr>
      </w:pPr>
      <w:r w:rsidRPr="00914B3E">
        <w:rPr>
          <w:rFonts w:ascii="Calibri" w:eastAsia="Arial Unicode MS" w:hAnsi="Calibri"/>
          <w:szCs w:val="20"/>
        </w:rPr>
        <w:t>zapsaná v</w:t>
      </w:r>
      <w:r w:rsidR="0076592B" w:rsidRPr="00914B3E">
        <w:rPr>
          <w:rFonts w:ascii="Calibri" w:eastAsia="Arial Unicode MS" w:hAnsi="Calibri"/>
          <w:szCs w:val="20"/>
        </w:rPr>
        <w:t xml:space="preserve"> obchodním </w:t>
      </w:r>
      <w:r w:rsidRPr="00914B3E">
        <w:rPr>
          <w:rFonts w:ascii="Calibri" w:eastAsia="Arial Unicode MS" w:hAnsi="Calibri"/>
          <w:szCs w:val="20"/>
        </w:rPr>
        <w:t xml:space="preserve">rejstříku </w:t>
      </w:r>
      <w:r w:rsidR="0076592B" w:rsidRPr="00914B3E">
        <w:rPr>
          <w:rFonts w:ascii="Calibri" w:eastAsia="Arial Unicode MS" w:hAnsi="Calibri"/>
          <w:szCs w:val="20"/>
        </w:rPr>
        <w:t xml:space="preserve">vedeném </w:t>
      </w:r>
      <w:r w:rsidR="00E51707" w:rsidRPr="00914B3E">
        <w:rPr>
          <w:rFonts w:ascii="Calibri" w:hAnsi="Calibri"/>
          <w:szCs w:val="20"/>
        </w:rPr>
        <w:t>Městským</w:t>
      </w:r>
      <w:r w:rsidR="00F329AB" w:rsidRPr="00914B3E">
        <w:rPr>
          <w:rFonts w:ascii="Calibri" w:hAnsi="Calibri"/>
          <w:szCs w:val="20"/>
        </w:rPr>
        <w:t xml:space="preserve"> </w:t>
      </w:r>
      <w:r w:rsidR="0076592B" w:rsidRPr="00914B3E">
        <w:rPr>
          <w:rFonts w:ascii="Calibri" w:eastAsia="Arial Unicode MS" w:hAnsi="Calibri"/>
          <w:szCs w:val="20"/>
        </w:rPr>
        <w:t>soudem v </w:t>
      </w:r>
      <w:r w:rsidR="00E51707" w:rsidRPr="00914B3E">
        <w:rPr>
          <w:rFonts w:ascii="Calibri" w:hAnsi="Calibri"/>
          <w:szCs w:val="20"/>
        </w:rPr>
        <w:t>Praze</w:t>
      </w:r>
      <w:r w:rsidR="0076592B" w:rsidRPr="00914B3E">
        <w:rPr>
          <w:rFonts w:ascii="Calibri" w:eastAsia="Arial Unicode MS" w:hAnsi="Calibri"/>
          <w:szCs w:val="20"/>
        </w:rPr>
        <w:t>,</w:t>
      </w:r>
      <w:r w:rsidR="00F329AB" w:rsidRPr="00914B3E">
        <w:rPr>
          <w:rFonts w:ascii="Calibri" w:eastAsia="Arial Unicode MS" w:hAnsi="Calibri"/>
          <w:szCs w:val="20"/>
        </w:rPr>
        <w:t xml:space="preserve"> spisová značka </w:t>
      </w:r>
      <w:r w:rsidR="00E51707" w:rsidRPr="00914B3E">
        <w:rPr>
          <w:rFonts w:ascii="Calibri" w:hAnsi="Calibri"/>
          <w:szCs w:val="20"/>
        </w:rPr>
        <w:t>B1731</w:t>
      </w:r>
      <w:r w:rsidR="00F329AB" w:rsidRPr="00914B3E">
        <w:rPr>
          <w:rFonts w:ascii="Calibri" w:hAnsi="Calibri"/>
          <w:szCs w:val="20"/>
        </w:rPr>
        <w:t xml:space="preserve">, </w:t>
      </w:r>
    </w:p>
    <w:p w14:paraId="20D24A63" w14:textId="660D8EA4" w:rsidR="00631E28" w:rsidRPr="00914B3E" w:rsidRDefault="009411E2" w:rsidP="009E7B7D">
      <w:pPr>
        <w:rPr>
          <w:rFonts w:ascii="Calibri" w:hAnsi="Calibri"/>
          <w:szCs w:val="20"/>
        </w:rPr>
      </w:pPr>
      <w:r w:rsidRPr="00914B3E">
        <w:rPr>
          <w:rFonts w:ascii="Calibri" w:eastAsia="Arial Unicode MS" w:hAnsi="Calibri"/>
          <w:szCs w:val="20"/>
        </w:rPr>
        <w:t>(dále jen „</w:t>
      </w:r>
      <w:r w:rsidRPr="00914B3E">
        <w:rPr>
          <w:rFonts w:ascii="Calibri" w:eastAsia="Arial Unicode MS" w:hAnsi="Calibri"/>
          <w:b/>
          <w:szCs w:val="20"/>
        </w:rPr>
        <w:t>O</w:t>
      </w:r>
      <w:r w:rsidR="00D52455" w:rsidRPr="00914B3E">
        <w:rPr>
          <w:rFonts w:ascii="Calibri" w:eastAsia="Arial Unicode MS" w:hAnsi="Calibri"/>
          <w:b/>
          <w:szCs w:val="20"/>
        </w:rPr>
        <w:t>bjednatel</w:t>
      </w:r>
      <w:r w:rsidRPr="00914B3E">
        <w:rPr>
          <w:rFonts w:ascii="Calibri" w:eastAsia="Arial Unicode MS" w:hAnsi="Calibri"/>
          <w:szCs w:val="20"/>
        </w:rPr>
        <w:t>“)</w:t>
      </w:r>
    </w:p>
    <w:p w14:paraId="3E7C8837" w14:textId="77777777" w:rsidR="00631E28" w:rsidRPr="00914B3E" w:rsidRDefault="00D52455" w:rsidP="009E7B7D">
      <w:pPr>
        <w:spacing w:before="60" w:after="60"/>
        <w:jc w:val="both"/>
        <w:rPr>
          <w:rFonts w:ascii="Calibri" w:hAnsi="Calibri"/>
          <w:bCs/>
          <w:szCs w:val="20"/>
        </w:rPr>
      </w:pPr>
      <w:r w:rsidRPr="00914B3E">
        <w:rPr>
          <w:rFonts w:ascii="Calibri" w:hAnsi="Calibri"/>
          <w:bCs/>
          <w:szCs w:val="20"/>
        </w:rPr>
        <w:t>a</w:t>
      </w:r>
    </w:p>
    <w:p w14:paraId="0E367B1F" w14:textId="478C1A6E" w:rsidR="009411E2" w:rsidRPr="00914B3E" w:rsidRDefault="00D52455">
      <w:pPr>
        <w:rPr>
          <w:rFonts w:ascii="Calibri" w:eastAsia="Arial Unicode MS" w:hAnsi="Calibri"/>
          <w:szCs w:val="20"/>
        </w:rPr>
      </w:pPr>
      <w:r w:rsidRPr="00914B3E">
        <w:rPr>
          <w:rFonts w:ascii="Calibri" w:hAnsi="Calibri"/>
          <w:b/>
          <w:bCs/>
          <w:szCs w:val="20"/>
        </w:rPr>
        <w:t>Vysoká škola uměleckoprůmyslová v Praze</w:t>
      </w:r>
      <w:r w:rsidR="009411E2" w:rsidRPr="00914B3E">
        <w:rPr>
          <w:rFonts w:ascii="Calibri" w:hAnsi="Calibri"/>
          <w:b/>
          <w:bCs/>
          <w:szCs w:val="20"/>
        </w:rPr>
        <w:t xml:space="preserve">, </w:t>
      </w:r>
      <w:r w:rsidR="009411E2" w:rsidRPr="00914B3E">
        <w:rPr>
          <w:rFonts w:ascii="Calibri" w:eastAsia="Arial Unicode MS" w:hAnsi="Calibri"/>
          <w:szCs w:val="20"/>
        </w:rPr>
        <w:t>IČO: 60461071</w:t>
      </w:r>
      <w:r w:rsidR="009411E2" w:rsidRPr="00914B3E">
        <w:rPr>
          <w:rFonts w:ascii="Calibri" w:hAnsi="Calibri"/>
          <w:szCs w:val="20"/>
        </w:rPr>
        <w:t>,</w:t>
      </w:r>
    </w:p>
    <w:p w14:paraId="08C52B9D" w14:textId="77777777" w:rsidR="00631E28" w:rsidRPr="00914B3E" w:rsidRDefault="00D52455">
      <w:pPr>
        <w:rPr>
          <w:rFonts w:ascii="Calibri" w:eastAsia="Arial Unicode MS" w:hAnsi="Calibri"/>
          <w:szCs w:val="20"/>
        </w:rPr>
      </w:pPr>
      <w:r w:rsidRPr="00914B3E">
        <w:rPr>
          <w:rFonts w:ascii="Calibri" w:eastAsia="Arial Unicode MS" w:hAnsi="Calibri"/>
          <w:szCs w:val="20"/>
        </w:rPr>
        <w:t>se sídlem nám. Jana Palacha 80/3, 116 93 Praha 1</w:t>
      </w:r>
      <w:r w:rsidR="00B263AD" w:rsidRPr="00914B3E">
        <w:rPr>
          <w:rFonts w:ascii="Calibri" w:eastAsia="Arial Unicode MS" w:hAnsi="Calibri"/>
          <w:szCs w:val="20"/>
        </w:rPr>
        <w:t>,</w:t>
      </w:r>
    </w:p>
    <w:p w14:paraId="5A1A9197" w14:textId="76F4325B" w:rsidR="00631E28" w:rsidRPr="00914B3E" w:rsidRDefault="00D52455">
      <w:pPr>
        <w:rPr>
          <w:rFonts w:ascii="Calibri" w:hAnsi="Calibri"/>
          <w:szCs w:val="20"/>
        </w:rPr>
      </w:pPr>
      <w:r w:rsidRPr="00914B3E">
        <w:rPr>
          <w:rFonts w:ascii="Calibri" w:eastAsia="Arial Unicode MS" w:hAnsi="Calibri"/>
          <w:szCs w:val="20"/>
        </w:rPr>
        <w:t xml:space="preserve">(dále jen </w:t>
      </w:r>
      <w:r w:rsidR="002C619C" w:rsidRPr="00914B3E">
        <w:rPr>
          <w:rFonts w:ascii="Calibri" w:eastAsia="Arial Unicode MS" w:hAnsi="Calibri"/>
          <w:szCs w:val="20"/>
        </w:rPr>
        <w:t>„</w:t>
      </w:r>
      <w:r w:rsidR="002C619C" w:rsidRPr="00914B3E">
        <w:rPr>
          <w:rFonts w:ascii="Calibri" w:eastAsia="Arial Unicode MS" w:hAnsi="Calibri"/>
          <w:b/>
          <w:szCs w:val="20"/>
        </w:rPr>
        <w:t>Zhotovitel</w:t>
      </w:r>
      <w:r w:rsidR="002C619C" w:rsidRPr="00914B3E">
        <w:rPr>
          <w:rFonts w:ascii="Calibri" w:eastAsia="Arial Unicode MS" w:hAnsi="Calibri"/>
          <w:szCs w:val="20"/>
        </w:rPr>
        <w:t>“</w:t>
      </w:r>
      <w:r w:rsidRPr="00914B3E">
        <w:rPr>
          <w:rFonts w:ascii="Calibri" w:eastAsia="Arial Unicode MS" w:hAnsi="Calibri"/>
          <w:szCs w:val="20"/>
        </w:rPr>
        <w:t>)</w:t>
      </w:r>
    </w:p>
    <w:p w14:paraId="03A4A785" w14:textId="2B2D4C63" w:rsidR="00631E28" w:rsidRPr="00914B3E" w:rsidRDefault="00A55EC1" w:rsidP="009E7B7D">
      <w:pPr>
        <w:spacing w:before="60" w:after="240"/>
        <w:rPr>
          <w:rFonts w:ascii="Calibri" w:hAnsi="Calibri"/>
          <w:szCs w:val="20"/>
        </w:rPr>
      </w:pPr>
      <w:r w:rsidRPr="00914B3E">
        <w:rPr>
          <w:rFonts w:ascii="Calibri" w:hAnsi="Calibri"/>
          <w:szCs w:val="20"/>
        </w:rPr>
        <w:t>(Objednatel a Zhotovitel společně jako „</w:t>
      </w:r>
      <w:r w:rsidR="00C31390" w:rsidRPr="00914B3E">
        <w:rPr>
          <w:rFonts w:ascii="Calibri" w:hAnsi="Calibri"/>
          <w:b/>
          <w:szCs w:val="20"/>
        </w:rPr>
        <w:t>S</w:t>
      </w:r>
      <w:r w:rsidRPr="00914B3E">
        <w:rPr>
          <w:rFonts w:ascii="Calibri" w:hAnsi="Calibri"/>
          <w:b/>
          <w:szCs w:val="20"/>
        </w:rPr>
        <w:t>trany</w:t>
      </w:r>
      <w:r w:rsidRPr="00914B3E">
        <w:rPr>
          <w:rFonts w:ascii="Calibri" w:hAnsi="Calibri"/>
          <w:szCs w:val="20"/>
        </w:rPr>
        <w:t>“)</w:t>
      </w:r>
      <w:r w:rsidR="004B36C2" w:rsidRPr="00914B3E">
        <w:rPr>
          <w:rFonts w:ascii="Calibri" w:hAnsi="Calibri"/>
          <w:szCs w:val="20"/>
        </w:rPr>
        <w:t>;</w:t>
      </w:r>
      <w:r w:rsidR="00C31390" w:rsidRPr="00914B3E">
        <w:rPr>
          <w:rFonts w:ascii="Calibri" w:hAnsi="Calibri"/>
          <w:szCs w:val="20"/>
        </w:rPr>
        <w:t xml:space="preserve"> </w:t>
      </w:r>
      <w:r w:rsidR="004B36C2" w:rsidRPr="00914B3E">
        <w:rPr>
          <w:rFonts w:ascii="Calibri" w:hAnsi="Calibri"/>
          <w:b/>
          <w:szCs w:val="20"/>
        </w:rPr>
        <w:t>protože</w:t>
      </w:r>
      <w:r w:rsidR="004B36C2" w:rsidRPr="00914B3E">
        <w:rPr>
          <w:rFonts w:ascii="Calibri" w:hAnsi="Calibri"/>
          <w:szCs w:val="20"/>
        </w:rPr>
        <w:t xml:space="preserve"> Zhotovitel je institucí poskytující vzdělání v oblasti výtvarného umění, designu a architektury, kdy v rámci výuky zaměstnává přední architekty a designéry; </w:t>
      </w:r>
      <w:r w:rsidR="004B36C2" w:rsidRPr="00914B3E">
        <w:rPr>
          <w:rFonts w:ascii="Calibri" w:hAnsi="Calibri"/>
          <w:b/>
          <w:szCs w:val="20"/>
        </w:rPr>
        <w:t xml:space="preserve">a protože </w:t>
      </w:r>
      <w:r w:rsidR="004B36C2" w:rsidRPr="00914B3E">
        <w:rPr>
          <w:rFonts w:ascii="Calibri" w:hAnsi="Calibri" w:cs="Arial"/>
          <w:szCs w:val="20"/>
        </w:rPr>
        <w:t xml:space="preserve">Objednatel má zájem na vytvoření díla – </w:t>
      </w:r>
      <w:r w:rsidR="004B36C2" w:rsidRPr="00914B3E">
        <w:rPr>
          <w:rFonts w:ascii="Calibri" w:hAnsi="Calibri"/>
          <w:szCs w:val="20"/>
        </w:rPr>
        <w:t>dostihové ceny</w:t>
      </w:r>
      <w:r w:rsidR="004B36C2" w:rsidRPr="00914B3E">
        <w:rPr>
          <w:rFonts w:ascii="Calibri" w:hAnsi="Calibri" w:cs="Arial"/>
          <w:szCs w:val="20"/>
        </w:rPr>
        <w:t>, a to studenty a studentkami Zhotovitelova Ateliéru keramiky a porcelánu</w:t>
      </w:r>
      <w:r w:rsidR="004B36C2" w:rsidRPr="00914B3E">
        <w:rPr>
          <w:rFonts w:ascii="Calibri" w:hAnsi="Calibri"/>
          <w:szCs w:val="20"/>
        </w:rPr>
        <w:t xml:space="preserve"> a Ateliéru skla </w:t>
      </w:r>
      <w:r w:rsidR="004B36C2" w:rsidRPr="00914B3E">
        <w:rPr>
          <w:rFonts w:ascii="Calibri" w:hAnsi="Calibri" w:cs="Arial"/>
          <w:szCs w:val="20"/>
        </w:rPr>
        <w:t>(Ateliér keramiky a porcelánu</w:t>
      </w:r>
      <w:r w:rsidR="004B36C2" w:rsidRPr="00914B3E">
        <w:rPr>
          <w:rFonts w:ascii="Calibri" w:hAnsi="Calibri"/>
          <w:szCs w:val="20"/>
        </w:rPr>
        <w:t xml:space="preserve"> a Ateliér skla společně </w:t>
      </w:r>
      <w:r w:rsidR="004B36C2" w:rsidRPr="00914B3E">
        <w:rPr>
          <w:rFonts w:ascii="Calibri" w:hAnsi="Calibri" w:cs="Arial"/>
          <w:szCs w:val="20"/>
        </w:rPr>
        <w:t>dále jen „</w:t>
      </w:r>
      <w:r w:rsidR="004B36C2" w:rsidRPr="00914B3E">
        <w:rPr>
          <w:rFonts w:ascii="Calibri" w:hAnsi="Calibri" w:cs="Arial"/>
          <w:b/>
          <w:szCs w:val="20"/>
        </w:rPr>
        <w:t>Ateliér</w:t>
      </w:r>
      <w:r w:rsidR="004B36C2" w:rsidRPr="00914B3E">
        <w:rPr>
          <w:rFonts w:ascii="Calibri" w:hAnsi="Calibri" w:cs="Arial"/>
          <w:szCs w:val="20"/>
        </w:rPr>
        <w:t xml:space="preserve">“) v rámci výuky pod vedením vedoucích Ateliérů; </w:t>
      </w:r>
      <w:r w:rsidR="004B36C2" w:rsidRPr="00914B3E">
        <w:rPr>
          <w:rFonts w:ascii="Calibri" w:hAnsi="Calibri" w:cs="Arial"/>
          <w:b/>
          <w:szCs w:val="20"/>
        </w:rPr>
        <w:t xml:space="preserve">a protože </w:t>
      </w:r>
      <w:r w:rsidR="004B36C2" w:rsidRPr="00914B3E">
        <w:rPr>
          <w:rFonts w:ascii="Calibri" w:hAnsi="Calibri" w:cs="Arial"/>
          <w:szCs w:val="20"/>
        </w:rPr>
        <w:t xml:space="preserve">Zhotovitel, prostřednictvím Ateliérů, je připraven zhotovit pro Objednatele autorské dílo, </w:t>
      </w:r>
      <w:r w:rsidR="00C31390" w:rsidRPr="00914B3E">
        <w:rPr>
          <w:rFonts w:ascii="Calibri" w:hAnsi="Calibri"/>
          <w:szCs w:val="20"/>
        </w:rPr>
        <w:t>uzavírají podpisem této listiny</w:t>
      </w:r>
      <w:r w:rsidR="004B36C2" w:rsidRPr="00914B3E">
        <w:rPr>
          <w:rFonts w:ascii="Calibri" w:hAnsi="Calibri"/>
          <w:szCs w:val="20"/>
        </w:rPr>
        <w:t xml:space="preserve">, </w:t>
      </w:r>
      <w:r w:rsidR="004B36C2" w:rsidRPr="00914B3E">
        <w:rPr>
          <w:rFonts w:ascii="Calibri" w:hAnsi="Calibri" w:cs="Arial"/>
          <w:iCs/>
          <w:szCs w:val="20"/>
        </w:rPr>
        <w:t>podle ust. § 2586  a násl. zák. č. 89/2012 Sb., občanský zákoník, v platném znění (dále jen „</w:t>
      </w:r>
      <w:r w:rsidR="004B36C2" w:rsidRPr="00914B3E">
        <w:rPr>
          <w:rFonts w:ascii="Calibri" w:hAnsi="Calibri" w:cs="Arial"/>
          <w:b/>
          <w:iCs/>
          <w:szCs w:val="20"/>
        </w:rPr>
        <w:t>Občanský zákoník</w:t>
      </w:r>
      <w:r w:rsidR="004B36C2" w:rsidRPr="00914B3E">
        <w:rPr>
          <w:rFonts w:ascii="Calibri" w:hAnsi="Calibri" w:cs="Arial"/>
          <w:iCs/>
          <w:szCs w:val="20"/>
        </w:rPr>
        <w:t>“), a podle zák. č. 121/2000 Sb., o právu autorském, o právech souvisejících s právem autorským a o změně některých zákonů (autorský zákon), ve znění pozdějších předpisů (dále jen „</w:t>
      </w:r>
      <w:r w:rsidR="004B36C2" w:rsidRPr="00914B3E">
        <w:rPr>
          <w:rFonts w:ascii="Calibri" w:hAnsi="Calibri" w:cs="Arial"/>
          <w:b/>
          <w:iCs/>
          <w:szCs w:val="20"/>
        </w:rPr>
        <w:t>Autorský zákon</w:t>
      </w:r>
      <w:r w:rsidR="004B36C2" w:rsidRPr="00914B3E">
        <w:rPr>
          <w:rFonts w:ascii="Calibri" w:hAnsi="Calibri" w:cs="Arial"/>
          <w:iCs/>
          <w:szCs w:val="20"/>
        </w:rPr>
        <w:t>“), Strany</w:t>
      </w:r>
      <w:r w:rsidR="00C31390" w:rsidRPr="00914B3E">
        <w:rPr>
          <w:rFonts w:ascii="Calibri" w:hAnsi="Calibri"/>
          <w:szCs w:val="20"/>
        </w:rPr>
        <w:t xml:space="preserve"> </w:t>
      </w:r>
      <w:r w:rsidR="00D52455" w:rsidRPr="00914B3E">
        <w:rPr>
          <w:rFonts w:ascii="Calibri" w:hAnsi="Calibri"/>
          <w:szCs w:val="20"/>
        </w:rPr>
        <w:t>smlouv</w:t>
      </w:r>
      <w:r w:rsidR="00C31390" w:rsidRPr="00914B3E">
        <w:rPr>
          <w:rFonts w:ascii="Calibri" w:hAnsi="Calibri"/>
          <w:szCs w:val="20"/>
        </w:rPr>
        <w:t>u</w:t>
      </w:r>
      <w:r w:rsidR="00D52455" w:rsidRPr="00914B3E">
        <w:rPr>
          <w:rFonts w:ascii="Calibri" w:hAnsi="Calibri"/>
          <w:szCs w:val="20"/>
        </w:rPr>
        <w:t xml:space="preserve"> o</w:t>
      </w:r>
      <w:r w:rsidR="002C1515" w:rsidRPr="00914B3E">
        <w:rPr>
          <w:rFonts w:ascii="Calibri" w:hAnsi="Calibri"/>
          <w:szCs w:val="20"/>
        </w:rPr>
        <w:t xml:space="preserve"> vytvoření autorského díla</w:t>
      </w:r>
      <w:r w:rsidR="00A13149" w:rsidRPr="00914B3E">
        <w:rPr>
          <w:rFonts w:ascii="Calibri" w:hAnsi="Calibri"/>
          <w:szCs w:val="20"/>
        </w:rPr>
        <w:t>,</w:t>
      </w:r>
      <w:r w:rsidR="00D52455" w:rsidRPr="00914B3E">
        <w:rPr>
          <w:rFonts w:ascii="Calibri" w:hAnsi="Calibri"/>
          <w:szCs w:val="20"/>
        </w:rPr>
        <w:t xml:space="preserve"> v následujícím znění (dále jen „</w:t>
      </w:r>
      <w:r w:rsidR="00344A60" w:rsidRPr="00914B3E">
        <w:rPr>
          <w:rFonts w:ascii="Calibri" w:hAnsi="Calibri"/>
          <w:b/>
          <w:bCs/>
          <w:szCs w:val="20"/>
        </w:rPr>
        <w:t>S</w:t>
      </w:r>
      <w:r w:rsidR="00D52455" w:rsidRPr="00914B3E">
        <w:rPr>
          <w:rFonts w:ascii="Calibri" w:hAnsi="Calibri"/>
          <w:b/>
          <w:bCs/>
          <w:szCs w:val="20"/>
        </w:rPr>
        <w:t>mlouva</w:t>
      </w:r>
      <w:r w:rsidR="00D52455" w:rsidRPr="00914B3E">
        <w:rPr>
          <w:rFonts w:ascii="Calibri" w:hAnsi="Calibri"/>
          <w:szCs w:val="20"/>
        </w:rPr>
        <w:t>“):</w:t>
      </w:r>
    </w:p>
    <w:p w14:paraId="22F22093" w14:textId="05F70C7E" w:rsidR="00197835" w:rsidRPr="00914B3E" w:rsidRDefault="00FF1867" w:rsidP="009E7B7D">
      <w:pPr>
        <w:pStyle w:val="sl1"/>
        <w:rPr>
          <w:rFonts w:ascii="Calibri" w:hAnsi="Calibri"/>
          <w:b/>
          <w:bCs/>
        </w:rPr>
      </w:pPr>
      <w:r w:rsidRPr="00914B3E">
        <w:rPr>
          <w:rFonts w:ascii="Calibri" w:hAnsi="Calibri"/>
          <w:b/>
          <w:bCs/>
        </w:rPr>
        <w:t xml:space="preserve">Předmět Smlouvy / </w:t>
      </w:r>
      <w:r w:rsidR="004730AD" w:rsidRPr="00914B3E">
        <w:rPr>
          <w:rFonts w:ascii="Calibri" w:hAnsi="Calibri"/>
          <w:bCs/>
        </w:rPr>
        <w:t xml:space="preserve">Za podmínek této Smlouvy, za úplatu, </w:t>
      </w:r>
      <w:r w:rsidR="00092915" w:rsidRPr="00914B3E">
        <w:rPr>
          <w:rFonts w:ascii="Calibri" w:hAnsi="Calibri"/>
          <w:bCs/>
        </w:rPr>
        <w:t>Zhotovitel</w:t>
      </w:r>
      <w:r w:rsidR="004730AD" w:rsidRPr="00914B3E">
        <w:rPr>
          <w:rFonts w:ascii="Calibri" w:hAnsi="Calibri"/>
          <w:bCs/>
        </w:rPr>
        <w:t xml:space="preserve"> pro Objednatele zhotoví 2 </w:t>
      </w:r>
      <w:r w:rsidR="004730AD" w:rsidRPr="00914B3E">
        <w:rPr>
          <w:rFonts w:ascii="Calibri" w:hAnsi="Calibri"/>
        </w:rPr>
        <w:t>návrhy dostihových cen a po jejich schválení Objednatelem pak zhotoví od každého návrhu 63 kusů (dále jen „</w:t>
      </w:r>
      <w:r w:rsidR="004730AD" w:rsidRPr="00914B3E">
        <w:rPr>
          <w:rFonts w:ascii="Calibri" w:hAnsi="Calibri"/>
          <w:b/>
        </w:rPr>
        <w:t>Dílo</w:t>
      </w:r>
      <w:r w:rsidR="004730AD" w:rsidRPr="00914B3E">
        <w:rPr>
          <w:rFonts w:ascii="Calibri" w:hAnsi="Calibri"/>
        </w:rPr>
        <w:t>“).</w:t>
      </w:r>
    </w:p>
    <w:p w14:paraId="73619D15" w14:textId="490ED918" w:rsidR="000F35E0" w:rsidRPr="00914B3E" w:rsidRDefault="004730AD" w:rsidP="00092915">
      <w:pPr>
        <w:pStyle w:val="sl1"/>
        <w:rPr>
          <w:rFonts w:ascii="Calibri" w:hAnsi="Calibri"/>
          <w:b/>
          <w:bCs/>
        </w:rPr>
      </w:pPr>
      <w:r w:rsidRPr="00914B3E">
        <w:rPr>
          <w:rFonts w:ascii="Calibri" w:hAnsi="Calibri"/>
          <w:b/>
        </w:rPr>
        <w:t xml:space="preserve">Způsob zhotovení Díla </w:t>
      </w:r>
      <w:r w:rsidRPr="007F6EB5">
        <w:rPr>
          <w:rFonts w:ascii="Calibri" w:hAnsi="Calibri"/>
          <w:b/>
        </w:rPr>
        <w:t xml:space="preserve">/ </w:t>
      </w:r>
      <w:r w:rsidRPr="007F6EB5">
        <w:rPr>
          <w:rFonts w:ascii="Calibri" w:hAnsi="Calibri"/>
        </w:rPr>
        <w:t xml:space="preserve">Zhotovitel pro Objednatele </w:t>
      </w:r>
      <w:r w:rsidR="00BF6E3B">
        <w:rPr>
          <w:rFonts w:ascii="Calibri" w:hAnsi="Calibri"/>
        </w:rPr>
        <w:t>zhotoví</w:t>
      </w:r>
      <w:r w:rsidR="0026449D" w:rsidRPr="007F6EB5">
        <w:rPr>
          <w:rFonts w:ascii="Calibri" w:hAnsi="Calibri"/>
        </w:rPr>
        <w:t xml:space="preserve"> </w:t>
      </w:r>
      <w:r w:rsidR="00D753D3">
        <w:rPr>
          <w:rFonts w:ascii="Calibri" w:hAnsi="Calibri"/>
        </w:rPr>
        <w:t xml:space="preserve">Dílo </w:t>
      </w:r>
      <w:r w:rsidR="0026449D" w:rsidRPr="007F6EB5">
        <w:rPr>
          <w:rFonts w:ascii="Calibri" w:hAnsi="Calibri"/>
        </w:rPr>
        <w:t xml:space="preserve">na základě autorských návrhů </w:t>
      </w:r>
      <w:r w:rsidRPr="007F6EB5">
        <w:rPr>
          <w:rFonts w:ascii="Calibri" w:hAnsi="Calibri"/>
        </w:rPr>
        <w:t>studentů Zhotovitele: Anny Jožové a Davida Ramdana, a to v rámci výuky v zimním semestru akademického roku 18/19.</w:t>
      </w:r>
    </w:p>
    <w:p w14:paraId="6C7D5BF5" w14:textId="61D668BA" w:rsidR="005B3310" w:rsidRDefault="005B3310" w:rsidP="005B3310">
      <w:pPr>
        <w:pStyle w:val="sl1"/>
        <w:rPr>
          <w:rFonts w:ascii="Calibri" w:hAnsi="Calibri"/>
        </w:rPr>
      </w:pPr>
      <w:r w:rsidRPr="005B3310">
        <w:rPr>
          <w:rFonts w:ascii="Calibri" w:hAnsi="Calibri"/>
          <w:b/>
        </w:rPr>
        <w:t xml:space="preserve">Záruka za jakost / </w:t>
      </w:r>
      <w:r w:rsidRPr="005B3310">
        <w:rPr>
          <w:rFonts w:ascii="Calibri" w:hAnsi="Calibri"/>
        </w:rPr>
        <w:t>Zhotovitel odpovídá za to, že Dílo a jakákoliv jeho část bude provedena bez vad a v jakosti sj</w:t>
      </w:r>
      <w:r>
        <w:rPr>
          <w:rFonts w:ascii="Calibri" w:hAnsi="Calibri"/>
        </w:rPr>
        <w:t>ednané nebo vyplývající z této Smlouvy</w:t>
      </w:r>
      <w:r w:rsidRPr="005B3310">
        <w:rPr>
          <w:rFonts w:ascii="Calibri" w:hAnsi="Calibri"/>
        </w:rPr>
        <w:t>. Zhotovitel dále odpovídá z</w:t>
      </w:r>
      <w:r>
        <w:rPr>
          <w:rFonts w:ascii="Calibri" w:hAnsi="Calibri"/>
        </w:rPr>
        <w:t>a to, že Dílo nemá právní vady,</w:t>
      </w:r>
      <w:r w:rsidRPr="005B3310">
        <w:rPr>
          <w:rFonts w:ascii="Calibri" w:hAnsi="Calibri"/>
        </w:rPr>
        <w:t xml:space="preserve"> a že Dílo je navrženo s přihlédnutím k Objednatelem stanovenému účelu e</w:t>
      </w:r>
      <w:r w:rsidR="007A20FC">
        <w:rPr>
          <w:rFonts w:ascii="Calibri" w:hAnsi="Calibri"/>
        </w:rPr>
        <w:t>konomicky a provozně přiměřeně.</w:t>
      </w:r>
    </w:p>
    <w:p w14:paraId="797C871A" w14:textId="567959EE" w:rsidR="007A20FC" w:rsidRPr="00971414" w:rsidRDefault="007A20FC" w:rsidP="007A20FC">
      <w:pPr>
        <w:pStyle w:val="sl1"/>
        <w:rPr>
          <w:rFonts w:ascii="Calibri" w:hAnsi="Calibri"/>
        </w:rPr>
      </w:pPr>
      <w:r w:rsidRPr="00971414">
        <w:rPr>
          <w:rFonts w:ascii="Calibri" w:hAnsi="Calibri"/>
          <w:b/>
        </w:rPr>
        <w:t xml:space="preserve">Povinnost odstranit vady Díla / </w:t>
      </w:r>
      <w:r w:rsidRPr="00971414">
        <w:rPr>
          <w:rFonts w:ascii="Calibri" w:hAnsi="Calibri"/>
        </w:rPr>
        <w:t xml:space="preserve">Zhotovitel bezplatně odstraní veškeré vady Díla, které Objednatel nebo jím pověřená osoba zjistí. Zhotovitel bezplatně odstraní veškeré vady Díla bez zbytečného odkladu nejdéle však do dvou (2) týdnů ode dne, ve kterém Objednatel nebo jím pověřená osoba vadu zjistí. Objednatel má právo vytknout vadu, zejména skrytou vadu, nejpozději 12 měsíců od předání Díla. </w:t>
      </w:r>
    </w:p>
    <w:p w14:paraId="5711D2F2" w14:textId="229BBB02" w:rsidR="007A20FC" w:rsidRPr="004810F8" w:rsidRDefault="007A20FC" w:rsidP="007A20FC">
      <w:pPr>
        <w:pStyle w:val="sl1"/>
        <w:rPr>
          <w:rFonts w:ascii="Calibri" w:hAnsi="Calibri"/>
        </w:rPr>
      </w:pPr>
      <w:r w:rsidRPr="00971414">
        <w:rPr>
          <w:rFonts w:ascii="Calibri" w:hAnsi="Calibri"/>
          <w:b/>
        </w:rPr>
        <w:t xml:space="preserve">Právo nechat odstranit vadu / </w:t>
      </w:r>
      <w:r w:rsidRPr="00971414">
        <w:rPr>
          <w:rFonts w:ascii="Calibri" w:hAnsi="Calibri"/>
        </w:rPr>
        <w:t>Pokud Zhotovitel neodstraní vadu ve lhůtách podle této Smlouvy, má Objednatel právo nechat odstranit vadu třetí osobou, a to na náklady Zhotovitele. Zhotovitel souhlasí, že třetí osoba je oprávněna Dílo nebo jeho část přepracovat podle instrukcí Objednatele a že odstraněním vad nedojde k zásahu do </w:t>
      </w:r>
      <w:r w:rsidRPr="004810F8">
        <w:rPr>
          <w:rFonts w:ascii="Calibri" w:hAnsi="Calibri"/>
        </w:rPr>
        <w:t>jeho autorských práv.</w:t>
      </w:r>
    </w:p>
    <w:p w14:paraId="5D724F3B" w14:textId="1AA5CD78" w:rsidR="00A55EC1" w:rsidRPr="004810F8" w:rsidRDefault="004730AD" w:rsidP="00092915">
      <w:pPr>
        <w:pStyle w:val="sl1"/>
        <w:rPr>
          <w:rFonts w:ascii="Calibri" w:hAnsi="Calibri"/>
          <w:b/>
          <w:bCs/>
        </w:rPr>
      </w:pPr>
      <w:r w:rsidRPr="004810F8">
        <w:rPr>
          <w:rFonts w:ascii="Calibri" w:hAnsi="Calibri"/>
          <w:b/>
        </w:rPr>
        <w:t>Lhůta pro zhotovení Díla /</w:t>
      </w:r>
      <w:r w:rsidRPr="004810F8">
        <w:rPr>
          <w:rFonts w:ascii="Calibri" w:hAnsi="Calibri"/>
        </w:rPr>
        <w:t xml:space="preserve"> Řádně zhotovené Dílo </w:t>
      </w:r>
      <w:r w:rsidR="004810F8" w:rsidRPr="004810F8">
        <w:rPr>
          <w:rFonts w:ascii="Calibri" w:hAnsi="Calibri"/>
        </w:rPr>
        <w:t xml:space="preserve">bez vad předal </w:t>
      </w:r>
      <w:r w:rsidR="00DE5BDD" w:rsidRPr="004810F8">
        <w:rPr>
          <w:rFonts w:ascii="Calibri" w:hAnsi="Calibri"/>
        </w:rPr>
        <w:t>Zhotov</w:t>
      </w:r>
      <w:r w:rsidRPr="004810F8">
        <w:rPr>
          <w:rFonts w:ascii="Calibri" w:hAnsi="Calibri"/>
        </w:rPr>
        <w:t xml:space="preserve">itel Objednateli </w:t>
      </w:r>
      <w:r w:rsidR="00E51707" w:rsidRPr="004810F8">
        <w:rPr>
          <w:rFonts w:ascii="Calibri" w:hAnsi="Calibri"/>
          <w:b/>
        </w:rPr>
        <w:t>12. 12. 2018</w:t>
      </w:r>
      <w:r w:rsidR="00E51707" w:rsidRPr="004810F8">
        <w:rPr>
          <w:rFonts w:ascii="Calibri" w:hAnsi="Calibri"/>
        </w:rPr>
        <w:t>.</w:t>
      </w:r>
    </w:p>
    <w:p w14:paraId="36004332" w14:textId="057B896E" w:rsidR="009E7B7D" w:rsidRPr="00914B3E" w:rsidRDefault="009E7B7D" w:rsidP="00092915">
      <w:pPr>
        <w:pStyle w:val="sl1"/>
        <w:rPr>
          <w:rFonts w:ascii="Calibri" w:hAnsi="Calibri"/>
          <w:b/>
          <w:bCs/>
        </w:rPr>
      </w:pPr>
      <w:r w:rsidRPr="00914B3E">
        <w:rPr>
          <w:rFonts w:ascii="Calibri" w:hAnsi="Calibri"/>
          <w:b/>
        </w:rPr>
        <w:t xml:space="preserve">Smluvní pokuta při opožděném zhotovení Díla </w:t>
      </w:r>
      <w:r w:rsidRPr="00971414">
        <w:rPr>
          <w:rFonts w:ascii="Calibri" w:hAnsi="Calibri"/>
          <w:b/>
        </w:rPr>
        <w:t xml:space="preserve">/ </w:t>
      </w:r>
      <w:r w:rsidR="00CD52CE" w:rsidRPr="00971414">
        <w:rPr>
          <w:rFonts w:ascii="Calibri" w:hAnsi="Calibri"/>
        </w:rPr>
        <w:t>Pokud Zhotovitel Objednateli řádně zhotovené Dílo předá později než 12. 12. 2018 Zhotovitel Objednateli za každý den prodlení zaplat</w:t>
      </w:r>
      <w:r w:rsidR="00D013C8" w:rsidRPr="00971414">
        <w:rPr>
          <w:rFonts w:ascii="Calibri" w:hAnsi="Calibri"/>
        </w:rPr>
        <w:t>í smluvní pokutu ve výši 100 Kč</w:t>
      </w:r>
      <w:r w:rsidR="00CD52CE" w:rsidRPr="00971414">
        <w:rPr>
          <w:rFonts w:ascii="Calibri" w:hAnsi="Calibri"/>
        </w:rPr>
        <w:t>.</w:t>
      </w:r>
    </w:p>
    <w:p w14:paraId="52CB4718" w14:textId="7756177C" w:rsidR="005B3F3F" w:rsidRPr="00914B3E" w:rsidRDefault="005B3F3F" w:rsidP="00092915">
      <w:pPr>
        <w:pStyle w:val="sl1"/>
        <w:rPr>
          <w:rFonts w:ascii="Calibri" w:hAnsi="Calibri"/>
          <w:b/>
          <w:bCs/>
        </w:rPr>
      </w:pPr>
      <w:r w:rsidRPr="00914B3E">
        <w:rPr>
          <w:rFonts w:ascii="Calibri" w:hAnsi="Calibri"/>
          <w:b/>
        </w:rPr>
        <w:t xml:space="preserve">Místo předání </w:t>
      </w:r>
      <w:r w:rsidRPr="00971414">
        <w:rPr>
          <w:rFonts w:ascii="Calibri" w:hAnsi="Calibri"/>
          <w:b/>
        </w:rPr>
        <w:t>Díla /</w:t>
      </w:r>
      <w:r w:rsidRPr="00971414">
        <w:rPr>
          <w:rFonts w:ascii="Calibri" w:hAnsi="Calibri"/>
        </w:rPr>
        <w:t xml:space="preserve"> Dílo Zhotovitel Objednateli předá v místě sídle Zhotovitele.</w:t>
      </w:r>
    </w:p>
    <w:p w14:paraId="0CDF34BC" w14:textId="7AEFACD9" w:rsidR="005B3F3F" w:rsidRPr="00971414" w:rsidRDefault="005B3F3F" w:rsidP="00971414">
      <w:pPr>
        <w:pStyle w:val="sl1"/>
        <w:rPr>
          <w:rFonts w:ascii="Calibri" w:hAnsi="Calibri" w:cs="Calibri"/>
          <w:b/>
          <w:bCs/>
        </w:rPr>
      </w:pPr>
      <w:r w:rsidRPr="00971414">
        <w:rPr>
          <w:rFonts w:ascii="Calibri" w:hAnsi="Calibri" w:cs="Calibri"/>
          <w:b/>
        </w:rPr>
        <w:t xml:space="preserve">Cena Díla / </w:t>
      </w:r>
      <w:r w:rsidRPr="00971414">
        <w:rPr>
          <w:rFonts w:ascii="Calibri" w:hAnsi="Calibri" w:cs="Calibri"/>
        </w:rPr>
        <w:t xml:space="preserve">Za řádně zhotovené Dílo Objednatel Zhotoviteli zaplatí cenu Díla ve výši </w:t>
      </w:r>
      <w:r w:rsidR="00971414" w:rsidRPr="00971414">
        <w:rPr>
          <w:rFonts w:ascii="Calibri" w:hAnsi="Calibri" w:cs="Calibri"/>
        </w:rPr>
        <w:t>597.619</w:t>
      </w:r>
      <w:r w:rsidRPr="00971414">
        <w:rPr>
          <w:rFonts w:ascii="Calibri" w:hAnsi="Calibri" w:cs="Calibri"/>
        </w:rPr>
        <w:t>,- Kč, včetně DPH ve výši 21% (dále jen „</w:t>
      </w:r>
      <w:r w:rsidRPr="00971414">
        <w:rPr>
          <w:rFonts w:ascii="Calibri" w:hAnsi="Calibri" w:cs="Calibri"/>
          <w:b/>
        </w:rPr>
        <w:t>Cena díla</w:t>
      </w:r>
      <w:r w:rsidRPr="00971414">
        <w:rPr>
          <w:rFonts w:ascii="Calibri" w:hAnsi="Calibri" w:cs="Calibri"/>
        </w:rPr>
        <w:t xml:space="preserve">“). </w:t>
      </w:r>
    </w:p>
    <w:p w14:paraId="0A3A3D80" w14:textId="4B3950D4" w:rsidR="005B3F3F" w:rsidRPr="00914B3E" w:rsidRDefault="005B3F3F" w:rsidP="005B3F3F">
      <w:pPr>
        <w:pStyle w:val="sl1"/>
        <w:rPr>
          <w:rFonts w:ascii="Calibri" w:hAnsi="Calibri"/>
          <w:b/>
          <w:bCs/>
        </w:rPr>
      </w:pPr>
      <w:r w:rsidRPr="00914B3E">
        <w:rPr>
          <w:rFonts w:ascii="Calibri" w:hAnsi="Calibri"/>
          <w:b/>
        </w:rPr>
        <w:t xml:space="preserve">Zaplacení Ceny díla / </w:t>
      </w:r>
      <w:r w:rsidRPr="00914B3E">
        <w:rPr>
          <w:rFonts w:ascii="Calibri" w:hAnsi="Calibri"/>
        </w:rPr>
        <w:t xml:space="preserve">Cenu díla Objednatel Zhotoviteli zaplatí na základě faktury, kterou Zhotovitel Objednateli </w:t>
      </w:r>
      <w:r w:rsidR="00322961">
        <w:rPr>
          <w:rFonts w:ascii="Calibri" w:hAnsi="Calibri"/>
        </w:rPr>
        <w:t xml:space="preserve">zašle </w:t>
      </w:r>
      <w:r w:rsidR="00322961" w:rsidRPr="00322961">
        <w:rPr>
          <w:rFonts w:ascii="Calibri" w:hAnsi="Calibri"/>
        </w:rPr>
        <w:t xml:space="preserve">poštovní službou </w:t>
      </w:r>
      <w:r w:rsidRPr="007F6EB5">
        <w:rPr>
          <w:rFonts w:ascii="Calibri" w:hAnsi="Calibri"/>
        </w:rPr>
        <w:t>p</w:t>
      </w:r>
      <w:r w:rsidR="00322961" w:rsidRPr="007F6EB5">
        <w:rPr>
          <w:rFonts w:ascii="Calibri" w:hAnsi="Calibri"/>
        </w:rPr>
        <w:t>o</w:t>
      </w:r>
      <w:r w:rsidRPr="007F6EB5">
        <w:rPr>
          <w:rFonts w:ascii="Calibri" w:hAnsi="Calibri"/>
        </w:rPr>
        <w:t xml:space="preserve"> předání řádně zhotoveného</w:t>
      </w:r>
      <w:r w:rsidRPr="00914B3E">
        <w:rPr>
          <w:rFonts w:ascii="Calibri" w:hAnsi="Calibri"/>
        </w:rPr>
        <w:t xml:space="preserve"> Díla.</w:t>
      </w:r>
      <w:r w:rsidR="00FB1D76" w:rsidRPr="00914B3E">
        <w:rPr>
          <w:rFonts w:ascii="Calibri" w:hAnsi="Calibri"/>
        </w:rPr>
        <w:t xml:space="preserve"> Splatnost faktury bude dva (2) týdny ode dne, ve kterém Objednateli </w:t>
      </w:r>
      <w:r w:rsidR="003620AC">
        <w:rPr>
          <w:rFonts w:ascii="Calibri" w:hAnsi="Calibri"/>
        </w:rPr>
        <w:t>přišla</w:t>
      </w:r>
      <w:r w:rsidR="0053201F">
        <w:rPr>
          <w:rFonts w:ascii="Calibri" w:hAnsi="Calibri"/>
        </w:rPr>
        <w:t xml:space="preserve"> </w:t>
      </w:r>
      <w:r w:rsidR="00FB1D76" w:rsidRPr="00914B3E">
        <w:rPr>
          <w:rFonts w:ascii="Calibri" w:hAnsi="Calibri"/>
        </w:rPr>
        <w:t>faktur</w:t>
      </w:r>
      <w:r w:rsidR="003620AC">
        <w:rPr>
          <w:rFonts w:ascii="Calibri" w:hAnsi="Calibri"/>
        </w:rPr>
        <w:t>a</w:t>
      </w:r>
      <w:r w:rsidR="00FB1D76" w:rsidRPr="00914B3E">
        <w:rPr>
          <w:rFonts w:ascii="Calibri" w:hAnsi="Calibri"/>
        </w:rPr>
        <w:t>.</w:t>
      </w:r>
    </w:p>
    <w:p w14:paraId="0B82C729" w14:textId="70DEADCE" w:rsidR="009E7B7D" w:rsidRPr="005B3310" w:rsidRDefault="009E7B7D" w:rsidP="005B3F3F">
      <w:pPr>
        <w:pStyle w:val="sl1"/>
        <w:rPr>
          <w:rFonts w:ascii="Calibri" w:hAnsi="Calibri"/>
          <w:b/>
          <w:bCs/>
        </w:rPr>
      </w:pPr>
      <w:r w:rsidRPr="00914B3E">
        <w:rPr>
          <w:rFonts w:ascii="Calibri" w:hAnsi="Calibri"/>
          <w:b/>
        </w:rPr>
        <w:t xml:space="preserve">Úrok z prodlení / </w:t>
      </w:r>
      <w:r w:rsidR="00CD52CE" w:rsidRPr="00971414">
        <w:rPr>
          <w:rFonts w:ascii="Calibri" w:hAnsi="Calibri"/>
        </w:rPr>
        <w:t xml:space="preserve">Pokud Objednatel Zhotoviteli Cenu díla zaplatí později než je splatnost podle faktury, </w:t>
      </w:r>
      <w:r w:rsidR="00CD52CE" w:rsidRPr="004810F8">
        <w:rPr>
          <w:rFonts w:ascii="Calibri" w:hAnsi="Calibri"/>
        </w:rPr>
        <w:t>Objednatel</w:t>
      </w:r>
      <w:r w:rsidR="00CD52CE" w:rsidRPr="00971414">
        <w:rPr>
          <w:rFonts w:ascii="Calibri" w:hAnsi="Calibri"/>
        </w:rPr>
        <w:t xml:space="preserve"> Zhotoviteli za každý den prodlení zaplatí úroky z prodlení ve výši 0,05% z dlužné částky.</w:t>
      </w:r>
    </w:p>
    <w:p w14:paraId="23CE66DB" w14:textId="183D53E5" w:rsidR="00AF1ABD" w:rsidRPr="00971414" w:rsidRDefault="00092915" w:rsidP="00092915">
      <w:pPr>
        <w:pStyle w:val="sl1"/>
        <w:rPr>
          <w:rFonts w:ascii="Calibri" w:hAnsi="Calibri"/>
          <w:b/>
          <w:bCs/>
        </w:rPr>
      </w:pPr>
      <w:bookmarkStart w:id="0" w:name="_GoBack"/>
      <w:bookmarkEnd w:id="0"/>
      <w:r w:rsidRPr="00971414">
        <w:rPr>
          <w:rFonts w:ascii="Calibri" w:hAnsi="Calibri"/>
          <w:b/>
        </w:rPr>
        <w:t xml:space="preserve">Povinnost součinnosti / </w:t>
      </w:r>
      <w:r w:rsidR="00AF1ABD" w:rsidRPr="00971414">
        <w:rPr>
          <w:rFonts w:ascii="Calibri" w:hAnsi="Calibri"/>
        </w:rPr>
        <w:t xml:space="preserve">Objednatel Zhotoviteli </w:t>
      </w:r>
      <w:r w:rsidR="004730AD" w:rsidRPr="00971414">
        <w:rPr>
          <w:rFonts w:ascii="Calibri" w:hAnsi="Calibri"/>
        </w:rPr>
        <w:t xml:space="preserve">poskytne </w:t>
      </w:r>
      <w:r w:rsidR="00AF1ABD" w:rsidRPr="00971414">
        <w:rPr>
          <w:rFonts w:ascii="Calibri" w:hAnsi="Calibri"/>
        </w:rPr>
        <w:t>součinnost nezbytnou k zajištění provádění Díla.</w:t>
      </w:r>
    </w:p>
    <w:p w14:paraId="0107D066" w14:textId="7845078D" w:rsidR="00D43793" w:rsidRPr="00914B3E" w:rsidRDefault="00092915" w:rsidP="00092915">
      <w:pPr>
        <w:pStyle w:val="sl1"/>
        <w:rPr>
          <w:rFonts w:ascii="Calibri" w:hAnsi="Calibri"/>
          <w:b/>
          <w:bCs/>
        </w:rPr>
      </w:pPr>
      <w:r w:rsidRPr="00914B3E">
        <w:rPr>
          <w:rFonts w:ascii="Calibri" w:hAnsi="Calibri"/>
          <w:b/>
        </w:rPr>
        <w:t>Zákaz zhotovování rozmnoženin</w:t>
      </w:r>
      <w:r w:rsidR="004730AD" w:rsidRPr="00914B3E">
        <w:rPr>
          <w:rFonts w:ascii="Calibri" w:hAnsi="Calibri"/>
          <w:b/>
        </w:rPr>
        <w:t xml:space="preserve"> a jiného nakládání s Dílem</w:t>
      </w:r>
      <w:r w:rsidRPr="00914B3E">
        <w:rPr>
          <w:rFonts w:ascii="Calibri" w:hAnsi="Calibri"/>
          <w:b/>
        </w:rPr>
        <w:t xml:space="preserve"> / </w:t>
      </w:r>
      <w:r w:rsidR="00567D9C" w:rsidRPr="00914B3E">
        <w:rPr>
          <w:rFonts w:ascii="Calibri" w:hAnsi="Calibri"/>
        </w:rPr>
        <w:t xml:space="preserve">Objednateli nevzniká dodáním </w:t>
      </w:r>
      <w:r w:rsidR="005B3F3F" w:rsidRPr="00914B3E">
        <w:rPr>
          <w:rFonts w:ascii="Calibri" w:hAnsi="Calibri"/>
        </w:rPr>
        <w:t>D</w:t>
      </w:r>
      <w:r w:rsidR="00567D9C" w:rsidRPr="00914B3E">
        <w:rPr>
          <w:rFonts w:ascii="Calibri" w:hAnsi="Calibri"/>
        </w:rPr>
        <w:t>íla právo na vyhotovování dalších rozmnožen</w:t>
      </w:r>
      <w:r w:rsidR="00D013C8">
        <w:rPr>
          <w:rFonts w:ascii="Calibri" w:hAnsi="Calibri"/>
        </w:rPr>
        <w:t>in</w:t>
      </w:r>
      <w:r w:rsidR="00567D9C" w:rsidRPr="00914B3E">
        <w:rPr>
          <w:rFonts w:ascii="Calibri" w:hAnsi="Calibri"/>
        </w:rPr>
        <w:t>, či na jiné nakládání s návrhy Díla</w:t>
      </w:r>
      <w:r w:rsidR="005B3F3F" w:rsidRPr="00914B3E">
        <w:rPr>
          <w:rFonts w:ascii="Calibri" w:hAnsi="Calibri"/>
        </w:rPr>
        <w:t xml:space="preserve"> (dále jen „</w:t>
      </w:r>
      <w:r w:rsidR="005B3F3F" w:rsidRPr="00914B3E">
        <w:rPr>
          <w:rFonts w:ascii="Calibri" w:hAnsi="Calibri"/>
          <w:b/>
        </w:rPr>
        <w:t>Zákaz nepovoleného nakládání s dílem</w:t>
      </w:r>
      <w:r w:rsidR="005B3F3F" w:rsidRPr="00914B3E">
        <w:rPr>
          <w:rFonts w:ascii="Calibri" w:hAnsi="Calibri"/>
        </w:rPr>
        <w:t>“)</w:t>
      </w:r>
    </w:p>
    <w:p w14:paraId="28D45D5F" w14:textId="34730F6A" w:rsidR="005B3F3F" w:rsidRPr="00914B3E" w:rsidRDefault="005B3F3F" w:rsidP="005B3F3F">
      <w:pPr>
        <w:pStyle w:val="sl1"/>
        <w:rPr>
          <w:rFonts w:ascii="Calibri" w:hAnsi="Calibri"/>
          <w:bCs/>
        </w:rPr>
      </w:pPr>
      <w:r w:rsidRPr="00914B3E">
        <w:rPr>
          <w:rFonts w:ascii="Calibri" w:hAnsi="Calibri"/>
          <w:b/>
        </w:rPr>
        <w:t>Smluvní pokuta při porušení zákazu nepovoleného nakládání s dílem /</w:t>
      </w:r>
      <w:r w:rsidRPr="00914B3E">
        <w:rPr>
          <w:rFonts w:ascii="Calibri" w:hAnsi="Calibri"/>
        </w:rPr>
        <w:t xml:space="preserve"> Pokud Objednatel poruší Zákaz nepovoleného nakládání s dílem, Objednatel Zhotoviteli zaplatí </w:t>
      </w:r>
      <w:r w:rsidR="00CD52CE">
        <w:rPr>
          <w:rFonts w:ascii="Calibri" w:hAnsi="Calibri"/>
        </w:rPr>
        <w:t>smluvní pokutu</w:t>
      </w:r>
      <w:r w:rsidRPr="00914B3E">
        <w:rPr>
          <w:rFonts w:ascii="Calibri" w:hAnsi="Calibri"/>
        </w:rPr>
        <w:t xml:space="preserve"> ve výši 150.000,- Kč. Zaplacení smluvní pokuty nevylučuje uplatnění práva na náhradu škody.</w:t>
      </w:r>
    </w:p>
    <w:p w14:paraId="339640C2" w14:textId="1636BFB9" w:rsidR="00567D9C" w:rsidRPr="00914B3E" w:rsidRDefault="00092915" w:rsidP="00092915">
      <w:pPr>
        <w:pStyle w:val="sl1"/>
        <w:rPr>
          <w:rFonts w:ascii="Calibri" w:hAnsi="Calibri"/>
          <w:b/>
          <w:bCs/>
        </w:rPr>
      </w:pPr>
      <w:r w:rsidRPr="00914B3E">
        <w:rPr>
          <w:rFonts w:ascii="Calibri" w:hAnsi="Calibri"/>
          <w:b/>
        </w:rPr>
        <w:lastRenderedPageBreak/>
        <w:t>Přechod nebezpečí vzniku škody /</w:t>
      </w:r>
      <w:r w:rsidRPr="00914B3E">
        <w:rPr>
          <w:rFonts w:ascii="Calibri" w:hAnsi="Calibri"/>
        </w:rPr>
        <w:t xml:space="preserve"> </w:t>
      </w:r>
      <w:r w:rsidR="005B3F3F" w:rsidRPr="00914B3E">
        <w:rPr>
          <w:rFonts w:ascii="Calibri" w:hAnsi="Calibri"/>
        </w:rPr>
        <w:t>N</w:t>
      </w:r>
      <w:r w:rsidR="00567D9C" w:rsidRPr="00914B3E">
        <w:rPr>
          <w:rFonts w:ascii="Calibri" w:hAnsi="Calibri"/>
        </w:rPr>
        <w:t xml:space="preserve">ebezpečí vzniku škody </w:t>
      </w:r>
      <w:r w:rsidR="00CD52CE">
        <w:rPr>
          <w:rFonts w:ascii="Calibri" w:hAnsi="Calibri"/>
        </w:rPr>
        <w:t xml:space="preserve">na Objednatele </w:t>
      </w:r>
      <w:r w:rsidR="00567D9C" w:rsidRPr="00914B3E">
        <w:rPr>
          <w:rFonts w:ascii="Calibri" w:hAnsi="Calibri"/>
        </w:rPr>
        <w:t xml:space="preserve">přechází </w:t>
      </w:r>
      <w:r w:rsidR="00CD52CE">
        <w:rPr>
          <w:rFonts w:ascii="Calibri" w:hAnsi="Calibri"/>
        </w:rPr>
        <w:t>okamžikem, ve kterém Zhotovitel Objednateli předá Dílo</w:t>
      </w:r>
      <w:r w:rsidR="00567D9C" w:rsidRPr="00914B3E">
        <w:rPr>
          <w:rFonts w:ascii="Calibri" w:hAnsi="Calibri"/>
        </w:rPr>
        <w:t>.</w:t>
      </w:r>
    </w:p>
    <w:p w14:paraId="4FC43E3B" w14:textId="793B91AF" w:rsidR="00567D9C" w:rsidRPr="00914B3E" w:rsidRDefault="00092915" w:rsidP="00092915">
      <w:pPr>
        <w:pStyle w:val="sl1"/>
        <w:rPr>
          <w:rFonts w:ascii="Calibri" w:hAnsi="Calibri"/>
          <w:b/>
          <w:bCs/>
        </w:rPr>
      </w:pPr>
      <w:r w:rsidRPr="00914B3E">
        <w:rPr>
          <w:rFonts w:ascii="Calibri" w:hAnsi="Calibri"/>
          <w:b/>
        </w:rPr>
        <w:t xml:space="preserve">Povinnost </w:t>
      </w:r>
      <w:r w:rsidR="009E7B7D" w:rsidRPr="00914B3E">
        <w:rPr>
          <w:rFonts w:ascii="Calibri" w:hAnsi="Calibri"/>
          <w:b/>
        </w:rPr>
        <w:t>uvádět</w:t>
      </w:r>
      <w:r w:rsidRPr="00914B3E">
        <w:rPr>
          <w:rFonts w:ascii="Calibri" w:hAnsi="Calibri"/>
          <w:b/>
        </w:rPr>
        <w:t xml:space="preserve"> název Zhotovitele a jména Autorů /</w:t>
      </w:r>
      <w:r w:rsidRPr="00914B3E">
        <w:rPr>
          <w:rFonts w:ascii="Calibri" w:hAnsi="Calibri"/>
        </w:rPr>
        <w:t xml:space="preserve"> </w:t>
      </w:r>
      <w:r w:rsidR="00567D9C" w:rsidRPr="00914B3E">
        <w:rPr>
          <w:rFonts w:ascii="Calibri" w:hAnsi="Calibri"/>
        </w:rPr>
        <w:t xml:space="preserve">Objednatel </w:t>
      </w:r>
      <w:r w:rsidR="00CD52CE">
        <w:rPr>
          <w:rFonts w:ascii="Calibri" w:hAnsi="Calibri"/>
        </w:rPr>
        <w:t>bude</w:t>
      </w:r>
      <w:r w:rsidR="00567D9C" w:rsidRPr="00914B3E">
        <w:rPr>
          <w:rFonts w:ascii="Calibri" w:hAnsi="Calibri"/>
        </w:rPr>
        <w:t xml:space="preserve"> při propagačních aktivitách spojených s </w:t>
      </w:r>
      <w:r w:rsidR="00CD52CE">
        <w:rPr>
          <w:rFonts w:ascii="Calibri" w:hAnsi="Calibri"/>
        </w:rPr>
        <w:t>Dílem</w:t>
      </w:r>
      <w:r w:rsidR="00567D9C" w:rsidRPr="00914B3E">
        <w:rPr>
          <w:rFonts w:ascii="Calibri" w:hAnsi="Calibri"/>
        </w:rPr>
        <w:t xml:space="preserve"> </w:t>
      </w:r>
      <w:r w:rsidR="00CD52CE">
        <w:rPr>
          <w:rFonts w:ascii="Calibri" w:hAnsi="Calibri"/>
        </w:rPr>
        <w:t>uvádět</w:t>
      </w:r>
      <w:r w:rsidR="00567D9C" w:rsidRPr="00914B3E">
        <w:rPr>
          <w:rFonts w:ascii="Calibri" w:hAnsi="Calibri"/>
        </w:rPr>
        <w:t xml:space="preserve"> název </w:t>
      </w:r>
      <w:r w:rsidR="00CD52CE">
        <w:rPr>
          <w:rFonts w:ascii="Calibri" w:hAnsi="Calibri"/>
        </w:rPr>
        <w:t>Zhotovitele</w:t>
      </w:r>
      <w:r w:rsidR="00567D9C" w:rsidRPr="00914B3E">
        <w:rPr>
          <w:rFonts w:ascii="Calibri" w:hAnsi="Calibri"/>
        </w:rPr>
        <w:t xml:space="preserve"> a jména autorů Díla.</w:t>
      </w:r>
    </w:p>
    <w:p w14:paraId="7C0D4217" w14:textId="78116C2A" w:rsidR="00631E28" w:rsidRPr="00914B3E" w:rsidRDefault="005B3F3F" w:rsidP="005B3F3F">
      <w:pPr>
        <w:pStyle w:val="sl1"/>
        <w:tabs>
          <w:tab w:val="num" w:pos="454"/>
        </w:tabs>
        <w:rPr>
          <w:rFonts w:ascii="Calibri" w:hAnsi="Calibri" w:cs="Arial"/>
          <w:b/>
          <w:bCs/>
        </w:rPr>
      </w:pPr>
      <w:r w:rsidRPr="00914B3E">
        <w:rPr>
          <w:rFonts w:ascii="Calibri" w:hAnsi="Calibri" w:cs="Arial"/>
          <w:b/>
        </w:rPr>
        <w:t>Zákaz postoupení</w:t>
      </w:r>
      <w:r w:rsidRPr="00914B3E">
        <w:rPr>
          <w:rFonts w:ascii="Calibri" w:hAnsi="Calibri" w:cs="Arial"/>
        </w:rPr>
        <w:t xml:space="preserve"> </w:t>
      </w:r>
      <w:r w:rsidRPr="00914B3E">
        <w:rPr>
          <w:rFonts w:ascii="Calibri" w:hAnsi="Calibri" w:cs="Arial"/>
          <w:b/>
        </w:rPr>
        <w:t>/</w:t>
      </w:r>
      <w:r w:rsidRPr="00914B3E">
        <w:rPr>
          <w:rFonts w:ascii="Calibri" w:hAnsi="Calibri" w:cs="Arial"/>
        </w:rPr>
        <w:t xml:space="preserve"> </w:t>
      </w:r>
      <w:r w:rsidR="00D52455" w:rsidRPr="00914B3E">
        <w:rPr>
          <w:rFonts w:ascii="Calibri" w:hAnsi="Calibri" w:cs="Arial"/>
        </w:rPr>
        <w:t xml:space="preserve">Žádná ze </w:t>
      </w:r>
      <w:r w:rsidR="00B06278" w:rsidRPr="00914B3E">
        <w:rPr>
          <w:rFonts w:ascii="Calibri" w:hAnsi="Calibri" w:cs="Arial"/>
        </w:rPr>
        <w:t xml:space="preserve">Smluvních </w:t>
      </w:r>
      <w:r w:rsidR="00D52455" w:rsidRPr="00914B3E">
        <w:rPr>
          <w:rFonts w:ascii="Calibri" w:hAnsi="Calibri" w:cs="Arial"/>
        </w:rPr>
        <w:t xml:space="preserve">stran není oprávněna postoupit či jinak převést svá práva </w:t>
      </w:r>
      <w:r w:rsidR="00D52455" w:rsidRPr="00914B3E">
        <w:rPr>
          <w:rFonts w:ascii="Calibri" w:hAnsi="Calibri"/>
        </w:rPr>
        <w:t>nebo</w:t>
      </w:r>
      <w:r w:rsidR="00D52455" w:rsidRPr="00914B3E">
        <w:rPr>
          <w:rFonts w:ascii="Calibri" w:hAnsi="Calibri" w:cs="Arial"/>
        </w:rPr>
        <w:t xml:space="preserve"> povinnosti vyplývající z této </w:t>
      </w:r>
      <w:r w:rsidR="00B06278" w:rsidRPr="00914B3E">
        <w:rPr>
          <w:rFonts w:ascii="Calibri" w:hAnsi="Calibri" w:cs="Arial"/>
        </w:rPr>
        <w:t xml:space="preserve">Smlouvy </w:t>
      </w:r>
      <w:r w:rsidR="00D52455" w:rsidRPr="00914B3E">
        <w:rPr>
          <w:rFonts w:ascii="Calibri" w:hAnsi="Calibri" w:cs="Arial"/>
        </w:rPr>
        <w:t xml:space="preserve">bez předchozího písemného souhlasu druhé </w:t>
      </w:r>
      <w:r w:rsidR="00B06278" w:rsidRPr="00914B3E">
        <w:rPr>
          <w:rFonts w:ascii="Calibri" w:hAnsi="Calibri" w:cs="Arial"/>
        </w:rPr>
        <w:t xml:space="preserve">Smluvní </w:t>
      </w:r>
      <w:r w:rsidR="00D52455" w:rsidRPr="00914B3E">
        <w:rPr>
          <w:rFonts w:ascii="Calibri" w:hAnsi="Calibri" w:cs="Arial"/>
        </w:rPr>
        <w:t>strany.</w:t>
      </w:r>
    </w:p>
    <w:p w14:paraId="372A7000" w14:textId="77777777" w:rsidR="009E7B7D" w:rsidRPr="00914B3E" w:rsidRDefault="009E7B7D" w:rsidP="009E7B7D">
      <w:pPr>
        <w:pStyle w:val="sl1"/>
        <w:rPr>
          <w:rFonts w:ascii="Calibri" w:hAnsi="Calibri"/>
          <w:bdr w:val="nil"/>
          <w:lang w:eastAsia="cs-CZ"/>
        </w:rPr>
      </w:pPr>
      <w:r w:rsidRPr="00914B3E">
        <w:rPr>
          <w:rFonts w:ascii="Calibri" w:hAnsi="Calibri" w:cs="Calibri"/>
          <w:b/>
          <w:bdr w:val="nil"/>
          <w:lang w:eastAsia="cs-CZ"/>
        </w:rPr>
        <w:t xml:space="preserve">Postoupení práv a povinností / </w:t>
      </w:r>
      <w:r w:rsidRPr="00914B3E">
        <w:rPr>
          <w:rFonts w:ascii="Calibri" w:hAnsi="Calibri"/>
          <w:bdr w:val="nil"/>
          <w:lang w:eastAsia="cs-CZ"/>
        </w:rPr>
        <w:t>Práva a povinnosti z této Smlouvy se mohou postoupit na třetí osobu pouze s písemným souhlasem Stran.</w:t>
      </w:r>
    </w:p>
    <w:p w14:paraId="279B4BC9" w14:textId="77777777" w:rsidR="009E7B7D" w:rsidRPr="00F61656" w:rsidRDefault="009E7B7D" w:rsidP="00F61656">
      <w:pPr>
        <w:pStyle w:val="sl1"/>
        <w:keepNext/>
        <w:rPr>
          <w:rFonts w:ascii="Calibri" w:hAnsi="Calibri"/>
          <w:bdr w:val="nil"/>
          <w:lang w:eastAsia="cs-CZ"/>
        </w:rPr>
      </w:pPr>
      <w:r w:rsidRPr="00914B3E">
        <w:rPr>
          <w:rFonts w:ascii="Calibri" w:hAnsi="Calibri" w:cs="Calibri"/>
          <w:b/>
          <w:bdr w:val="nil"/>
          <w:lang w:eastAsia="cs-CZ"/>
        </w:rPr>
        <w:t>Zm</w:t>
      </w:r>
      <w:r w:rsidRPr="00914B3E">
        <w:rPr>
          <w:rFonts w:ascii="Calibri" w:hAnsi="Calibri"/>
          <w:b/>
          <w:bdr w:val="nil"/>
          <w:lang w:eastAsia="cs-CZ"/>
        </w:rPr>
        <w:t xml:space="preserve">ěna Smlouvy / </w:t>
      </w:r>
      <w:r w:rsidRPr="00914B3E">
        <w:rPr>
          <w:rFonts w:ascii="Calibri" w:hAnsi="Calibri"/>
          <w:bdr w:val="nil"/>
          <w:lang w:eastAsia="cs-CZ"/>
        </w:rPr>
        <w:t xml:space="preserve">Tato Smlouva se může měnit pouze písemným dodatkem, který Strany podepíší. </w:t>
      </w:r>
      <w:r w:rsidRPr="00914B3E">
        <w:rPr>
          <w:rFonts w:ascii="Calibri" w:hAnsi="Calibri"/>
          <w:bdr w:val="nil"/>
          <w:lang w:eastAsia="cs-CZ"/>
        </w:rPr>
        <w:br/>
      </w:r>
      <w:r w:rsidRPr="00F61656">
        <w:rPr>
          <w:rFonts w:ascii="Calibri" w:hAnsi="Calibri"/>
          <w:bdr w:val="nil"/>
          <w:lang w:eastAsia="cs-CZ"/>
        </w:rPr>
        <w:t>§ 1740 odst. 3 Občanského zákoníku se nepoužije.</w:t>
      </w:r>
    </w:p>
    <w:p w14:paraId="0E9836A3" w14:textId="77777777" w:rsidR="00F61656" w:rsidRPr="00F61656" w:rsidRDefault="009E7B7D" w:rsidP="009E7B7D">
      <w:pPr>
        <w:pStyle w:val="sl1"/>
        <w:rPr>
          <w:rFonts w:ascii="Calibri" w:hAnsi="Calibri" w:cs="Arial"/>
          <w:b/>
          <w:bCs/>
        </w:rPr>
      </w:pPr>
      <w:r w:rsidRPr="00F61656">
        <w:rPr>
          <w:rFonts w:ascii="Calibri" w:hAnsi="Calibri" w:cs="Calibri"/>
          <w:b/>
        </w:rPr>
        <w:t>Uplatn</w:t>
      </w:r>
      <w:r w:rsidRPr="00F61656">
        <w:rPr>
          <w:rFonts w:ascii="Calibri" w:hAnsi="Calibri"/>
          <w:b/>
        </w:rPr>
        <w:t xml:space="preserve">ění práv / </w:t>
      </w:r>
      <w:r w:rsidRPr="00F61656">
        <w:rPr>
          <w:rFonts w:ascii="Calibri" w:hAnsi="Calibri"/>
        </w:rPr>
        <w:t>Pokud některá ze Stran neuplatní svá práva z této Smlouvy nebo taková práva uplatní opožděně, neznamená to, že se Strana takových svých práv vzdala. Každá Strana může svá práva uplatňovat i opakovaně, a to jak ve svém celku tak i částečně. Práva upravená v této Smlouvě lze uplatňovat souběžně. Uplatnění práv z této Smlouvy nevylučuje žádné nároky, na něž vzniká právo z právních předpisů.</w:t>
      </w:r>
    </w:p>
    <w:p w14:paraId="15674033" w14:textId="77777777" w:rsidR="00F61656" w:rsidRPr="00F61656" w:rsidRDefault="00F61656" w:rsidP="00F61656">
      <w:pPr>
        <w:pStyle w:val="sl1"/>
        <w:rPr>
          <w:rFonts w:ascii="Calibri" w:hAnsi="Calibri" w:cs="Arial"/>
          <w:b/>
          <w:bCs/>
        </w:rPr>
      </w:pPr>
      <w:r w:rsidRPr="00F61656">
        <w:rPr>
          <w:rFonts w:ascii="Calibri" w:hAnsi="Calibri" w:cs="Arial"/>
          <w:b/>
        </w:rPr>
        <w:t>Úplnost Smlouvy /</w:t>
      </w:r>
      <w:r w:rsidRPr="00F61656">
        <w:rPr>
          <w:rFonts w:ascii="Calibri" w:hAnsi="Calibri" w:cs="Arial"/>
        </w:rPr>
        <w:t xml:space="preserve"> Tato Smlouva je úplnou dohodou Stran o předmětu této Smlouvy. Tato Smlouva nahrazuje všechny předchozí dohody Stran o předmětu této Smlouvy. </w:t>
      </w:r>
    </w:p>
    <w:p w14:paraId="36EBD78D" w14:textId="38584107" w:rsidR="00B73789" w:rsidRPr="00F61656" w:rsidRDefault="00F61656" w:rsidP="00F61656">
      <w:pPr>
        <w:pStyle w:val="sl1"/>
        <w:rPr>
          <w:rFonts w:ascii="Calibri" w:hAnsi="Calibri" w:cs="Arial"/>
          <w:b/>
          <w:bCs/>
        </w:rPr>
      </w:pPr>
      <w:r w:rsidRPr="00F61656">
        <w:rPr>
          <w:rFonts w:ascii="Calibri" w:hAnsi="Calibri" w:cs="Arial"/>
          <w:b/>
        </w:rPr>
        <w:t>Platnost a účinnost /</w:t>
      </w:r>
      <w:r w:rsidRPr="00F61656">
        <w:rPr>
          <w:rFonts w:ascii="Calibri" w:hAnsi="Calibri" w:cs="Arial"/>
        </w:rPr>
        <w:t xml:space="preserve"> Tato Smlouva nabývá platnosti okamžikem, ve kterém ji podepíše poslední Strana. Tato </w:t>
      </w:r>
      <w:r w:rsidR="00D52455" w:rsidRPr="00F61656">
        <w:rPr>
          <w:rFonts w:ascii="Calibri" w:hAnsi="Calibri" w:cs="Arial"/>
        </w:rPr>
        <w:t xml:space="preserve">Smlouva nabývá účinnosti </w:t>
      </w:r>
      <w:r w:rsidRPr="00F61656">
        <w:rPr>
          <w:rFonts w:ascii="Calibri" w:hAnsi="Calibri" w:cs="Arial"/>
        </w:rPr>
        <w:t>okamžikem</w:t>
      </w:r>
      <w:r w:rsidR="00D52455" w:rsidRPr="00F61656">
        <w:rPr>
          <w:rFonts w:ascii="Calibri" w:hAnsi="Calibri" w:cs="Arial"/>
        </w:rPr>
        <w:t xml:space="preserve"> </w:t>
      </w:r>
      <w:r w:rsidR="001C7A2F" w:rsidRPr="00F61656">
        <w:rPr>
          <w:rFonts w:ascii="Calibri" w:hAnsi="Calibri" w:cs="Arial"/>
        </w:rPr>
        <w:t>jejího zveřejnění v Registru smluv.</w:t>
      </w:r>
    </w:p>
    <w:p w14:paraId="5DCD6D7D" w14:textId="77777777" w:rsidR="00F61656" w:rsidRPr="00F61656" w:rsidRDefault="00F61656" w:rsidP="00F61656">
      <w:pPr>
        <w:pStyle w:val="sl1"/>
        <w:rPr>
          <w:rFonts w:ascii="Calibri" w:hAnsi="Calibri" w:cs="Arial"/>
          <w:b/>
        </w:rPr>
      </w:pPr>
      <w:r w:rsidRPr="00F61656">
        <w:rPr>
          <w:rFonts w:ascii="Calibri" w:hAnsi="Calibri" w:cs="Arial"/>
          <w:b/>
        </w:rPr>
        <w:t xml:space="preserve">Vyhotovení / </w:t>
      </w:r>
      <w:r w:rsidRPr="00F61656">
        <w:rPr>
          <w:rFonts w:ascii="Calibri" w:hAnsi="Calibri" w:cs="Arial"/>
        </w:rPr>
        <w:t>Tato Smlouva je vyhotovena ve dvou vyhotoveních, z nichž každé má platnost originálu. Každá Strana dostala jedno vyhotovení této Smlouvy.</w:t>
      </w:r>
    </w:p>
    <w:p w14:paraId="054F07A8" w14:textId="5F0E7965" w:rsidR="00F61656" w:rsidRPr="00F61656" w:rsidRDefault="00F61656" w:rsidP="00F61656">
      <w:pPr>
        <w:pStyle w:val="sl1"/>
        <w:rPr>
          <w:rFonts w:ascii="Calibri" w:hAnsi="Calibri" w:cs="Arial"/>
          <w:b/>
        </w:rPr>
      </w:pPr>
      <w:r w:rsidRPr="00F61656">
        <w:rPr>
          <w:rFonts w:ascii="Calibri" w:hAnsi="Calibri" w:cs="Calibri"/>
          <w:b/>
        </w:rPr>
        <w:t xml:space="preserve">Rozhodné právo / </w:t>
      </w:r>
      <w:r w:rsidRPr="00F61656">
        <w:rPr>
          <w:rFonts w:ascii="Calibri" w:hAnsi="Calibri"/>
        </w:rPr>
        <w:t>Tato Smlouva se řídí českým právem. Spory z této Smlouvy rozhoduje příslušný český soud.</w:t>
      </w:r>
    </w:p>
    <w:p w14:paraId="1B78CE3F" w14:textId="77777777" w:rsidR="00631E28" w:rsidRPr="00F61656" w:rsidRDefault="00631E28" w:rsidP="00A55EC1">
      <w:pPr>
        <w:suppressAutoHyphens w:val="0"/>
        <w:ind w:left="567" w:hanging="567"/>
        <w:jc w:val="both"/>
        <w:rPr>
          <w:rFonts w:ascii="Calibri" w:hAnsi="Calibri"/>
          <w:szCs w:val="20"/>
        </w:rPr>
      </w:pPr>
    </w:p>
    <w:p w14:paraId="048D030F" w14:textId="38737164" w:rsidR="00631E28" w:rsidRPr="00F61656" w:rsidRDefault="00F61656" w:rsidP="00A55EC1">
      <w:pPr>
        <w:suppressAutoHyphens w:val="0"/>
        <w:ind w:left="567" w:hanging="567"/>
        <w:jc w:val="both"/>
        <w:rPr>
          <w:rFonts w:ascii="Calibri" w:hAnsi="Calibri"/>
          <w:szCs w:val="20"/>
        </w:rPr>
      </w:pPr>
      <w:r w:rsidRPr="00F61656">
        <w:rPr>
          <w:rFonts w:ascii="Calibri" w:hAnsi="Calibri"/>
          <w:szCs w:val="20"/>
        </w:rPr>
        <w:t>Na důkaz souhlasu s touto Smlouvou Strany tuto Smlouvu podepsaly.</w:t>
      </w:r>
    </w:p>
    <w:tbl>
      <w:tblPr>
        <w:tblStyle w:val="Mkatabulky"/>
        <w:tblW w:w="10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3"/>
        <w:gridCol w:w="5385"/>
      </w:tblGrid>
      <w:tr w:rsidR="00631E28" w:rsidRPr="00F61656" w14:paraId="1CB665CB" w14:textId="77777777" w:rsidTr="007A20FC">
        <w:trPr>
          <w:trHeight w:val="5298"/>
        </w:trPr>
        <w:tc>
          <w:tcPr>
            <w:tcW w:w="4633" w:type="dxa"/>
          </w:tcPr>
          <w:p w14:paraId="30BB0475" w14:textId="4EACE94E" w:rsidR="00631E28" w:rsidRPr="00F61656" w:rsidRDefault="00631E28">
            <w:pPr>
              <w:jc w:val="both"/>
              <w:rPr>
                <w:rFonts w:ascii="Calibri" w:hAnsi="Calibri"/>
                <w:szCs w:val="20"/>
              </w:rPr>
            </w:pPr>
          </w:p>
          <w:p w14:paraId="4329B66D" w14:textId="77777777" w:rsidR="00631E28" w:rsidRPr="00F61656" w:rsidRDefault="00631E28">
            <w:pPr>
              <w:jc w:val="both"/>
              <w:rPr>
                <w:rFonts w:ascii="Calibri" w:hAnsi="Calibri"/>
                <w:szCs w:val="20"/>
              </w:rPr>
            </w:pPr>
          </w:p>
          <w:p w14:paraId="1CBB1D3F" w14:textId="321FF8A4" w:rsidR="00631E28" w:rsidRPr="00F61656" w:rsidRDefault="00CE70AE">
            <w:pPr>
              <w:jc w:val="both"/>
              <w:rPr>
                <w:rFonts w:ascii="Calibri" w:hAnsi="Calibri"/>
                <w:szCs w:val="20"/>
              </w:rPr>
            </w:pPr>
            <w:r w:rsidRPr="00F61656">
              <w:rPr>
                <w:rFonts w:ascii="Calibri" w:hAnsi="Calibri"/>
                <w:szCs w:val="20"/>
              </w:rPr>
              <w:t>Za O</w:t>
            </w:r>
            <w:r w:rsidR="00D52455" w:rsidRPr="00F61656">
              <w:rPr>
                <w:rFonts w:ascii="Calibri" w:hAnsi="Calibri"/>
                <w:szCs w:val="20"/>
              </w:rPr>
              <w:t>bjednatele:</w:t>
            </w:r>
          </w:p>
          <w:p w14:paraId="155FD177" w14:textId="259C742C" w:rsidR="00631E28" w:rsidRPr="00F61656" w:rsidRDefault="00D52455" w:rsidP="00C9010A">
            <w:pPr>
              <w:spacing w:before="480" w:after="720"/>
              <w:jc w:val="both"/>
              <w:rPr>
                <w:rFonts w:ascii="Calibri" w:hAnsi="Calibri"/>
                <w:szCs w:val="20"/>
              </w:rPr>
            </w:pPr>
            <w:r w:rsidRPr="00F61656">
              <w:rPr>
                <w:rFonts w:ascii="Calibri" w:hAnsi="Calibri"/>
                <w:szCs w:val="20"/>
              </w:rPr>
              <w:t>V</w:t>
            </w:r>
            <w:r w:rsidR="00C73F8D" w:rsidRPr="00F61656">
              <w:rPr>
                <w:rFonts w:ascii="Calibri" w:hAnsi="Calibri"/>
                <w:szCs w:val="20"/>
              </w:rPr>
              <w:t> </w:t>
            </w:r>
            <w:r w:rsidR="00B24B92" w:rsidRPr="00F61656">
              <w:rPr>
                <w:rFonts w:ascii="Calibri" w:hAnsi="Calibri"/>
                <w:szCs w:val="20"/>
              </w:rPr>
              <w:t>.......................</w:t>
            </w:r>
            <w:r w:rsidR="004E279D" w:rsidRPr="00F61656">
              <w:rPr>
                <w:rFonts w:ascii="Calibri" w:hAnsi="Calibri"/>
                <w:szCs w:val="20"/>
              </w:rPr>
              <w:t xml:space="preserve"> </w:t>
            </w:r>
            <w:r w:rsidR="00B24B92" w:rsidRPr="00F61656">
              <w:rPr>
                <w:rFonts w:ascii="Calibri" w:hAnsi="Calibri"/>
                <w:szCs w:val="20"/>
              </w:rPr>
              <w:t>dne .......................</w:t>
            </w:r>
          </w:p>
          <w:p w14:paraId="17F3733D" w14:textId="7F26AC93" w:rsidR="00631E28" w:rsidRPr="00F61656" w:rsidRDefault="004E279D">
            <w:pPr>
              <w:jc w:val="both"/>
              <w:rPr>
                <w:rFonts w:ascii="Calibri" w:hAnsi="Calibri"/>
                <w:szCs w:val="20"/>
              </w:rPr>
            </w:pPr>
            <w:r w:rsidRPr="00F61656">
              <w:rPr>
                <w:rFonts w:ascii="Calibri" w:hAnsi="Calibri"/>
                <w:szCs w:val="20"/>
              </w:rPr>
              <w:t>________________</w:t>
            </w:r>
            <w:r w:rsidR="00C9010A" w:rsidRPr="00F61656">
              <w:rPr>
                <w:rFonts w:ascii="Calibri" w:hAnsi="Calibri"/>
                <w:szCs w:val="20"/>
              </w:rPr>
              <w:t>_____________</w:t>
            </w:r>
          </w:p>
          <w:p w14:paraId="10B5D2BA" w14:textId="63D3FBA2" w:rsidR="004E279D" w:rsidRPr="00F61656" w:rsidRDefault="00E51707" w:rsidP="00F61656">
            <w:pPr>
              <w:spacing w:before="60"/>
              <w:rPr>
                <w:rFonts w:ascii="Calibri" w:hAnsi="Calibri"/>
                <w:b/>
                <w:szCs w:val="20"/>
              </w:rPr>
            </w:pPr>
            <w:r w:rsidRPr="00F61656">
              <w:rPr>
                <w:rFonts w:ascii="Calibri" w:hAnsi="Calibri"/>
                <w:b/>
                <w:szCs w:val="20"/>
              </w:rPr>
              <w:t>J&amp;T Banka, a. s.</w:t>
            </w:r>
          </w:p>
          <w:p w14:paraId="11D09E3F" w14:textId="77777777" w:rsidR="00631E28" w:rsidRPr="00F61656" w:rsidRDefault="00E51707" w:rsidP="00C73F8D">
            <w:pPr>
              <w:jc w:val="both"/>
              <w:rPr>
                <w:rFonts w:ascii="Calibri" w:hAnsi="Calibri"/>
                <w:szCs w:val="20"/>
              </w:rPr>
            </w:pPr>
            <w:r w:rsidRPr="00F61656">
              <w:rPr>
                <w:rFonts w:ascii="Calibri" w:hAnsi="Calibri"/>
                <w:szCs w:val="20"/>
              </w:rPr>
              <w:t xml:space="preserve">Štěpán </w:t>
            </w:r>
            <w:proofErr w:type="spellStart"/>
            <w:r w:rsidRPr="00F61656">
              <w:rPr>
                <w:rFonts w:ascii="Calibri" w:hAnsi="Calibri"/>
                <w:szCs w:val="20"/>
              </w:rPr>
              <w:t>Ašer</w:t>
            </w:r>
            <w:proofErr w:type="spellEnd"/>
            <w:r w:rsidRPr="00F61656">
              <w:rPr>
                <w:rFonts w:ascii="Calibri" w:hAnsi="Calibri"/>
                <w:szCs w:val="20"/>
              </w:rPr>
              <w:t>, MBA</w:t>
            </w:r>
          </w:p>
          <w:p w14:paraId="53B9BB54" w14:textId="77777777" w:rsidR="00E51707" w:rsidRPr="00F61656" w:rsidRDefault="00E51707" w:rsidP="00C73F8D">
            <w:pPr>
              <w:jc w:val="both"/>
              <w:rPr>
                <w:rFonts w:ascii="Calibri" w:hAnsi="Calibri"/>
                <w:szCs w:val="20"/>
              </w:rPr>
            </w:pPr>
            <w:r w:rsidRPr="00F61656">
              <w:rPr>
                <w:rFonts w:ascii="Calibri" w:hAnsi="Calibri"/>
                <w:szCs w:val="20"/>
              </w:rPr>
              <w:t>člen představenstva</w:t>
            </w:r>
          </w:p>
          <w:p w14:paraId="1754620E" w14:textId="77777777" w:rsidR="00E51707" w:rsidRPr="00F61656" w:rsidRDefault="00E51707" w:rsidP="00C73F8D">
            <w:pPr>
              <w:jc w:val="both"/>
              <w:rPr>
                <w:rFonts w:ascii="Calibri" w:hAnsi="Calibri"/>
                <w:szCs w:val="20"/>
              </w:rPr>
            </w:pPr>
          </w:p>
          <w:p w14:paraId="1B427314" w14:textId="77777777" w:rsidR="00E51707" w:rsidRPr="00F61656" w:rsidRDefault="00E51707" w:rsidP="00C73F8D">
            <w:pPr>
              <w:jc w:val="both"/>
              <w:rPr>
                <w:rFonts w:ascii="Calibri" w:hAnsi="Calibri"/>
                <w:szCs w:val="20"/>
              </w:rPr>
            </w:pPr>
          </w:p>
          <w:p w14:paraId="5F457E63" w14:textId="77777777" w:rsidR="00E51707" w:rsidRPr="00F61656" w:rsidRDefault="00E51707" w:rsidP="00C73F8D">
            <w:pPr>
              <w:jc w:val="both"/>
              <w:rPr>
                <w:rFonts w:ascii="Calibri" w:hAnsi="Calibri"/>
                <w:szCs w:val="20"/>
              </w:rPr>
            </w:pPr>
          </w:p>
          <w:p w14:paraId="05BA78E3" w14:textId="6CB7D78E" w:rsidR="00E51707" w:rsidRPr="00F61656" w:rsidRDefault="00E51707" w:rsidP="00C73F8D">
            <w:pPr>
              <w:jc w:val="both"/>
              <w:rPr>
                <w:rFonts w:ascii="Calibri" w:hAnsi="Calibri"/>
                <w:szCs w:val="20"/>
              </w:rPr>
            </w:pPr>
            <w:r w:rsidRPr="00F61656">
              <w:rPr>
                <w:rFonts w:ascii="Calibri" w:hAnsi="Calibri"/>
                <w:szCs w:val="20"/>
              </w:rPr>
              <w:t>_____________________________</w:t>
            </w:r>
          </w:p>
          <w:p w14:paraId="33024C62" w14:textId="77777777" w:rsidR="00E51707" w:rsidRPr="00F61656" w:rsidRDefault="00E51707" w:rsidP="00F61656">
            <w:pPr>
              <w:spacing w:before="60"/>
              <w:rPr>
                <w:rFonts w:ascii="Calibri" w:hAnsi="Calibri"/>
                <w:b/>
                <w:szCs w:val="20"/>
              </w:rPr>
            </w:pPr>
            <w:r w:rsidRPr="00F61656">
              <w:rPr>
                <w:rFonts w:ascii="Calibri" w:hAnsi="Calibri"/>
                <w:b/>
                <w:szCs w:val="20"/>
              </w:rPr>
              <w:t>J&amp;T Banka, a. s.</w:t>
            </w:r>
          </w:p>
          <w:p w14:paraId="7A391BEC" w14:textId="0A2AC8EE" w:rsidR="00E51707" w:rsidRPr="00F61656" w:rsidRDefault="00E51707" w:rsidP="00E51707">
            <w:pPr>
              <w:jc w:val="both"/>
              <w:rPr>
                <w:rFonts w:ascii="Calibri" w:hAnsi="Calibri"/>
                <w:szCs w:val="20"/>
              </w:rPr>
            </w:pPr>
            <w:r w:rsidRPr="00F61656">
              <w:rPr>
                <w:rFonts w:ascii="Calibri" w:hAnsi="Calibri"/>
                <w:szCs w:val="20"/>
              </w:rPr>
              <w:t>Ing. Alena Tkáčová</w:t>
            </w:r>
          </w:p>
          <w:p w14:paraId="1600AD3A" w14:textId="12510DB6" w:rsidR="00E51707" w:rsidRPr="00F61656" w:rsidRDefault="00E51707" w:rsidP="00C73F8D">
            <w:pPr>
              <w:jc w:val="both"/>
              <w:rPr>
                <w:rFonts w:ascii="Calibri" w:hAnsi="Calibri"/>
                <w:szCs w:val="20"/>
              </w:rPr>
            </w:pPr>
            <w:r w:rsidRPr="00F61656">
              <w:rPr>
                <w:rFonts w:ascii="Calibri" w:hAnsi="Calibri"/>
                <w:szCs w:val="20"/>
              </w:rPr>
              <w:t>prokuristka</w:t>
            </w:r>
          </w:p>
          <w:p w14:paraId="05D9F299" w14:textId="79913C0D" w:rsidR="00E51707" w:rsidRPr="00F61656" w:rsidRDefault="00E51707" w:rsidP="00C73F8D">
            <w:pPr>
              <w:jc w:val="both"/>
              <w:rPr>
                <w:rFonts w:ascii="Calibri" w:hAnsi="Calibri"/>
                <w:szCs w:val="20"/>
              </w:rPr>
            </w:pPr>
          </w:p>
        </w:tc>
        <w:tc>
          <w:tcPr>
            <w:tcW w:w="5385" w:type="dxa"/>
          </w:tcPr>
          <w:p w14:paraId="153C9972" w14:textId="77777777" w:rsidR="00631E28" w:rsidRPr="00F61656" w:rsidRDefault="00631E28">
            <w:pPr>
              <w:jc w:val="both"/>
              <w:rPr>
                <w:rFonts w:ascii="Calibri" w:hAnsi="Calibri"/>
                <w:szCs w:val="20"/>
              </w:rPr>
            </w:pPr>
          </w:p>
          <w:p w14:paraId="50D7774A" w14:textId="77777777" w:rsidR="00631E28" w:rsidRPr="00F61656" w:rsidRDefault="00631E28">
            <w:pPr>
              <w:jc w:val="both"/>
              <w:rPr>
                <w:rFonts w:ascii="Calibri" w:hAnsi="Calibri"/>
                <w:szCs w:val="20"/>
              </w:rPr>
            </w:pPr>
          </w:p>
          <w:p w14:paraId="1E372D84" w14:textId="12A3E739" w:rsidR="00631E28" w:rsidRPr="00F61656" w:rsidRDefault="00D52455">
            <w:pPr>
              <w:jc w:val="both"/>
              <w:rPr>
                <w:rFonts w:ascii="Calibri" w:hAnsi="Calibri"/>
                <w:szCs w:val="20"/>
              </w:rPr>
            </w:pPr>
            <w:r w:rsidRPr="00F61656">
              <w:rPr>
                <w:rFonts w:ascii="Calibri" w:hAnsi="Calibri"/>
                <w:szCs w:val="20"/>
              </w:rPr>
              <w:t xml:space="preserve"> </w:t>
            </w:r>
            <w:r w:rsidR="004E279D" w:rsidRPr="00F61656">
              <w:rPr>
                <w:rFonts w:ascii="Calibri" w:hAnsi="Calibri"/>
                <w:szCs w:val="20"/>
              </w:rPr>
              <w:t>Za Zhotovitele:</w:t>
            </w:r>
          </w:p>
          <w:p w14:paraId="0FF86C4B" w14:textId="34F68611" w:rsidR="004E279D" w:rsidRPr="00F61656" w:rsidRDefault="004E279D" w:rsidP="00C9010A">
            <w:pPr>
              <w:spacing w:before="480" w:after="720"/>
              <w:jc w:val="both"/>
              <w:rPr>
                <w:rFonts w:ascii="Calibri" w:hAnsi="Calibri"/>
                <w:szCs w:val="20"/>
              </w:rPr>
            </w:pPr>
            <w:r w:rsidRPr="00F61656">
              <w:rPr>
                <w:rFonts w:ascii="Calibri" w:hAnsi="Calibri"/>
                <w:szCs w:val="20"/>
              </w:rPr>
              <w:t>V </w:t>
            </w:r>
            <w:r w:rsidR="00B24B92" w:rsidRPr="00F61656">
              <w:rPr>
                <w:rFonts w:ascii="Calibri" w:hAnsi="Calibri"/>
                <w:szCs w:val="20"/>
              </w:rPr>
              <w:t xml:space="preserve">....................... </w:t>
            </w:r>
            <w:r w:rsidRPr="00F61656">
              <w:rPr>
                <w:rFonts w:ascii="Calibri" w:hAnsi="Calibri"/>
                <w:szCs w:val="20"/>
              </w:rPr>
              <w:t xml:space="preserve">dne </w:t>
            </w:r>
            <w:r w:rsidR="00B24B92" w:rsidRPr="00F61656">
              <w:rPr>
                <w:rFonts w:ascii="Calibri" w:hAnsi="Calibri"/>
                <w:szCs w:val="20"/>
              </w:rPr>
              <w:t>.......................</w:t>
            </w:r>
          </w:p>
          <w:p w14:paraId="3663C30B" w14:textId="77777777" w:rsidR="00C9010A" w:rsidRPr="00F61656" w:rsidRDefault="00C9010A" w:rsidP="00C9010A">
            <w:pPr>
              <w:jc w:val="both"/>
              <w:rPr>
                <w:rFonts w:ascii="Calibri" w:hAnsi="Calibri"/>
                <w:szCs w:val="20"/>
              </w:rPr>
            </w:pPr>
            <w:r w:rsidRPr="00F61656">
              <w:rPr>
                <w:rFonts w:ascii="Calibri" w:hAnsi="Calibri"/>
                <w:szCs w:val="20"/>
              </w:rPr>
              <w:t>_____________________________</w:t>
            </w:r>
          </w:p>
          <w:p w14:paraId="3688E20C" w14:textId="750763F3" w:rsidR="004E279D" w:rsidRPr="00F61656" w:rsidRDefault="004E279D" w:rsidP="00F61656">
            <w:pPr>
              <w:spacing w:before="60"/>
              <w:rPr>
                <w:rFonts w:ascii="Calibri" w:hAnsi="Calibri"/>
                <w:b/>
                <w:bCs/>
                <w:szCs w:val="20"/>
              </w:rPr>
            </w:pPr>
            <w:r w:rsidRPr="00F61656">
              <w:rPr>
                <w:rFonts w:ascii="Calibri" w:hAnsi="Calibri"/>
                <w:b/>
                <w:bCs/>
                <w:szCs w:val="20"/>
              </w:rPr>
              <w:t xml:space="preserve">Vysoká škola </w:t>
            </w:r>
            <w:r w:rsidRPr="00F61656">
              <w:rPr>
                <w:rFonts w:ascii="Calibri" w:hAnsi="Calibri"/>
                <w:b/>
                <w:szCs w:val="20"/>
              </w:rPr>
              <w:t>uměleckoprůmyslová</w:t>
            </w:r>
            <w:r w:rsidRPr="00F61656">
              <w:rPr>
                <w:rFonts w:ascii="Calibri" w:hAnsi="Calibri"/>
                <w:b/>
                <w:bCs/>
                <w:szCs w:val="20"/>
              </w:rPr>
              <w:t xml:space="preserve"> v Praze</w:t>
            </w:r>
          </w:p>
          <w:p w14:paraId="3EB9EDDC" w14:textId="514E94BD" w:rsidR="004E279D" w:rsidRPr="00F61656" w:rsidRDefault="005B756D" w:rsidP="004E279D">
            <w:pPr>
              <w:spacing w:before="240"/>
              <w:contextualSpacing/>
              <w:rPr>
                <w:rFonts w:ascii="Calibri" w:eastAsia="Arial Unicode MS" w:hAnsi="Calibri"/>
                <w:szCs w:val="20"/>
              </w:rPr>
            </w:pPr>
            <w:r w:rsidRPr="00F61656">
              <w:rPr>
                <w:rFonts w:ascii="Calibri" w:eastAsia="Arial Unicode MS" w:hAnsi="Calibri"/>
                <w:szCs w:val="20"/>
              </w:rPr>
              <w:t>p</w:t>
            </w:r>
            <w:r w:rsidR="008956E3" w:rsidRPr="00F61656">
              <w:rPr>
                <w:rFonts w:ascii="Calibri" w:eastAsia="Arial Unicode MS" w:hAnsi="Calibri"/>
                <w:szCs w:val="20"/>
              </w:rPr>
              <w:t xml:space="preserve">rof. </w:t>
            </w:r>
            <w:proofErr w:type="spellStart"/>
            <w:r w:rsidR="008956E3" w:rsidRPr="00F61656">
              <w:rPr>
                <w:rFonts w:ascii="Calibri" w:eastAsia="Arial Unicode MS" w:hAnsi="Calibri"/>
                <w:szCs w:val="20"/>
              </w:rPr>
              <w:t>ak</w:t>
            </w:r>
            <w:proofErr w:type="spellEnd"/>
            <w:r w:rsidR="008956E3" w:rsidRPr="00F61656">
              <w:rPr>
                <w:rFonts w:ascii="Calibri" w:eastAsia="Arial Unicode MS" w:hAnsi="Calibri"/>
                <w:szCs w:val="20"/>
              </w:rPr>
              <w:t>. arch. Jindřich Smetana</w:t>
            </w:r>
          </w:p>
          <w:p w14:paraId="5798D1D3" w14:textId="4A87A841" w:rsidR="004E279D" w:rsidRPr="00F61656" w:rsidRDefault="008956E3" w:rsidP="00DC3686">
            <w:pPr>
              <w:spacing w:before="240"/>
              <w:contextualSpacing/>
              <w:rPr>
                <w:rFonts w:ascii="Calibri" w:hAnsi="Calibri"/>
                <w:szCs w:val="20"/>
              </w:rPr>
            </w:pPr>
            <w:r w:rsidRPr="00F61656">
              <w:rPr>
                <w:rFonts w:ascii="Calibri" w:eastAsia="Arial Unicode MS" w:hAnsi="Calibri"/>
                <w:szCs w:val="20"/>
              </w:rPr>
              <w:t>rektor</w:t>
            </w:r>
          </w:p>
        </w:tc>
      </w:tr>
    </w:tbl>
    <w:p w14:paraId="02581EF6" w14:textId="77777777" w:rsidR="00631E28" w:rsidRPr="00914B3E" w:rsidRDefault="00631E28" w:rsidP="00F61656">
      <w:pPr>
        <w:widowControl w:val="0"/>
        <w:suppressAutoHyphens w:val="0"/>
        <w:jc w:val="both"/>
        <w:rPr>
          <w:rFonts w:ascii="Calibri" w:hAnsi="Calibri"/>
        </w:rPr>
      </w:pPr>
    </w:p>
    <w:sectPr w:rsidR="00631E28" w:rsidRPr="00914B3E" w:rsidSect="005B3F3F">
      <w:footerReference w:type="even" r:id="rId8"/>
      <w:footerReference w:type="default" r:id="rId9"/>
      <w:pgSz w:w="11900" w:h="16840"/>
      <w:pgMar w:top="1134" w:right="964" w:bottom="141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60DAE" w14:textId="77777777" w:rsidR="00CE47AD" w:rsidRDefault="00CE47AD">
      <w:r>
        <w:separator/>
      </w:r>
    </w:p>
  </w:endnote>
  <w:endnote w:type="continuationSeparator" w:id="0">
    <w:p w14:paraId="40D757E2" w14:textId="77777777" w:rsidR="00CE47AD" w:rsidRDefault="00CE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enia Serif Pro">
    <w:altName w:val="Times New Roman"/>
    <w:panose1 w:val="00000000000000000000"/>
    <w:charset w:val="00"/>
    <w:family w:val="modern"/>
    <w:notTrueType/>
    <w:pitch w:val="variable"/>
    <w:sig w:usb0="A00000AF" w:usb1="1000207A" w:usb2="00000000" w:usb3="00000000" w:csb0="0000009B"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A28AC" w14:textId="77777777" w:rsidR="009E7B7D" w:rsidRDefault="009E7B7D" w:rsidP="00B737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5A0EF8F" w14:textId="77777777" w:rsidR="009E7B7D" w:rsidRDefault="009E7B7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3A3D2" w14:textId="77777777" w:rsidR="009E7B7D" w:rsidRPr="00FB1D76" w:rsidRDefault="009E7B7D" w:rsidP="00C9552F">
    <w:pPr>
      <w:pStyle w:val="Zhlavazpat"/>
      <w:jc w:val="center"/>
      <w:rPr>
        <w:rFonts w:asciiTheme="minorHAnsi" w:hAnsiTheme="minorHAnsi" w:cstheme="minorHAnsi"/>
        <w:sz w:val="16"/>
        <w:szCs w:val="16"/>
      </w:rPr>
    </w:pPr>
    <w:r w:rsidRPr="00FB1D76">
      <w:rPr>
        <w:rFonts w:asciiTheme="minorHAnsi" w:hAnsiTheme="minorHAnsi" w:cstheme="minorHAnsi"/>
        <w:sz w:val="16"/>
        <w:szCs w:val="16"/>
      </w:rPr>
      <w:fldChar w:fldCharType="begin"/>
    </w:r>
    <w:r w:rsidRPr="00FB1D76">
      <w:rPr>
        <w:rFonts w:asciiTheme="minorHAnsi" w:hAnsiTheme="minorHAnsi" w:cstheme="minorHAnsi"/>
        <w:sz w:val="16"/>
        <w:szCs w:val="16"/>
      </w:rPr>
      <w:instrText xml:space="preserve">PAGE  </w:instrText>
    </w:r>
    <w:r w:rsidRPr="00FB1D76">
      <w:rPr>
        <w:rFonts w:asciiTheme="minorHAnsi" w:hAnsiTheme="minorHAnsi" w:cstheme="minorHAnsi"/>
        <w:sz w:val="16"/>
        <w:szCs w:val="16"/>
      </w:rPr>
      <w:fldChar w:fldCharType="separate"/>
    </w:r>
    <w:r w:rsidR="005804A2">
      <w:rPr>
        <w:rFonts w:asciiTheme="minorHAnsi" w:hAnsiTheme="minorHAnsi" w:cstheme="minorHAnsi"/>
        <w:noProof/>
        <w:sz w:val="16"/>
        <w:szCs w:val="16"/>
      </w:rPr>
      <w:t>1</w:t>
    </w:r>
    <w:r w:rsidRPr="00FB1D76">
      <w:rPr>
        <w:rFonts w:asciiTheme="minorHAnsi" w:hAnsiTheme="minorHAnsi" w:cstheme="minorHAnsi"/>
        <w:sz w:val="16"/>
        <w:szCs w:val="16"/>
      </w:rPr>
      <w:fldChar w:fldCharType="end"/>
    </w:r>
    <w:r w:rsidRPr="00FB1D76">
      <w:rPr>
        <w:rFonts w:asciiTheme="minorHAnsi" w:hAnsiTheme="minorHAnsi" w:cstheme="minorHAnsi"/>
        <w:sz w:val="16"/>
        <w:szCs w:val="16"/>
      </w:rPr>
      <w:t xml:space="preserve"> / </w:t>
    </w:r>
    <w:r w:rsidRPr="00FB1D76">
      <w:rPr>
        <w:rFonts w:asciiTheme="minorHAnsi" w:hAnsiTheme="minorHAnsi" w:cstheme="minorHAnsi"/>
        <w:sz w:val="16"/>
        <w:szCs w:val="16"/>
      </w:rPr>
      <w:fldChar w:fldCharType="begin"/>
    </w:r>
    <w:r w:rsidRPr="00FB1D76">
      <w:rPr>
        <w:rFonts w:asciiTheme="minorHAnsi" w:hAnsiTheme="minorHAnsi" w:cstheme="minorHAnsi"/>
        <w:sz w:val="16"/>
        <w:szCs w:val="16"/>
      </w:rPr>
      <w:instrText xml:space="preserve"> NUMPAGES </w:instrText>
    </w:r>
    <w:r w:rsidRPr="00FB1D76">
      <w:rPr>
        <w:rFonts w:asciiTheme="minorHAnsi" w:hAnsiTheme="minorHAnsi" w:cstheme="minorHAnsi"/>
        <w:sz w:val="16"/>
        <w:szCs w:val="16"/>
      </w:rPr>
      <w:fldChar w:fldCharType="separate"/>
    </w:r>
    <w:r w:rsidR="005804A2">
      <w:rPr>
        <w:rFonts w:asciiTheme="minorHAnsi" w:hAnsiTheme="minorHAnsi" w:cstheme="minorHAnsi"/>
        <w:noProof/>
        <w:sz w:val="16"/>
        <w:szCs w:val="16"/>
      </w:rPr>
      <w:t>2</w:t>
    </w:r>
    <w:r w:rsidRPr="00FB1D76">
      <w:rPr>
        <w:rFonts w:asciiTheme="minorHAnsi" w:hAnsiTheme="minorHAnsi" w:cstheme="minorHAnsi"/>
        <w:sz w:val="16"/>
        <w:szCs w:val="16"/>
      </w:rPr>
      <w:fldChar w:fldCharType="end"/>
    </w:r>
  </w:p>
  <w:p w14:paraId="7462D035" w14:textId="0EE70FD3" w:rsidR="009E7B7D" w:rsidRDefault="009E7B7D">
    <w:pPr>
      <w:pStyle w:val="Zhlava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F8EF3" w14:textId="77777777" w:rsidR="00CE47AD" w:rsidRDefault="00CE47AD">
      <w:r>
        <w:separator/>
      </w:r>
    </w:p>
  </w:footnote>
  <w:footnote w:type="continuationSeparator" w:id="0">
    <w:p w14:paraId="2DDEB7A3" w14:textId="77777777" w:rsidR="00CE47AD" w:rsidRDefault="00CE4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36B3"/>
    <w:multiLevelType w:val="multilevel"/>
    <w:tmpl w:val="78D4C7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CA5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42CB0"/>
    <w:multiLevelType w:val="multilevel"/>
    <w:tmpl w:val="12DE3750"/>
    <w:lvl w:ilvl="0">
      <w:start w:val="1"/>
      <w:numFmt w:val="decimal"/>
      <w:lvlText w:val="%1."/>
      <w:lvlJc w:val="left"/>
      <w:pPr>
        <w:ind w:left="360" w:hanging="360"/>
      </w:pPr>
      <w:rPr>
        <w:rFonts w:hint="default"/>
        <w:b/>
      </w:rPr>
    </w:lvl>
    <w:lvl w:ilvl="1">
      <w:start w:val="1"/>
      <w:numFmt w:val="decimal"/>
      <w:lvlText w:val="%1.%2."/>
      <w:lvlJc w:val="left"/>
      <w:pPr>
        <w:ind w:left="792" w:hanging="50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F87057"/>
    <w:multiLevelType w:val="multilevel"/>
    <w:tmpl w:val="78D4C7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FF2F8D"/>
    <w:multiLevelType w:val="multilevel"/>
    <w:tmpl w:val="6E0ADC2E"/>
    <w:lvl w:ilvl="0">
      <w:start w:val="6"/>
      <w:numFmt w:val="decimal"/>
      <w:lvlText w:val="%1"/>
      <w:lvlJc w:val="left"/>
      <w:pPr>
        <w:tabs>
          <w:tab w:val="num" w:pos="720"/>
        </w:tabs>
        <w:ind w:left="720" w:hanging="720"/>
      </w:pPr>
      <w:rPr>
        <w:rFonts w:cs="Times New Roman" w:hint="default"/>
        <w:b w:val="0"/>
      </w:rPr>
    </w:lvl>
    <w:lvl w:ilvl="1">
      <w:start w:val="1"/>
      <w:numFmt w:val="decimal"/>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5" w15:restartNumberingAfterBreak="0">
    <w:nsid w:val="285467C4"/>
    <w:multiLevelType w:val="hybridMultilevel"/>
    <w:tmpl w:val="5134CCD2"/>
    <w:styleLink w:val="Importovanstyl3"/>
    <w:lvl w:ilvl="0" w:tplc="27EE620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E8FFDA">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9C329E">
      <w:start w:val="1"/>
      <w:numFmt w:val="lowerRoman"/>
      <w:lvlText w:val="%3."/>
      <w:lvlJc w:val="left"/>
      <w:pPr>
        <w:ind w:left="2007"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A4A57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66BC12">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98B6B2">
      <w:start w:val="1"/>
      <w:numFmt w:val="lowerRoman"/>
      <w:lvlText w:val="%6."/>
      <w:lvlJc w:val="left"/>
      <w:pPr>
        <w:ind w:left="4167"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A2479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D68DF6">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140D84">
      <w:start w:val="1"/>
      <w:numFmt w:val="lowerRoman"/>
      <w:lvlText w:val="%9."/>
      <w:lvlJc w:val="left"/>
      <w:pPr>
        <w:ind w:left="6327"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AB521E2"/>
    <w:multiLevelType w:val="hybridMultilevel"/>
    <w:tmpl w:val="124E7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664BA"/>
    <w:multiLevelType w:val="multilevel"/>
    <w:tmpl w:val="CD8C01A8"/>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4909BD"/>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2571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194F3C"/>
    <w:multiLevelType w:val="hybridMultilevel"/>
    <w:tmpl w:val="EB0247F2"/>
    <w:styleLink w:val="Importovanstyl2"/>
    <w:lvl w:ilvl="0" w:tplc="8C180CF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5882CC">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A4F260">
      <w:start w:val="1"/>
      <w:numFmt w:val="decimal"/>
      <w:lvlText w:val="%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8FE2A">
      <w:start w:val="1"/>
      <w:numFmt w:val="decimal"/>
      <w:lvlText w:val="%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D62FFE">
      <w:start w:val="1"/>
      <w:numFmt w:val="decimal"/>
      <w:lvlText w:val="%5."/>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44AE8C">
      <w:start w:val="1"/>
      <w:numFmt w:val="decimal"/>
      <w:lvlText w:val="%6."/>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E2DC4">
      <w:start w:val="1"/>
      <w:numFmt w:val="decimal"/>
      <w:lvlText w:val="%7."/>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FEF500">
      <w:start w:val="1"/>
      <w:numFmt w:val="decimal"/>
      <w:lvlText w:val="%8."/>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2EB5F4">
      <w:start w:val="1"/>
      <w:numFmt w:val="decimal"/>
      <w:lvlText w:val="%9."/>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4805E66"/>
    <w:multiLevelType w:val="hybridMultilevel"/>
    <w:tmpl w:val="8E96A842"/>
    <w:lvl w:ilvl="0" w:tplc="B4163098">
      <w:numFmt w:val="bullet"/>
      <w:lvlText w:val="-"/>
      <w:lvlJc w:val="left"/>
      <w:pPr>
        <w:ind w:left="786" w:hanging="360"/>
      </w:pPr>
      <w:rPr>
        <w:rFonts w:ascii="Times New Roman" w:eastAsia="Arial"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5D32D89"/>
    <w:multiLevelType w:val="multilevel"/>
    <w:tmpl w:val="78D4C7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782E25"/>
    <w:multiLevelType w:val="multilevel"/>
    <w:tmpl w:val="12DE3750"/>
    <w:lvl w:ilvl="0">
      <w:start w:val="1"/>
      <w:numFmt w:val="decimal"/>
      <w:lvlText w:val="%1."/>
      <w:lvlJc w:val="left"/>
      <w:pPr>
        <w:ind w:left="360" w:hanging="360"/>
      </w:pPr>
      <w:rPr>
        <w:rFonts w:hint="default"/>
        <w:b/>
      </w:rPr>
    </w:lvl>
    <w:lvl w:ilvl="1">
      <w:start w:val="1"/>
      <w:numFmt w:val="decimal"/>
      <w:lvlText w:val="%1.%2."/>
      <w:lvlJc w:val="left"/>
      <w:pPr>
        <w:ind w:left="792" w:hanging="50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176DBF"/>
    <w:multiLevelType w:val="multilevel"/>
    <w:tmpl w:val="78D4C7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482920"/>
    <w:multiLevelType w:val="hybridMultilevel"/>
    <w:tmpl w:val="98267480"/>
    <w:lvl w:ilvl="0" w:tplc="DAF441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938C7"/>
    <w:multiLevelType w:val="hybridMultilevel"/>
    <w:tmpl w:val="7694A116"/>
    <w:lvl w:ilvl="0" w:tplc="1BDABE1A">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743B7"/>
    <w:multiLevelType w:val="multilevel"/>
    <w:tmpl w:val="12DE3750"/>
    <w:lvl w:ilvl="0">
      <w:start w:val="1"/>
      <w:numFmt w:val="decimal"/>
      <w:lvlText w:val="%1."/>
      <w:lvlJc w:val="left"/>
      <w:pPr>
        <w:ind w:left="360" w:hanging="360"/>
      </w:pPr>
      <w:rPr>
        <w:rFonts w:hint="default"/>
        <w:b/>
      </w:rPr>
    </w:lvl>
    <w:lvl w:ilvl="1">
      <w:start w:val="1"/>
      <w:numFmt w:val="decimal"/>
      <w:lvlText w:val="%1.%2."/>
      <w:lvlJc w:val="left"/>
      <w:pPr>
        <w:ind w:left="792" w:hanging="50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1B0374"/>
    <w:multiLevelType w:val="hybridMultilevel"/>
    <w:tmpl w:val="76566164"/>
    <w:numStyleLink w:val="Importovanstyl1"/>
  </w:abstractNum>
  <w:abstractNum w:abstractNumId="19" w15:restartNumberingAfterBreak="0">
    <w:nsid w:val="54784B2E"/>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0C7113"/>
    <w:multiLevelType w:val="hybridMultilevel"/>
    <w:tmpl w:val="76566164"/>
    <w:styleLink w:val="Importovanstyl1"/>
    <w:lvl w:ilvl="0" w:tplc="D69478B4">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209E1C">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804EB0">
      <w:start w:val="1"/>
      <w:numFmt w:val="decimal"/>
      <w:lvlText w:val="%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A2DBD6">
      <w:start w:val="1"/>
      <w:numFmt w:val="decimal"/>
      <w:lvlText w:val="%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E0A2FE">
      <w:start w:val="1"/>
      <w:numFmt w:val="decimal"/>
      <w:lvlText w:val="%5."/>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A543C">
      <w:start w:val="1"/>
      <w:numFmt w:val="decimal"/>
      <w:lvlText w:val="%6."/>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B0259C">
      <w:start w:val="1"/>
      <w:numFmt w:val="decimal"/>
      <w:lvlText w:val="%7."/>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BC9E4E">
      <w:start w:val="1"/>
      <w:numFmt w:val="decimal"/>
      <w:lvlText w:val="%8."/>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168982">
      <w:start w:val="1"/>
      <w:numFmt w:val="decimal"/>
      <w:lvlText w:val="%9."/>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B2B5A42"/>
    <w:multiLevelType w:val="multilevel"/>
    <w:tmpl w:val="FEE66C98"/>
    <w:lvl w:ilvl="0">
      <w:start w:val="1"/>
      <w:numFmt w:val="decimal"/>
      <w:lvlText w:val="%1."/>
      <w:lvlJc w:val="left"/>
      <w:pPr>
        <w:ind w:left="360" w:hanging="360"/>
      </w:pPr>
      <w:rPr>
        <w:rFonts w:hint="default"/>
        <w:b/>
      </w:rPr>
    </w:lvl>
    <w:lvl w:ilvl="1">
      <w:start w:val="1"/>
      <w:numFmt w:val="decimal"/>
      <w:lvlText w:val="%1.%2"/>
      <w:lvlJc w:val="left"/>
      <w:pPr>
        <w:ind w:left="1926" w:hanging="508"/>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824E1C"/>
    <w:multiLevelType w:val="multilevel"/>
    <w:tmpl w:val="9FBC84E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A55F38"/>
    <w:multiLevelType w:val="multilevel"/>
    <w:tmpl w:val="12DE3750"/>
    <w:lvl w:ilvl="0">
      <w:start w:val="1"/>
      <w:numFmt w:val="decimal"/>
      <w:lvlText w:val="%1."/>
      <w:lvlJc w:val="left"/>
      <w:pPr>
        <w:ind w:left="360" w:hanging="360"/>
      </w:pPr>
      <w:rPr>
        <w:rFonts w:hint="default"/>
        <w:b/>
      </w:rPr>
    </w:lvl>
    <w:lvl w:ilvl="1">
      <w:start w:val="1"/>
      <w:numFmt w:val="decimal"/>
      <w:lvlText w:val="%1.%2."/>
      <w:lvlJc w:val="left"/>
      <w:pPr>
        <w:ind w:left="792" w:hanging="50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786526"/>
    <w:multiLevelType w:val="hybridMultilevel"/>
    <w:tmpl w:val="EB0247F2"/>
    <w:numStyleLink w:val="Importovanstyl2"/>
  </w:abstractNum>
  <w:abstractNum w:abstractNumId="25" w15:restartNumberingAfterBreak="0">
    <w:nsid w:val="61DE423C"/>
    <w:multiLevelType w:val="multilevel"/>
    <w:tmpl w:val="78D4C7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66691E"/>
    <w:multiLevelType w:val="multilevel"/>
    <w:tmpl w:val="214EFD7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606A6"/>
    <w:multiLevelType w:val="multilevel"/>
    <w:tmpl w:val="B5D091AA"/>
    <w:lvl w:ilvl="0">
      <w:start w:val="1"/>
      <w:numFmt w:val="decimal"/>
      <w:pStyle w:val="sl1"/>
      <w:lvlText w:val="%1."/>
      <w:lvlJc w:val="left"/>
      <w:pPr>
        <w:tabs>
          <w:tab w:val="num" w:pos="454"/>
        </w:tabs>
        <w:ind w:left="454" w:hanging="454"/>
      </w:pPr>
      <w:rPr>
        <w:rFonts w:hint="default"/>
        <w:b/>
      </w:rPr>
    </w:lvl>
    <w:lvl w:ilvl="1">
      <w:start w:val="1"/>
      <w:numFmt w:val="decimal"/>
      <w:pStyle w:val="sl2"/>
      <w:lvlText w:val="%1.%2"/>
      <w:lvlJc w:val="left"/>
      <w:pPr>
        <w:tabs>
          <w:tab w:val="num" w:pos="1021"/>
        </w:tabs>
        <w:ind w:left="1021" w:hanging="567"/>
      </w:pPr>
      <w:rPr>
        <w:rFonts w:hint="default"/>
      </w:rPr>
    </w:lvl>
    <w:lvl w:ilvl="2">
      <w:start w:val="1"/>
      <w:numFmt w:val="decimal"/>
      <w:pStyle w:val="sl3"/>
      <w:lvlText w:val="%1.%2.%3"/>
      <w:lvlJc w:val="left"/>
      <w:pPr>
        <w:tabs>
          <w:tab w:val="num" w:pos="1758"/>
        </w:tabs>
        <w:ind w:left="1758" w:hanging="737"/>
      </w:pPr>
      <w:rPr>
        <w:rFonts w:hint="default"/>
      </w:rPr>
    </w:lvl>
    <w:lvl w:ilvl="3">
      <w:start w:val="1"/>
      <w:numFmt w:val="decimal"/>
      <w:pStyle w:val="sl4"/>
      <w:lvlText w:val="%1.%2.%3.%4"/>
      <w:lvlJc w:val="left"/>
      <w:pPr>
        <w:tabs>
          <w:tab w:val="num" w:pos="2608"/>
        </w:tabs>
        <w:ind w:left="2608" w:hanging="850"/>
      </w:pPr>
      <w:rPr>
        <w:rFonts w:hint="default"/>
      </w:rPr>
    </w:lvl>
    <w:lvl w:ilvl="4">
      <w:start w:val="1"/>
      <w:numFmt w:val="decimal"/>
      <w:pStyle w:val="sl5"/>
      <w:lvlText w:val="%1.%2.%3.%4.%5"/>
      <w:lvlJc w:val="left"/>
      <w:pPr>
        <w:tabs>
          <w:tab w:val="num" w:pos="3629"/>
        </w:tabs>
        <w:ind w:left="3629" w:hanging="102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1231D53"/>
    <w:multiLevelType w:val="multilevel"/>
    <w:tmpl w:val="78D4C7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8F3728"/>
    <w:multiLevelType w:val="hybridMultilevel"/>
    <w:tmpl w:val="5134CCD2"/>
    <w:numStyleLink w:val="Importovanstyl3"/>
  </w:abstractNum>
  <w:abstractNum w:abstractNumId="30" w15:restartNumberingAfterBreak="0">
    <w:nsid w:val="78830FA9"/>
    <w:multiLevelType w:val="multilevel"/>
    <w:tmpl w:val="64F606A6"/>
    <w:lvl w:ilvl="0">
      <w:start w:val="1"/>
      <w:numFmt w:val="decimal"/>
      <w:lvlText w:val="%1."/>
      <w:lvlJc w:val="left"/>
      <w:pPr>
        <w:ind w:left="454"/>
      </w:pPr>
      <w:rPr>
        <w:b/>
        <w:bCs/>
      </w:rPr>
    </w:lvl>
    <w:lvl w:ilvl="1">
      <w:start w:val="1"/>
      <w:numFmt w:val="decimal"/>
      <w:lvlText w:val="%1.%2"/>
      <w:lvlJc w:val="left"/>
      <w:pPr>
        <w:ind w:left="1021"/>
      </w:pPr>
    </w:lvl>
    <w:lvl w:ilvl="2">
      <w:start w:val="1"/>
      <w:numFmt w:val="decimal"/>
      <w:lvlText w:val="%1.%2.%3"/>
      <w:lvlJc w:val="left"/>
      <w:pPr>
        <w:ind w:left="1758"/>
      </w:pPr>
    </w:lvl>
    <w:lvl w:ilvl="3">
      <w:start w:val="1"/>
      <w:numFmt w:val="decimal"/>
      <w:lvlText w:val="%1.%2.%3.%4"/>
      <w:lvlJc w:val="left"/>
      <w:pPr>
        <w:ind w:left="2608"/>
      </w:pPr>
    </w:lvl>
    <w:lvl w:ilvl="4">
      <w:start w:val="1"/>
      <w:numFmt w:val="decimal"/>
      <w:lvlText w:val="%1.%2.%3.%4.%5"/>
      <w:lvlJc w:val="left"/>
      <w:pPr>
        <w:ind w:left="3629"/>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left"/>
      <w:pPr>
        <w:ind w:left="5760"/>
      </w:pPr>
    </w:lvl>
    <w:lvl w:ilvl="8">
      <w:start w:val="1"/>
      <w:numFmt w:val="lowerRoman"/>
      <w:lvlText w:val="%9."/>
      <w:lvlJc w:val="left"/>
      <w:pPr>
        <w:ind w:left="6480"/>
      </w:pPr>
    </w:lvl>
  </w:abstractNum>
  <w:abstractNum w:abstractNumId="31" w15:restartNumberingAfterBreak="0">
    <w:nsid w:val="7FEB3B64"/>
    <w:multiLevelType w:val="multilevel"/>
    <w:tmpl w:val="191CBD18"/>
    <w:lvl w:ilvl="0">
      <w:start w:val="1"/>
      <w:numFmt w:val="decimal"/>
      <w:pStyle w:val="Nadpislnku"/>
      <w:lvlText w:val="%1."/>
      <w:lvlJc w:val="left"/>
      <w:pPr>
        <w:ind w:left="703" w:hanging="703"/>
      </w:pPr>
      <w:rPr>
        <w:rFonts w:hint="default"/>
      </w:rPr>
    </w:lvl>
    <w:lvl w:ilvl="1">
      <w:start w:val="1"/>
      <w:numFmt w:val="decimal"/>
      <w:pStyle w:val="Odsttext"/>
      <w:lvlText w:val="%1.%2"/>
      <w:lvlJc w:val="left"/>
      <w:pPr>
        <w:ind w:left="703" w:hanging="703"/>
      </w:pPr>
      <w:rPr>
        <w:rFonts w:ascii="Times New Roman" w:hAnsi="Times New Roman" w:cs="Times New Roman" w:hint="default"/>
        <w:sz w:val="22"/>
        <w:szCs w:val="22"/>
      </w:rPr>
    </w:lvl>
    <w:lvl w:ilvl="2">
      <w:start w:val="1"/>
      <w:numFmt w:val="decimal"/>
      <w:pStyle w:val="Odsttexturoven1"/>
      <w:lvlText w:val="%1.%2.%3"/>
      <w:lvlJc w:val="left"/>
      <w:pPr>
        <w:ind w:left="1406" w:hanging="703"/>
      </w:pPr>
      <w:rPr>
        <w:rFonts w:hint="default"/>
      </w:rPr>
    </w:lvl>
    <w:lvl w:ilvl="3">
      <w:start w:val="1"/>
      <w:numFmt w:val="decimal"/>
      <w:lvlText w:val="%1.%2.%3.%4"/>
      <w:lvlJc w:val="left"/>
      <w:pPr>
        <w:ind w:left="2245" w:hanging="83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8"/>
  </w:num>
  <w:num w:numId="3">
    <w:abstractNumId w:val="10"/>
  </w:num>
  <w:num w:numId="4">
    <w:abstractNumId w:val="24"/>
  </w:num>
  <w:num w:numId="5">
    <w:abstractNumId w:val="5"/>
  </w:num>
  <w:num w:numId="6">
    <w:abstractNumId w:val="29"/>
  </w:num>
  <w:num w:numId="7">
    <w:abstractNumId w:val="15"/>
  </w:num>
  <w:num w:numId="8">
    <w:abstractNumId w:val="21"/>
  </w:num>
  <w:num w:numId="9">
    <w:abstractNumId w:val="8"/>
  </w:num>
  <w:num w:numId="10">
    <w:abstractNumId w:val="19"/>
  </w:num>
  <w:num w:numId="11">
    <w:abstractNumId w:val="26"/>
  </w:num>
  <w:num w:numId="12">
    <w:abstractNumId w:val="25"/>
  </w:num>
  <w:num w:numId="13">
    <w:abstractNumId w:val="14"/>
  </w:num>
  <w:num w:numId="14">
    <w:abstractNumId w:val="12"/>
  </w:num>
  <w:num w:numId="15">
    <w:abstractNumId w:val="0"/>
  </w:num>
  <w:num w:numId="16">
    <w:abstractNumId w:val="3"/>
  </w:num>
  <w:num w:numId="17">
    <w:abstractNumId w:val="28"/>
  </w:num>
  <w:num w:numId="18">
    <w:abstractNumId w:val="7"/>
  </w:num>
  <w:num w:numId="19">
    <w:abstractNumId w:val="23"/>
  </w:num>
  <w:num w:numId="20">
    <w:abstractNumId w:val="1"/>
  </w:num>
  <w:num w:numId="21">
    <w:abstractNumId w:val="9"/>
  </w:num>
  <w:num w:numId="22">
    <w:abstractNumId w:val="6"/>
  </w:num>
  <w:num w:numId="23">
    <w:abstractNumId w:val="2"/>
  </w:num>
  <w:num w:numId="24">
    <w:abstractNumId w:val="17"/>
  </w:num>
  <w:num w:numId="25">
    <w:abstractNumId w:val="13"/>
  </w:num>
  <w:num w:numId="26">
    <w:abstractNumId w:val="11"/>
  </w:num>
  <w:num w:numId="27">
    <w:abstractNumId w:val="16"/>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30"/>
  </w:num>
  <w:num w:numId="35">
    <w:abstractNumId w:val="27"/>
  </w:num>
  <w:num w:numId="36">
    <w:abstractNumId w:val="27"/>
  </w:num>
  <w:num w:numId="37">
    <w:abstractNumId w:val="27"/>
  </w:num>
  <w:num w:numId="38">
    <w:abstractNumId w:val="27"/>
  </w:num>
  <w:num w:numId="39">
    <w:abstractNumId w:val="22"/>
  </w:num>
  <w:num w:numId="40">
    <w:abstractNumId w:val="31"/>
  </w:num>
  <w:num w:numId="41">
    <w:abstractNumId w:val="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28"/>
    <w:rsid w:val="00002EB9"/>
    <w:rsid w:val="00017D7C"/>
    <w:rsid w:val="00036696"/>
    <w:rsid w:val="00045DBD"/>
    <w:rsid w:val="00074DE4"/>
    <w:rsid w:val="00077C12"/>
    <w:rsid w:val="00092915"/>
    <w:rsid w:val="000A2ACD"/>
    <w:rsid w:val="000B5BE4"/>
    <w:rsid w:val="000C1FA9"/>
    <w:rsid w:val="000D3568"/>
    <w:rsid w:val="000F326C"/>
    <w:rsid w:val="000F35E0"/>
    <w:rsid w:val="000F3D67"/>
    <w:rsid w:val="000F7F3C"/>
    <w:rsid w:val="001002E4"/>
    <w:rsid w:val="00100C08"/>
    <w:rsid w:val="00106499"/>
    <w:rsid w:val="00132867"/>
    <w:rsid w:val="00146E19"/>
    <w:rsid w:val="00165534"/>
    <w:rsid w:val="00181FEC"/>
    <w:rsid w:val="0018738C"/>
    <w:rsid w:val="00197835"/>
    <w:rsid w:val="001C5689"/>
    <w:rsid w:val="001C7A2F"/>
    <w:rsid w:val="001D01FD"/>
    <w:rsid w:val="001D28B1"/>
    <w:rsid w:val="001F437E"/>
    <w:rsid w:val="00217D14"/>
    <w:rsid w:val="00224EB1"/>
    <w:rsid w:val="00226316"/>
    <w:rsid w:val="00234F2B"/>
    <w:rsid w:val="00240712"/>
    <w:rsid w:val="0026449D"/>
    <w:rsid w:val="00295B34"/>
    <w:rsid w:val="002C1515"/>
    <w:rsid w:val="002C21A4"/>
    <w:rsid w:val="002C619C"/>
    <w:rsid w:val="002E4174"/>
    <w:rsid w:val="00322961"/>
    <w:rsid w:val="003344F7"/>
    <w:rsid w:val="0033760F"/>
    <w:rsid w:val="00344A60"/>
    <w:rsid w:val="003620AC"/>
    <w:rsid w:val="00365F39"/>
    <w:rsid w:val="00371EB8"/>
    <w:rsid w:val="003736B5"/>
    <w:rsid w:val="003823DA"/>
    <w:rsid w:val="00385861"/>
    <w:rsid w:val="003A376C"/>
    <w:rsid w:val="003A67A9"/>
    <w:rsid w:val="003B5E65"/>
    <w:rsid w:val="003D2CD2"/>
    <w:rsid w:val="003D7952"/>
    <w:rsid w:val="00405D24"/>
    <w:rsid w:val="004068A0"/>
    <w:rsid w:val="004166A7"/>
    <w:rsid w:val="00457873"/>
    <w:rsid w:val="004730AD"/>
    <w:rsid w:val="004810F8"/>
    <w:rsid w:val="0048321C"/>
    <w:rsid w:val="00486FA4"/>
    <w:rsid w:val="00494D56"/>
    <w:rsid w:val="004B36C2"/>
    <w:rsid w:val="004B65E5"/>
    <w:rsid w:val="004C3462"/>
    <w:rsid w:val="004D2BD9"/>
    <w:rsid w:val="004E0E44"/>
    <w:rsid w:val="004E279D"/>
    <w:rsid w:val="004E4179"/>
    <w:rsid w:val="0053201F"/>
    <w:rsid w:val="00542F92"/>
    <w:rsid w:val="00567D9C"/>
    <w:rsid w:val="005804A2"/>
    <w:rsid w:val="00582907"/>
    <w:rsid w:val="005A36B1"/>
    <w:rsid w:val="005B3310"/>
    <w:rsid w:val="005B3F3F"/>
    <w:rsid w:val="005B756D"/>
    <w:rsid w:val="00603C35"/>
    <w:rsid w:val="00606864"/>
    <w:rsid w:val="00631E28"/>
    <w:rsid w:val="00633111"/>
    <w:rsid w:val="00641257"/>
    <w:rsid w:val="006512BA"/>
    <w:rsid w:val="00657DBF"/>
    <w:rsid w:val="006739E3"/>
    <w:rsid w:val="006832C0"/>
    <w:rsid w:val="00684945"/>
    <w:rsid w:val="00693EAC"/>
    <w:rsid w:val="006A0F22"/>
    <w:rsid w:val="006B5A05"/>
    <w:rsid w:val="006D44F5"/>
    <w:rsid w:val="006E0857"/>
    <w:rsid w:val="00700B43"/>
    <w:rsid w:val="00710B81"/>
    <w:rsid w:val="0076592B"/>
    <w:rsid w:val="007754E5"/>
    <w:rsid w:val="00785717"/>
    <w:rsid w:val="007865E6"/>
    <w:rsid w:val="007A20FC"/>
    <w:rsid w:val="007A3B9C"/>
    <w:rsid w:val="007E23BF"/>
    <w:rsid w:val="007F4D9F"/>
    <w:rsid w:val="007F6EB5"/>
    <w:rsid w:val="00801E5E"/>
    <w:rsid w:val="00807B19"/>
    <w:rsid w:val="008250EF"/>
    <w:rsid w:val="00885017"/>
    <w:rsid w:val="008956E3"/>
    <w:rsid w:val="008D246E"/>
    <w:rsid w:val="008F4272"/>
    <w:rsid w:val="009139A6"/>
    <w:rsid w:val="00914B3E"/>
    <w:rsid w:val="00916CBB"/>
    <w:rsid w:val="009411E2"/>
    <w:rsid w:val="0094337C"/>
    <w:rsid w:val="0096290C"/>
    <w:rsid w:val="00966317"/>
    <w:rsid w:val="00971414"/>
    <w:rsid w:val="009D5EAC"/>
    <w:rsid w:val="009E4A4A"/>
    <w:rsid w:val="009E7AB6"/>
    <w:rsid w:val="009E7B7D"/>
    <w:rsid w:val="009F55A6"/>
    <w:rsid w:val="00A069C2"/>
    <w:rsid w:val="00A13149"/>
    <w:rsid w:val="00A2404A"/>
    <w:rsid w:val="00A34D6B"/>
    <w:rsid w:val="00A35A69"/>
    <w:rsid w:val="00A46CAC"/>
    <w:rsid w:val="00A55EC1"/>
    <w:rsid w:val="00A62CB1"/>
    <w:rsid w:val="00A65D5D"/>
    <w:rsid w:val="00A81671"/>
    <w:rsid w:val="00A9541D"/>
    <w:rsid w:val="00AC78BF"/>
    <w:rsid w:val="00AF1ABD"/>
    <w:rsid w:val="00AF381C"/>
    <w:rsid w:val="00B06278"/>
    <w:rsid w:val="00B10BA7"/>
    <w:rsid w:val="00B10CFB"/>
    <w:rsid w:val="00B13D84"/>
    <w:rsid w:val="00B23D38"/>
    <w:rsid w:val="00B24B92"/>
    <w:rsid w:val="00B263AD"/>
    <w:rsid w:val="00B3068E"/>
    <w:rsid w:val="00B44492"/>
    <w:rsid w:val="00B4680E"/>
    <w:rsid w:val="00B576F7"/>
    <w:rsid w:val="00B73789"/>
    <w:rsid w:val="00B90594"/>
    <w:rsid w:val="00B95F51"/>
    <w:rsid w:val="00B96056"/>
    <w:rsid w:val="00BB7FB3"/>
    <w:rsid w:val="00BC69D0"/>
    <w:rsid w:val="00BD6AFB"/>
    <w:rsid w:val="00BF6E3B"/>
    <w:rsid w:val="00C116E5"/>
    <w:rsid w:val="00C133D2"/>
    <w:rsid w:val="00C31390"/>
    <w:rsid w:val="00C36592"/>
    <w:rsid w:val="00C6487A"/>
    <w:rsid w:val="00C73F8D"/>
    <w:rsid w:val="00C75C6C"/>
    <w:rsid w:val="00C85F7C"/>
    <w:rsid w:val="00C9010A"/>
    <w:rsid w:val="00C9552F"/>
    <w:rsid w:val="00CA27FD"/>
    <w:rsid w:val="00CB6853"/>
    <w:rsid w:val="00CB75DC"/>
    <w:rsid w:val="00CB7F86"/>
    <w:rsid w:val="00CD52CE"/>
    <w:rsid w:val="00CE12E2"/>
    <w:rsid w:val="00CE47AD"/>
    <w:rsid w:val="00CE70AE"/>
    <w:rsid w:val="00CF2884"/>
    <w:rsid w:val="00D013C8"/>
    <w:rsid w:val="00D062B3"/>
    <w:rsid w:val="00D077D6"/>
    <w:rsid w:val="00D212AE"/>
    <w:rsid w:val="00D30F69"/>
    <w:rsid w:val="00D43793"/>
    <w:rsid w:val="00D4730D"/>
    <w:rsid w:val="00D5086B"/>
    <w:rsid w:val="00D52455"/>
    <w:rsid w:val="00D55FDF"/>
    <w:rsid w:val="00D627B3"/>
    <w:rsid w:val="00D7333E"/>
    <w:rsid w:val="00D753D3"/>
    <w:rsid w:val="00D92BBD"/>
    <w:rsid w:val="00DC3686"/>
    <w:rsid w:val="00DE5BDD"/>
    <w:rsid w:val="00DF41A9"/>
    <w:rsid w:val="00DF4D6A"/>
    <w:rsid w:val="00E00E88"/>
    <w:rsid w:val="00E05BB6"/>
    <w:rsid w:val="00E14F17"/>
    <w:rsid w:val="00E25BC7"/>
    <w:rsid w:val="00E42734"/>
    <w:rsid w:val="00E4790E"/>
    <w:rsid w:val="00E5070B"/>
    <w:rsid w:val="00E51707"/>
    <w:rsid w:val="00E52949"/>
    <w:rsid w:val="00E61F7B"/>
    <w:rsid w:val="00E80B30"/>
    <w:rsid w:val="00E8410F"/>
    <w:rsid w:val="00E929AC"/>
    <w:rsid w:val="00E949B0"/>
    <w:rsid w:val="00E963A1"/>
    <w:rsid w:val="00EA091B"/>
    <w:rsid w:val="00EA576B"/>
    <w:rsid w:val="00EB17B7"/>
    <w:rsid w:val="00EF6C5A"/>
    <w:rsid w:val="00F17EDF"/>
    <w:rsid w:val="00F22F78"/>
    <w:rsid w:val="00F22FFF"/>
    <w:rsid w:val="00F317D3"/>
    <w:rsid w:val="00F32219"/>
    <w:rsid w:val="00F329AB"/>
    <w:rsid w:val="00F61656"/>
    <w:rsid w:val="00F820F8"/>
    <w:rsid w:val="00F84791"/>
    <w:rsid w:val="00F87A43"/>
    <w:rsid w:val="00FA4684"/>
    <w:rsid w:val="00FB1D76"/>
    <w:rsid w:val="00FC5F1D"/>
    <w:rsid w:val="00FD20AD"/>
    <w:rsid w:val="00FE2C80"/>
    <w:rsid w:val="00FF186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B2D4D"/>
  <w15:docId w15:val="{0355079E-0D33-4E5D-9D84-36456968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6"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11E2"/>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uppressAutoHyphens/>
      <w:spacing w:line="240" w:lineRule="atLeast"/>
    </w:pPr>
    <w:rPr>
      <w:rFonts w:asciiTheme="minorHAnsi" w:eastAsia="Times New Roman" w:hAnsiTheme="minorHAnsi"/>
      <w:szCs w:val="24"/>
      <w:bdr w:val="none" w:sz="0" w:space="0" w:color="auto"/>
      <w:lang w:eastAsia="zh-CN"/>
    </w:rPr>
  </w:style>
  <w:style w:type="paragraph" w:styleId="Nadpis1">
    <w:name w:val="heading 1"/>
    <w:basedOn w:val="Normln"/>
    <w:next w:val="Normln"/>
    <w:link w:val="Nadpis1Char"/>
    <w:uiPriority w:val="16"/>
    <w:qFormat/>
    <w:rsid w:val="009411E2"/>
    <w:pPr>
      <w:keepNext/>
      <w:spacing w:before="240" w:after="120" w:line="320" w:lineRule="atLeast"/>
      <w:outlineLvl w:val="0"/>
    </w:pPr>
    <w:rPr>
      <w:rFonts w:asciiTheme="majorHAnsi" w:hAnsiTheme="majorHAnsi"/>
      <w:b/>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Zkladntext">
    <w:name w:val="Body Text"/>
    <w:link w:val="ZkladntextChar"/>
    <w:pPr>
      <w:widowControl w:val="0"/>
      <w:suppressAutoHyphens/>
      <w:spacing w:after="144"/>
    </w:pPr>
    <w:rPr>
      <w:rFonts w:ascii="Arial" w:hAnsi="Arial" w:cs="Arial Unicode MS"/>
      <w:color w:val="000000"/>
      <w:u w:color="000000"/>
    </w:rPr>
  </w:style>
  <w:style w:type="paragraph" w:customStyle="1" w:styleId="Vchoz">
    <w:name w:val="Výchozí"/>
    <w:rPr>
      <w:rFonts w:ascii="Helvetica" w:eastAsia="Helvetica" w:hAnsi="Helvetica" w:cs="Helvetica"/>
      <w:color w:val="000000"/>
      <w:sz w:val="22"/>
      <w:szCs w:val="22"/>
    </w:rPr>
  </w:style>
  <w:style w:type="numbering" w:customStyle="1" w:styleId="Importovanstyl1">
    <w:name w:val="Importovaný styl 1"/>
    <w:pPr>
      <w:numPr>
        <w:numId w:val="1"/>
      </w:numPr>
    </w:pPr>
  </w:style>
  <w:style w:type="paragraph" w:styleId="Odstavecseseznamem">
    <w:name w:val="List Paragraph"/>
    <w:pPr>
      <w:suppressAutoHyphens/>
      <w:ind w:left="708"/>
    </w:pPr>
    <w:rPr>
      <w:rFonts w:ascii="Arial" w:eastAsia="Arial" w:hAnsi="Arial" w:cs="Arial"/>
      <w:color w:val="000000"/>
      <w:sz w:val="22"/>
      <w:szCs w:val="22"/>
      <w:u w:color="000000"/>
    </w:rPr>
  </w:style>
  <w:style w:type="numbering" w:customStyle="1" w:styleId="Importovanstyl2">
    <w:name w:val="Importovaný styl 2"/>
    <w:pPr>
      <w:numPr>
        <w:numId w:val="3"/>
      </w:numPr>
    </w:pPr>
  </w:style>
  <w:style w:type="numbering" w:customStyle="1" w:styleId="Importovanstyl3">
    <w:name w:val="Importovaný styl 3"/>
    <w:pPr>
      <w:numPr>
        <w:numId w:val="5"/>
      </w:numPr>
    </w:pPr>
  </w:style>
  <w:style w:type="character" w:customStyle="1" w:styleId="Odkaz">
    <w:name w:val="Odkaz"/>
    <w:rPr>
      <w:color w:val="0000FF"/>
      <w:u w:val="single" w:color="0000FF"/>
    </w:rPr>
  </w:style>
  <w:style w:type="character" w:customStyle="1" w:styleId="Hyperlink0">
    <w:name w:val="Hyperlink.0"/>
    <w:basedOn w:val="Odkaz"/>
    <w:rPr>
      <w:color w:val="0000FF"/>
      <w:sz w:val="24"/>
      <w:szCs w:val="24"/>
      <w:u w:val="single" w:color="0000FF"/>
    </w:rPr>
  </w:style>
  <w:style w:type="paragraph" w:styleId="Textkomente">
    <w:name w:val="annotation text"/>
    <w:basedOn w:val="Normln"/>
    <w:link w:val="TextkomenteChar"/>
    <w:uiPriority w:val="99"/>
    <w:semiHidden/>
    <w:unhideWhenUsed/>
    <w:rPr>
      <w:szCs w:val="20"/>
    </w:rPr>
  </w:style>
  <w:style w:type="character" w:customStyle="1" w:styleId="TextkomenteChar">
    <w:name w:val="Text komentáře Char"/>
    <w:basedOn w:val="Standardnpsmoodstavce"/>
    <w:link w:val="Textkomente"/>
    <w:uiPriority w:val="99"/>
    <w:semiHidden/>
    <w:rPr>
      <w:rFonts w:ascii="Arial" w:eastAsia="Arial" w:hAnsi="Arial" w:cs="Arial"/>
      <w:color w:val="000000"/>
      <w:u w:color="00000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B10CFB"/>
    <w:rPr>
      <w:rFonts w:ascii="Tahoma" w:hAnsi="Tahoma" w:cs="Tahoma"/>
      <w:sz w:val="16"/>
      <w:szCs w:val="16"/>
    </w:rPr>
  </w:style>
  <w:style w:type="character" w:customStyle="1" w:styleId="TextbublinyChar">
    <w:name w:val="Text bubliny Char"/>
    <w:basedOn w:val="Standardnpsmoodstavce"/>
    <w:link w:val="Textbubliny"/>
    <w:uiPriority w:val="99"/>
    <w:semiHidden/>
    <w:rsid w:val="00B10CFB"/>
    <w:rPr>
      <w:rFonts w:ascii="Tahoma" w:eastAsia="Arial" w:hAnsi="Tahoma" w:cs="Tahoma"/>
      <w:color w:val="000000"/>
      <w:sz w:val="16"/>
      <w:szCs w:val="16"/>
      <w:u w:color="000000"/>
    </w:rPr>
  </w:style>
  <w:style w:type="character" w:customStyle="1" w:styleId="ZkladntextChar">
    <w:name w:val="Základní text Char"/>
    <w:basedOn w:val="Standardnpsmoodstavce"/>
    <w:link w:val="Zkladntext"/>
    <w:rsid w:val="00146E19"/>
    <w:rPr>
      <w:rFonts w:ascii="Arial" w:hAnsi="Arial" w:cs="Arial Unicode MS"/>
      <w:color w:val="000000"/>
      <w:u w:color="000000"/>
    </w:rPr>
  </w:style>
  <w:style w:type="table" w:styleId="Mkatabulky">
    <w:name w:val="Table Grid"/>
    <w:basedOn w:val="Normlntabulka"/>
    <w:uiPriority w:val="59"/>
    <w:rsid w:val="004E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9552F"/>
    <w:pPr>
      <w:tabs>
        <w:tab w:val="center" w:pos="4320"/>
        <w:tab w:val="right" w:pos="8640"/>
      </w:tabs>
    </w:pPr>
  </w:style>
  <w:style w:type="character" w:customStyle="1" w:styleId="ZhlavChar">
    <w:name w:val="Záhlaví Char"/>
    <w:basedOn w:val="Standardnpsmoodstavce"/>
    <w:link w:val="Zhlav"/>
    <w:uiPriority w:val="99"/>
    <w:rsid w:val="00C9552F"/>
    <w:rPr>
      <w:rFonts w:ascii="Arial" w:eastAsia="Arial" w:hAnsi="Arial" w:cs="Arial"/>
      <w:color w:val="000000"/>
      <w:sz w:val="22"/>
      <w:szCs w:val="22"/>
      <w:u w:color="000000"/>
    </w:rPr>
  </w:style>
  <w:style w:type="paragraph" w:styleId="Zpat">
    <w:name w:val="footer"/>
    <w:basedOn w:val="Normln"/>
    <w:link w:val="ZpatChar"/>
    <w:uiPriority w:val="99"/>
    <w:unhideWhenUsed/>
    <w:rsid w:val="00C9552F"/>
    <w:pPr>
      <w:tabs>
        <w:tab w:val="center" w:pos="4320"/>
        <w:tab w:val="right" w:pos="8640"/>
      </w:tabs>
    </w:pPr>
  </w:style>
  <w:style w:type="character" w:customStyle="1" w:styleId="ZpatChar">
    <w:name w:val="Zápatí Char"/>
    <w:basedOn w:val="Standardnpsmoodstavce"/>
    <w:link w:val="Zpat"/>
    <w:uiPriority w:val="99"/>
    <w:rsid w:val="00C9552F"/>
    <w:rPr>
      <w:rFonts w:ascii="Arial" w:eastAsia="Arial" w:hAnsi="Arial" w:cs="Arial"/>
      <w:color w:val="000000"/>
      <w:sz w:val="22"/>
      <w:szCs w:val="22"/>
      <w:u w:color="000000"/>
    </w:rPr>
  </w:style>
  <w:style w:type="character" w:styleId="slostrnky">
    <w:name w:val="page number"/>
    <w:basedOn w:val="Standardnpsmoodstavce"/>
    <w:uiPriority w:val="99"/>
    <w:semiHidden/>
    <w:unhideWhenUsed/>
    <w:rsid w:val="00C9552F"/>
  </w:style>
  <w:style w:type="paragraph" w:styleId="Pedmtkomente">
    <w:name w:val="annotation subject"/>
    <w:basedOn w:val="Textkomente"/>
    <w:next w:val="Textkomente"/>
    <w:link w:val="PedmtkomenteChar"/>
    <w:uiPriority w:val="99"/>
    <w:semiHidden/>
    <w:unhideWhenUsed/>
    <w:rsid w:val="00D55FDF"/>
    <w:rPr>
      <w:b/>
      <w:bCs/>
    </w:rPr>
  </w:style>
  <w:style w:type="character" w:customStyle="1" w:styleId="PedmtkomenteChar">
    <w:name w:val="Předmět komentáře Char"/>
    <w:basedOn w:val="TextkomenteChar"/>
    <w:link w:val="Pedmtkomente"/>
    <w:uiPriority w:val="99"/>
    <w:semiHidden/>
    <w:rsid w:val="00D55FDF"/>
    <w:rPr>
      <w:rFonts w:ascii="Arial" w:eastAsia="Arial" w:hAnsi="Arial" w:cs="Arial"/>
      <w:b/>
      <w:bCs/>
      <w:color w:val="000000"/>
      <w:u w:color="000000"/>
    </w:rPr>
  </w:style>
  <w:style w:type="paragraph" w:customStyle="1" w:styleId="sl1">
    <w:name w:val="Čísl 1"/>
    <w:basedOn w:val="Normln"/>
    <w:link w:val="sl1Char"/>
    <w:uiPriority w:val="99"/>
    <w:qFormat/>
    <w:rsid w:val="00092915"/>
    <w:pPr>
      <w:numPr>
        <w:numId w:val="32"/>
      </w:numPr>
      <w:tabs>
        <w:tab w:val="clear" w:pos="454"/>
      </w:tabs>
      <w:spacing w:before="60"/>
    </w:pPr>
    <w:rPr>
      <w:szCs w:val="20"/>
    </w:rPr>
  </w:style>
  <w:style w:type="character" w:customStyle="1" w:styleId="sl1Char">
    <w:name w:val="Čísl 1 Char"/>
    <w:basedOn w:val="Standardnpsmoodstavce"/>
    <w:link w:val="sl1"/>
    <w:uiPriority w:val="5"/>
    <w:rsid w:val="00092915"/>
    <w:rPr>
      <w:rFonts w:asciiTheme="minorHAnsi" w:eastAsia="Times New Roman" w:hAnsiTheme="minorHAnsi"/>
      <w:bdr w:val="none" w:sz="0" w:space="0" w:color="auto"/>
      <w:lang w:eastAsia="zh-CN"/>
    </w:rPr>
  </w:style>
  <w:style w:type="paragraph" w:customStyle="1" w:styleId="sl2">
    <w:name w:val="Čísl 2"/>
    <w:basedOn w:val="Normln"/>
    <w:link w:val="sl2Char"/>
    <w:uiPriority w:val="5"/>
    <w:qFormat/>
    <w:rsid w:val="009411E2"/>
    <w:pPr>
      <w:numPr>
        <w:ilvl w:val="1"/>
        <w:numId w:val="32"/>
      </w:numPr>
      <w:spacing w:before="60" w:after="60"/>
    </w:pPr>
  </w:style>
  <w:style w:type="character" w:customStyle="1" w:styleId="sl2Char">
    <w:name w:val="Čísl 2 Char"/>
    <w:basedOn w:val="Standardnpsmoodstavce"/>
    <w:link w:val="sl2"/>
    <w:uiPriority w:val="5"/>
    <w:rsid w:val="009411E2"/>
    <w:rPr>
      <w:rFonts w:asciiTheme="minorHAnsi" w:eastAsia="Times New Roman" w:hAnsiTheme="minorHAnsi"/>
      <w:szCs w:val="24"/>
      <w:bdr w:val="none" w:sz="0" w:space="0" w:color="auto"/>
      <w:lang w:eastAsia="zh-CN"/>
    </w:rPr>
  </w:style>
  <w:style w:type="paragraph" w:customStyle="1" w:styleId="sl3">
    <w:name w:val="Čísl 3"/>
    <w:basedOn w:val="Normln"/>
    <w:link w:val="sl3Char"/>
    <w:uiPriority w:val="5"/>
    <w:qFormat/>
    <w:rsid w:val="009411E2"/>
    <w:pPr>
      <w:numPr>
        <w:ilvl w:val="2"/>
        <w:numId w:val="32"/>
      </w:numPr>
      <w:spacing w:before="60" w:after="60"/>
    </w:pPr>
  </w:style>
  <w:style w:type="character" w:customStyle="1" w:styleId="sl3Char">
    <w:name w:val="Čísl 3 Char"/>
    <w:basedOn w:val="Standardnpsmoodstavce"/>
    <w:link w:val="sl3"/>
    <w:uiPriority w:val="5"/>
    <w:rsid w:val="009411E2"/>
    <w:rPr>
      <w:rFonts w:asciiTheme="minorHAnsi" w:eastAsia="Times New Roman" w:hAnsiTheme="minorHAnsi"/>
      <w:szCs w:val="24"/>
      <w:bdr w:val="none" w:sz="0" w:space="0" w:color="auto"/>
      <w:lang w:eastAsia="zh-CN"/>
    </w:rPr>
  </w:style>
  <w:style w:type="paragraph" w:customStyle="1" w:styleId="sl4">
    <w:name w:val="Čísl 4"/>
    <w:basedOn w:val="Normln"/>
    <w:link w:val="sl4Char"/>
    <w:uiPriority w:val="5"/>
    <w:qFormat/>
    <w:rsid w:val="009411E2"/>
    <w:pPr>
      <w:numPr>
        <w:ilvl w:val="3"/>
        <w:numId w:val="32"/>
      </w:numPr>
    </w:pPr>
  </w:style>
  <w:style w:type="character" w:customStyle="1" w:styleId="sl4Char">
    <w:name w:val="Čísl 4 Char"/>
    <w:basedOn w:val="Standardnpsmoodstavce"/>
    <w:link w:val="sl4"/>
    <w:uiPriority w:val="5"/>
    <w:rsid w:val="009411E2"/>
    <w:rPr>
      <w:rFonts w:asciiTheme="minorHAnsi" w:eastAsia="Times New Roman" w:hAnsiTheme="minorHAnsi"/>
      <w:szCs w:val="24"/>
      <w:bdr w:val="none" w:sz="0" w:space="0" w:color="auto"/>
      <w:lang w:eastAsia="zh-CN"/>
    </w:rPr>
  </w:style>
  <w:style w:type="paragraph" w:customStyle="1" w:styleId="sl5">
    <w:name w:val="Čísl 5"/>
    <w:basedOn w:val="Normln"/>
    <w:link w:val="sl5Char"/>
    <w:uiPriority w:val="5"/>
    <w:qFormat/>
    <w:rsid w:val="009411E2"/>
    <w:pPr>
      <w:numPr>
        <w:ilvl w:val="4"/>
        <w:numId w:val="32"/>
      </w:numPr>
    </w:pPr>
  </w:style>
  <w:style w:type="character" w:customStyle="1" w:styleId="sl5Char">
    <w:name w:val="Čísl 5 Char"/>
    <w:basedOn w:val="Standardnpsmoodstavce"/>
    <w:link w:val="sl5"/>
    <w:uiPriority w:val="5"/>
    <w:rsid w:val="009411E2"/>
    <w:rPr>
      <w:rFonts w:asciiTheme="minorHAnsi" w:eastAsia="Times New Roman" w:hAnsiTheme="minorHAnsi"/>
      <w:szCs w:val="24"/>
      <w:bdr w:val="none" w:sz="0" w:space="0" w:color="auto"/>
      <w:lang w:eastAsia="zh-CN"/>
    </w:rPr>
  </w:style>
  <w:style w:type="character" w:customStyle="1" w:styleId="Nadpis1Char">
    <w:name w:val="Nadpis 1 Char"/>
    <w:basedOn w:val="Standardnpsmoodstavce"/>
    <w:link w:val="Nadpis1"/>
    <w:uiPriority w:val="16"/>
    <w:rsid w:val="009411E2"/>
    <w:rPr>
      <w:rFonts w:asciiTheme="majorHAnsi" w:eastAsia="Times New Roman" w:hAnsiTheme="majorHAnsi"/>
      <w:b/>
      <w:iCs/>
      <w:sz w:val="28"/>
      <w:szCs w:val="24"/>
      <w:bdr w:val="none" w:sz="0" w:space="0" w:color="auto"/>
      <w:lang w:eastAsia="zh-CN"/>
    </w:rPr>
  </w:style>
  <w:style w:type="paragraph" w:customStyle="1" w:styleId="Text">
    <w:name w:val="Text"/>
    <w:basedOn w:val="Normln"/>
    <w:link w:val="TextChar"/>
    <w:uiPriority w:val="1"/>
    <w:qFormat/>
    <w:rsid w:val="009411E2"/>
    <w:pPr>
      <w:spacing w:before="60" w:after="60"/>
    </w:pPr>
  </w:style>
  <w:style w:type="character" w:customStyle="1" w:styleId="TextChar">
    <w:name w:val="Text Char"/>
    <w:basedOn w:val="Standardnpsmoodstavce"/>
    <w:link w:val="Text"/>
    <w:uiPriority w:val="1"/>
    <w:rsid w:val="009411E2"/>
    <w:rPr>
      <w:rFonts w:asciiTheme="minorHAnsi" w:eastAsia="Times New Roman" w:hAnsiTheme="minorHAnsi"/>
      <w:szCs w:val="24"/>
      <w:bdr w:val="none" w:sz="0" w:space="0" w:color="auto"/>
      <w:lang w:eastAsia="zh-CN"/>
    </w:rPr>
  </w:style>
  <w:style w:type="paragraph" w:customStyle="1" w:styleId="Text2">
    <w:name w:val="Text 2"/>
    <w:basedOn w:val="Normln"/>
    <w:link w:val="Text2Char"/>
    <w:uiPriority w:val="7"/>
    <w:qFormat/>
    <w:rsid w:val="009411E2"/>
    <w:pPr>
      <w:tabs>
        <w:tab w:val="left" w:pos="907"/>
      </w:tabs>
      <w:spacing w:before="60" w:after="60"/>
      <w:ind w:left="454"/>
    </w:pPr>
  </w:style>
  <w:style w:type="character" w:customStyle="1" w:styleId="Text2Char">
    <w:name w:val="Text 2 Char"/>
    <w:link w:val="Text2"/>
    <w:uiPriority w:val="7"/>
    <w:rsid w:val="009411E2"/>
    <w:rPr>
      <w:rFonts w:asciiTheme="minorHAnsi" w:eastAsia="Times New Roman" w:hAnsiTheme="minorHAnsi"/>
      <w:szCs w:val="24"/>
      <w:bdr w:val="none" w:sz="0" w:space="0" w:color="auto"/>
      <w:lang w:eastAsia="zh-CN"/>
    </w:rPr>
  </w:style>
  <w:style w:type="paragraph" w:customStyle="1" w:styleId="Text3">
    <w:name w:val="Text 3"/>
    <w:basedOn w:val="Normln"/>
    <w:link w:val="Text3Char"/>
    <w:uiPriority w:val="7"/>
    <w:qFormat/>
    <w:rsid w:val="009411E2"/>
    <w:pPr>
      <w:tabs>
        <w:tab w:val="clear" w:pos="454"/>
        <w:tab w:val="left" w:pos="1474"/>
      </w:tabs>
      <w:spacing w:before="60" w:after="60"/>
      <w:ind w:left="1021"/>
    </w:pPr>
  </w:style>
  <w:style w:type="character" w:customStyle="1" w:styleId="Text3Char">
    <w:name w:val="Text 3 Char"/>
    <w:link w:val="Text3"/>
    <w:uiPriority w:val="7"/>
    <w:rsid w:val="009411E2"/>
    <w:rPr>
      <w:rFonts w:asciiTheme="minorHAnsi" w:eastAsia="Times New Roman" w:hAnsiTheme="minorHAnsi"/>
      <w:szCs w:val="24"/>
      <w:bdr w:val="none" w:sz="0" w:space="0" w:color="auto"/>
      <w:lang w:eastAsia="zh-CN"/>
    </w:rPr>
  </w:style>
  <w:style w:type="paragraph" w:customStyle="1" w:styleId="Text4">
    <w:name w:val="Text 4"/>
    <w:basedOn w:val="Normln"/>
    <w:link w:val="Text4Char"/>
    <w:uiPriority w:val="7"/>
    <w:qFormat/>
    <w:rsid w:val="009411E2"/>
    <w:pPr>
      <w:tabs>
        <w:tab w:val="clear" w:pos="454"/>
        <w:tab w:val="left" w:pos="2211"/>
      </w:tabs>
      <w:spacing w:before="60" w:after="60"/>
      <w:ind w:left="1758"/>
    </w:pPr>
    <w:rPr>
      <w:lang w:bidi="en-US"/>
    </w:rPr>
  </w:style>
  <w:style w:type="character" w:customStyle="1" w:styleId="Text4Char">
    <w:name w:val="Text 4 Char"/>
    <w:basedOn w:val="Standardnpsmoodstavce"/>
    <w:link w:val="Text4"/>
    <w:uiPriority w:val="7"/>
    <w:rsid w:val="009411E2"/>
    <w:rPr>
      <w:rFonts w:asciiTheme="minorHAnsi" w:eastAsia="Times New Roman" w:hAnsiTheme="minorHAnsi"/>
      <w:szCs w:val="24"/>
      <w:bdr w:val="none" w:sz="0" w:space="0" w:color="auto"/>
      <w:lang w:eastAsia="zh-CN" w:bidi="en-US"/>
    </w:rPr>
  </w:style>
  <w:style w:type="paragraph" w:customStyle="1" w:styleId="Text5">
    <w:name w:val="Text 5"/>
    <w:basedOn w:val="Normln"/>
    <w:link w:val="Text5Char"/>
    <w:uiPriority w:val="7"/>
    <w:qFormat/>
    <w:rsid w:val="009411E2"/>
    <w:pPr>
      <w:tabs>
        <w:tab w:val="clear" w:pos="454"/>
        <w:tab w:val="left" w:pos="3062"/>
      </w:tabs>
      <w:spacing w:before="60" w:after="60"/>
      <w:ind w:left="2608"/>
    </w:pPr>
  </w:style>
  <w:style w:type="character" w:customStyle="1" w:styleId="Text5Char">
    <w:name w:val="Text 5 Char"/>
    <w:basedOn w:val="Standardnpsmoodstavce"/>
    <w:link w:val="Text5"/>
    <w:uiPriority w:val="7"/>
    <w:rsid w:val="009411E2"/>
    <w:rPr>
      <w:rFonts w:asciiTheme="minorHAnsi" w:eastAsia="Times New Roman" w:hAnsiTheme="minorHAnsi"/>
      <w:szCs w:val="24"/>
      <w:bdr w:val="none" w:sz="0" w:space="0" w:color="auto"/>
      <w:lang w:eastAsia="zh-CN"/>
    </w:rPr>
  </w:style>
  <w:style w:type="character" w:customStyle="1" w:styleId="Bezbarvy">
    <w:name w:val="Bez barvy"/>
    <w:uiPriority w:val="99"/>
    <w:rsid w:val="009E7B7D"/>
    <w:rPr>
      <w:shd w:val="clear" w:color="auto" w:fill="FFFFFF"/>
    </w:rPr>
  </w:style>
  <w:style w:type="paragraph" w:customStyle="1" w:styleId="Nadpislnku">
    <w:name w:val="Nadpis článku"/>
    <w:basedOn w:val="Normln"/>
    <w:qFormat/>
    <w:rsid w:val="007A20FC"/>
    <w:pPr>
      <w:keepNext/>
      <w:numPr>
        <w:numId w:val="40"/>
      </w:numPr>
      <w:tabs>
        <w:tab w:val="clear" w:pos="454"/>
      </w:tabs>
      <w:suppressAutoHyphens w:val="0"/>
      <w:spacing w:before="440" w:line="264" w:lineRule="auto"/>
    </w:pPr>
    <w:rPr>
      <w:rFonts w:ascii="Comenia Serif Pro" w:hAnsi="Comenia Serif Pro"/>
      <w:b/>
      <w:kern w:val="16"/>
      <w:lang w:eastAsia="cs-CZ"/>
    </w:rPr>
  </w:style>
  <w:style w:type="paragraph" w:customStyle="1" w:styleId="Odsttext">
    <w:name w:val="Odst. text"/>
    <w:basedOn w:val="Normln"/>
    <w:link w:val="OdsttextChar"/>
    <w:qFormat/>
    <w:rsid w:val="007A20FC"/>
    <w:pPr>
      <w:numPr>
        <w:ilvl w:val="1"/>
        <w:numId w:val="40"/>
      </w:numPr>
      <w:tabs>
        <w:tab w:val="clear" w:pos="454"/>
      </w:tabs>
      <w:suppressAutoHyphens w:val="0"/>
      <w:spacing w:before="240" w:line="264" w:lineRule="auto"/>
    </w:pPr>
    <w:rPr>
      <w:rFonts w:ascii="Comenia Serif Pro" w:hAnsi="Comenia Serif Pro"/>
      <w:kern w:val="16"/>
      <w:lang w:eastAsia="cs-CZ"/>
    </w:rPr>
  </w:style>
  <w:style w:type="character" w:customStyle="1" w:styleId="OdsttextChar">
    <w:name w:val="Odst. text Char"/>
    <w:link w:val="Odsttext"/>
    <w:rsid w:val="007A20FC"/>
    <w:rPr>
      <w:rFonts w:ascii="Comenia Serif Pro" w:eastAsia="Times New Roman" w:hAnsi="Comenia Serif Pro"/>
      <w:kern w:val="16"/>
      <w:szCs w:val="24"/>
      <w:bdr w:val="none" w:sz="0" w:space="0" w:color="auto"/>
    </w:rPr>
  </w:style>
  <w:style w:type="paragraph" w:customStyle="1" w:styleId="Odsttexturoven1">
    <w:name w:val="Odst. text uroven 1"/>
    <w:basedOn w:val="Normln"/>
    <w:link w:val="Odsttexturoven1Char"/>
    <w:qFormat/>
    <w:rsid w:val="007A20FC"/>
    <w:pPr>
      <w:numPr>
        <w:ilvl w:val="2"/>
        <w:numId w:val="40"/>
      </w:numPr>
      <w:tabs>
        <w:tab w:val="clear" w:pos="454"/>
      </w:tabs>
      <w:suppressAutoHyphens w:val="0"/>
      <w:spacing w:before="80" w:line="264" w:lineRule="auto"/>
    </w:pPr>
    <w:rPr>
      <w:rFonts w:ascii="Comenia Serif Pro" w:hAnsi="Comenia Serif Pro"/>
      <w:kern w:val="16"/>
      <w:lang w:eastAsia="cs-CZ"/>
    </w:rPr>
  </w:style>
  <w:style w:type="character" w:customStyle="1" w:styleId="Odsttexturoven1Char">
    <w:name w:val="Odst. text uroven 1 Char"/>
    <w:link w:val="Odsttexturoven1"/>
    <w:rsid w:val="007A20FC"/>
    <w:rPr>
      <w:rFonts w:ascii="Comenia Serif Pro" w:eastAsia="Times New Roman" w:hAnsi="Comenia Serif Pro"/>
      <w:kern w:val="16"/>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6291">
      <w:bodyDiv w:val="1"/>
      <w:marLeft w:val="0"/>
      <w:marRight w:val="0"/>
      <w:marTop w:val="0"/>
      <w:marBottom w:val="0"/>
      <w:divBdr>
        <w:top w:val="none" w:sz="0" w:space="0" w:color="auto"/>
        <w:left w:val="none" w:sz="0" w:space="0" w:color="auto"/>
        <w:bottom w:val="none" w:sz="0" w:space="0" w:color="auto"/>
        <w:right w:val="none" w:sz="0" w:space="0" w:color="auto"/>
      </w:divBdr>
      <w:divsChild>
        <w:div w:id="2070179564">
          <w:marLeft w:val="0"/>
          <w:marRight w:val="0"/>
          <w:marTop w:val="0"/>
          <w:marBottom w:val="240"/>
          <w:divBdr>
            <w:top w:val="none" w:sz="0" w:space="0" w:color="auto"/>
            <w:left w:val="none" w:sz="0" w:space="0" w:color="auto"/>
            <w:bottom w:val="none" w:sz="0" w:space="0" w:color="auto"/>
            <w:right w:val="none" w:sz="0" w:space="0" w:color="auto"/>
          </w:divBdr>
        </w:div>
      </w:divsChild>
    </w:div>
    <w:div w:id="413866836">
      <w:bodyDiv w:val="1"/>
      <w:marLeft w:val="0"/>
      <w:marRight w:val="0"/>
      <w:marTop w:val="0"/>
      <w:marBottom w:val="0"/>
      <w:divBdr>
        <w:top w:val="none" w:sz="0" w:space="0" w:color="auto"/>
        <w:left w:val="none" w:sz="0" w:space="0" w:color="auto"/>
        <w:bottom w:val="none" w:sz="0" w:space="0" w:color="auto"/>
        <w:right w:val="none" w:sz="0" w:space="0" w:color="auto"/>
      </w:divBdr>
    </w:div>
    <w:div w:id="646864989">
      <w:bodyDiv w:val="1"/>
      <w:marLeft w:val="0"/>
      <w:marRight w:val="0"/>
      <w:marTop w:val="0"/>
      <w:marBottom w:val="0"/>
      <w:divBdr>
        <w:top w:val="none" w:sz="0" w:space="0" w:color="auto"/>
        <w:left w:val="none" w:sz="0" w:space="0" w:color="auto"/>
        <w:bottom w:val="none" w:sz="0" w:space="0" w:color="auto"/>
        <w:right w:val="none" w:sz="0" w:space="0" w:color="auto"/>
      </w:divBdr>
    </w:div>
    <w:div w:id="763574441">
      <w:bodyDiv w:val="1"/>
      <w:marLeft w:val="0"/>
      <w:marRight w:val="0"/>
      <w:marTop w:val="0"/>
      <w:marBottom w:val="0"/>
      <w:divBdr>
        <w:top w:val="none" w:sz="0" w:space="0" w:color="auto"/>
        <w:left w:val="none" w:sz="0" w:space="0" w:color="auto"/>
        <w:bottom w:val="none" w:sz="0" w:space="0" w:color="auto"/>
        <w:right w:val="none" w:sz="0" w:space="0" w:color="auto"/>
      </w:divBdr>
    </w:div>
    <w:div w:id="793913318">
      <w:bodyDiv w:val="1"/>
      <w:marLeft w:val="0"/>
      <w:marRight w:val="0"/>
      <w:marTop w:val="0"/>
      <w:marBottom w:val="0"/>
      <w:divBdr>
        <w:top w:val="none" w:sz="0" w:space="0" w:color="auto"/>
        <w:left w:val="none" w:sz="0" w:space="0" w:color="auto"/>
        <w:bottom w:val="none" w:sz="0" w:space="0" w:color="auto"/>
        <w:right w:val="none" w:sz="0" w:space="0" w:color="auto"/>
      </w:divBdr>
    </w:div>
    <w:div w:id="912131000">
      <w:bodyDiv w:val="1"/>
      <w:marLeft w:val="0"/>
      <w:marRight w:val="0"/>
      <w:marTop w:val="0"/>
      <w:marBottom w:val="0"/>
      <w:divBdr>
        <w:top w:val="none" w:sz="0" w:space="0" w:color="auto"/>
        <w:left w:val="none" w:sz="0" w:space="0" w:color="auto"/>
        <w:bottom w:val="none" w:sz="0" w:space="0" w:color="auto"/>
        <w:right w:val="none" w:sz="0" w:space="0" w:color="auto"/>
      </w:divBdr>
      <w:divsChild>
        <w:div w:id="748305521">
          <w:marLeft w:val="0"/>
          <w:marRight w:val="0"/>
          <w:marTop w:val="0"/>
          <w:marBottom w:val="0"/>
          <w:divBdr>
            <w:top w:val="none" w:sz="0" w:space="0" w:color="auto"/>
            <w:left w:val="none" w:sz="0" w:space="0" w:color="auto"/>
            <w:bottom w:val="none" w:sz="0" w:space="0" w:color="auto"/>
            <w:right w:val="none" w:sz="0" w:space="0" w:color="auto"/>
          </w:divBdr>
        </w:div>
        <w:div w:id="1685546913">
          <w:marLeft w:val="0"/>
          <w:marRight w:val="0"/>
          <w:marTop w:val="0"/>
          <w:marBottom w:val="0"/>
          <w:divBdr>
            <w:top w:val="none" w:sz="0" w:space="0" w:color="auto"/>
            <w:left w:val="none" w:sz="0" w:space="0" w:color="auto"/>
            <w:bottom w:val="none" w:sz="0" w:space="0" w:color="auto"/>
            <w:right w:val="none" w:sz="0" w:space="0" w:color="auto"/>
          </w:divBdr>
        </w:div>
      </w:divsChild>
    </w:div>
    <w:div w:id="1152058748">
      <w:bodyDiv w:val="1"/>
      <w:marLeft w:val="0"/>
      <w:marRight w:val="0"/>
      <w:marTop w:val="0"/>
      <w:marBottom w:val="0"/>
      <w:divBdr>
        <w:top w:val="none" w:sz="0" w:space="0" w:color="auto"/>
        <w:left w:val="none" w:sz="0" w:space="0" w:color="auto"/>
        <w:bottom w:val="none" w:sz="0" w:space="0" w:color="auto"/>
        <w:right w:val="none" w:sz="0" w:space="0" w:color="auto"/>
      </w:divBdr>
    </w:div>
    <w:div w:id="1455323930">
      <w:bodyDiv w:val="1"/>
      <w:marLeft w:val="0"/>
      <w:marRight w:val="0"/>
      <w:marTop w:val="0"/>
      <w:marBottom w:val="0"/>
      <w:divBdr>
        <w:top w:val="none" w:sz="0" w:space="0" w:color="auto"/>
        <w:left w:val="none" w:sz="0" w:space="0" w:color="auto"/>
        <w:bottom w:val="none" w:sz="0" w:space="0" w:color="auto"/>
        <w:right w:val="none" w:sz="0" w:space="0" w:color="auto"/>
      </w:divBdr>
    </w:div>
    <w:div w:id="1461654983">
      <w:bodyDiv w:val="1"/>
      <w:marLeft w:val="0"/>
      <w:marRight w:val="0"/>
      <w:marTop w:val="0"/>
      <w:marBottom w:val="0"/>
      <w:divBdr>
        <w:top w:val="none" w:sz="0" w:space="0" w:color="auto"/>
        <w:left w:val="none" w:sz="0" w:space="0" w:color="auto"/>
        <w:bottom w:val="none" w:sz="0" w:space="0" w:color="auto"/>
        <w:right w:val="none" w:sz="0" w:space="0" w:color="auto"/>
      </w:divBdr>
    </w:div>
    <w:div w:id="1498300874">
      <w:bodyDiv w:val="1"/>
      <w:marLeft w:val="0"/>
      <w:marRight w:val="0"/>
      <w:marTop w:val="0"/>
      <w:marBottom w:val="0"/>
      <w:divBdr>
        <w:top w:val="none" w:sz="0" w:space="0" w:color="auto"/>
        <w:left w:val="none" w:sz="0" w:space="0" w:color="auto"/>
        <w:bottom w:val="none" w:sz="0" w:space="0" w:color="auto"/>
        <w:right w:val="none" w:sz="0" w:space="0" w:color="auto"/>
      </w:divBdr>
    </w:div>
    <w:div w:id="1573587995">
      <w:bodyDiv w:val="1"/>
      <w:marLeft w:val="0"/>
      <w:marRight w:val="0"/>
      <w:marTop w:val="0"/>
      <w:marBottom w:val="0"/>
      <w:divBdr>
        <w:top w:val="none" w:sz="0" w:space="0" w:color="auto"/>
        <w:left w:val="none" w:sz="0" w:space="0" w:color="auto"/>
        <w:bottom w:val="none" w:sz="0" w:space="0" w:color="auto"/>
        <w:right w:val="none" w:sz="0" w:space="0" w:color="auto"/>
      </w:divBdr>
    </w:div>
    <w:div w:id="1680809526">
      <w:bodyDiv w:val="1"/>
      <w:marLeft w:val="0"/>
      <w:marRight w:val="0"/>
      <w:marTop w:val="0"/>
      <w:marBottom w:val="0"/>
      <w:divBdr>
        <w:top w:val="none" w:sz="0" w:space="0" w:color="auto"/>
        <w:left w:val="none" w:sz="0" w:space="0" w:color="auto"/>
        <w:bottom w:val="none" w:sz="0" w:space="0" w:color="auto"/>
        <w:right w:val="none" w:sz="0" w:space="0" w:color="auto"/>
      </w:divBdr>
    </w:div>
    <w:div w:id="1700932626">
      <w:bodyDiv w:val="1"/>
      <w:marLeft w:val="0"/>
      <w:marRight w:val="0"/>
      <w:marTop w:val="0"/>
      <w:marBottom w:val="0"/>
      <w:divBdr>
        <w:top w:val="none" w:sz="0" w:space="0" w:color="auto"/>
        <w:left w:val="none" w:sz="0" w:space="0" w:color="auto"/>
        <w:bottom w:val="none" w:sz="0" w:space="0" w:color="auto"/>
        <w:right w:val="none" w:sz="0" w:space="0" w:color="auto"/>
      </w:divBdr>
    </w:div>
    <w:div w:id="1745299687">
      <w:bodyDiv w:val="1"/>
      <w:marLeft w:val="0"/>
      <w:marRight w:val="0"/>
      <w:marTop w:val="0"/>
      <w:marBottom w:val="0"/>
      <w:divBdr>
        <w:top w:val="none" w:sz="0" w:space="0" w:color="auto"/>
        <w:left w:val="none" w:sz="0" w:space="0" w:color="auto"/>
        <w:bottom w:val="none" w:sz="0" w:space="0" w:color="auto"/>
        <w:right w:val="none" w:sz="0" w:space="0" w:color="auto"/>
      </w:divBdr>
    </w:div>
    <w:div w:id="1787114997">
      <w:bodyDiv w:val="1"/>
      <w:marLeft w:val="0"/>
      <w:marRight w:val="0"/>
      <w:marTop w:val="0"/>
      <w:marBottom w:val="0"/>
      <w:divBdr>
        <w:top w:val="none" w:sz="0" w:space="0" w:color="auto"/>
        <w:left w:val="none" w:sz="0" w:space="0" w:color="auto"/>
        <w:bottom w:val="none" w:sz="0" w:space="0" w:color="auto"/>
        <w:right w:val="none" w:sz="0" w:space="0" w:color="auto"/>
      </w:divBdr>
      <w:divsChild>
        <w:div w:id="1738363485">
          <w:marLeft w:val="0"/>
          <w:marRight w:val="0"/>
          <w:marTop w:val="0"/>
          <w:marBottom w:val="240"/>
          <w:divBdr>
            <w:top w:val="none" w:sz="0" w:space="0" w:color="auto"/>
            <w:left w:val="none" w:sz="0" w:space="0" w:color="auto"/>
            <w:bottom w:val="none" w:sz="0" w:space="0" w:color="auto"/>
            <w:right w:val="none" w:sz="0" w:space="0" w:color="auto"/>
          </w:divBdr>
        </w:div>
      </w:divsChild>
    </w:div>
    <w:div w:id="1842423636">
      <w:bodyDiv w:val="1"/>
      <w:marLeft w:val="0"/>
      <w:marRight w:val="0"/>
      <w:marTop w:val="0"/>
      <w:marBottom w:val="0"/>
      <w:divBdr>
        <w:top w:val="none" w:sz="0" w:space="0" w:color="auto"/>
        <w:left w:val="none" w:sz="0" w:space="0" w:color="auto"/>
        <w:bottom w:val="none" w:sz="0" w:space="0" w:color="auto"/>
        <w:right w:val="none" w:sz="0" w:space="0" w:color="auto"/>
      </w:divBdr>
    </w:div>
    <w:div w:id="1853640466">
      <w:bodyDiv w:val="1"/>
      <w:marLeft w:val="0"/>
      <w:marRight w:val="0"/>
      <w:marTop w:val="0"/>
      <w:marBottom w:val="0"/>
      <w:divBdr>
        <w:top w:val="none" w:sz="0" w:space="0" w:color="auto"/>
        <w:left w:val="none" w:sz="0" w:space="0" w:color="auto"/>
        <w:bottom w:val="none" w:sz="0" w:space="0" w:color="auto"/>
        <w:right w:val="none" w:sz="0" w:space="0" w:color="auto"/>
      </w:divBdr>
      <w:divsChild>
        <w:div w:id="1899779810">
          <w:marLeft w:val="-225"/>
          <w:marRight w:val="-225"/>
          <w:marTop w:val="0"/>
          <w:marBottom w:val="0"/>
          <w:divBdr>
            <w:top w:val="none" w:sz="0" w:space="0" w:color="auto"/>
            <w:left w:val="none" w:sz="0" w:space="0" w:color="auto"/>
            <w:bottom w:val="none" w:sz="0" w:space="0" w:color="auto"/>
            <w:right w:val="none" w:sz="0" w:space="0" w:color="auto"/>
          </w:divBdr>
          <w:divsChild>
            <w:div w:id="2018846252">
              <w:marLeft w:val="6296"/>
              <w:marRight w:val="0"/>
              <w:marTop w:val="0"/>
              <w:marBottom w:val="0"/>
              <w:divBdr>
                <w:top w:val="none" w:sz="0" w:space="0" w:color="auto"/>
                <w:left w:val="none" w:sz="0" w:space="0" w:color="auto"/>
                <w:bottom w:val="none" w:sz="0" w:space="0" w:color="auto"/>
                <w:right w:val="none" w:sz="0" w:space="0" w:color="auto"/>
              </w:divBdr>
            </w:div>
          </w:divsChild>
        </w:div>
        <w:div w:id="1847671051">
          <w:marLeft w:val="-225"/>
          <w:marRight w:val="-225"/>
          <w:marTop w:val="0"/>
          <w:marBottom w:val="0"/>
          <w:divBdr>
            <w:top w:val="none" w:sz="0" w:space="0" w:color="auto"/>
            <w:left w:val="none" w:sz="0" w:space="0" w:color="auto"/>
            <w:bottom w:val="none" w:sz="0" w:space="0" w:color="auto"/>
            <w:right w:val="none" w:sz="0" w:space="0" w:color="auto"/>
          </w:divBdr>
          <w:divsChild>
            <w:div w:id="875966814">
              <w:marLeft w:val="-30"/>
              <w:marRight w:val="-30"/>
              <w:marTop w:val="0"/>
              <w:marBottom w:val="0"/>
              <w:divBdr>
                <w:top w:val="none" w:sz="0" w:space="0" w:color="auto"/>
                <w:left w:val="none" w:sz="0" w:space="11" w:color="auto"/>
                <w:bottom w:val="none" w:sz="0" w:space="0" w:color="auto"/>
                <w:right w:val="single" w:sz="24" w:space="11" w:color="000000"/>
              </w:divBdr>
              <w:divsChild>
                <w:div w:id="201480740">
                  <w:marLeft w:val="-225"/>
                  <w:marRight w:val="-225"/>
                  <w:marTop w:val="0"/>
                  <w:marBottom w:val="0"/>
                  <w:divBdr>
                    <w:top w:val="none" w:sz="0" w:space="0" w:color="auto"/>
                    <w:left w:val="none" w:sz="0" w:space="0" w:color="auto"/>
                    <w:bottom w:val="none" w:sz="0" w:space="0" w:color="auto"/>
                    <w:right w:val="none" w:sz="0" w:space="0" w:color="auto"/>
                  </w:divBdr>
                  <w:divsChild>
                    <w:div w:id="998583323">
                      <w:marLeft w:val="0"/>
                      <w:marRight w:val="0"/>
                      <w:marTop w:val="0"/>
                      <w:marBottom w:val="300"/>
                      <w:divBdr>
                        <w:top w:val="none" w:sz="0" w:space="0" w:color="auto"/>
                        <w:left w:val="none" w:sz="0" w:space="0" w:color="auto"/>
                        <w:bottom w:val="none" w:sz="0" w:space="0" w:color="auto"/>
                        <w:right w:val="none" w:sz="0" w:space="0" w:color="auto"/>
                      </w:divBdr>
                      <w:divsChild>
                        <w:div w:id="963190184">
                          <w:marLeft w:val="0"/>
                          <w:marRight w:val="0"/>
                          <w:marTop w:val="0"/>
                          <w:marBottom w:val="0"/>
                          <w:divBdr>
                            <w:top w:val="none" w:sz="0" w:space="0" w:color="auto"/>
                            <w:left w:val="none" w:sz="0" w:space="0" w:color="auto"/>
                            <w:bottom w:val="none" w:sz="0" w:space="0" w:color="auto"/>
                            <w:right w:val="none" w:sz="0" w:space="0" w:color="auto"/>
                          </w:divBdr>
                          <w:divsChild>
                            <w:div w:id="9624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29166">
      <w:bodyDiv w:val="1"/>
      <w:marLeft w:val="0"/>
      <w:marRight w:val="0"/>
      <w:marTop w:val="0"/>
      <w:marBottom w:val="0"/>
      <w:divBdr>
        <w:top w:val="none" w:sz="0" w:space="0" w:color="auto"/>
        <w:left w:val="none" w:sz="0" w:space="0" w:color="auto"/>
        <w:bottom w:val="none" w:sz="0" w:space="0" w:color="auto"/>
        <w:right w:val="none" w:sz="0" w:space="0" w:color="auto"/>
      </w:divBdr>
      <w:divsChild>
        <w:div w:id="1297562061">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5558-CBBF-4D4C-9061-63286198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Timea Crofony</dc:creator>
  <cp:lastModifiedBy>Petr Dvořák</cp:lastModifiedBy>
  <cp:revision>2</cp:revision>
  <cp:lastPrinted>2018-12-13T15:55:00Z</cp:lastPrinted>
  <dcterms:created xsi:type="dcterms:W3CDTF">2019-01-21T16:25:00Z</dcterms:created>
  <dcterms:modified xsi:type="dcterms:W3CDTF">2019-01-21T16:25:00Z</dcterms:modified>
</cp:coreProperties>
</file>