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38" w:rsidRPr="00D50C8A" w:rsidRDefault="00EC56C5" w:rsidP="00BD5A58">
      <w:pPr>
        <w:jc w:val="center"/>
        <w:rPr>
          <w:rFonts w:eastAsia="Times New Roman" w:cs="Arial"/>
          <w:lang w:eastAsia="cs-CZ"/>
        </w:rPr>
      </w:pPr>
      <w:r>
        <w:rPr>
          <w:b/>
        </w:rPr>
        <w:t xml:space="preserve">Smlouva </w:t>
      </w:r>
      <w:r w:rsidR="00565D67">
        <w:rPr>
          <w:b/>
        </w:rPr>
        <w:t>licenční a o zákaznické podpoře</w:t>
      </w:r>
    </w:p>
    <w:p w:rsidR="005C3588" w:rsidRPr="00D50C8A" w:rsidRDefault="005C3588" w:rsidP="005C3588">
      <w:r w:rsidRPr="00D50C8A">
        <w:t>Smluvní strany</w:t>
      </w:r>
      <w:r w:rsidR="00536910" w:rsidRPr="00D50C8A">
        <w:br/>
      </w:r>
    </w:p>
    <w:p w:rsidR="00FE1E47" w:rsidRDefault="008E334A" w:rsidP="00D50C8A">
      <w:pPr>
        <w:pStyle w:val="Odstavecseseznamem"/>
        <w:numPr>
          <w:ilvl w:val="0"/>
          <w:numId w:val="1"/>
        </w:numPr>
      </w:pPr>
      <w:r w:rsidRPr="00D50C8A">
        <w:t>Fakultní nemocnice u sv. Anny v Brně</w:t>
      </w:r>
      <w:r w:rsidR="003E5392" w:rsidRPr="00D50C8A">
        <w:br/>
      </w:r>
      <w:r w:rsidRPr="00D50C8A">
        <w:t>Pekařská 53</w:t>
      </w:r>
      <w:r w:rsidR="00D50C8A" w:rsidRPr="00D50C8A">
        <w:br/>
        <w:t>656 91 Brno</w:t>
      </w:r>
      <w:r w:rsidR="00D50C8A" w:rsidRPr="00D50C8A">
        <w:br/>
        <w:t>IČ: 00159816</w:t>
      </w:r>
    </w:p>
    <w:p w:rsidR="00D50C8A" w:rsidRPr="00D50C8A" w:rsidRDefault="00FE1E47" w:rsidP="00FE1E47">
      <w:pPr>
        <w:pStyle w:val="Odstavecseseznamem"/>
        <w:ind w:left="502"/>
      </w:pPr>
      <w:r w:rsidRPr="00FE1E47">
        <w:t>Osoba oprávněná k podpisu smlouvy:</w:t>
      </w:r>
      <w:r w:rsidR="00963768">
        <w:t xml:space="preserve"> </w:t>
      </w:r>
      <w:r w:rsidR="00963768" w:rsidRPr="00963768">
        <w:t xml:space="preserve">MUDr. Martin Pavlík, </w:t>
      </w:r>
      <w:proofErr w:type="spellStart"/>
      <w:r w:rsidR="00963768" w:rsidRPr="00963768">
        <w:t>Ph.D.,DESA,EDIC</w:t>
      </w:r>
      <w:proofErr w:type="spellEnd"/>
      <w:r w:rsidR="00963768" w:rsidRPr="00963768">
        <w:t>, ředitel</w:t>
      </w:r>
      <w:r w:rsidR="00D50C8A" w:rsidRPr="00D50C8A">
        <w:br/>
        <w:t>(dále jen „Uživatel“)</w:t>
      </w:r>
    </w:p>
    <w:p w:rsidR="00D50C8A" w:rsidRPr="00D50C8A" w:rsidRDefault="00D50C8A" w:rsidP="00D50C8A">
      <w:pPr>
        <w:pStyle w:val="Odstavecseseznamem"/>
        <w:ind w:left="502"/>
      </w:pPr>
    </w:p>
    <w:p w:rsidR="003E5392" w:rsidRPr="00D50C8A" w:rsidRDefault="00D50C8A" w:rsidP="00D50C8A">
      <w:pPr>
        <w:pStyle w:val="Odstavecseseznamem"/>
        <w:ind w:left="502"/>
      </w:pPr>
      <w:r w:rsidRPr="00D50C8A">
        <w:t xml:space="preserve"> </w:t>
      </w:r>
      <w:r w:rsidR="003E5392" w:rsidRPr="00D50C8A">
        <w:t>a</w:t>
      </w:r>
      <w:r w:rsidR="003E5392" w:rsidRPr="00D50C8A">
        <w:br/>
      </w:r>
    </w:p>
    <w:p w:rsidR="00FE1E47" w:rsidRDefault="00AE264C" w:rsidP="00D50C8A">
      <w:pPr>
        <w:pStyle w:val="Odstavecseseznamem"/>
        <w:numPr>
          <w:ilvl w:val="0"/>
          <w:numId w:val="1"/>
        </w:numPr>
      </w:pPr>
      <w:r w:rsidRPr="00D50C8A">
        <w:t>SEFIMA</w:t>
      </w:r>
      <w:r w:rsidR="003E5392" w:rsidRPr="00D50C8A">
        <w:t xml:space="preserve"> s.r.o.</w:t>
      </w:r>
      <w:r w:rsidR="00D50C8A" w:rsidRPr="00D50C8A">
        <w:br/>
      </w:r>
      <w:r w:rsidR="00B1229A">
        <w:t>Na Perštýně 352/33</w:t>
      </w:r>
      <w:r w:rsidR="003E5392" w:rsidRPr="00D50C8A">
        <w:br/>
        <w:t>460 01 Liberec</w:t>
      </w:r>
      <w:r w:rsidR="003E5392" w:rsidRPr="00D50C8A">
        <w:br/>
        <w:t>IČ: 25048821</w:t>
      </w:r>
    </w:p>
    <w:p w:rsidR="003E5392" w:rsidRPr="00D50C8A" w:rsidRDefault="00FE1E47" w:rsidP="00FE1E47">
      <w:pPr>
        <w:pStyle w:val="Odstavecseseznamem"/>
        <w:ind w:left="502"/>
      </w:pPr>
      <w:r w:rsidRPr="00FE1E47">
        <w:t>Osoba oprávněná k podpisu smlouvy:</w:t>
      </w:r>
      <w:r>
        <w:t xml:space="preserve"> Bc. Ivo Topinka, jednatel</w:t>
      </w:r>
      <w:r w:rsidR="003E5392" w:rsidRPr="00D50C8A">
        <w:br/>
        <w:t xml:space="preserve">(dále jen </w:t>
      </w:r>
      <w:r w:rsidR="00A93B8E" w:rsidRPr="00D50C8A">
        <w:t>„</w:t>
      </w:r>
      <w:r w:rsidR="001572EB" w:rsidRPr="00D50C8A">
        <w:t>Poskytovatel</w:t>
      </w:r>
      <w:r w:rsidR="00A93B8E" w:rsidRPr="00D50C8A">
        <w:t>“</w:t>
      </w:r>
      <w:r w:rsidR="003E5392" w:rsidRPr="00D50C8A">
        <w:t>)</w:t>
      </w:r>
    </w:p>
    <w:p w:rsidR="00861F02" w:rsidRPr="00D50C8A" w:rsidRDefault="00861F02" w:rsidP="003E5392">
      <w:pPr>
        <w:pStyle w:val="Odstavecseseznamem"/>
      </w:pPr>
    </w:p>
    <w:p w:rsidR="003E5392" w:rsidRPr="00D50C8A" w:rsidRDefault="003E5392" w:rsidP="003E5392">
      <w:pPr>
        <w:pStyle w:val="Odstavecseseznamem"/>
      </w:pPr>
    </w:p>
    <w:p w:rsidR="003E5392" w:rsidRPr="00D50C8A" w:rsidRDefault="003E5392" w:rsidP="003E5392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D50C8A">
        <w:rPr>
          <w:b/>
        </w:rPr>
        <w:t xml:space="preserve">PŘEDMĚT </w:t>
      </w:r>
      <w:r w:rsidR="00B669E9" w:rsidRPr="00D50C8A">
        <w:rPr>
          <w:b/>
        </w:rPr>
        <w:t xml:space="preserve">PLNĚNÍ </w:t>
      </w:r>
      <w:r w:rsidRPr="00D50C8A">
        <w:rPr>
          <w:b/>
        </w:rPr>
        <w:t>SMLOUVY</w:t>
      </w:r>
    </w:p>
    <w:p w:rsidR="00145B56" w:rsidRPr="00D50C8A" w:rsidRDefault="001572EB" w:rsidP="00145B56">
      <w:pPr>
        <w:ind w:left="720"/>
      </w:pPr>
      <w:r w:rsidRPr="00D50C8A">
        <w:t>Poskytovatel</w:t>
      </w:r>
      <w:r w:rsidR="007B2B84" w:rsidRPr="00D50C8A">
        <w:t xml:space="preserve"> se zavazuje poskytnout </w:t>
      </w:r>
      <w:r w:rsidRPr="00D50C8A">
        <w:t>Uživatel</w:t>
      </w:r>
      <w:r w:rsidR="007B2B84" w:rsidRPr="00D50C8A">
        <w:t>i</w:t>
      </w:r>
      <w:r w:rsidR="00172C58" w:rsidRPr="00D50C8A">
        <w:t xml:space="preserve"> </w:t>
      </w:r>
      <w:r w:rsidR="007B2B84" w:rsidRPr="00D50C8A">
        <w:t>nás</w:t>
      </w:r>
      <w:r w:rsidR="00997D4A" w:rsidRPr="00D50C8A">
        <w:t>ledující plnění</w:t>
      </w:r>
      <w:r w:rsidR="007B2B84" w:rsidRPr="00D50C8A">
        <w:t>:</w:t>
      </w:r>
    </w:p>
    <w:p w:rsidR="00051C66" w:rsidRPr="00D50C8A" w:rsidRDefault="007B2B84" w:rsidP="00E414E9">
      <w:pPr>
        <w:pStyle w:val="Odstavecseseznamem"/>
        <w:numPr>
          <w:ilvl w:val="0"/>
          <w:numId w:val="5"/>
        </w:numPr>
      </w:pPr>
      <w:r w:rsidRPr="00D50C8A">
        <w:rPr>
          <w:b/>
        </w:rPr>
        <w:t>Přístup k</w:t>
      </w:r>
      <w:r w:rsidR="00A93B8E" w:rsidRPr="00D50C8A">
        <w:rPr>
          <w:b/>
        </w:rPr>
        <w:t> software</w:t>
      </w:r>
      <w:r w:rsidR="00D35B93" w:rsidRPr="00D50C8A">
        <w:rPr>
          <w:b/>
        </w:rPr>
        <w:t xml:space="preserve"> </w:t>
      </w:r>
      <w:r w:rsidR="008E334A" w:rsidRPr="00D50C8A">
        <w:rPr>
          <w:b/>
        </w:rPr>
        <w:t xml:space="preserve">MSS </w:t>
      </w:r>
      <w:proofErr w:type="spellStart"/>
      <w:r w:rsidR="008E334A" w:rsidRPr="00D50C8A">
        <w:rPr>
          <w:b/>
        </w:rPr>
        <w:t>MediXen</w:t>
      </w:r>
      <w:proofErr w:type="spellEnd"/>
      <w:r w:rsidR="00A93B8E" w:rsidRPr="00D50C8A">
        <w:t xml:space="preserve"> (dále jen „software“)</w:t>
      </w:r>
      <w:r w:rsidR="00E54938" w:rsidRPr="00D50C8A">
        <w:t>:</w:t>
      </w:r>
    </w:p>
    <w:p w:rsidR="0045305B" w:rsidRPr="00D50C8A" w:rsidRDefault="008E334A" w:rsidP="00E414E9">
      <w:pPr>
        <w:pStyle w:val="Odstavecseseznamem"/>
        <w:numPr>
          <w:ilvl w:val="0"/>
          <w:numId w:val="3"/>
        </w:numPr>
      </w:pPr>
      <w:r w:rsidRPr="00D50C8A">
        <w:t>s provozem na serveru Uživatele</w:t>
      </w:r>
    </w:p>
    <w:p w:rsidR="00481102" w:rsidRPr="00D50C8A" w:rsidRDefault="00D35B93" w:rsidP="00E414E9">
      <w:pPr>
        <w:pStyle w:val="Odstavecseseznamem"/>
        <w:numPr>
          <w:ilvl w:val="0"/>
          <w:numId w:val="3"/>
        </w:numPr>
      </w:pPr>
      <w:r w:rsidRPr="00D50C8A">
        <w:t xml:space="preserve">pro </w:t>
      </w:r>
      <w:r w:rsidR="008E334A" w:rsidRPr="00D50C8A">
        <w:t xml:space="preserve">50 konkurenčních </w:t>
      </w:r>
      <w:r w:rsidR="00641D78" w:rsidRPr="00D50C8A">
        <w:t>uživatelů</w:t>
      </w:r>
    </w:p>
    <w:p w:rsidR="00051C66" w:rsidRPr="00D50C8A" w:rsidRDefault="00051C66" w:rsidP="00E414E9">
      <w:pPr>
        <w:pStyle w:val="Odstavecseseznamem"/>
        <w:numPr>
          <w:ilvl w:val="0"/>
          <w:numId w:val="3"/>
        </w:numPr>
        <w:rPr>
          <w:b/>
        </w:rPr>
      </w:pPr>
      <w:r w:rsidRPr="00D50C8A">
        <w:t xml:space="preserve">s funkcionalitou </w:t>
      </w:r>
      <w:r w:rsidR="008E334A" w:rsidRPr="00D50C8A">
        <w:t xml:space="preserve">software </w:t>
      </w:r>
      <w:r w:rsidR="00D35B93" w:rsidRPr="00D50C8A">
        <w:t>dle Přílohy č. 1</w:t>
      </w:r>
      <w:r w:rsidR="0045305B" w:rsidRPr="00D50C8A">
        <w:rPr>
          <w:b/>
        </w:rPr>
        <w:br/>
      </w:r>
    </w:p>
    <w:p w:rsidR="00641D78" w:rsidRPr="00D50C8A" w:rsidRDefault="00B669E9" w:rsidP="00E414E9">
      <w:pPr>
        <w:pStyle w:val="Odstavecseseznamem"/>
        <w:numPr>
          <w:ilvl w:val="0"/>
          <w:numId w:val="5"/>
        </w:numPr>
        <w:rPr>
          <w:b/>
        </w:rPr>
      </w:pPr>
      <w:r w:rsidRPr="00D50C8A">
        <w:rPr>
          <w:b/>
        </w:rPr>
        <w:t>I</w:t>
      </w:r>
      <w:r w:rsidR="006F3F02" w:rsidRPr="00D50C8A">
        <w:rPr>
          <w:b/>
        </w:rPr>
        <w:t>mplementace</w:t>
      </w:r>
      <w:r w:rsidR="00A93B8E" w:rsidRPr="00D50C8A">
        <w:rPr>
          <w:b/>
        </w:rPr>
        <w:t xml:space="preserve"> software</w:t>
      </w:r>
      <w:r w:rsidR="00641D78" w:rsidRPr="00D50C8A">
        <w:rPr>
          <w:b/>
        </w:rPr>
        <w:t>:</w:t>
      </w:r>
      <w:r w:rsidR="00674E71" w:rsidRPr="00D50C8A">
        <w:rPr>
          <w:b/>
        </w:rPr>
        <w:t xml:space="preserve"> </w:t>
      </w:r>
      <w:r w:rsidR="00674E71" w:rsidRPr="00D50C8A">
        <w:rPr>
          <w:b/>
        </w:rPr>
        <w:softHyphen/>
      </w:r>
    </w:p>
    <w:p w:rsidR="00641D78" w:rsidRPr="00D50C8A" w:rsidRDefault="00641D78" w:rsidP="00E414E9">
      <w:pPr>
        <w:pStyle w:val="Odstavecseseznamem"/>
        <w:numPr>
          <w:ilvl w:val="0"/>
          <w:numId w:val="15"/>
        </w:numPr>
      </w:pPr>
      <w:r w:rsidRPr="00D50C8A">
        <w:t>Vytvoření subsystému číselníků potřebných pro provoz datového skladu</w:t>
      </w:r>
      <w:r w:rsidR="00FE1E47">
        <w:t>.</w:t>
      </w:r>
    </w:p>
    <w:p w:rsidR="00641D78" w:rsidRPr="00D50C8A" w:rsidRDefault="00641D78" w:rsidP="00E414E9">
      <w:pPr>
        <w:pStyle w:val="Odstavecseseznamem"/>
        <w:numPr>
          <w:ilvl w:val="0"/>
          <w:numId w:val="15"/>
        </w:numPr>
      </w:pPr>
      <w:r w:rsidRPr="00D50C8A">
        <w:t xml:space="preserve">Odsouhlasení a </w:t>
      </w:r>
      <w:r w:rsidR="00FE1E47">
        <w:t>nastavení organizační struktury.</w:t>
      </w:r>
    </w:p>
    <w:p w:rsidR="00EC56C5" w:rsidRPr="00EC56C5" w:rsidRDefault="00EC56C5" w:rsidP="00E414E9">
      <w:pPr>
        <w:pStyle w:val="Odstavecseseznamem"/>
        <w:numPr>
          <w:ilvl w:val="0"/>
          <w:numId w:val="15"/>
        </w:numPr>
      </w:pPr>
      <w:r w:rsidRPr="00EC56C5">
        <w:t xml:space="preserve">Načtení </w:t>
      </w:r>
      <w:r>
        <w:t xml:space="preserve">zdravotních </w:t>
      </w:r>
      <w:r w:rsidRPr="00EC56C5">
        <w:t>dat</w:t>
      </w:r>
      <w:r>
        <w:t xml:space="preserve"> v </w:t>
      </w:r>
      <w:r w:rsidRPr="00EC56C5">
        <w:t>dohodnut</w:t>
      </w:r>
      <w:r>
        <w:t xml:space="preserve">ém </w:t>
      </w:r>
      <w:r w:rsidRPr="00EC56C5">
        <w:t>rozsah</w:t>
      </w:r>
      <w:r>
        <w:t>u k-dávky</w:t>
      </w:r>
      <w:r w:rsidRPr="00EC56C5">
        <w:t xml:space="preserve"> za roky 2013 až 2016, účetní data v rozsahu hl. knihy nebo účetního deníku za roky 2015 až 2016, personální data ze systému </w:t>
      </w:r>
      <w:proofErr w:type="spellStart"/>
      <w:r w:rsidRPr="00EC56C5">
        <w:t>Vema</w:t>
      </w:r>
      <w:proofErr w:type="spellEnd"/>
      <w:r>
        <w:t xml:space="preserve"> </w:t>
      </w:r>
      <w:r w:rsidRPr="00EC56C5">
        <w:t>za roky 2015 až 2016</w:t>
      </w:r>
      <w:r w:rsidR="00FE1E47">
        <w:t>.</w:t>
      </w:r>
    </w:p>
    <w:p w:rsidR="00641D78" w:rsidRPr="00D50C8A" w:rsidRDefault="00641D78" w:rsidP="00E414E9">
      <w:pPr>
        <w:pStyle w:val="Odstavecseseznamem"/>
        <w:numPr>
          <w:ilvl w:val="0"/>
          <w:numId w:val="15"/>
        </w:numPr>
      </w:pPr>
      <w:r w:rsidRPr="00D50C8A">
        <w:t>Nastavení systémových parametrů pro výpočet úhrad, rozpouštění výnosů a nákladů</w:t>
      </w:r>
      <w:r w:rsidR="00FE1E47">
        <w:t>.</w:t>
      </w:r>
    </w:p>
    <w:p w:rsidR="00641D78" w:rsidRPr="00D50C8A" w:rsidRDefault="00641D78" w:rsidP="00E414E9">
      <w:pPr>
        <w:pStyle w:val="Odstavecseseznamem"/>
        <w:numPr>
          <w:ilvl w:val="0"/>
          <w:numId w:val="15"/>
        </w:numPr>
      </w:pPr>
      <w:r w:rsidRPr="00D50C8A">
        <w:t>Zprovoznění manažerské části systému CFM</w:t>
      </w:r>
      <w:r w:rsidR="00FE1E47">
        <w:t>.</w:t>
      </w:r>
    </w:p>
    <w:p w:rsidR="00641D78" w:rsidRPr="00085F4F" w:rsidRDefault="00641D78" w:rsidP="00E414E9">
      <w:pPr>
        <w:pStyle w:val="Odstavecseseznamem"/>
        <w:numPr>
          <w:ilvl w:val="0"/>
          <w:numId w:val="15"/>
        </w:numPr>
      </w:pPr>
      <w:r w:rsidRPr="00D50C8A">
        <w:t xml:space="preserve">Instalace </w:t>
      </w:r>
      <w:r w:rsidR="00FD4F25" w:rsidRPr="00085F4F">
        <w:t>software a předání přístupových práv Uživateli.</w:t>
      </w:r>
    </w:p>
    <w:p w:rsidR="004D3B2B" w:rsidRDefault="00641D78" w:rsidP="004D3B2B">
      <w:pPr>
        <w:pStyle w:val="Odstavecseseznamem"/>
        <w:numPr>
          <w:ilvl w:val="0"/>
          <w:numId w:val="15"/>
        </w:numPr>
      </w:pPr>
      <w:r w:rsidRPr="00D50C8A">
        <w:t>Zaškolení uži</w:t>
      </w:r>
      <w:r w:rsidR="00FE1E47">
        <w:t>vatelů a administrátora systému.</w:t>
      </w:r>
    </w:p>
    <w:p w:rsidR="00641D78" w:rsidRDefault="004D3B2B" w:rsidP="004D3B2B">
      <w:pPr>
        <w:pStyle w:val="Odstavecseseznamem"/>
        <w:ind w:left="1080"/>
      </w:pPr>
      <w:r>
        <w:t xml:space="preserve"> </w:t>
      </w:r>
    </w:p>
    <w:p w:rsidR="008B25FE" w:rsidRPr="00D50C8A" w:rsidRDefault="00093A09" w:rsidP="00E414E9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D50C8A">
        <w:rPr>
          <w:b/>
        </w:rPr>
        <w:t>S</w:t>
      </w:r>
      <w:r w:rsidR="00346474" w:rsidRPr="00D50C8A">
        <w:rPr>
          <w:b/>
        </w:rPr>
        <w:t xml:space="preserve">lužby </w:t>
      </w:r>
      <w:r w:rsidR="000A0290" w:rsidRPr="00D50C8A">
        <w:rPr>
          <w:b/>
        </w:rPr>
        <w:t xml:space="preserve">zákaznické </w:t>
      </w:r>
      <w:r w:rsidR="004E22DF" w:rsidRPr="00D50C8A">
        <w:rPr>
          <w:b/>
        </w:rPr>
        <w:t>podpory</w:t>
      </w:r>
    </w:p>
    <w:p w:rsidR="001B737E" w:rsidRPr="00E414E9" w:rsidRDefault="00641D78" w:rsidP="00E414E9">
      <w:pPr>
        <w:pStyle w:val="Odstavecseseznamem"/>
        <w:numPr>
          <w:ilvl w:val="0"/>
          <w:numId w:val="17"/>
        </w:numPr>
      </w:pPr>
      <w:r w:rsidRPr="00E414E9">
        <w:t xml:space="preserve">Aktualizace číselníků a systému na novou úhradovou </w:t>
      </w:r>
      <w:r w:rsidR="003538A1" w:rsidRPr="00E414E9">
        <w:t>vyhlášku</w:t>
      </w:r>
      <w:r w:rsidR="00FE1E47">
        <w:t>.</w:t>
      </w:r>
    </w:p>
    <w:p w:rsidR="00641D78" w:rsidRPr="00E414E9" w:rsidRDefault="00641D78" w:rsidP="00E414E9">
      <w:pPr>
        <w:pStyle w:val="Odstavecseseznamem"/>
        <w:numPr>
          <w:ilvl w:val="0"/>
          <w:numId w:val="17"/>
        </w:numPr>
      </w:pPr>
      <w:r w:rsidRPr="00E414E9">
        <w:t>Upgrade na nové verze systému</w:t>
      </w:r>
      <w:r w:rsidR="00FE1E47">
        <w:t>.</w:t>
      </w:r>
    </w:p>
    <w:p w:rsidR="00641D78" w:rsidRPr="00E414E9" w:rsidRDefault="00641D78" w:rsidP="00E414E9">
      <w:pPr>
        <w:pStyle w:val="Odstavecseseznamem"/>
        <w:numPr>
          <w:ilvl w:val="0"/>
          <w:numId w:val="17"/>
        </w:numPr>
      </w:pPr>
      <w:proofErr w:type="spellStart"/>
      <w:r w:rsidRPr="00E414E9">
        <w:t>Helpdesk</w:t>
      </w:r>
      <w:proofErr w:type="spellEnd"/>
      <w:r w:rsidRPr="00E414E9">
        <w:t xml:space="preserve"> – pomoc při problémech s funkčností systému</w:t>
      </w:r>
      <w:r w:rsidR="00FE1E47">
        <w:t>.</w:t>
      </w:r>
    </w:p>
    <w:p w:rsidR="003538A1" w:rsidRDefault="003538A1" w:rsidP="00FE29E6">
      <w:pPr>
        <w:pStyle w:val="Odstavecseseznamem"/>
        <w:numPr>
          <w:ilvl w:val="0"/>
          <w:numId w:val="17"/>
        </w:numPr>
        <w:rPr>
          <w:color w:val="000000" w:themeColor="text1"/>
        </w:rPr>
      </w:pPr>
      <w:r w:rsidRPr="00E414E9">
        <w:lastRenderedPageBreak/>
        <w:t>Konzultantská</w:t>
      </w:r>
      <w:r w:rsidRPr="003538A1">
        <w:rPr>
          <w:color w:val="000000" w:themeColor="text1"/>
        </w:rPr>
        <w:t xml:space="preserve"> podpora a vyžádané úpravy systému v rozsahu </w:t>
      </w:r>
      <w:r w:rsidR="00EE5ABA">
        <w:rPr>
          <w:color w:val="000000" w:themeColor="text1"/>
        </w:rPr>
        <w:t>96</w:t>
      </w:r>
      <w:r w:rsidRPr="003538A1">
        <w:rPr>
          <w:color w:val="000000" w:themeColor="text1"/>
        </w:rPr>
        <w:t xml:space="preserve"> hodi</w:t>
      </w:r>
      <w:r>
        <w:rPr>
          <w:color w:val="000000" w:themeColor="text1"/>
        </w:rPr>
        <w:t xml:space="preserve">n </w:t>
      </w:r>
      <w:r w:rsidR="00EE5ABA">
        <w:rPr>
          <w:color w:val="000000" w:themeColor="text1"/>
        </w:rPr>
        <w:t>ro</w:t>
      </w:r>
      <w:r>
        <w:rPr>
          <w:color w:val="000000" w:themeColor="text1"/>
        </w:rPr>
        <w:t>čně</w:t>
      </w:r>
      <w:r w:rsidR="00FE29E6">
        <w:rPr>
          <w:color w:val="000000" w:themeColor="text1"/>
        </w:rPr>
        <w:t xml:space="preserve"> </w:t>
      </w:r>
      <w:r w:rsidR="00FE29E6" w:rsidRPr="00FE29E6">
        <w:rPr>
          <w:color w:val="000000" w:themeColor="text1"/>
        </w:rPr>
        <w:t>dle podmínek Přílohy 3.</w:t>
      </w:r>
    </w:p>
    <w:p w:rsidR="004D3B2B" w:rsidRPr="004D3B2B" w:rsidRDefault="004D3B2B" w:rsidP="00FE29E6">
      <w:pPr>
        <w:pStyle w:val="Odstavecseseznamem"/>
        <w:numPr>
          <w:ilvl w:val="0"/>
          <w:numId w:val="17"/>
        </w:numPr>
        <w:rPr>
          <w:color w:val="000000" w:themeColor="text1"/>
        </w:rPr>
      </w:pPr>
      <w:r>
        <w:t xml:space="preserve">Využívání </w:t>
      </w:r>
      <w:r w:rsidRPr="00E414E9">
        <w:t>sjednaných funkcionalit systému max. 50 konkurenčními uživateli</w:t>
      </w:r>
      <w:r>
        <w:t>.</w:t>
      </w:r>
    </w:p>
    <w:p w:rsidR="004D3B2B" w:rsidRPr="004D3B2B" w:rsidRDefault="004D3B2B" w:rsidP="00B1229A">
      <w:pPr>
        <w:pStyle w:val="Odstavecseseznamem"/>
        <w:numPr>
          <w:ilvl w:val="0"/>
          <w:numId w:val="17"/>
        </w:numPr>
      </w:pPr>
      <w:r>
        <w:t xml:space="preserve">Kontrola </w:t>
      </w:r>
      <w:r w:rsidRPr="003538A1">
        <w:t>a zavádění kon</w:t>
      </w:r>
      <w:r>
        <w:t>zistentních dat do software do 3</w:t>
      </w:r>
      <w:r w:rsidRPr="003538A1">
        <w:t xml:space="preserve"> p</w:t>
      </w:r>
      <w:r>
        <w:t>racovních dnů od jejich dodání U</w:t>
      </w:r>
      <w:r w:rsidRPr="003538A1">
        <w:t>živatelem</w:t>
      </w:r>
      <w:r>
        <w:t>.</w:t>
      </w:r>
    </w:p>
    <w:p w:rsidR="00641D78" w:rsidRPr="00D50C8A" w:rsidRDefault="00FA4325" w:rsidP="00D50C8A">
      <w:pPr>
        <w:pStyle w:val="Odstavecseseznamem"/>
        <w:spacing w:after="0" w:line="240" w:lineRule="auto"/>
        <w:ind w:left="1440"/>
        <w:rPr>
          <w:color w:val="000000" w:themeColor="text1"/>
        </w:rPr>
      </w:pPr>
      <w:r w:rsidRPr="00D50C8A">
        <w:rPr>
          <w:color w:val="000000" w:themeColor="text1"/>
        </w:rPr>
        <w:br/>
      </w:r>
    </w:p>
    <w:p w:rsidR="00BC70E4" w:rsidRPr="00D50C8A" w:rsidRDefault="00BC70E4" w:rsidP="00861F02">
      <w:pPr>
        <w:pStyle w:val="Odstavecseseznamem"/>
        <w:numPr>
          <w:ilvl w:val="0"/>
          <w:numId w:val="2"/>
        </w:numPr>
        <w:jc w:val="center"/>
        <w:rPr>
          <w:b/>
        </w:rPr>
      </w:pPr>
      <w:proofErr w:type="gramStart"/>
      <w:r w:rsidRPr="00D50C8A">
        <w:rPr>
          <w:b/>
        </w:rPr>
        <w:t>CENA</w:t>
      </w:r>
      <w:r w:rsidR="00565D67">
        <w:rPr>
          <w:b/>
        </w:rPr>
        <w:t>,</w:t>
      </w:r>
      <w:r w:rsidRPr="00D50C8A">
        <w:rPr>
          <w:b/>
        </w:rPr>
        <w:t>TERMÍN</w:t>
      </w:r>
      <w:proofErr w:type="gramEnd"/>
      <w:r w:rsidRPr="00D50C8A">
        <w:rPr>
          <w:b/>
        </w:rPr>
        <w:t xml:space="preserve"> </w:t>
      </w:r>
      <w:r w:rsidR="00565D67">
        <w:rPr>
          <w:b/>
        </w:rPr>
        <w:t xml:space="preserve">A MÍSTO </w:t>
      </w:r>
      <w:r w:rsidRPr="00D50C8A">
        <w:rPr>
          <w:b/>
        </w:rPr>
        <w:t>DODÁNÍ</w:t>
      </w:r>
    </w:p>
    <w:p w:rsidR="00BC70E4" w:rsidRPr="00D50C8A" w:rsidRDefault="00BC70E4" w:rsidP="00BC70E4">
      <w:pPr>
        <w:pStyle w:val="Odstavecseseznamem"/>
        <w:ind w:left="1440"/>
        <w:rPr>
          <w:b/>
        </w:rPr>
      </w:pPr>
    </w:p>
    <w:p w:rsidR="00BC70E4" w:rsidRPr="00D50C8A" w:rsidRDefault="00BC70E4" w:rsidP="00E414E9">
      <w:pPr>
        <w:pStyle w:val="Odstavecseseznamem"/>
        <w:numPr>
          <w:ilvl w:val="0"/>
          <w:numId w:val="18"/>
        </w:numPr>
        <w:rPr>
          <w:b/>
        </w:rPr>
      </w:pPr>
      <w:proofErr w:type="gramStart"/>
      <w:r w:rsidRPr="00D50C8A">
        <w:rPr>
          <w:b/>
        </w:rPr>
        <w:t>Cena</w:t>
      </w:r>
      <w:r w:rsidR="00774308">
        <w:rPr>
          <w:b/>
        </w:rPr>
        <w:t xml:space="preserve">, </w:t>
      </w:r>
      <w:r w:rsidRPr="00D50C8A">
        <w:rPr>
          <w:b/>
        </w:rPr>
        <w:t xml:space="preserve"> termín</w:t>
      </w:r>
      <w:proofErr w:type="gramEnd"/>
      <w:r w:rsidRPr="00D50C8A">
        <w:rPr>
          <w:b/>
        </w:rPr>
        <w:t xml:space="preserve"> </w:t>
      </w:r>
      <w:r w:rsidR="00774308">
        <w:rPr>
          <w:b/>
        </w:rPr>
        <w:t xml:space="preserve">a místo plnění </w:t>
      </w:r>
      <w:r w:rsidR="00865FFA" w:rsidRPr="00D50C8A">
        <w:rPr>
          <w:b/>
        </w:rPr>
        <w:t>díla</w:t>
      </w:r>
      <w:r w:rsidRPr="00D50C8A">
        <w:rPr>
          <w:b/>
        </w:rPr>
        <w:t>:</w:t>
      </w:r>
    </w:p>
    <w:p w:rsidR="00A4577B" w:rsidRPr="00D50C8A" w:rsidRDefault="00BC70E4" w:rsidP="00E414E9">
      <w:pPr>
        <w:pStyle w:val="Odstavecseseznamem"/>
        <w:numPr>
          <w:ilvl w:val="0"/>
          <w:numId w:val="19"/>
        </w:numPr>
      </w:pPr>
      <w:r w:rsidRPr="00D50C8A">
        <w:t xml:space="preserve">Cena za </w:t>
      </w:r>
      <w:r w:rsidR="00FA4325" w:rsidRPr="00D50C8A">
        <w:t xml:space="preserve">zpřístupnění a </w:t>
      </w:r>
      <w:r w:rsidR="00674E71" w:rsidRPr="00D50C8A">
        <w:t>implementaci</w:t>
      </w:r>
      <w:r w:rsidR="00FA4325" w:rsidRPr="00D50C8A">
        <w:t xml:space="preserve"> software dle bodu I. 1. – 2.</w:t>
      </w:r>
      <w:r w:rsidR="00865FFA" w:rsidRPr="00D50C8A">
        <w:t xml:space="preserve"> </w:t>
      </w:r>
      <w:r w:rsidRPr="00D50C8A">
        <w:t xml:space="preserve">činí </w:t>
      </w:r>
      <w:r w:rsidR="00B223AE">
        <w:t>………</w:t>
      </w:r>
      <w:proofErr w:type="gramStart"/>
      <w:r w:rsidR="00B223AE">
        <w:t>…..</w:t>
      </w:r>
      <w:r w:rsidRPr="00D50C8A">
        <w:t>,- Kč</w:t>
      </w:r>
      <w:proofErr w:type="gramEnd"/>
      <w:r w:rsidRPr="00D50C8A">
        <w:t xml:space="preserve"> bez DPH</w:t>
      </w:r>
      <w:r w:rsidR="00A4577B" w:rsidRPr="00D50C8A">
        <w:t xml:space="preserve">. </w:t>
      </w:r>
    </w:p>
    <w:p w:rsidR="00BC70E4" w:rsidRPr="00D50C8A" w:rsidRDefault="00A4577B" w:rsidP="00E414E9">
      <w:pPr>
        <w:pStyle w:val="Odstavecseseznamem"/>
        <w:numPr>
          <w:ilvl w:val="0"/>
          <w:numId w:val="19"/>
        </w:numPr>
      </w:pPr>
      <w:r w:rsidRPr="00D50C8A">
        <w:t xml:space="preserve">Cena zahrnuje veškeré náklady spojené s implementací, včetně cestovních </w:t>
      </w:r>
      <w:r w:rsidR="000D4E53" w:rsidRPr="00D50C8A">
        <w:t xml:space="preserve">a všech dalších </w:t>
      </w:r>
      <w:r w:rsidRPr="00D50C8A">
        <w:t>výloh.</w:t>
      </w:r>
    </w:p>
    <w:p w:rsidR="00FA4325" w:rsidRPr="00D50C8A" w:rsidRDefault="00BC70E4" w:rsidP="00E414E9">
      <w:pPr>
        <w:pStyle w:val="Odstavecseseznamem"/>
        <w:numPr>
          <w:ilvl w:val="0"/>
          <w:numId w:val="19"/>
        </w:numPr>
      </w:pPr>
      <w:r w:rsidRPr="00D50C8A">
        <w:t>Termí</w:t>
      </w:r>
      <w:r w:rsidR="00FA4325" w:rsidRPr="00D50C8A">
        <w:t>n zakončení implementace je do 4</w:t>
      </w:r>
      <w:r w:rsidR="0046369C" w:rsidRPr="00D50C8A">
        <w:t xml:space="preserve"> měsíců od </w:t>
      </w:r>
      <w:r w:rsidR="00FA4325" w:rsidRPr="00D50C8A">
        <w:t>před</w:t>
      </w:r>
      <w:r w:rsidR="0025442C">
        <w:t>ání požadovaných dat a podkladů dle Přílohy č. 2.</w:t>
      </w:r>
    </w:p>
    <w:p w:rsidR="003917DD" w:rsidRPr="00D50C8A" w:rsidRDefault="003917DD" w:rsidP="00E414E9">
      <w:pPr>
        <w:pStyle w:val="Odstavecseseznamem"/>
        <w:numPr>
          <w:ilvl w:val="0"/>
          <w:numId w:val="19"/>
        </w:numPr>
      </w:pPr>
      <w:r w:rsidRPr="00D50C8A">
        <w:t>Doba provozu software je 48 měsíců od zakončení implementace.</w:t>
      </w:r>
    </w:p>
    <w:p w:rsidR="0040000E" w:rsidRDefault="003917DD" w:rsidP="00E414E9">
      <w:pPr>
        <w:pStyle w:val="Odstavecseseznamem"/>
        <w:numPr>
          <w:ilvl w:val="0"/>
          <w:numId w:val="19"/>
        </w:numPr>
      </w:pPr>
      <w:r w:rsidRPr="00D50C8A">
        <w:t>V případě nedodržení termínu zakončení implementace zaplatí Poskytovatel Uživateli 0,01% z ceny implementace za každý den prodlení.</w:t>
      </w:r>
    </w:p>
    <w:p w:rsidR="00565D67" w:rsidRPr="00D50C8A" w:rsidRDefault="00565D67" w:rsidP="00E414E9">
      <w:pPr>
        <w:pStyle w:val="Odstavecseseznamem"/>
        <w:numPr>
          <w:ilvl w:val="0"/>
          <w:numId w:val="19"/>
        </w:numPr>
      </w:pPr>
      <w:r>
        <w:t xml:space="preserve">Místem </w:t>
      </w:r>
      <w:proofErr w:type="gramStart"/>
      <w:r>
        <w:t xml:space="preserve">dodání </w:t>
      </w:r>
      <w:r w:rsidR="00774308">
        <w:t xml:space="preserve"> a místem</w:t>
      </w:r>
      <w:proofErr w:type="gramEnd"/>
      <w:r w:rsidR="00774308">
        <w:t xml:space="preserve"> plnění </w:t>
      </w:r>
      <w:r>
        <w:t>je sídlo Uživatele.</w:t>
      </w:r>
    </w:p>
    <w:p w:rsidR="00FA4325" w:rsidRPr="00D50C8A" w:rsidRDefault="00FA4325" w:rsidP="00FA4325">
      <w:pPr>
        <w:pStyle w:val="Odstavecseseznamem"/>
        <w:ind w:left="1069"/>
        <w:rPr>
          <w:b/>
        </w:rPr>
      </w:pPr>
    </w:p>
    <w:p w:rsidR="00BC70E4" w:rsidRPr="004D3B2B" w:rsidRDefault="004D3B2B" w:rsidP="004D3B2B">
      <w:pPr>
        <w:pStyle w:val="Odstavecseseznamem"/>
        <w:numPr>
          <w:ilvl w:val="0"/>
          <w:numId w:val="18"/>
        </w:numPr>
        <w:rPr>
          <w:b/>
        </w:rPr>
      </w:pPr>
      <w:r>
        <w:rPr>
          <w:b/>
        </w:rPr>
        <w:t xml:space="preserve">Cena za </w:t>
      </w:r>
      <w:r w:rsidR="00BC70E4" w:rsidRPr="00D50C8A">
        <w:rPr>
          <w:b/>
        </w:rPr>
        <w:t>zákaznickou podporu:</w:t>
      </w:r>
      <w:r>
        <w:rPr>
          <w:b/>
        </w:rPr>
        <w:br/>
      </w:r>
      <w:r>
        <w:t xml:space="preserve">Cena za zákaznickou podporu činí </w:t>
      </w:r>
      <w:r w:rsidR="00B223AE">
        <w:t>…………</w:t>
      </w:r>
      <w:r w:rsidR="00BC70E4" w:rsidRPr="00D50C8A">
        <w:t>,- Kč bez DPH</w:t>
      </w:r>
      <w:r w:rsidR="009B3068">
        <w:t xml:space="preserve"> měsíčně</w:t>
      </w:r>
      <w:r w:rsidR="00FE29E6">
        <w:t>.</w:t>
      </w:r>
    </w:p>
    <w:p w:rsidR="00FA4325" w:rsidRPr="00D50C8A" w:rsidRDefault="00FA4325" w:rsidP="00FA4325">
      <w:pPr>
        <w:pStyle w:val="Odstavecseseznamem"/>
        <w:ind w:left="1134"/>
      </w:pPr>
    </w:p>
    <w:p w:rsidR="00671315" w:rsidRPr="00D50C8A" w:rsidRDefault="00420871" w:rsidP="00E414E9">
      <w:pPr>
        <w:pStyle w:val="Odstavecseseznamem"/>
        <w:numPr>
          <w:ilvl w:val="0"/>
          <w:numId w:val="18"/>
        </w:numPr>
        <w:rPr>
          <w:b/>
        </w:rPr>
      </w:pPr>
      <w:r w:rsidRPr="00D50C8A">
        <w:rPr>
          <w:b/>
        </w:rPr>
        <w:t xml:space="preserve">Cena </w:t>
      </w:r>
      <w:r w:rsidR="00BC70E4" w:rsidRPr="00D50C8A">
        <w:rPr>
          <w:b/>
        </w:rPr>
        <w:t>služeb</w:t>
      </w:r>
      <w:r w:rsidR="004D3B2B">
        <w:rPr>
          <w:b/>
        </w:rPr>
        <w:t xml:space="preserve"> nad </w:t>
      </w:r>
      <w:r w:rsidR="009B3068">
        <w:rPr>
          <w:b/>
        </w:rPr>
        <w:t xml:space="preserve">časový </w:t>
      </w:r>
      <w:r w:rsidR="004D3B2B">
        <w:rPr>
          <w:b/>
        </w:rPr>
        <w:t xml:space="preserve">rámec </w:t>
      </w:r>
      <w:r w:rsidR="009B3068">
        <w:rPr>
          <w:b/>
        </w:rPr>
        <w:t xml:space="preserve">služeb </w:t>
      </w:r>
      <w:r w:rsidR="004D3B2B">
        <w:rPr>
          <w:b/>
        </w:rPr>
        <w:t>podpory dle I. 3</w:t>
      </w:r>
      <w:r w:rsidR="00FA4325" w:rsidRPr="00D50C8A">
        <w:rPr>
          <w:b/>
        </w:rPr>
        <w:t>. d)</w:t>
      </w:r>
      <w:r w:rsidR="008915AF" w:rsidRPr="00D50C8A">
        <w:rPr>
          <w:b/>
        </w:rPr>
        <w:t xml:space="preserve"> této smlouvy</w:t>
      </w:r>
      <w:r w:rsidR="00BC70E4" w:rsidRPr="00D50C8A">
        <w:rPr>
          <w:b/>
        </w:rPr>
        <w:t>:</w:t>
      </w:r>
    </w:p>
    <w:p w:rsidR="00671315" w:rsidRPr="003538A1" w:rsidRDefault="00671315" w:rsidP="00E414E9">
      <w:pPr>
        <w:pStyle w:val="Odstavecseseznamem"/>
        <w:numPr>
          <w:ilvl w:val="0"/>
          <w:numId w:val="7"/>
        </w:numPr>
      </w:pPr>
      <w:r w:rsidRPr="00D50C8A">
        <w:t xml:space="preserve">Hodinová sazba za konzultace činí </w:t>
      </w:r>
      <w:r w:rsidR="00B223AE">
        <w:t>……….</w:t>
      </w:r>
      <w:r w:rsidRPr="00D50C8A">
        <w:t>,- Kč bez DPH</w:t>
      </w:r>
      <w:r w:rsidR="00FE29E6">
        <w:t>.</w:t>
      </w:r>
    </w:p>
    <w:p w:rsidR="00671315" w:rsidRPr="003538A1" w:rsidRDefault="00671315" w:rsidP="00E414E9">
      <w:pPr>
        <w:pStyle w:val="Odstavecseseznamem"/>
        <w:numPr>
          <w:ilvl w:val="0"/>
          <w:numId w:val="7"/>
        </w:numPr>
      </w:pPr>
      <w:r w:rsidRPr="00D50C8A">
        <w:t xml:space="preserve">Cena </w:t>
      </w:r>
      <w:r w:rsidR="00327FCA" w:rsidRPr="00D50C8A">
        <w:t>za vyžádané</w:t>
      </w:r>
      <w:r w:rsidR="00FE7194" w:rsidRPr="00D50C8A">
        <w:t xml:space="preserve"> </w:t>
      </w:r>
      <w:r w:rsidR="00327FCA" w:rsidRPr="00D50C8A">
        <w:t xml:space="preserve">programátorské práce </w:t>
      </w:r>
      <w:r w:rsidRPr="00D50C8A">
        <w:t xml:space="preserve">je </w:t>
      </w:r>
      <w:r w:rsidR="00B223AE">
        <w:t>……</w:t>
      </w:r>
      <w:proofErr w:type="gramStart"/>
      <w:r w:rsidR="00B223AE">
        <w:t>…..</w:t>
      </w:r>
      <w:r w:rsidRPr="00D50C8A">
        <w:t>,- Kč</w:t>
      </w:r>
      <w:proofErr w:type="gramEnd"/>
      <w:r w:rsidRPr="00D50C8A">
        <w:t xml:space="preserve"> / hodinu bez DPH</w:t>
      </w:r>
      <w:r w:rsidR="00FE29E6">
        <w:t>.</w:t>
      </w:r>
    </w:p>
    <w:p w:rsidR="00CA1DBA" w:rsidRPr="003538A1" w:rsidRDefault="00EE5ABA" w:rsidP="00E414E9">
      <w:pPr>
        <w:pStyle w:val="Odstavecseseznamem"/>
        <w:numPr>
          <w:ilvl w:val="0"/>
          <w:numId w:val="7"/>
        </w:numPr>
      </w:pPr>
      <w:r>
        <w:t>K</w:t>
      </w:r>
      <w:r w:rsidR="00FE7194" w:rsidRPr="00D50C8A">
        <w:t>onzultace a programování budou účtová</w:t>
      </w:r>
      <w:r w:rsidR="00FA4325" w:rsidRPr="00D50C8A">
        <w:t xml:space="preserve">ny </w:t>
      </w:r>
      <w:r w:rsidR="003538A1">
        <w:t>za každou započatou čtvrthodinu</w:t>
      </w:r>
      <w:r w:rsidR="00FE29E6">
        <w:t>.</w:t>
      </w:r>
    </w:p>
    <w:p w:rsidR="008915AF" w:rsidRDefault="008915AF" w:rsidP="008915AF">
      <w:pPr>
        <w:pStyle w:val="Odstavecseseznamem"/>
        <w:ind w:left="1211"/>
        <w:rPr>
          <w:b/>
        </w:rPr>
      </w:pPr>
    </w:p>
    <w:p w:rsidR="00B223AE" w:rsidRPr="00D50C8A" w:rsidRDefault="00B223AE" w:rsidP="008915AF">
      <w:pPr>
        <w:pStyle w:val="Odstavecseseznamem"/>
        <w:ind w:left="1211"/>
        <w:rPr>
          <w:b/>
        </w:rPr>
      </w:pPr>
    </w:p>
    <w:p w:rsidR="00BC70E4" w:rsidRPr="00D50C8A" w:rsidRDefault="00BC70E4" w:rsidP="0040000E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D50C8A">
        <w:rPr>
          <w:b/>
        </w:rPr>
        <w:t>OSTATNÍ UJEDNÁNÍ</w:t>
      </w:r>
    </w:p>
    <w:p w:rsidR="00861F02" w:rsidRPr="00D50C8A" w:rsidRDefault="00861F02" w:rsidP="00861F02">
      <w:pPr>
        <w:pStyle w:val="Odstavecseseznamem"/>
        <w:ind w:left="1440"/>
        <w:rPr>
          <w:b/>
        </w:rPr>
      </w:pPr>
    </w:p>
    <w:p w:rsidR="00420871" w:rsidRPr="00D50C8A" w:rsidRDefault="00BA00F9" w:rsidP="00E414E9">
      <w:pPr>
        <w:pStyle w:val="Odstavecseseznamem"/>
        <w:numPr>
          <w:ilvl w:val="0"/>
          <w:numId w:val="8"/>
        </w:numPr>
        <w:rPr>
          <w:b/>
        </w:rPr>
      </w:pPr>
      <w:r w:rsidRPr="00D50C8A">
        <w:rPr>
          <w:b/>
        </w:rPr>
        <w:t>F</w:t>
      </w:r>
      <w:r w:rsidR="00BC70E4" w:rsidRPr="00D50C8A">
        <w:rPr>
          <w:b/>
        </w:rPr>
        <w:t>aktur</w:t>
      </w:r>
      <w:r w:rsidRPr="00D50C8A">
        <w:rPr>
          <w:b/>
        </w:rPr>
        <w:t>ace</w:t>
      </w:r>
      <w:r w:rsidR="00BC70E4" w:rsidRPr="00D50C8A">
        <w:rPr>
          <w:b/>
        </w:rPr>
        <w:t>:</w:t>
      </w:r>
      <w:r w:rsidR="00420871" w:rsidRPr="00D50C8A">
        <w:rPr>
          <w:b/>
        </w:rPr>
        <w:t xml:space="preserve"> </w:t>
      </w:r>
    </w:p>
    <w:p w:rsidR="00FA4325" w:rsidRPr="00D50C8A" w:rsidRDefault="00674E71" w:rsidP="00E414E9">
      <w:pPr>
        <w:pStyle w:val="Odstavecseseznamem"/>
        <w:numPr>
          <w:ilvl w:val="0"/>
          <w:numId w:val="9"/>
        </w:numPr>
      </w:pPr>
      <w:r w:rsidRPr="00D50C8A">
        <w:t>Právo</w:t>
      </w:r>
      <w:r w:rsidR="0057743B">
        <w:t xml:space="preserve"> fakturovat cenu</w:t>
      </w:r>
      <w:r w:rsidR="0085196F" w:rsidRPr="00D50C8A">
        <w:t xml:space="preserve"> za implementaci</w:t>
      </w:r>
      <w:r w:rsidRPr="00D50C8A">
        <w:t xml:space="preserve"> vzniká podepsáním akceptačního protokolu </w:t>
      </w:r>
      <w:r w:rsidR="001572EB" w:rsidRPr="00D50C8A">
        <w:t>Uživatel</w:t>
      </w:r>
      <w:r w:rsidR="009F6D3F" w:rsidRPr="00D50C8A">
        <w:t>em</w:t>
      </w:r>
      <w:r w:rsidR="00FA4325" w:rsidRPr="00D50C8A">
        <w:t>.</w:t>
      </w:r>
    </w:p>
    <w:p w:rsidR="0040000E" w:rsidRPr="00D50C8A" w:rsidRDefault="00FA4325" w:rsidP="00E414E9">
      <w:pPr>
        <w:pStyle w:val="Odstavecseseznamem"/>
        <w:numPr>
          <w:ilvl w:val="0"/>
          <w:numId w:val="9"/>
        </w:numPr>
      </w:pPr>
      <w:r w:rsidRPr="00D50C8A">
        <w:t xml:space="preserve">Právo fakturovat měsíční poplatky dle bodu </w:t>
      </w:r>
      <w:r w:rsidR="009B3068">
        <w:t xml:space="preserve">II. 2. </w:t>
      </w:r>
      <w:r w:rsidR="0040000E" w:rsidRPr="00D50C8A">
        <w:t>vzniká</w:t>
      </w:r>
      <w:r w:rsidRPr="00D50C8A">
        <w:t xml:space="preserve"> za každý uplynulý měsíc, v němž byly služby poskytovány.</w:t>
      </w:r>
    </w:p>
    <w:p w:rsidR="003B2763" w:rsidRDefault="0040000E" w:rsidP="00E414E9">
      <w:pPr>
        <w:pStyle w:val="Odstavecseseznamem"/>
        <w:numPr>
          <w:ilvl w:val="0"/>
          <w:numId w:val="9"/>
        </w:numPr>
      </w:pPr>
      <w:r w:rsidRPr="00D50C8A">
        <w:t xml:space="preserve">Úrok z prodlení při úhradě faktury činí 0,01% z dlužné částky </w:t>
      </w:r>
      <w:r w:rsidR="00565D67">
        <w:t xml:space="preserve">bez DPH </w:t>
      </w:r>
      <w:r w:rsidRPr="00D50C8A">
        <w:t>za každý den prodlení.</w:t>
      </w:r>
    </w:p>
    <w:p w:rsidR="00070DF4" w:rsidRDefault="00070DF4" w:rsidP="00E414E9">
      <w:pPr>
        <w:pStyle w:val="Odstavecseseznamem"/>
        <w:numPr>
          <w:ilvl w:val="0"/>
          <w:numId w:val="9"/>
        </w:numPr>
      </w:pPr>
      <w:r>
        <w:t>Faktury musí mít veškeré náležitosti daňového a účetního dokladu v souladu s příslušnými právními předpisy a musí obsahovat číslo smlouvy uživatele uvedené v záhlaví této smlouvy.</w:t>
      </w:r>
    </w:p>
    <w:p w:rsidR="009B3068" w:rsidRDefault="009B3068" w:rsidP="009B3068">
      <w:pPr>
        <w:pStyle w:val="Odstavecseseznamem"/>
        <w:ind w:left="1080"/>
      </w:pPr>
    </w:p>
    <w:p w:rsidR="008E446E" w:rsidRPr="008E446E" w:rsidRDefault="008E446E" w:rsidP="008E446E">
      <w:pPr>
        <w:pStyle w:val="Odstavecseseznamem"/>
        <w:numPr>
          <w:ilvl w:val="0"/>
          <w:numId w:val="8"/>
        </w:numPr>
        <w:rPr>
          <w:b/>
        </w:rPr>
      </w:pPr>
      <w:r w:rsidRPr="008E446E">
        <w:rPr>
          <w:b/>
        </w:rPr>
        <w:t>Splatnost faktur:</w:t>
      </w:r>
    </w:p>
    <w:p w:rsidR="008E446E" w:rsidRPr="008E446E" w:rsidRDefault="008E446E" w:rsidP="008E446E">
      <w:pPr>
        <w:pStyle w:val="Odstavecseseznamem"/>
        <w:numPr>
          <w:ilvl w:val="0"/>
          <w:numId w:val="10"/>
        </w:numPr>
      </w:pPr>
      <w:r>
        <w:t>Implementace</w:t>
      </w:r>
      <w:r w:rsidRPr="008E446E">
        <w:t xml:space="preserve"> SW – platba proti faktuře po splnění dodávky:</w:t>
      </w:r>
    </w:p>
    <w:p w:rsidR="008E446E" w:rsidRDefault="008E446E" w:rsidP="008E446E">
      <w:pPr>
        <w:pStyle w:val="Odstavecseseznamem"/>
        <w:numPr>
          <w:ilvl w:val="0"/>
          <w:numId w:val="22"/>
        </w:numPr>
        <w:spacing w:after="0" w:line="240" w:lineRule="auto"/>
        <w:jc w:val="both"/>
      </w:pPr>
      <w:r w:rsidRPr="00494BC7">
        <w:lastRenderedPageBreak/>
        <w:t>do 300 000,- Kč bez DPH na 8 pravidelných splátek (1. splatná za 30 dnů, každá další po 30 dnech, tj. celkově 240 dnů)</w:t>
      </w:r>
    </w:p>
    <w:p w:rsidR="008E446E" w:rsidRPr="00085F4F" w:rsidRDefault="008E446E" w:rsidP="008E446E">
      <w:pPr>
        <w:pStyle w:val="Odstavecseseznamem"/>
        <w:numPr>
          <w:ilvl w:val="0"/>
          <w:numId w:val="22"/>
        </w:numPr>
        <w:spacing w:after="0" w:line="240" w:lineRule="auto"/>
        <w:jc w:val="both"/>
      </w:pPr>
      <w:r w:rsidRPr="00085F4F">
        <w:t>od 300 001,- do 500 000,- Kč bez DPH na 10 pravidelných splátek (1. splatná za 30 dnů, každá další po 30 dnech, tj. celkově 300 dnů)</w:t>
      </w:r>
    </w:p>
    <w:p w:rsidR="008E446E" w:rsidRPr="00085F4F" w:rsidRDefault="008E446E" w:rsidP="008E446E">
      <w:pPr>
        <w:pStyle w:val="Odstavecseseznamem"/>
        <w:numPr>
          <w:ilvl w:val="0"/>
          <w:numId w:val="22"/>
        </w:numPr>
        <w:spacing w:after="0" w:line="240" w:lineRule="auto"/>
        <w:jc w:val="both"/>
      </w:pPr>
      <w:r w:rsidRPr="00085F4F">
        <w:t>od 500 001,- do 700 000,- Kč bez DPH na 14 pravidelných splátek (1. splatná za 30 dnů, každá další po 30 dnech, tj. celkově 420 dnů)</w:t>
      </w:r>
    </w:p>
    <w:p w:rsidR="008E446E" w:rsidRPr="00085F4F" w:rsidRDefault="008E446E" w:rsidP="008E446E">
      <w:pPr>
        <w:pStyle w:val="Odstavecseseznamem"/>
        <w:numPr>
          <w:ilvl w:val="0"/>
          <w:numId w:val="22"/>
        </w:numPr>
        <w:spacing w:after="0" w:line="240" w:lineRule="auto"/>
        <w:jc w:val="both"/>
      </w:pPr>
      <w:r w:rsidRPr="00085F4F">
        <w:t>od 700 0001,- do 1 000 000,- Kč bez DPH na 16 pravidelných splátek (1. splatná za 30 dnů, každá další po 30 dnech, tj. celkově 480 dnů)</w:t>
      </w:r>
    </w:p>
    <w:p w:rsidR="008E446E" w:rsidRPr="00085F4F" w:rsidRDefault="008E446E" w:rsidP="008E446E">
      <w:pPr>
        <w:pStyle w:val="Odstavecseseznamem"/>
        <w:numPr>
          <w:ilvl w:val="0"/>
          <w:numId w:val="22"/>
        </w:numPr>
        <w:spacing w:after="0" w:line="240" w:lineRule="auto"/>
        <w:jc w:val="both"/>
      </w:pPr>
      <w:r w:rsidRPr="00085F4F">
        <w:t>nad 1 000 000,- Kč  bez DPH na 20 pravidelných splátek (1. splatná za 30 dnů, každá další po 30 dnech)</w:t>
      </w:r>
    </w:p>
    <w:p w:rsidR="008E446E" w:rsidRPr="008E446E" w:rsidRDefault="004D3B2B" w:rsidP="008E446E">
      <w:pPr>
        <w:pStyle w:val="Odstavecseseznamem"/>
        <w:numPr>
          <w:ilvl w:val="0"/>
          <w:numId w:val="10"/>
        </w:numPr>
      </w:pPr>
      <w:r>
        <w:t>Zákaznická</w:t>
      </w:r>
      <w:r w:rsidR="000D47A2">
        <w:t xml:space="preserve"> </w:t>
      </w:r>
      <w:r w:rsidR="008E446E" w:rsidRPr="00494BC7">
        <w:t xml:space="preserve">podpora po dobu 48 měsíců - </w:t>
      </w:r>
      <w:r w:rsidR="008E446E" w:rsidRPr="008E446E">
        <w:t xml:space="preserve">platba proti faktuře se splatností 30 dnů ode dne doručení daňového dokladu vystaveného </w:t>
      </w:r>
      <w:r w:rsidR="0050576E" w:rsidRPr="00085F4F">
        <w:t>Poskytovatelem.</w:t>
      </w:r>
    </w:p>
    <w:p w:rsidR="008E446E" w:rsidRPr="008E446E" w:rsidRDefault="008E446E" w:rsidP="008E446E">
      <w:pPr>
        <w:pStyle w:val="Odstavecseseznamem"/>
        <w:numPr>
          <w:ilvl w:val="0"/>
          <w:numId w:val="10"/>
        </w:numPr>
      </w:pPr>
      <w:r w:rsidRPr="008E446E">
        <w:t xml:space="preserve">Pokud faktura nebude obsahovat všechny zákonem a touto smlouvou stanovené náležitosti, je </w:t>
      </w:r>
      <w:r w:rsidR="00A00E72">
        <w:t>U</w:t>
      </w:r>
      <w:r w:rsidRPr="008E446E">
        <w:t xml:space="preserve">živatel oprávněn ji do data splatnosti vrátit </w:t>
      </w:r>
      <w:r w:rsidR="00A00E72">
        <w:t>P</w:t>
      </w:r>
      <w:r>
        <w:t>oskytov</w:t>
      </w:r>
      <w:r w:rsidRPr="008E446E">
        <w:t xml:space="preserve">ateli s tím, že </w:t>
      </w:r>
      <w:r w:rsidR="00A00E72">
        <w:t>Poskyto</w:t>
      </w:r>
      <w:r w:rsidRPr="008E446E">
        <w:t xml:space="preserve">vatel je poté povinen vystavit novou fakturu s obdobnou lhůtou splatnosti, jako bylo u faktury </w:t>
      </w:r>
      <w:r w:rsidR="00A00E72">
        <w:t>původní. V takovém případě U</w:t>
      </w:r>
      <w:r>
        <w:t>živ</w:t>
      </w:r>
      <w:r w:rsidRPr="008E446E">
        <w:t>atel není v prodlení s úhradou faktury.</w:t>
      </w:r>
    </w:p>
    <w:p w:rsidR="003A5413" w:rsidRPr="00D50C8A" w:rsidRDefault="003A5413" w:rsidP="003A5413">
      <w:pPr>
        <w:pStyle w:val="Odstavecseseznamem"/>
        <w:ind w:left="1080"/>
      </w:pPr>
    </w:p>
    <w:p w:rsidR="00BC70E4" w:rsidRPr="00D50C8A" w:rsidRDefault="00BC70E4" w:rsidP="008E446E">
      <w:pPr>
        <w:pStyle w:val="Odstavecseseznamem"/>
        <w:numPr>
          <w:ilvl w:val="0"/>
          <w:numId w:val="8"/>
        </w:numPr>
        <w:rPr>
          <w:b/>
        </w:rPr>
      </w:pPr>
      <w:r w:rsidRPr="00D50C8A">
        <w:rPr>
          <w:b/>
        </w:rPr>
        <w:t>Autorská práva</w:t>
      </w:r>
    </w:p>
    <w:p w:rsidR="00BC70E4" w:rsidRPr="00D50C8A" w:rsidRDefault="00BC70E4" w:rsidP="008E446E">
      <w:pPr>
        <w:pStyle w:val="Odstavecseseznamem"/>
        <w:numPr>
          <w:ilvl w:val="0"/>
          <w:numId w:val="24"/>
        </w:numPr>
      </w:pPr>
      <w:r w:rsidRPr="00D50C8A">
        <w:t>Software je autorským dílem a je chráněn příslušnými autorskými právy dle autorského zákona</w:t>
      </w:r>
      <w:r w:rsidR="00161209">
        <w:t>.</w:t>
      </w:r>
    </w:p>
    <w:p w:rsidR="00E54938" w:rsidRPr="00D50C8A" w:rsidRDefault="001572EB" w:rsidP="008E446E">
      <w:pPr>
        <w:pStyle w:val="Odstavecseseznamem"/>
        <w:numPr>
          <w:ilvl w:val="0"/>
          <w:numId w:val="24"/>
        </w:numPr>
      </w:pPr>
      <w:r w:rsidRPr="00D50C8A">
        <w:t>Uživatel</w:t>
      </w:r>
      <w:r w:rsidR="00420871" w:rsidRPr="00D50C8A">
        <w:t xml:space="preserve"> je </w:t>
      </w:r>
      <w:r w:rsidR="00BC70E4" w:rsidRPr="00D50C8A">
        <w:t>oprá</w:t>
      </w:r>
      <w:r w:rsidR="00420871" w:rsidRPr="00D50C8A">
        <w:t>vněn používat software jen pro svoji potřebu</w:t>
      </w:r>
      <w:r w:rsidR="00854B46" w:rsidRPr="00D50C8A">
        <w:t>.</w:t>
      </w:r>
    </w:p>
    <w:p w:rsidR="00460813" w:rsidRPr="00D50C8A" w:rsidRDefault="00460813" w:rsidP="00460813">
      <w:pPr>
        <w:pStyle w:val="Odstavecseseznamem"/>
        <w:ind w:left="1080"/>
      </w:pPr>
    </w:p>
    <w:p w:rsidR="00BC70E4" w:rsidRPr="00D50C8A" w:rsidRDefault="0040000E" w:rsidP="008E446E">
      <w:pPr>
        <w:pStyle w:val="Odstavecseseznamem"/>
        <w:numPr>
          <w:ilvl w:val="0"/>
          <w:numId w:val="8"/>
        </w:numPr>
        <w:rPr>
          <w:b/>
        </w:rPr>
      </w:pPr>
      <w:r w:rsidRPr="00D50C8A">
        <w:rPr>
          <w:b/>
        </w:rPr>
        <w:t xml:space="preserve">Záruka, </w:t>
      </w:r>
      <w:r w:rsidR="00BC70E4" w:rsidRPr="00D50C8A">
        <w:rPr>
          <w:b/>
        </w:rPr>
        <w:t>reklamace</w:t>
      </w:r>
      <w:r w:rsidRPr="00D50C8A">
        <w:rPr>
          <w:b/>
        </w:rPr>
        <w:t xml:space="preserve"> a technické problémy</w:t>
      </w:r>
    </w:p>
    <w:p w:rsidR="0040000E" w:rsidRPr="00D50C8A" w:rsidRDefault="00BC70E4" w:rsidP="00E414E9">
      <w:pPr>
        <w:pStyle w:val="Odstavecseseznamem"/>
        <w:numPr>
          <w:ilvl w:val="0"/>
          <w:numId w:val="11"/>
        </w:numPr>
      </w:pPr>
      <w:r w:rsidRPr="00D50C8A">
        <w:t>Z</w:t>
      </w:r>
      <w:r w:rsidR="0079284A" w:rsidRPr="00D50C8A">
        <w:t xml:space="preserve">áruka na poskytnuté </w:t>
      </w:r>
      <w:r w:rsidR="00FE55DA" w:rsidRPr="00D50C8A">
        <w:t xml:space="preserve">služby je </w:t>
      </w:r>
      <w:r w:rsidR="0040000E" w:rsidRPr="00D50C8A">
        <w:t>po dobu trvání smlouvy</w:t>
      </w:r>
      <w:r w:rsidR="00FE29E6">
        <w:t>.</w:t>
      </w:r>
    </w:p>
    <w:p w:rsidR="0040000E" w:rsidRPr="00D50C8A" w:rsidRDefault="0040000E" w:rsidP="00E414E9">
      <w:pPr>
        <w:pStyle w:val="Odstavecseseznamem"/>
        <w:numPr>
          <w:ilvl w:val="0"/>
          <w:numId w:val="11"/>
        </w:numPr>
      </w:pPr>
      <w:r w:rsidRPr="00D50C8A">
        <w:t>Doba na vyřešení provozních technických problémů a reklamací je do 10 kalendářních dnů od nahlášení</w:t>
      </w:r>
      <w:r w:rsidR="00FE29E6">
        <w:t>.</w:t>
      </w:r>
    </w:p>
    <w:p w:rsidR="0040000E" w:rsidRPr="00D50C8A" w:rsidRDefault="0040000E" w:rsidP="00E414E9">
      <w:pPr>
        <w:pStyle w:val="Odstavecseseznamem"/>
        <w:numPr>
          <w:ilvl w:val="0"/>
          <w:numId w:val="11"/>
        </w:numPr>
      </w:pPr>
      <w:r w:rsidRPr="00D50C8A">
        <w:t>Podmínkou pro zahájení řešení technického problému a uplatnění reklamace je evidence incidentu v </w:t>
      </w:r>
      <w:proofErr w:type="spellStart"/>
      <w:r w:rsidRPr="00D50C8A">
        <w:t>helpdesku</w:t>
      </w:r>
      <w:proofErr w:type="spellEnd"/>
      <w:r w:rsidRPr="00D50C8A">
        <w:t xml:space="preserve"> Poskytovatele</w:t>
      </w:r>
      <w:r w:rsidR="00FE29E6">
        <w:t>.</w:t>
      </w:r>
    </w:p>
    <w:p w:rsidR="0040000E" w:rsidRPr="00D50C8A" w:rsidRDefault="0040000E" w:rsidP="00E414E9">
      <w:pPr>
        <w:pStyle w:val="Odstavecseseznamem"/>
        <w:numPr>
          <w:ilvl w:val="0"/>
          <w:numId w:val="11"/>
        </w:numPr>
      </w:pPr>
      <w:r w:rsidRPr="00D50C8A">
        <w:t>Provozním technickým problémem se rozumí závada, která nebrání vygenerování základních sestav o objemu produkce nemocnice</w:t>
      </w:r>
      <w:r w:rsidR="00FE29E6">
        <w:t>.</w:t>
      </w:r>
    </w:p>
    <w:p w:rsidR="00174473" w:rsidRPr="00D50C8A" w:rsidRDefault="0040000E" w:rsidP="00E414E9">
      <w:pPr>
        <w:pStyle w:val="Odstavecseseznamem"/>
        <w:numPr>
          <w:ilvl w:val="0"/>
          <w:numId w:val="11"/>
        </w:numPr>
      </w:pPr>
      <w:r w:rsidRPr="00D50C8A">
        <w:t>Reklamací se rozumí závada, která brání vygenerování základních sestav o objemu produkce nemocnice</w:t>
      </w:r>
      <w:r w:rsidR="00FE29E6">
        <w:t>.</w:t>
      </w:r>
    </w:p>
    <w:p w:rsidR="00174473" w:rsidRPr="00D50C8A" w:rsidRDefault="00174473" w:rsidP="00E414E9">
      <w:pPr>
        <w:pStyle w:val="Odstavecseseznamem"/>
        <w:numPr>
          <w:ilvl w:val="0"/>
          <w:numId w:val="11"/>
        </w:numPr>
      </w:pPr>
      <w:r w:rsidRPr="00D50C8A">
        <w:t xml:space="preserve">Nevyřeší-li </w:t>
      </w:r>
      <w:r w:rsidR="001572EB" w:rsidRPr="00D50C8A">
        <w:t>Poskytovatel</w:t>
      </w:r>
      <w:r w:rsidR="0079284A" w:rsidRPr="00D50C8A">
        <w:t xml:space="preserve"> reklamaci do 1</w:t>
      </w:r>
      <w:r w:rsidR="0011731E" w:rsidRPr="00D50C8A">
        <w:t xml:space="preserve">0 </w:t>
      </w:r>
      <w:r w:rsidR="00854B46" w:rsidRPr="00D50C8A">
        <w:t xml:space="preserve">kalendářních </w:t>
      </w:r>
      <w:r w:rsidR="0011731E" w:rsidRPr="00D50C8A">
        <w:t>dnů po j</w:t>
      </w:r>
      <w:r w:rsidR="00FE29E6">
        <w:t>ejím prokazatel</w:t>
      </w:r>
      <w:r w:rsidRPr="00D50C8A">
        <w:t xml:space="preserve">ném nahlášení, bude do vyřešení reklamace </w:t>
      </w:r>
      <w:r w:rsidR="00070DF4">
        <w:t>poskytovateli účtována sankce ve výši 0,01% z roční ceny zákaznické podpory bez DPH za každý den prodlení</w:t>
      </w:r>
      <w:r w:rsidRPr="00D50C8A">
        <w:t>.</w:t>
      </w:r>
    </w:p>
    <w:p w:rsidR="0040000E" w:rsidRPr="00D50C8A" w:rsidRDefault="0040000E" w:rsidP="0040000E">
      <w:pPr>
        <w:pStyle w:val="Odstavecseseznamem"/>
        <w:ind w:left="1418"/>
        <w:rPr>
          <w:b/>
        </w:rPr>
      </w:pPr>
    </w:p>
    <w:p w:rsidR="00BC70E4" w:rsidRPr="00D50C8A" w:rsidRDefault="00BC70E4" w:rsidP="008E446E">
      <w:pPr>
        <w:pStyle w:val="Odstavecseseznamem"/>
        <w:numPr>
          <w:ilvl w:val="0"/>
          <w:numId w:val="8"/>
        </w:numPr>
        <w:rPr>
          <w:b/>
        </w:rPr>
      </w:pPr>
      <w:r w:rsidRPr="00D50C8A">
        <w:rPr>
          <w:b/>
        </w:rPr>
        <w:t xml:space="preserve">Součinnost </w:t>
      </w:r>
      <w:r w:rsidR="001572EB" w:rsidRPr="00D50C8A">
        <w:rPr>
          <w:b/>
        </w:rPr>
        <w:t>Uživatel</w:t>
      </w:r>
      <w:r w:rsidRPr="00D50C8A">
        <w:rPr>
          <w:b/>
        </w:rPr>
        <w:t>e</w:t>
      </w:r>
    </w:p>
    <w:p w:rsidR="00BC70E4" w:rsidRPr="00D50C8A" w:rsidRDefault="001572EB" w:rsidP="00E414E9">
      <w:pPr>
        <w:pStyle w:val="Odstavecseseznamem"/>
        <w:numPr>
          <w:ilvl w:val="0"/>
          <w:numId w:val="12"/>
        </w:numPr>
        <w:rPr>
          <w:b/>
        </w:rPr>
      </w:pPr>
      <w:r w:rsidRPr="00D50C8A">
        <w:t>Uživatel</w:t>
      </w:r>
      <w:r w:rsidR="00BC70E4" w:rsidRPr="00D50C8A">
        <w:t xml:space="preserve"> zajistí </w:t>
      </w:r>
      <w:r w:rsidR="008A7E76" w:rsidRPr="00D50C8A">
        <w:t xml:space="preserve">podmínky </w:t>
      </w:r>
      <w:r w:rsidR="00D81DDF" w:rsidRPr="00D50C8A">
        <w:t xml:space="preserve">a podklady </w:t>
      </w:r>
      <w:r w:rsidR="008A7E76" w:rsidRPr="00D50C8A">
        <w:t>pro implementac</w:t>
      </w:r>
      <w:r w:rsidR="00D81DDF" w:rsidRPr="00D50C8A">
        <w:t xml:space="preserve">i </w:t>
      </w:r>
      <w:r w:rsidR="003917DD" w:rsidRPr="00D50C8A">
        <w:t>software.</w:t>
      </w:r>
    </w:p>
    <w:p w:rsidR="00CA1DBA" w:rsidRPr="00D50C8A" w:rsidRDefault="001572EB" w:rsidP="00E414E9">
      <w:pPr>
        <w:pStyle w:val="Odstavecseseznamem"/>
        <w:numPr>
          <w:ilvl w:val="0"/>
          <w:numId w:val="12"/>
        </w:numPr>
        <w:rPr>
          <w:b/>
        </w:rPr>
      </w:pPr>
      <w:r w:rsidRPr="00D50C8A">
        <w:t>Uživatel</w:t>
      </w:r>
      <w:r w:rsidR="006B5748" w:rsidRPr="00D50C8A">
        <w:t xml:space="preserve"> bude</w:t>
      </w:r>
      <w:r w:rsidR="00093A09" w:rsidRPr="00D50C8A">
        <w:t xml:space="preserve"> </w:t>
      </w:r>
      <w:r w:rsidRPr="00D50C8A">
        <w:t>Poskytovatel</w:t>
      </w:r>
      <w:r w:rsidR="00093A09" w:rsidRPr="00D50C8A">
        <w:t xml:space="preserve">i dodávat </w:t>
      </w:r>
      <w:r w:rsidR="006B5748" w:rsidRPr="00D50C8A">
        <w:t>data ze zdrojových systémů v </w:t>
      </w:r>
      <w:r w:rsidR="003917DD" w:rsidRPr="00D50C8A">
        <w:t>požadovaném formátu a struktuře.</w:t>
      </w:r>
      <w:r w:rsidR="00BC70E4" w:rsidRPr="00D50C8A">
        <w:br/>
      </w:r>
    </w:p>
    <w:p w:rsidR="00BC70E4" w:rsidRPr="00D50C8A" w:rsidRDefault="00BC70E4" w:rsidP="008E446E">
      <w:pPr>
        <w:pStyle w:val="Odstavecseseznamem"/>
        <w:numPr>
          <w:ilvl w:val="0"/>
          <w:numId w:val="8"/>
        </w:numPr>
        <w:rPr>
          <w:b/>
        </w:rPr>
      </w:pPr>
      <w:proofErr w:type="gramStart"/>
      <w:r w:rsidRPr="00D50C8A">
        <w:rPr>
          <w:b/>
        </w:rPr>
        <w:t>Mlčenlivost</w:t>
      </w:r>
      <w:proofErr w:type="gramEnd"/>
      <w:r w:rsidR="003F4BAB">
        <w:rPr>
          <w:b/>
        </w:rPr>
        <w:t xml:space="preserve"> </w:t>
      </w:r>
      <w:r w:rsidR="001572EB" w:rsidRPr="00D50C8A">
        <w:rPr>
          <w:b/>
        </w:rPr>
        <w:br/>
      </w:r>
      <w:r w:rsidRPr="00D50C8A">
        <w:t xml:space="preserve">Smluvní strany zachovají </w:t>
      </w:r>
      <w:proofErr w:type="gramStart"/>
      <w:r w:rsidRPr="00D50C8A">
        <w:t>mlčenlivost</w:t>
      </w:r>
      <w:proofErr w:type="gramEnd"/>
      <w:r w:rsidRPr="00D50C8A">
        <w:t xml:space="preserve"> ohledně skutečností týkajících se této smlouvy</w:t>
      </w:r>
      <w:r w:rsidR="00565D67">
        <w:t>, Poskytovatel zajistí mlčenlivost a ochranu veškerých dat zpřístupněných v souvislosti s plněním této smlouvy a to u všech osob plnících tuto smlouvu jeho jménem</w:t>
      </w:r>
      <w:r w:rsidR="003917DD" w:rsidRPr="00D50C8A">
        <w:t>.</w:t>
      </w:r>
    </w:p>
    <w:p w:rsidR="00BC70E4" w:rsidRPr="00D50C8A" w:rsidRDefault="00BC70E4" w:rsidP="00BC70E4">
      <w:pPr>
        <w:pStyle w:val="Odstavecseseznamem"/>
        <w:ind w:left="1440"/>
      </w:pPr>
    </w:p>
    <w:p w:rsidR="00BC70E4" w:rsidRPr="00D50C8A" w:rsidRDefault="00BC70E4" w:rsidP="008E446E">
      <w:pPr>
        <w:pStyle w:val="Odstavecseseznamem"/>
        <w:numPr>
          <w:ilvl w:val="0"/>
          <w:numId w:val="8"/>
        </w:numPr>
        <w:rPr>
          <w:b/>
        </w:rPr>
      </w:pPr>
      <w:r w:rsidRPr="00D50C8A">
        <w:rPr>
          <w:b/>
        </w:rPr>
        <w:lastRenderedPageBreak/>
        <w:t>Platnost smlouvy</w:t>
      </w:r>
    </w:p>
    <w:p w:rsidR="00BC70E4" w:rsidRPr="00E414E9" w:rsidRDefault="00BC70E4" w:rsidP="00E414E9">
      <w:pPr>
        <w:pStyle w:val="Odstavecseseznamem"/>
        <w:numPr>
          <w:ilvl w:val="0"/>
          <w:numId w:val="13"/>
        </w:numPr>
      </w:pPr>
      <w:r w:rsidRPr="00D50C8A">
        <w:t xml:space="preserve">Smlouva vstupuje v platnost </w:t>
      </w:r>
      <w:r w:rsidR="003F4BAB">
        <w:t xml:space="preserve">a účinnost </w:t>
      </w:r>
      <w:r w:rsidRPr="00D50C8A">
        <w:t>v den jejího podepsání</w:t>
      </w:r>
      <w:r w:rsidR="00A00E72">
        <w:t>.</w:t>
      </w:r>
    </w:p>
    <w:p w:rsidR="001724A0" w:rsidRDefault="003A5413" w:rsidP="00E414E9">
      <w:pPr>
        <w:pStyle w:val="Odstavecseseznamem"/>
        <w:numPr>
          <w:ilvl w:val="0"/>
          <w:numId w:val="13"/>
        </w:numPr>
      </w:pPr>
      <w:r w:rsidRPr="00D50C8A">
        <w:t>Doba platnosti smlouvy je po dobu provozu software.</w:t>
      </w:r>
    </w:p>
    <w:p w:rsidR="003A5413" w:rsidRDefault="00CB0A3F" w:rsidP="00E414E9">
      <w:pPr>
        <w:pStyle w:val="Odstavecseseznamem"/>
        <w:numPr>
          <w:ilvl w:val="0"/>
          <w:numId w:val="13"/>
        </w:numPr>
      </w:pPr>
      <w:r w:rsidRPr="00085F4F">
        <w:t>Uživatel je oprávněn smlouvu písemně vypovědět i bez udání důvodu. Výpovědní doba činí 90 dní.</w:t>
      </w:r>
      <w:r>
        <w:tab/>
      </w:r>
      <w:r w:rsidR="001724A0">
        <w:br/>
      </w:r>
    </w:p>
    <w:p w:rsidR="001724A0" w:rsidRPr="00C6358B" w:rsidRDefault="001724A0" w:rsidP="001724A0">
      <w:pPr>
        <w:pStyle w:val="Odstavecseseznamem"/>
        <w:numPr>
          <w:ilvl w:val="0"/>
          <w:numId w:val="8"/>
        </w:numPr>
      </w:pPr>
      <w:r w:rsidRPr="00C6358B">
        <w:rPr>
          <w:b/>
        </w:rPr>
        <w:t>Kontaktní osoby</w:t>
      </w:r>
    </w:p>
    <w:p w:rsidR="001724A0" w:rsidRPr="00C6358B" w:rsidRDefault="00C6358B" w:rsidP="001724A0">
      <w:pPr>
        <w:pStyle w:val="Odstavecseseznamem"/>
        <w:numPr>
          <w:ilvl w:val="0"/>
          <w:numId w:val="25"/>
        </w:numPr>
      </w:pPr>
      <w:r w:rsidRPr="00C6358B">
        <w:t>Poskytovatel:</w:t>
      </w:r>
      <w:r w:rsidRPr="00C6358B">
        <w:br/>
      </w:r>
      <w:r w:rsidR="00B223AE">
        <w:t>XXXXXXXXXXXXXXXXXXXXXXX</w:t>
      </w:r>
    </w:p>
    <w:p w:rsidR="00B223AE" w:rsidRDefault="001724A0" w:rsidP="001724A0">
      <w:pPr>
        <w:pStyle w:val="Odstavecseseznamem"/>
        <w:numPr>
          <w:ilvl w:val="0"/>
          <w:numId w:val="25"/>
        </w:numPr>
      </w:pPr>
      <w:r w:rsidRPr="00C6358B">
        <w:t>Uživatel:</w:t>
      </w:r>
    </w:p>
    <w:p w:rsidR="001724A0" w:rsidRPr="00C6358B" w:rsidRDefault="00B223AE" w:rsidP="00B223AE">
      <w:pPr>
        <w:pStyle w:val="Odstavecseseznamem"/>
        <w:ind w:left="1004"/>
      </w:pPr>
      <w:r>
        <w:t>XXXXXXXXXXXXXXXXXXXXXXX</w:t>
      </w:r>
      <w:r w:rsidR="001724A0" w:rsidRPr="00C6358B">
        <w:br/>
      </w:r>
    </w:p>
    <w:p w:rsidR="003A5413" w:rsidRPr="00D50C8A" w:rsidRDefault="003A5413" w:rsidP="003A5413">
      <w:pPr>
        <w:pStyle w:val="Odstavecseseznamem"/>
        <w:ind w:left="1440"/>
      </w:pPr>
    </w:p>
    <w:p w:rsidR="003F4BAB" w:rsidRDefault="003A5413" w:rsidP="008E446E">
      <w:pPr>
        <w:pStyle w:val="Odstavecseseznamem"/>
        <w:numPr>
          <w:ilvl w:val="0"/>
          <w:numId w:val="8"/>
        </w:numPr>
        <w:rPr>
          <w:b/>
        </w:rPr>
      </w:pPr>
      <w:r w:rsidRPr="00D50C8A">
        <w:rPr>
          <w:b/>
        </w:rPr>
        <w:t xml:space="preserve"> </w:t>
      </w:r>
      <w:r w:rsidR="003F4BAB">
        <w:rPr>
          <w:b/>
        </w:rPr>
        <w:t>Zveřejnění smlouvy a obchodní tajemství</w:t>
      </w:r>
    </w:p>
    <w:p w:rsidR="003F4BAB" w:rsidRDefault="003F4BAB" w:rsidP="00080023">
      <w:pPr>
        <w:pStyle w:val="Odstavecseseznamem"/>
        <w:numPr>
          <w:ilvl w:val="0"/>
          <w:numId w:val="26"/>
        </w:numPr>
      </w:pPr>
      <w:r w:rsidRPr="00080023">
        <w:t>Uživatel je povinen tuto smlouvu zveřejnit v registru smluv v souladu se zákonem č. 340/2015 Sb.</w:t>
      </w:r>
      <w:r>
        <w:t xml:space="preserve"> o registru smluv v platném znění</w:t>
      </w:r>
      <w:r w:rsidR="00774308">
        <w:t>, tímto Uživatel neporušuje mlčenlivost dle čl. 6 smlouvy.</w:t>
      </w:r>
      <w:r w:rsidRPr="00080023">
        <w:t xml:space="preserve"> </w:t>
      </w:r>
    </w:p>
    <w:p w:rsidR="003F4BAB" w:rsidRPr="00080023" w:rsidRDefault="003F4BAB" w:rsidP="00080023">
      <w:pPr>
        <w:pStyle w:val="Odstavecseseznamem"/>
        <w:numPr>
          <w:ilvl w:val="0"/>
          <w:numId w:val="26"/>
        </w:numPr>
      </w:pPr>
      <w:r>
        <w:t>V registru smluv nebudou zveřejněny kontaktní osoby uvedené v čl.</w:t>
      </w:r>
      <w:r w:rsidR="00080023">
        <w:t xml:space="preserve"> III.</w:t>
      </w:r>
      <w:r>
        <w:t xml:space="preserve"> 8. této smlouvy.</w:t>
      </w:r>
      <w:r w:rsidR="00080023">
        <w:t xml:space="preserve"> Poskytovatel zároveň považuje za obchodní tajemství všechna cenová ujednání obsažená v celém čl. II a informace obsažené v přílohách č. 1 a č. 3 této smlouvy. </w:t>
      </w:r>
      <w:r>
        <w:t xml:space="preserve"> </w:t>
      </w:r>
    </w:p>
    <w:p w:rsidR="003F4BAB" w:rsidRDefault="003F4BAB" w:rsidP="00080023">
      <w:pPr>
        <w:pStyle w:val="Odstavecseseznamem"/>
        <w:ind w:left="644"/>
        <w:rPr>
          <w:b/>
        </w:rPr>
      </w:pPr>
    </w:p>
    <w:p w:rsidR="00BC70E4" w:rsidRPr="00D50C8A" w:rsidRDefault="001C2FEF" w:rsidP="008E446E">
      <w:pPr>
        <w:pStyle w:val="Odstavecseseznamem"/>
        <w:numPr>
          <w:ilvl w:val="0"/>
          <w:numId w:val="8"/>
        </w:numPr>
        <w:rPr>
          <w:b/>
        </w:rPr>
      </w:pPr>
      <w:r w:rsidRPr="00D50C8A">
        <w:rPr>
          <w:b/>
        </w:rPr>
        <w:t>Závěrečná</w:t>
      </w:r>
      <w:r w:rsidR="00BC70E4" w:rsidRPr="00D50C8A">
        <w:rPr>
          <w:b/>
        </w:rPr>
        <w:t xml:space="preserve"> ujednání</w:t>
      </w:r>
    </w:p>
    <w:p w:rsidR="00BC70E4" w:rsidRPr="00D50C8A" w:rsidRDefault="00BC70E4" w:rsidP="00E414E9">
      <w:pPr>
        <w:pStyle w:val="Odstavecseseznamem"/>
        <w:numPr>
          <w:ilvl w:val="0"/>
          <w:numId w:val="14"/>
        </w:numPr>
      </w:pPr>
      <w:r w:rsidRPr="00D50C8A">
        <w:t>Smlouva se řídí ustanoveními autorského zákona a občanského zákoníku</w:t>
      </w:r>
      <w:r w:rsidR="00C6358B">
        <w:t>.</w:t>
      </w:r>
    </w:p>
    <w:p w:rsidR="003A5413" w:rsidRDefault="0025442C" w:rsidP="00E414E9">
      <w:pPr>
        <w:pStyle w:val="Odstavecseseznamem"/>
        <w:numPr>
          <w:ilvl w:val="0"/>
          <w:numId w:val="14"/>
        </w:numPr>
      </w:pPr>
      <w:r>
        <w:t xml:space="preserve">Součástí smlouvy jsou </w:t>
      </w:r>
      <w:r w:rsidR="0050576E" w:rsidRPr="00C6358B">
        <w:t xml:space="preserve">Přílohy </w:t>
      </w:r>
      <w:r w:rsidRPr="00C6358B">
        <w:t>č. 1</w:t>
      </w:r>
      <w:r w:rsidR="00A00E72" w:rsidRPr="00C6358B">
        <w:t>-3</w:t>
      </w:r>
      <w:r w:rsidRPr="00C6358B">
        <w:t>.</w:t>
      </w:r>
    </w:p>
    <w:p w:rsidR="00A00E72" w:rsidRPr="00A00E72" w:rsidRDefault="00A00E72" w:rsidP="00A00E72">
      <w:pPr>
        <w:pStyle w:val="Odstavecseseznamem"/>
        <w:numPr>
          <w:ilvl w:val="0"/>
          <w:numId w:val="14"/>
        </w:numPr>
      </w:pPr>
      <w:r w:rsidRPr="00A00E72">
        <w:t>Smluvní strany v souladu s § 558 odst. 2 občanského zákoníku výslovně vylučují použití obchodních zvyklostí ve svém právním styku v souvislosti s touto smlouvou.</w:t>
      </w:r>
    </w:p>
    <w:p w:rsidR="00A00E72" w:rsidRPr="00A00E72" w:rsidRDefault="00A00E72" w:rsidP="00A00E72">
      <w:pPr>
        <w:pStyle w:val="Odstavecseseznamem"/>
        <w:numPr>
          <w:ilvl w:val="0"/>
          <w:numId w:val="14"/>
        </w:numPr>
      </w:pPr>
      <w:r>
        <w:t>Poskyto</w:t>
      </w:r>
      <w:r w:rsidRPr="00A00E72">
        <w:t xml:space="preserve">vatel není oprávněn postoupit svá práva a povinnosti nebo pohledávky plynoucí z této smlouvy nebo její části třetí osobě bez </w:t>
      </w:r>
      <w:r>
        <w:t>předchozího písemného souhlasu U</w:t>
      </w:r>
      <w:r w:rsidRPr="00A00E72">
        <w:t>živatele.</w:t>
      </w:r>
    </w:p>
    <w:p w:rsidR="00A00E72" w:rsidRPr="00A00E72" w:rsidRDefault="00A00E72" w:rsidP="00A00E72">
      <w:pPr>
        <w:pStyle w:val="Odstavecseseznamem"/>
        <w:numPr>
          <w:ilvl w:val="0"/>
          <w:numId w:val="14"/>
        </w:numPr>
      </w:pPr>
      <w:r w:rsidRPr="00A00E72">
        <w:t>Neplatnost některého ustanovení smlouvy nemá za následek neplatnost celé smlouvy.</w:t>
      </w:r>
    </w:p>
    <w:p w:rsidR="00A00E72" w:rsidRPr="00A00E72" w:rsidRDefault="00A00E72" w:rsidP="00A00E72">
      <w:pPr>
        <w:pStyle w:val="Odstavecseseznamem"/>
        <w:numPr>
          <w:ilvl w:val="0"/>
          <w:numId w:val="14"/>
        </w:numPr>
      </w:pPr>
      <w:r w:rsidRPr="00A00E72">
        <w:t xml:space="preserve">Smluvní strany se zavazují veškeré spory vzniklé z této smlouvy primárně řešit smírnou cestou. V případě soudního sporu se smluvní strany v souladu s § 89a zákona č. 99/1963 Sb., občanský soudní řád ve znění pozdějších předpisů dohodly, že místně příslušným soudem je Městský soud v Brně. </w:t>
      </w:r>
    </w:p>
    <w:p w:rsidR="00A00E72" w:rsidRPr="00A00E72" w:rsidRDefault="00A00E72" w:rsidP="00A00E72">
      <w:pPr>
        <w:pStyle w:val="Odstavecseseznamem"/>
        <w:numPr>
          <w:ilvl w:val="0"/>
          <w:numId w:val="14"/>
        </w:numPr>
      </w:pPr>
      <w:r w:rsidRPr="00A00E72">
        <w:t>Tuto smlouvu lze měnit a doplňovat jen na základě písemných číslovaných dodatků k této smlouvě. Všechny dodatky, které budou označeny jako dodatky této smlouvy, jsou nedílnou součástí této smlouvy.</w:t>
      </w:r>
    </w:p>
    <w:p w:rsidR="00A00E72" w:rsidRPr="00A00E72" w:rsidRDefault="00A00E72" w:rsidP="00A00E72">
      <w:pPr>
        <w:pStyle w:val="Odstavecseseznamem"/>
        <w:numPr>
          <w:ilvl w:val="0"/>
          <w:numId w:val="14"/>
        </w:numPr>
      </w:pPr>
      <w:r w:rsidRPr="00A00E72">
        <w:t xml:space="preserve">Veškeré předchozí ústní nebo písemné ujednání smluvních stran shodující se svým obsahem s obsahem této smlouvy, nejsou považovány za závazné. </w:t>
      </w:r>
    </w:p>
    <w:p w:rsidR="00A00E72" w:rsidRDefault="00A00E72" w:rsidP="00A00E72">
      <w:pPr>
        <w:pStyle w:val="Odstavecseseznamem"/>
        <w:numPr>
          <w:ilvl w:val="0"/>
          <w:numId w:val="14"/>
        </w:numPr>
      </w:pPr>
      <w:r w:rsidRPr="00A00E72">
        <w:t xml:space="preserve">Uživatel je v souladu s § 82 odst. 8 zákona č. 137/2006 Sb., o veřejných zakázkách oprávněn odstoupit od této smlouvy v případě, že </w:t>
      </w:r>
      <w:r>
        <w:t>Poskytova</w:t>
      </w:r>
      <w:r w:rsidRPr="00A00E72">
        <w:t>tel uvedl ve své nabídce do veřejné zakázky, jejímž výsledkem je tato smlouva, informace nebo doklady, které neodpovídají skutečnosti a měly nebo mohly mít vliv na výsledek této veřejné zakázky.</w:t>
      </w:r>
    </w:p>
    <w:p w:rsidR="00A00E72" w:rsidRPr="00A00E72" w:rsidRDefault="00A00E72" w:rsidP="00A00E72">
      <w:pPr>
        <w:pStyle w:val="Odstavecseseznamem"/>
        <w:numPr>
          <w:ilvl w:val="0"/>
          <w:numId w:val="14"/>
        </w:numPr>
      </w:pPr>
      <w:r w:rsidRPr="00D50C8A">
        <w:t>Smlouva je vyhotovena ve dvou stejnopisech</w:t>
      </w:r>
      <w:r>
        <w:t>.</w:t>
      </w:r>
    </w:p>
    <w:p w:rsidR="00D50C8A" w:rsidRDefault="00D50C8A" w:rsidP="00D50C8A">
      <w:pPr>
        <w:pStyle w:val="Odstavecseseznamem"/>
        <w:ind w:left="1418"/>
      </w:pPr>
    </w:p>
    <w:p w:rsidR="00144073" w:rsidRPr="00D50C8A" w:rsidRDefault="00144073" w:rsidP="00D50C8A">
      <w:pPr>
        <w:pStyle w:val="Odstavecseseznamem"/>
        <w:ind w:left="1418"/>
      </w:pPr>
    </w:p>
    <w:p w:rsidR="00D50C8A" w:rsidRDefault="003A5413" w:rsidP="003A5413">
      <w:r w:rsidRPr="00D50C8A">
        <w:lastRenderedPageBreak/>
        <w:t>v Brně</w:t>
      </w:r>
      <w:r w:rsidR="0033516F" w:rsidRPr="00D50C8A">
        <w:t xml:space="preserve"> …</w:t>
      </w:r>
      <w:r w:rsidR="008658FE">
        <w:t>…….</w:t>
      </w:r>
      <w:proofErr w:type="gramStart"/>
      <w:r w:rsidR="0033516F" w:rsidRPr="00D50C8A">
        <w:t>….</w:t>
      </w:r>
      <w:r w:rsidR="008A7E76" w:rsidRPr="00D50C8A">
        <w:t xml:space="preserve">                            </w:t>
      </w:r>
      <w:r w:rsidRPr="00D50C8A">
        <w:t xml:space="preserve">                                                  </w:t>
      </w:r>
      <w:r w:rsidR="008A7E76" w:rsidRPr="00D50C8A">
        <w:t xml:space="preserve">                      v </w:t>
      </w:r>
      <w:r w:rsidR="001262AD" w:rsidRPr="00D50C8A">
        <w:t> Liberci</w:t>
      </w:r>
      <w:proofErr w:type="gramEnd"/>
      <w:r w:rsidR="00CA1DBA" w:rsidRPr="00D50C8A">
        <w:t xml:space="preserve"> …</w:t>
      </w:r>
      <w:r w:rsidR="008658FE">
        <w:t>…………</w:t>
      </w:r>
      <w:r w:rsidRPr="00D50C8A">
        <w:t>….</w:t>
      </w:r>
    </w:p>
    <w:p w:rsidR="008658FE" w:rsidRDefault="008658FE" w:rsidP="003A5413"/>
    <w:p w:rsidR="00D50C8A" w:rsidRPr="00D50C8A" w:rsidRDefault="00D50C8A" w:rsidP="008658FE">
      <w:pPr>
        <w:spacing w:after="0"/>
      </w:pPr>
      <w:r>
        <w:t>……………………………</w:t>
      </w:r>
      <w:r w:rsidR="008658FE">
        <w:t>……………………………………….</w:t>
      </w:r>
      <w:r>
        <w:t xml:space="preserve">..                       </w:t>
      </w:r>
      <w:r w:rsidR="008658FE">
        <w:t xml:space="preserve">           </w:t>
      </w:r>
      <w:r>
        <w:t xml:space="preserve">    </w:t>
      </w:r>
      <w:r w:rsidR="008658FE">
        <w:t xml:space="preserve">       </w:t>
      </w:r>
      <w:r>
        <w:t>…</w:t>
      </w:r>
      <w:r w:rsidR="008658FE">
        <w:t>…….</w:t>
      </w:r>
      <w:r>
        <w:t>………………………</w:t>
      </w:r>
      <w:r w:rsidR="00B1229A">
        <w:t>.</w:t>
      </w:r>
      <w:r>
        <w:t>…..</w:t>
      </w:r>
    </w:p>
    <w:p w:rsidR="008658FE" w:rsidRDefault="008658FE" w:rsidP="008658FE">
      <w:pPr>
        <w:spacing w:after="0"/>
      </w:pPr>
      <w:r w:rsidRPr="00963768">
        <w:t xml:space="preserve">MUDr. Martin Pavlík, </w:t>
      </w:r>
      <w:proofErr w:type="spellStart"/>
      <w:r w:rsidRPr="00963768">
        <w:t>Ph.D.,DESA,EDIC</w:t>
      </w:r>
      <w:proofErr w:type="spellEnd"/>
      <w:r w:rsidRPr="00963768">
        <w:t>, ředitel</w:t>
      </w:r>
      <w:r>
        <w:t xml:space="preserve"> </w:t>
      </w:r>
      <w:r>
        <w:tab/>
      </w:r>
      <w:r>
        <w:tab/>
      </w:r>
      <w:r>
        <w:tab/>
      </w:r>
      <w:r>
        <w:tab/>
        <w:t>Bc. Ivo Topinka, jednatel</w:t>
      </w:r>
    </w:p>
    <w:p w:rsidR="005C3588" w:rsidRDefault="00D50C8A" w:rsidP="008658FE">
      <w:pPr>
        <w:spacing w:after="0"/>
      </w:pPr>
      <w:r>
        <w:t xml:space="preserve">         </w:t>
      </w:r>
      <w:r w:rsidR="008658FE">
        <w:t xml:space="preserve">                      </w:t>
      </w:r>
      <w:proofErr w:type="gramStart"/>
      <w:r w:rsidR="001572EB" w:rsidRPr="00D50C8A">
        <w:t>Uživatel</w:t>
      </w:r>
      <w:r w:rsidR="00BC70E4" w:rsidRPr="00D50C8A">
        <w:t xml:space="preserve">                                                                           </w:t>
      </w:r>
      <w:r w:rsidR="00E54938" w:rsidRPr="00D50C8A">
        <w:t xml:space="preserve">      </w:t>
      </w:r>
      <w:r w:rsidR="00BC70E4" w:rsidRPr="00D50C8A">
        <w:t xml:space="preserve">           </w:t>
      </w:r>
      <w:r w:rsidR="001572EB" w:rsidRPr="00D50C8A">
        <w:t>Poskytovatel</w:t>
      </w:r>
      <w:proofErr w:type="gramEnd"/>
    </w:p>
    <w:p w:rsidR="008658FE" w:rsidRDefault="008658FE" w:rsidP="008658FE">
      <w:pPr>
        <w:spacing w:after="0"/>
      </w:pPr>
    </w:p>
    <w:p w:rsidR="0025442C" w:rsidRDefault="0025442C" w:rsidP="008658FE">
      <w:pPr>
        <w:spacing w:after="0"/>
      </w:pPr>
      <w:r>
        <w:t>Seznam příloh:</w:t>
      </w:r>
    </w:p>
    <w:p w:rsidR="008658FE" w:rsidRDefault="008658FE" w:rsidP="008658FE">
      <w:pPr>
        <w:spacing w:after="0"/>
      </w:pPr>
    </w:p>
    <w:p w:rsidR="008E446E" w:rsidRDefault="0025442C" w:rsidP="008658FE">
      <w:pPr>
        <w:spacing w:after="0"/>
      </w:pPr>
      <w:r>
        <w:t>Příloha č. 1 – Specifikace software</w:t>
      </w:r>
    </w:p>
    <w:p w:rsidR="008E446E" w:rsidRPr="00D50C8A" w:rsidRDefault="00EE5ABA" w:rsidP="008658FE">
      <w:pPr>
        <w:spacing w:after="0"/>
      </w:pPr>
      <w:r>
        <w:t>Příloha č. 2 – Součinnost U</w:t>
      </w:r>
      <w:r w:rsidR="008E446E">
        <w:t>živatele</w:t>
      </w:r>
    </w:p>
    <w:p w:rsidR="008E446E" w:rsidRDefault="008E446E" w:rsidP="008658FE">
      <w:pPr>
        <w:spacing w:after="0"/>
      </w:pPr>
      <w:r>
        <w:t>Příloha č. 3 – Rámce paušálu</w:t>
      </w: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B223AE">
      <w:pPr>
        <w:spacing w:after="0"/>
        <w:jc w:val="right"/>
      </w:pPr>
      <w:r>
        <w:lastRenderedPageBreak/>
        <w:t>Příloha č. 1</w:t>
      </w:r>
    </w:p>
    <w:p w:rsidR="00B223AE" w:rsidRDefault="00B223AE" w:rsidP="00B223AE">
      <w:pPr>
        <w:spacing w:after="0"/>
        <w:jc w:val="right"/>
      </w:pPr>
    </w:p>
    <w:p w:rsidR="00B223AE" w:rsidRDefault="00B223AE" w:rsidP="00B223AE">
      <w:pPr>
        <w:spacing w:after="0"/>
        <w:jc w:val="right"/>
      </w:pPr>
    </w:p>
    <w:p w:rsidR="00B223AE" w:rsidRDefault="00B223AE">
      <w:r>
        <w:br w:type="page"/>
      </w:r>
    </w:p>
    <w:p w:rsidR="00B223AE" w:rsidRDefault="00B223AE" w:rsidP="00B223A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Příloha č. 2 – Součinnost uživatele</w:t>
      </w:r>
    </w:p>
    <w:p w:rsidR="00B223AE" w:rsidRPr="00FB5634" w:rsidRDefault="00B223AE" w:rsidP="00B223AE">
      <w:pPr>
        <w:pStyle w:val="Odstavecseseznamem"/>
        <w:ind w:left="1080"/>
        <w:rPr>
          <w:b/>
          <w:sz w:val="24"/>
          <w:szCs w:val="24"/>
          <w:u w:val="single"/>
        </w:rPr>
      </w:pPr>
      <w:r w:rsidRPr="00FB5634">
        <w:rPr>
          <w:b/>
          <w:sz w:val="24"/>
          <w:szCs w:val="24"/>
          <w:u w:val="single"/>
        </w:rPr>
        <w:t>Podklady a součinnost uživatele požadované pro implementaci</w:t>
      </w:r>
    </w:p>
    <w:p w:rsidR="00B223AE" w:rsidRPr="00FB5634" w:rsidRDefault="00B223AE" w:rsidP="00B223AE">
      <w:pPr>
        <w:pStyle w:val="Odstavecseseznamem"/>
        <w:ind w:left="1080"/>
        <w:rPr>
          <w:b/>
          <w:sz w:val="24"/>
          <w:szCs w:val="24"/>
        </w:rPr>
      </w:pPr>
    </w:p>
    <w:p w:rsidR="00B223AE" w:rsidRPr="00FB5634" w:rsidRDefault="00B223AE" w:rsidP="00B223AE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Platná organizační </w:t>
      </w:r>
      <w:proofErr w:type="gramStart"/>
      <w:r>
        <w:rPr>
          <w:sz w:val="24"/>
          <w:szCs w:val="24"/>
          <w:u w:val="single"/>
        </w:rPr>
        <w:t xml:space="preserve">struktura </w:t>
      </w:r>
      <w:r w:rsidRPr="00FB5634">
        <w:rPr>
          <w:sz w:val="24"/>
          <w:szCs w:val="24"/>
          <w:u w:val="single"/>
        </w:rPr>
        <w:t xml:space="preserve"> nemocnic</w:t>
      </w:r>
      <w:r>
        <w:rPr>
          <w:sz w:val="24"/>
          <w:szCs w:val="24"/>
          <w:u w:val="single"/>
        </w:rPr>
        <w:t>e</w:t>
      </w:r>
      <w:proofErr w:type="gramEnd"/>
      <w:r>
        <w:rPr>
          <w:sz w:val="24"/>
          <w:szCs w:val="24"/>
        </w:rPr>
        <w:br/>
      </w:r>
      <w:r w:rsidRPr="00FB5634">
        <w:rPr>
          <w:sz w:val="24"/>
          <w:szCs w:val="24"/>
        </w:rPr>
        <w:t xml:space="preserve"> obsahující názvy a kódy jednotlivých částí organizační struktury (IČZ, IČP, nákladová střediska, odbornosti, primariáty aj.) </w:t>
      </w:r>
      <w:r w:rsidRPr="00FB5634">
        <w:rPr>
          <w:sz w:val="24"/>
          <w:szCs w:val="24"/>
        </w:rPr>
        <w:br/>
      </w:r>
    </w:p>
    <w:p w:rsidR="00B223AE" w:rsidRPr="00FB5634" w:rsidRDefault="00B223AE" w:rsidP="00B223AE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Platná účetní osnova</w:t>
      </w:r>
      <w:r w:rsidRPr="00FB5634">
        <w:rPr>
          <w:sz w:val="24"/>
          <w:szCs w:val="24"/>
          <w:u w:val="single"/>
        </w:rPr>
        <w:t xml:space="preserve"> nemocnic</w:t>
      </w:r>
      <w:r>
        <w:rPr>
          <w:sz w:val="24"/>
          <w:szCs w:val="24"/>
          <w:u w:val="single"/>
        </w:rPr>
        <w:t>e</w:t>
      </w:r>
      <w:r>
        <w:rPr>
          <w:sz w:val="24"/>
          <w:szCs w:val="24"/>
        </w:rPr>
        <w:br/>
      </w:r>
      <w:r w:rsidRPr="00FB5634">
        <w:rPr>
          <w:sz w:val="24"/>
          <w:szCs w:val="24"/>
        </w:rPr>
        <w:t>obsahující názvy a kódy účtů dle jednotn</w:t>
      </w:r>
      <w:r>
        <w:rPr>
          <w:sz w:val="24"/>
          <w:szCs w:val="24"/>
        </w:rPr>
        <w:t xml:space="preserve">é účetní osnovy </w:t>
      </w:r>
    </w:p>
    <w:p w:rsidR="00B223AE" w:rsidRPr="00FB5634" w:rsidRDefault="00B223AE" w:rsidP="00B223AE">
      <w:pPr>
        <w:pStyle w:val="Odstavecseseznamem"/>
        <w:rPr>
          <w:sz w:val="24"/>
          <w:szCs w:val="24"/>
        </w:rPr>
      </w:pPr>
    </w:p>
    <w:p w:rsidR="00B223AE" w:rsidRPr="008239EB" w:rsidRDefault="00B223AE" w:rsidP="00B223AE">
      <w:pPr>
        <w:pStyle w:val="Odstavecseseznamem"/>
        <w:numPr>
          <w:ilvl w:val="0"/>
          <w:numId w:val="28"/>
        </w:numPr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 xml:space="preserve">Tabulka </w:t>
      </w:r>
      <w:r w:rsidRPr="00FB5634">
        <w:rPr>
          <w:sz w:val="24"/>
          <w:szCs w:val="24"/>
          <w:u w:val="single"/>
        </w:rPr>
        <w:t xml:space="preserve"> vzájemných</w:t>
      </w:r>
      <w:proofErr w:type="gramEnd"/>
      <w:r w:rsidRPr="00FB5634">
        <w:rPr>
          <w:sz w:val="24"/>
          <w:szCs w:val="24"/>
          <w:u w:val="single"/>
        </w:rPr>
        <w:t xml:space="preserve"> organizačních a úče</w:t>
      </w:r>
      <w:r>
        <w:rPr>
          <w:sz w:val="24"/>
          <w:szCs w:val="24"/>
          <w:u w:val="single"/>
        </w:rPr>
        <w:t>tních vazeb</w:t>
      </w:r>
      <w:r w:rsidRPr="00FB5634">
        <w:rPr>
          <w:sz w:val="24"/>
          <w:szCs w:val="24"/>
          <w:u w:val="single"/>
        </w:rPr>
        <w:br/>
      </w:r>
      <w:r w:rsidRPr="00FB5634">
        <w:rPr>
          <w:sz w:val="24"/>
          <w:szCs w:val="24"/>
        </w:rPr>
        <w:t xml:space="preserve">obsahující </w:t>
      </w:r>
      <w:r>
        <w:rPr>
          <w:sz w:val="24"/>
          <w:szCs w:val="24"/>
        </w:rPr>
        <w:t xml:space="preserve">pravidla </w:t>
      </w:r>
      <w:r w:rsidRPr="00FB5634">
        <w:rPr>
          <w:sz w:val="24"/>
          <w:szCs w:val="24"/>
        </w:rPr>
        <w:t>provázání článků organizační struktury s čísly účtů z účetnict</w:t>
      </w:r>
      <w:r>
        <w:rPr>
          <w:sz w:val="24"/>
          <w:szCs w:val="24"/>
        </w:rPr>
        <w:t>ví dle schématu uvedeného v závěru této Přílohy.</w:t>
      </w:r>
      <w:r>
        <w:rPr>
          <w:sz w:val="24"/>
          <w:szCs w:val="24"/>
        </w:rPr>
        <w:br/>
      </w:r>
    </w:p>
    <w:p w:rsidR="00B223AE" w:rsidRPr="00FB5634" w:rsidRDefault="00B223AE" w:rsidP="00B223AE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 w:rsidRPr="00FB5634">
        <w:rPr>
          <w:sz w:val="24"/>
          <w:szCs w:val="24"/>
          <w:u w:val="single"/>
        </w:rPr>
        <w:t>Historická organizační struktura ne</w:t>
      </w:r>
      <w:r>
        <w:rPr>
          <w:sz w:val="24"/>
          <w:szCs w:val="24"/>
          <w:u w:val="single"/>
        </w:rPr>
        <w:t>mocnice, pokud v ní od roku 2013</w:t>
      </w:r>
      <w:r w:rsidRPr="00FB5634">
        <w:rPr>
          <w:sz w:val="24"/>
          <w:szCs w:val="24"/>
          <w:u w:val="single"/>
        </w:rPr>
        <w:t xml:space="preserve"> došlo ke změně</w:t>
      </w:r>
      <w:r>
        <w:rPr>
          <w:sz w:val="24"/>
          <w:szCs w:val="24"/>
        </w:rPr>
        <w:br/>
      </w:r>
      <w:r w:rsidRPr="00FB5634">
        <w:rPr>
          <w:sz w:val="24"/>
          <w:szCs w:val="24"/>
        </w:rPr>
        <w:t>obsahující informaci, kterých středisek a vazeb se změna týkala (případně přiřazení hodnot novému středisku)</w:t>
      </w:r>
      <w:r w:rsidRPr="00FB5634">
        <w:rPr>
          <w:sz w:val="24"/>
          <w:szCs w:val="24"/>
        </w:rPr>
        <w:br/>
      </w:r>
    </w:p>
    <w:p w:rsidR="00B223AE" w:rsidRPr="00FB5634" w:rsidRDefault="00B223AE" w:rsidP="00B223AE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 w:rsidRPr="00FB5634">
        <w:rPr>
          <w:sz w:val="24"/>
          <w:szCs w:val="24"/>
          <w:u w:val="single"/>
        </w:rPr>
        <w:t>Smlouvy se zdrav</w:t>
      </w:r>
      <w:r>
        <w:rPr>
          <w:sz w:val="24"/>
          <w:szCs w:val="24"/>
          <w:u w:val="single"/>
        </w:rPr>
        <w:t>otními pojišťovnami od roku 2015</w:t>
      </w:r>
      <w:r>
        <w:rPr>
          <w:sz w:val="24"/>
          <w:szCs w:val="24"/>
        </w:rPr>
        <w:br/>
        <w:t xml:space="preserve"> obsahující všechny úhradové </w:t>
      </w:r>
      <w:r w:rsidRPr="00FB5634">
        <w:rPr>
          <w:sz w:val="24"/>
          <w:szCs w:val="24"/>
        </w:rPr>
        <w:t>dodatky</w:t>
      </w:r>
      <w:r>
        <w:rPr>
          <w:sz w:val="24"/>
          <w:szCs w:val="24"/>
        </w:rPr>
        <w:t xml:space="preserve"> </w:t>
      </w:r>
    </w:p>
    <w:p w:rsidR="00B223AE" w:rsidRPr="00FB5634" w:rsidRDefault="00B223AE" w:rsidP="00B223AE">
      <w:pPr>
        <w:pStyle w:val="Odstavecseseznamem"/>
        <w:rPr>
          <w:sz w:val="24"/>
          <w:szCs w:val="24"/>
        </w:rPr>
      </w:pPr>
    </w:p>
    <w:p w:rsidR="00B223AE" w:rsidRPr="00FB5634" w:rsidRDefault="00B223AE" w:rsidP="00B223AE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 w:rsidRPr="00FB5634">
        <w:rPr>
          <w:sz w:val="24"/>
          <w:szCs w:val="24"/>
          <w:u w:val="single"/>
        </w:rPr>
        <w:t>Hodnoty z vyúčtování dle pojišťoven za roky</w:t>
      </w:r>
      <w:r>
        <w:rPr>
          <w:sz w:val="24"/>
          <w:szCs w:val="24"/>
          <w:u w:val="single"/>
        </w:rPr>
        <w:t xml:space="preserve"> 2014 - 2015</w:t>
      </w:r>
      <w:r w:rsidRPr="00FB5634">
        <w:rPr>
          <w:sz w:val="24"/>
          <w:szCs w:val="24"/>
          <w:u w:val="single"/>
        </w:rPr>
        <w:br/>
      </w:r>
      <w:r w:rsidRPr="00FB5634">
        <w:rPr>
          <w:sz w:val="24"/>
          <w:szCs w:val="24"/>
        </w:rPr>
        <w:t>obsahující hodnoty ze zúčtovacích zpráv pojišťoven, popř. referenční hodnoty přepočtené dle aktuální úhradové vyhlášky s uvedením, zda se jedná o hodnotu z vyúčtování pojišťoven nebo referenční hodnotu přepočtenou dle vyhlášky</w:t>
      </w:r>
      <w:r w:rsidRPr="00FB5634">
        <w:rPr>
          <w:sz w:val="24"/>
          <w:szCs w:val="24"/>
        </w:rPr>
        <w:br/>
      </w:r>
    </w:p>
    <w:p w:rsidR="00B223AE" w:rsidRPr="00FB5634" w:rsidRDefault="00B223AE" w:rsidP="00B223AE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 w:rsidRPr="00FB5634">
        <w:rPr>
          <w:sz w:val="24"/>
          <w:szCs w:val="24"/>
          <w:u w:val="single"/>
        </w:rPr>
        <w:t xml:space="preserve">Čistá zdravotní data z nemocničního informačního systému </w:t>
      </w:r>
      <w:r>
        <w:rPr>
          <w:sz w:val="24"/>
          <w:szCs w:val="24"/>
          <w:u w:val="single"/>
        </w:rPr>
        <w:t>od roku 2013</w:t>
      </w:r>
      <w:r>
        <w:rPr>
          <w:sz w:val="24"/>
          <w:szCs w:val="24"/>
        </w:rPr>
        <w:br/>
      </w:r>
      <w:r w:rsidRPr="00FB5634">
        <w:rPr>
          <w:sz w:val="24"/>
          <w:szCs w:val="24"/>
        </w:rPr>
        <w:t>obsahující data z databáze NIS se záznamem všech korekcí dokladů, tj. včetně denní uzávěrky (chybového protokolu) a revizních zpráv</w:t>
      </w:r>
      <w:r w:rsidRPr="00FB5634">
        <w:rPr>
          <w:sz w:val="24"/>
          <w:szCs w:val="24"/>
        </w:rPr>
        <w:br/>
      </w:r>
    </w:p>
    <w:p w:rsidR="00B223AE" w:rsidRDefault="00B223AE" w:rsidP="00B223AE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Účetní data od roku 2013</w:t>
      </w:r>
      <w:r>
        <w:rPr>
          <w:sz w:val="24"/>
          <w:szCs w:val="24"/>
        </w:rPr>
        <w:br/>
      </w:r>
      <w:r w:rsidRPr="00FB5634">
        <w:rPr>
          <w:sz w:val="24"/>
          <w:szCs w:val="24"/>
        </w:rPr>
        <w:t>obsahující výnosy a náklady v rozsahu účetního deníku dle jednotné účetní osnovy</w:t>
      </w:r>
    </w:p>
    <w:p w:rsidR="00B223AE" w:rsidRDefault="00B223AE" w:rsidP="00B223AE">
      <w:pPr>
        <w:pStyle w:val="Odstavecseseznamem"/>
        <w:rPr>
          <w:sz w:val="24"/>
          <w:szCs w:val="24"/>
        </w:rPr>
      </w:pPr>
    </w:p>
    <w:p w:rsidR="00B223AE" w:rsidRDefault="00B223AE" w:rsidP="00B223AE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Data personalistiky od roku 2013</w:t>
      </w:r>
    </w:p>
    <w:p w:rsidR="00B223AE" w:rsidRPr="00FB5634" w:rsidRDefault="00B223AE" w:rsidP="00B223A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obsahující data v členění dle požadavků uživatele na způsob zobrazení dat v Modulu Personalistika</w:t>
      </w:r>
      <w:r w:rsidRPr="00FB5634">
        <w:rPr>
          <w:sz w:val="24"/>
          <w:szCs w:val="24"/>
        </w:rPr>
        <w:br/>
      </w:r>
    </w:p>
    <w:p w:rsidR="00B223AE" w:rsidRPr="00FB5634" w:rsidRDefault="00B223AE" w:rsidP="00B223AE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 w:rsidRPr="00FB5634">
        <w:rPr>
          <w:sz w:val="24"/>
          <w:szCs w:val="24"/>
          <w:u w:val="single"/>
        </w:rPr>
        <w:t>Číselník „fiktivních pojišťoven“</w:t>
      </w:r>
      <w:r>
        <w:rPr>
          <w:sz w:val="24"/>
          <w:szCs w:val="24"/>
        </w:rPr>
        <w:br/>
      </w:r>
      <w:r w:rsidRPr="00FB5634">
        <w:rPr>
          <w:sz w:val="24"/>
          <w:szCs w:val="24"/>
        </w:rPr>
        <w:t>obsahující kódy „pojišťoven“ a informaci o předmětu a způsobu úhrady</w:t>
      </w:r>
    </w:p>
    <w:p w:rsidR="00B223AE" w:rsidRDefault="00B223AE" w:rsidP="00B223AE">
      <w:pPr>
        <w:pStyle w:val="Odstavecseseznamem"/>
        <w:rPr>
          <w:sz w:val="24"/>
          <w:szCs w:val="24"/>
        </w:rPr>
      </w:pPr>
    </w:p>
    <w:p w:rsidR="00B223AE" w:rsidRPr="00AD00B9" w:rsidRDefault="00B223AE" w:rsidP="00B223AE">
      <w:pPr>
        <w:jc w:val="both"/>
        <w:rPr>
          <w:sz w:val="24"/>
          <w:szCs w:val="24"/>
          <w:u w:val="single"/>
        </w:rPr>
      </w:pPr>
      <w:r w:rsidRPr="00AD00B9">
        <w:rPr>
          <w:sz w:val="24"/>
          <w:szCs w:val="24"/>
          <w:u w:val="single"/>
        </w:rPr>
        <w:lastRenderedPageBreak/>
        <w:t>Tabulka organizační struktury a (eko</w:t>
      </w:r>
      <w:r>
        <w:rPr>
          <w:sz w:val="24"/>
          <w:szCs w:val="24"/>
          <w:u w:val="single"/>
        </w:rPr>
        <w:t xml:space="preserve">nomických) vazeb – viz bod </w:t>
      </w:r>
      <w:r w:rsidRPr="00AD00B9">
        <w:rPr>
          <w:sz w:val="24"/>
          <w:szCs w:val="24"/>
          <w:u w:val="single"/>
        </w:rPr>
        <w:t>3):</w:t>
      </w:r>
    </w:p>
    <w:p w:rsidR="00B223AE" w:rsidRPr="00C27535" w:rsidRDefault="00B223AE" w:rsidP="00B223AE">
      <w:pPr>
        <w:jc w:val="both"/>
        <w:rPr>
          <w:sz w:val="24"/>
          <w:szCs w:val="24"/>
        </w:rPr>
      </w:pPr>
      <w:r w:rsidRPr="00C27535">
        <w:rPr>
          <w:sz w:val="24"/>
          <w:szCs w:val="24"/>
        </w:rPr>
        <w:t>Položky „Rodič“ určují hierarchii jednotlivý</w:t>
      </w:r>
      <w:r>
        <w:rPr>
          <w:sz w:val="24"/>
          <w:szCs w:val="24"/>
        </w:rPr>
        <w:t>ch středisek. Viz příklad níže.</w:t>
      </w:r>
    </w:p>
    <w:p w:rsidR="00B223AE" w:rsidRPr="00C27535" w:rsidRDefault="00B223AE" w:rsidP="00B223AE">
      <w:pPr>
        <w:rPr>
          <w:sz w:val="24"/>
          <w:szCs w:val="24"/>
        </w:rPr>
      </w:pPr>
      <w:r w:rsidRPr="00C27535">
        <w:rPr>
          <w:b/>
          <w:sz w:val="24"/>
          <w:szCs w:val="24"/>
        </w:rPr>
        <w:t>Rodič1</w:t>
      </w:r>
      <w:r w:rsidRPr="00C27535">
        <w:rPr>
          <w:sz w:val="24"/>
          <w:szCs w:val="24"/>
        </w:rPr>
        <w:t>: IČZ – identifikační číslo zařízení</w:t>
      </w:r>
      <w:r>
        <w:rPr>
          <w:sz w:val="24"/>
          <w:szCs w:val="24"/>
        </w:rPr>
        <w:br/>
      </w:r>
      <w:r w:rsidRPr="00C27535">
        <w:rPr>
          <w:b/>
          <w:sz w:val="24"/>
          <w:szCs w:val="24"/>
        </w:rPr>
        <w:t>Rodič2</w:t>
      </w:r>
      <w:r w:rsidRPr="00C27535">
        <w:rPr>
          <w:sz w:val="24"/>
          <w:szCs w:val="24"/>
        </w:rPr>
        <w:t>: určuje členění na primariáty – Chirurgie, Ortopedie, atd.</w:t>
      </w:r>
      <w:r>
        <w:rPr>
          <w:sz w:val="24"/>
          <w:szCs w:val="24"/>
        </w:rPr>
        <w:br/>
      </w:r>
      <w:r w:rsidRPr="00C27535">
        <w:rPr>
          <w:b/>
          <w:sz w:val="24"/>
          <w:szCs w:val="24"/>
        </w:rPr>
        <w:t>Rodič3</w:t>
      </w:r>
      <w:r w:rsidRPr="00C27535">
        <w:rPr>
          <w:sz w:val="24"/>
          <w:szCs w:val="24"/>
        </w:rPr>
        <w:t>: člení primariát na lůžka, ambulanci, intenzivní péči, řídící část…</w:t>
      </w:r>
      <w:r w:rsidRPr="00C27535">
        <w:rPr>
          <w:sz w:val="24"/>
          <w:szCs w:val="24"/>
        </w:rPr>
        <w:br/>
      </w:r>
      <w:r w:rsidRPr="00C27535">
        <w:rPr>
          <w:b/>
          <w:sz w:val="24"/>
          <w:szCs w:val="24"/>
        </w:rPr>
        <w:t>VS</w:t>
      </w:r>
      <w:r w:rsidRPr="00C27535">
        <w:rPr>
          <w:sz w:val="24"/>
          <w:szCs w:val="24"/>
        </w:rPr>
        <w:t>: variabilní symbol střediska dle smlouvy se zdravotní pojišťovnou</w:t>
      </w:r>
      <w:r>
        <w:rPr>
          <w:sz w:val="24"/>
          <w:szCs w:val="24"/>
        </w:rPr>
        <w:br/>
      </w:r>
      <w:r w:rsidRPr="00C27535">
        <w:rPr>
          <w:b/>
          <w:sz w:val="24"/>
          <w:szCs w:val="24"/>
        </w:rPr>
        <w:t>ODB</w:t>
      </w:r>
      <w:r w:rsidRPr="00C27535">
        <w:rPr>
          <w:sz w:val="24"/>
          <w:szCs w:val="24"/>
        </w:rPr>
        <w:t>: číslo odbornosti</w:t>
      </w:r>
      <w:r w:rsidRPr="00C27535">
        <w:rPr>
          <w:sz w:val="24"/>
          <w:szCs w:val="24"/>
        </w:rPr>
        <w:br/>
      </w:r>
      <w:r w:rsidRPr="00C27535">
        <w:rPr>
          <w:b/>
          <w:sz w:val="24"/>
          <w:szCs w:val="24"/>
        </w:rPr>
        <w:t>IČP</w:t>
      </w:r>
      <w:r w:rsidRPr="00C27535">
        <w:rPr>
          <w:sz w:val="24"/>
          <w:szCs w:val="24"/>
        </w:rPr>
        <w:t>: identifikační číslo pracoviště</w:t>
      </w:r>
      <w:r w:rsidRPr="00C27535">
        <w:rPr>
          <w:sz w:val="24"/>
          <w:szCs w:val="24"/>
        </w:rPr>
        <w:br/>
      </w:r>
      <w:r w:rsidRPr="00C27535">
        <w:rPr>
          <w:b/>
          <w:sz w:val="24"/>
          <w:szCs w:val="24"/>
        </w:rPr>
        <w:t>NS</w:t>
      </w:r>
      <w:r w:rsidRPr="00C27535">
        <w:rPr>
          <w:sz w:val="24"/>
          <w:szCs w:val="24"/>
        </w:rPr>
        <w:t xml:space="preserve">: číslo nákladového střediska dle účetnictví </w:t>
      </w:r>
      <w:r w:rsidRPr="00C27535">
        <w:rPr>
          <w:sz w:val="24"/>
          <w:szCs w:val="24"/>
        </w:rPr>
        <w:br/>
      </w:r>
      <w:r w:rsidRPr="00C27535">
        <w:rPr>
          <w:b/>
          <w:sz w:val="24"/>
          <w:szCs w:val="24"/>
        </w:rPr>
        <w:t xml:space="preserve">NS </w:t>
      </w:r>
      <w:proofErr w:type="spellStart"/>
      <w:r w:rsidRPr="00C27535">
        <w:rPr>
          <w:b/>
          <w:sz w:val="24"/>
          <w:szCs w:val="24"/>
        </w:rPr>
        <w:t>Pam</w:t>
      </w:r>
      <w:proofErr w:type="spellEnd"/>
      <w:r w:rsidRPr="00C27535">
        <w:rPr>
          <w:sz w:val="24"/>
          <w:szCs w:val="24"/>
        </w:rPr>
        <w:t>: číslo nákladového střediska dle personalistiky</w:t>
      </w:r>
      <w:r w:rsidRPr="00C27535">
        <w:rPr>
          <w:sz w:val="24"/>
          <w:szCs w:val="24"/>
        </w:rPr>
        <w:br/>
      </w:r>
      <w:r w:rsidRPr="00C27535">
        <w:rPr>
          <w:b/>
          <w:sz w:val="24"/>
          <w:szCs w:val="24"/>
        </w:rPr>
        <w:t>Prim</w:t>
      </w:r>
      <w:r w:rsidRPr="00C27535">
        <w:rPr>
          <w:sz w:val="24"/>
          <w:szCs w:val="24"/>
        </w:rPr>
        <w:t>: název primariátu, jak se má zobrazovat v systému</w:t>
      </w:r>
      <w:r w:rsidRPr="00C27535">
        <w:rPr>
          <w:sz w:val="24"/>
          <w:szCs w:val="24"/>
        </w:rPr>
        <w:br/>
      </w:r>
      <w:r w:rsidRPr="00C27535">
        <w:rPr>
          <w:b/>
          <w:sz w:val="24"/>
          <w:szCs w:val="24"/>
        </w:rPr>
        <w:t>Typ</w:t>
      </w:r>
      <w:r w:rsidRPr="00C27535">
        <w:rPr>
          <w:sz w:val="24"/>
          <w:szCs w:val="24"/>
        </w:rPr>
        <w:t xml:space="preserve">:  </w:t>
      </w:r>
    </w:p>
    <w:tbl>
      <w:tblPr>
        <w:tblW w:w="50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2962"/>
        <w:gridCol w:w="5951"/>
      </w:tblGrid>
      <w:tr w:rsidR="00B223AE" w:rsidTr="004423C0"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Typ</w:t>
            </w:r>
          </w:p>
        </w:tc>
        <w:tc>
          <w:tcPr>
            <w:tcW w:w="1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Název</w:t>
            </w:r>
          </w:p>
        </w:tc>
        <w:tc>
          <w:tcPr>
            <w:tcW w:w="31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Komentář</w:t>
            </w:r>
          </w:p>
        </w:tc>
      </w:tr>
      <w:tr w:rsidR="00B223AE" w:rsidTr="004423C0"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>S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>Správní</w:t>
            </w:r>
          </w:p>
        </w:tc>
        <w:tc>
          <w:tcPr>
            <w:tcW w:w="3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>Čistě režijní středisko, při rozpouštění nákladů jsou náklady rozpuštěny na produkční střediska</w:t>
            </w:r>
          </w:p>
        </w:tc>
      </w:tr>
      <w:tr w:rsidR="00B223AE" w:rsidTr="004423C0"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>V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>Výrobní</w:t>
            </w:r>
          </w:p>
        </w:tc>
        <w:tc>
          <w:tcPr>
            <w:tcW w:w="3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>Střediska, která mají produkci a na základě vlastního provozního systému se doplňují výnosy, náklady zůstávají.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</w:t>
            </w:r>
            <w:r>
              <w:t>Např</w:t>
            </w:r>
            <w:proofErr w:type="spellEnd"/>
            <w:r>
              <w:t>. prádelna, kuchyň, …</w:t>
            </w:r>
          </w:p>
        </w:tc>
      </w:tr>
      <w:tr w:rsidR="00B223AE" w:rsidTr="004423C0"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>C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proofErr w:type="spellStart"/>
            <w:r>
              <w:t>Centralizovaná-produkční</w:t>
            </w:r>
            <w:proofErr w:type="spellEnd"/>
          </w:p>
        </w:tc>
        <w:tc>
          <w:tcPr>
            <w:tcW w:w="3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 xml:space="preserve">Jako V, jen jiné rozlišení. </w:t>
            </w:r>
            <w:r>
              <w:rPr>
                <w:rFonts w:ascii="Calibri" w:hAnsi="Calibri"/>
              </w:rPr>
              <w:t xml:space="preserve"> </w:t>
            </w:r>
            <w:r>
              <w:t xml:space="preserve">Centrální sterilizace, centrální </w:t>
            </w:r>
            <w:proofErr w:type="gramStart"/>
            <w:r>
              <w:t>OS...</w:t>
            </w:r>
            <w:proofErr w:type="gramEnd"/>
          </w:p>
        </w:tc>
      </w:tr>
      <w:tr w:rsidR="00B223AE" w:rsidTr="004423C0"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>E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 xml:space="preserve">Vyžádaná péče </w:t>
            </w:r>
          </w:p>
        </w:tc>
        <w:tc>
          <w:tcPr>
            <w:tcW w:w="3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>(produkční) – vyžádaná péče</w:t>
            </w:r>
          </w:p>
        </w:tc>
      </w:tr>
      <w:tr w:rsidR="00B223AE" w:rsidTr="004423C0"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>A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 xml:space="preserve">Ambulance </w:t>
            </w:r>
          </w:p>
        </w:tc>
        <w:tc>
          <w:tcPr>
            <w:tcW w:w="3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>(produkční) – ambulance</w:t>
            </w:r>
          </w:p>
        </w:tc>
      </w:tr>
      <w:tr w:rsidR="00B223AE" w:rsidTr="004423C0"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>H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 xml:space="preserve">Akutní péče </w:t>
            </w:r>
          </w:p>
        </w:tc>
        <w:tc>
          <w:tcPr>
            <w:tcW w:w="3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 xml:space="preserve">(produkční) – akutní lůžková péče – </w:t>
            </w:r>
            <w:proofErr w:type="spellStart"/>
            <w:r>
              <w:t>stand</w:t>
            </w:r>
            <w:proofErr w:type="spellEnd"/>
            <w:r>
              <w:t>. oddělení</w:t>
            </w:r>
          </w:p>
        </w:tc>
      </w:tr>
      <w:tr w:rsidR="00B223AE" w:rsidTr="004423C0"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>I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 xml:space="preserve">Intenzivní péče </w:t>
            </w:r>
          </w:p>
        </w:tc>
        <w:tc>
          <w:tcPr>
            <w:tcW w:w="3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>(produkční) – intenzivní lůžková péče (ARO,JIP…)</w:t>
            </w:r>
          </w:p>
        </w:tc>
      </w:tr>
      <w:tr w:rsidR="00B223AE" w:rsidTr="004423C0"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>L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 xml:space="preserve">Následná, ošetřovatelská péče </w:t>
            </w:r>
          </w:p>
        </w:tc>
        <w:tc>
          <w:tcPr>
            <w:tcW w:w="3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3AE" w:rsidRDefault="00B223AE" w:rsidP="004423C0">
            <w:pPr>
              <w:rPr>
                <w:rFonts w:ascii="Calibri" w:hAnsi="Calibri"/>
              </w:rPr>
            </w:pPr>
            <w:r>
              <w:t xml:space="preserve">(produkční) – </w:t>
            </w:r>
            <w:proofErr w:type="spellStart"/>
            <w:r>
              <w:t>odb</w:t>
            </w:r>
            <w:proofErr w:type="spellEnd"/>
            <w:r>
              <w:t>. 9U7, 9H9, 9F9, 2U1, atd.</w:t>
            </w:r>
          </w:p>
        </w:tc>
      </w:tr>
    </w:tbl>
    <w:p w:rsidR="00B223AE" w:rsidRPr="00C27535" w:rsidRDefault="00B223AE" w:rsidP="00B223AE">
      <w:pPr>
        <w:rPr>
          <w:sz w:val="24"/>
          <w:szCs w:val="24"/>
        </w:rPr>
      </w:pPr>
      <w:r w:rsidRPr="00C27535">
        <w:rPr>
          <w:b/>
          <w:sz w:val="24"/>
          <w:szCs w:val="24"/>
        </w:rPr>
        <w:t>Platnost</w:t>
      </w:r>
      <w:r w:rsidRPr="00C27535">
        <w:rPr>
          <w:sz w:val="24"/>
          <w:szCs w:val="24"/>
        </w:rPr>
        <w:t>: datum, odkdy platí daný řádek (pokud dojde ke změně v průběhu roku)</w:t>
      </w:r>
    </w:p>
    <w:p w:rsidR="00B223AE" w:rsidRPr="00C1067A" w:rsidRDefault="00B223AE" w:rsidP="00B223AE">
      <w:pPr>
        <w:jc w:val="both"/>
        <w:rPr>
          <w:rFonts w:cs="Times New Roman"/>
          <w:sz w:val="18"/>
          <w:szCs w:val="24"/>
        </w:rPr>
      </w:pPr>
      <w:r w:rsidRPr="00C1067A">
        <w:rPr>
          <w:rFonts w:cs="Times New Roman"/>
          <w:sz w:val="18"/>
          <w:szCs w:val="24"/>
        </w:rPr>
        <w:t>Maximální poče</w:t>
      </w:r>
      <w:r>
        <w:rPr>
          <w:rFonts w:cs="Times New Roman"/>
          <w:sz w:val="18"/>
          <w:szCs w:val="24"/>
        </w:rPr>
        <w:t>t znaků pro položky „rodič“ je 16 znaků.</w:t>
      </w:r>
    </w:p>
    <w:tbl>
      <w:tblPr>
        <w:tblW w:w="504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516"/>
        <w:gridCol w:w="514"/>
        <w:gridCol w:w="604"/>
        <w:gridCol w:w="470"/>
        <w:gridCol w:w="849"/>
        <w:gridCol w:w="555"/>
        <w:gridCol w:w="665"/>
        <w:gridCol w:w="2182"/>
        <w:gridCol w:w="568"/>
        <w:gridCol w:w="466"/>
        <w:gridCol w:w="810"/>
        <w:gridCol w:w="568"/>
      </w:tblGrid>
      <w:tr w:rsidR="00B223AE" w:rsidRPr="001A3C6F" w:rsidTr="004423C0">
        <w:trPr>
          <w:trHeight w:val="315"/>
        </w:trPr>
        <w:tc>
          <w:tcPr>
            <w:tcW w:w="2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223AE" w:rsidRPr="004A1C5B" w:rsidRDefault="00B223AE" w:rsidP="004423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1C5B">
              <w:rPr>
                <w:rFonts w:eastAsia="Times New Roman"/>
                <w:b/>
                <w:bCs/>
                <w:sz w:val="16"/>
                <w:szCs w:val="16"/>
              </w:rPr>
              <w:t>Rodič1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223AE" w:rsidRPr="004A1C5B" w:rsidRDefault="00B223AE" w:rsidP="004423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1C5B">
              <w:rPr>
                <w:rFonts w:eastAsia="Times New Roman"/>
                <w:b/>
                <w:bCs/>
                <w:sz w:val="16"/>
                <w:szCs w:val="16"/>
              </w:rPr>
              <w:t>Rodič2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223AE" w:rsidRPr="004A1C5B" w:rsidRDefault="00B223AE" w:rsidP="004423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1C5B">
              <w:rPr>
                <w:rFonts w:eastAsia="Times New Roman"/>
                <w:b/>
                <w:bCs/>
                <w:sz w:val="16"/>
                <w:szCs w:val="16"/>
              </w:rPr>
              <w:t>Rodič3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223AE" w:rsidRPr="004A1C5B" w:rsidRDefault="00B223AE" w:rsidP="004423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VS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223AE" w:rsidRPr="004A1C5B" w:rsidRDefault="00B223AE" w:rsidP="004423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1C5B">
              <w:rPr>
                <w:rFonts w:eastAsia="Times New Roman"/>
                <w:b/>
                <w:bCs/>
                <w:sz w:val="16"/>
                <w:szCs w:val="16"/>
              </w:rPr>
              <w:t>ODB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223AE" w:rsidRPr="004A1C5B" w:rsidRDefault="00B223AE" w:rsidP="004423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1C5B">
              <w:rPr>
                <w:rFonts w:eastAsia="Times New Roman"/>
                <w:b/>
                <w:bCs/>
                <w:sz w:val="16"/>
                <w:szCs w:val="16"/>
              </w:rPr>
              <w:t>IČP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223AE" w:rsidRPr="004A1C5B" w:rsidRDefault="00B223AE" w:rsidP="004423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NS 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223AE" w:rsidRPr="004A1C5B" w:rsidRDefault="00B223AE" w:rsidP="004423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NS (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</w:rPr>
              <w:t>PaM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223AE" w:rsidRPr="004A1C5B" w:rsidRDefault="00B223AE" w:rsidP="004423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1C5B">
              <w:rPr>
                <w:rFonts w:eastAsia="Times New Roman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223AE" w:rsidRPr="004A1C5B" w:rsidRDefault="00B223AE" w:rsidP="004423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1C5B">
              <w:rPr>
                <w:rFonts w:eastAsia="Times New Roman"/>
                <w:b/>
                <w:bCs/>
                <w:sz w:val="16"/>
                <w:szCs w:val="16"/>
              </w:rPr>
              <w:t>Prim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223AE" w:rsidRPr="004A1C5B" w:rsidRDefault="00B223AE" w:rsidP="004423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1C5B">
              <w:rPr>
                <w:rFonts w:eastAsia="Times New Roman"/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223AE" w:rsidRPr="004A1C5B" w:rsidRDefault="00B223AE" w:rsidP="004423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A1C5B">
              <w:rPr>
                <w:rFonts w:eastAsia="Times New Roman"/>
                <w:b/>
                <w:bCs/>
                <w:sz w:val="16"/>
                <w:szCs w:val="16"/>
              </w:rPr>
              <w:t>Platnost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B223AE" w:rsidRPr="004A1C5B" w:rsidRDefault="00B223AE" w:rsidP="004423C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Pozn.</w:t>
            </w:r>
          </w:p>
        </w:tc>
      </w:tr>
      <w:tr w:rsidR="00B223AE" w:rsidRPr="001A3C6F" w:rsidTr="004423C0">
        <w:trPr>
          <w:trHeight w:val="315"/>
        </w:trPr>
        <w:tc>
          <w:tcPr>
            <w:tcW w:w="2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Operační obory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Chirurgie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CHIR. řídící část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Chirurgie-ambulance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2334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2334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Chirurgie-statistika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Chirurgie JIP-Statistika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23340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1A3C6F">
              <w:rPr>
                <w:rFonts w:eastAsia="Times New Roman"/>
                <w:color w:val="000000"/>
                <w:sz w:val="16"/>
                <w:szCs w:val="16"/>
              </w:rPr>
              <w:t>X</w:t>
            </w:r>
            <w:r>
              <w:rPr>
                <w:rFonts w:eastAsia="Times New Roman"/>
                <w:color w:val="000000"/>
                <w:sz w:val="16"/>
                <w:szCs w:val="16"/>
              </w:rPr>
              <w:t>X</w:t>
            </w:r>
            <w:r w:rsidRPr="004A1C5B">
              <w:rPr>
                <w:rFonts w:eastAsia="Times New Roman"/>
                <w:color w:val="000000"/>
                <w:sz w:val="16"/>
                <w:szCs w:val="16"/>
              </w:rPr>
              <w:t>101837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proofErr w:type="gramStart"/>
            <w:r w:rsidRPr="004A1C5B">
              <w:rPr>
                <w:rFonts w:eastAsia="Times New Roman"/>
                <w:color w:val="000000"/>
                <w:sz w:val="16"/>
                <w:szCs w:val="16"/>
              </w:rPr>
              <w:t>Chirurgie-</w:t>
            </w:r>
            <w:proofErr w:type="spellStart"/>
            <w:r w:rsidRPr="004A1C5B">
              <w:rPr>
                <w:rFonts w:eastAsia="Times New Roman"/>
                <w:color w:val="000000"/>
                <w:sz w:val="16"/>
                <w:szCs w:val="16"/>
              </w:rPr>
              <w:t>příjem,konsilia</w:t>
            </w:r>
            <w:proofErr w:type="spellEnd"/>
            <w:proofErr w:type="gram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23348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XX</w:t>
            </w:r>
            <w:r w:rsidRPr="004A1C5B">
              <w:rPr>
                <w:rFonts w:eastAsia="Times New Roman"/>
                <w:color w:val="000000"/>
                <w:sz w:val="16"/>
                <w:szCs w:val="16"/>
              </w:rPr>
              <w:t>101838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Chirurgie - digestiv.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23346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XX</w:t>
            </w:r>
            <w:r w:rsidRPr="004A1C5B">
              <w:rPr>
                <w:rFonts w:eastAsia="Times New Roman"/>
                <w:color w:val="000000"/>
                <w:sz w:val="16"/>
                <w:szCs w:val="16"/>
              </w:rPr>
              <w:t>101839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Chirurgie - traumatologie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23347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XX</w:t>
            </w:r>
            <w:r w:rsidRPr="004A1C5B">
              <w:rPr>
                <w:rFonts w:eastAsia="Times New Roman"/>
                <w:color w:val="000000"/>
                <w:sz w:val="16"/>
                <w:szCs w:val="16"/>
              </w:rPr>
              <w:t>101840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Chirurgie - cévní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23345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XX</w:t>
            </w:r>
            <w:r w:rsidRPr="004A1C5B">
              <w:rPr>
                <w:rFonts w:eastAsia="Times New Roman"/>
                <w:color w:val="000000"/>
                <w:sz w:val="16"/>
                <w:szCs w:val="16"/>
              </w:rPr>
              <w:t>101867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4A1C5B">
              <w:rPr>
                <w:rFonts w:eastAsia="Times New Roman"/>
                <w:color w:val="000000"/>
                <w:sz w:val="16"/>
                <w:szCs w:val="16"/>
              </w:rPr>
              <w:t>Chir.ambulance</w:t>
            </w:r>
            <w:proofErr w:type="spellEnd"/>
            <w:r w:rsidRPr="004A1C5B">
              <w:rPr>
                <w:rFonts w:eastAsia="Times New Roman"/>
                <w:color w:val="000000"/>
                <w:sz w:val="16"/>
                <w:szCs w:val="16"/>
              </w:rPr>
              <w:t xml:space="preserve"> - kýly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23349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XX</w:t>
            </w:r>
            <w:r w:rsidRPr="004A1C5B">
              <w:rPr>
                <w:rFonts w:eastAsia="Times New Roman"/>
                <w:color w:val="000000"/>
                <w:sz w:val="16"/>
                <w:szCs w:val="16"/>
              </w:rPr>
              <w:t>101867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4A1C5B">
              <w:rPr>
                <w:rFonts w:eastAsia="Times New Roman"/>
                <w:color w:val="000000"/>
                <w:sz w:val="16"/>
                <w:szCs w:val="16"/>
              </w:rPr>
              <w:t>Chir.ambulance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Chirurgie-lůžka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23345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5H1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XX</w:t>
            </w:r>
            <w:r w:rsidRPr="004A1C5B">
              <w:rPr>
                <w:rFonts w:eastAsia="Times New Roman"/>
                <w:color w:val="000000"/>
                <w:sz w:val="16"/>
                <w:szCs w:val="16"/>
              </w:rPr>
              <w:t>101867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4A1C5B">
              <w:rPr>
                <w:rFonts w:eastAsia="Times New Roman"/>
                <w:color w:val="000000"/>
                <w:sz w:val="16"/>
                <w:szCs w:val="16"/>
              </w:rPr>
              <w:t>Chir.Lůžka</w:t>
            </w:r>
            <w:proofErr w:type="spellEnd"/>
            <w:r w:rsidRPr="004A1C5B">
              <w:rPr>
                <w:rFonts w:eastAsia="Times New Roman"/>
                <w:color w:val="000000"/>
                <w:sz w:val="16"/>
                <w:szCs w:val="16"/>
              </w:rPr>
              <w:t xml:space="preserve"> - kýly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23343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5H1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XX</w:t>
            </w:r>
            <w:r w:rsidRPr="004A1C5B">
              <w:rPr>
                <w:rFonts w:eastAsia="Times New Roman"/>
                <w:color w:val="000000"/>
                <w:sz w:val="16"/>
                <w:szCs w:val="16"/>
              </w:rPr>
              <w:t>101835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1123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1123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4A1C5B">
              <w:rPr>
                <w:rFonts w:eastAsia="Times New Roman"/>
                <w:color w:val="000000"/>
                <w:sz w:val="16"/>
                <w:szCs w:val="16"/>
              </w:rPr>
              <w:t>Chir.lůžka</w:t>
            </w:r>
            <w:proofErr w:type="spellEnd"/>
            <w:r w:rsidRPr="004A1C5B">
              <w:rPr>
                <w:rFonts w:eastAsia="Times New Roman"/>
                <w:color w:val="000000"/>
                <w:sz w:val="16"/>
                <w:szCs w:val="16"/>
              </w:rPr>
              <w:t xml:space="preserve"> C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23344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5H1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XX</w:t>
            </w:r>
            <w:r w:rsidRPr="004A1C5B">
              <w:rPr>
                <w:rFonts w:eastAsia="Times New Roman"/>
                <w:color w:val="000000"/>
                <w:sz w:val="16"/>
                <w:szCs w:val="16"/>
              </w:rPr>
              <w:t>101835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1124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1124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4A1C5B">
              <w:rPr>
                <w:rFonts w:eastAsia="Times New Roman"/>
                <w:color w:val="000000"/>
                <w:sz w:val="16"/>
                <w:szCs w:val="16"/>
              </w:rPr>
              <w:t>Chir.lůžka</w:t>
            </w:r>
            <w:proofErr w:type="spellEnd"/>
            <w:r w:rsidRPr="004A1C5B">
              <w:rPr>
                <w:rFonts w:eastAsia="Times New Roman"/>
                <w:color w:val="000000"/>
                <w:sz w:val="16"/>
                <w:szCs w:val="16"/>
              </w:rPr>
              <w:t xml:space="preserve"> D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Chirurgie-JIP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23350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5I1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XX</w:t>
            </w:r>
            <w:r w:rsidRPr="004A1C5B">
              <w:rPr>
                <w:rFonts w:eastAsia="Times New Roman"/>
                <w:color w:val="000000"/>
                <w:sz w:val="16"/>
                <w:szCs w:val="16"/>
              </w:rPr>
              <w:t>101836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1131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1131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Chirurgická JIP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Ortopedie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4A1C5B">
              <w:rPr>
                <w:rFonts w:eastAsia="Times New Roman"/>
                <w:color w:val="000000"/>
                <w:sz w:val="16"/>
                <w:szCs w:val="16"/>
              </w:rPr>
              <w:t>Ortop</w:t>
            </w:r>
            <w:proofErr w:type="spellEnd"/>
            <w:r w:rsidRPr="004A1C5B">
              <w:rPr>
                <w:rFonts w:eastAsia="Times New Roman"/>
                <w:color w:val="000000"/>
                <w:sz w:val="16"/>
                <w:szCs w:val="16"/>
              </w:rPr>
              <w:t xml:space="preserve">. řídící </w:t>
            </w:r>
            <w:proofErr w:type="spellStart"/>
            <w:r w:rsidRPr="004A1C5B">
              <w:rPr>
                <w:rFonts w:eastAsia="Times New Roman"/>
                <w:color w:val="000000"/>
                <w:sz w:val="16"/>
                <w:szCs w:val="16"/>
              </w:rPr>
              <w:t>řást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Ortopedie-ambulance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2344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2344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Ortopedie-statistika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23440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XX</w:t>
            </w:r>
            <w:r w:rsidRPr="004A1C5B">
              <w:rPr>
                <w:rFonts w:eastAsia="Times New Roman"/>
                <w:color w:val="000000"/>
                <w:sz w:val="16"/>
                <w:szCs w:val="16"/>
              </w:rPr>
              <w:t>101845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1211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Ortopedie-příjmová ambulance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23440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XX</w:t>
            </w:r>
            <w:r w:rsidRPr="004A1C5B">
              <w:rPr>
                <w:rFonts w:eastAsia="Times New Roman"/>
                <w:color w:val="000000"/>
                <w:sz w:val="16"/>
                <w:szCs w:val="16"/>
              </w:rPr>
              <w:t>101868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1211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Ortopedie-příjmová ambulance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33440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XX</w:t>
            </w:r>
            <w:r w:rsidRPr="004A1C5B">
              <w:rPr>
                <w:rFonts w:eastAsia="Times New Roman"/>
                <w:color w:val="000000"/>
                <w:sz w:val="16"/>
                <w:szCs w:val="16"/>
              </w:rPr>
              <w:t>101846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1212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 xml:space="preserve">Ortopedická </w:t>
            </w:r>
            <w:proofErr w:type="spellStart"/>
            <w:r w:rsidRPr="004A1C5B">
              <w:rPr>
                <w:rFonts w:eastAsia="Times New Roman"/>
                <w:color w:val="000000"/>
                <w:sz w:val="16"/>
                <w:szCs w:val="16"/>
              </w:rPr>
              <w:t>amb</w:t>
            </w:r>
            <w:proofErr w:type="spellEnd"/>
            <w:r w:rsidRPr="004A1C5B">
              <w:rPr>
                <w:rFonts w:eastAsia="Times New Roman"/>
                <w:color w:val="000000"/>
                <w:sz w:val="16"/>
                <w:szCs w:val="16"/>
              </w:rPr>
              <w:t>. - poliklinika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Ortopedie-lůžka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23441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XX</w:t>
            </w:r>
            <w:r w:rsidRPr="004A1C5B">
              <w:rPr>
                <w:rFonts w:eastAsia="Times New Roman"/>
                <w:color w:val="000000"/>
                <w:sz w:val="16"/>
                <w:szCs w:val="16"/>
              </w:rPr>
              <w:t>101844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1221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1221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Ortopedie-ambulance u lůžka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223AE" w:rsidRPr="001A3C6F" w:rsidTr="004423C0">
        <w:trPr>
          <w:trHeight w:val="3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23441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6H6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XX</w:t>
            </w:r>
            <w:r w:rsidRPr="004A1C5B">
              <w:rPr>
                <w:rFonts w:eastAsia="Times New Roman"/>
                <w:color w:val="000000"/>
                <w:sz w:val="16"/>
                <w:szCs w:val="16"/>
              </w:rPr>
              <w:t>101844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1221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1221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Ortopedie-lůžka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bottom"/>
            <w:hideMark/>
          </w:tcPr>
          <w:p w:rsidR="00B223AE" w:rsidRPr="004A1C5B" w:rsidRDefault="00B223AE" w:rsidP="004423C0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4A1C5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B223AE" w:rsidRDefault="00B223AE" w:rsidP="00B223AE">
      <w:pPr>
        <w:jc w:val="both"/>
        <w:rPr>
          <w:rFonts w:ascii="Verdana" w:hAnsi="Verdana" w:cs="Times New Roman"/>
          <w:sz w:val="24"/>
          <w:szCs w:val="24"/>
        </w:rPr>
      </w:pPr>
    </w:p>
    <w:p w:rsidR="00B223AE" w:rsidRPr="0058518F" w:rsidRDefault="00B223AE" w:rsidP="00B223AE">
      <w:r>
        <w:rPr>
          <w:rFonts w:ascii="Verdana" w:hAnsi="Verdana" w:cs="Times New Roman"/>
          <w:sz w:val="24"/>
          <w:szCs w:val="24"/>
        </w:rPr>
        <w:br/>
      </w:r>
    </w:p>
    <w:p w:rsidR="00B223AE" w:rsidRDefault="00B223AE" w:rsidP="00B223AE">
      <w:pPr>
        <w:spacing w:after="0"/>
        <w:jc w:val="right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Default="00B223AE" w:rsidP="008658FE">
      <w:pPr>
        <w:spacing w:after="0"/>
      </w:pPr>
    </w:p>
    <w:p w:rsidR="00B223AE" w:rsidRPr="00B223AE" w:rsidRDefault="00B223AE" w:rsidP="00B223AE">
      <w:pPr>
        <w:spacing w:after="0"/>
        <w:jc w:val="right"/>
        <w:rPr>
          <w:b/>
        </w:rPr>
      </w:pPr>
      <w:r w:rsidRPr="00B223AE">
        <w:rPr>
          <w:b/>
        </w:rPr>
        <w:t>Příloha č. 3</w:t>
      </w:r>
    </w:p>
    <w:p w:rsidR="00B223AE" w:rsidRDefault="00B223AE" w:rsidP="008658FE">
      <w:pPr>
        <w:spacing w:after="0"/>
      </w:pPr>
    </w:p>
    <w:p w:rsidR="00B223AE" w:rsidRPr="00D50C8A" w:rsidRDefault="00B223AE" w:rsidP="008658FE">
      <w:pPr>
        <w:spacing w:after="0"/>
      </w:pPr>
      <w:bookmarkStart w:id="0" w:name="_GoBack"/>
      <w:bookmarkEnd w:id="0"/>
    </w:p>
    <w:sectPr w:rsidR="00B223AE" w:rsidRPr="00D50C8A" w:rsidSect="00B669E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A31" w:rsidRDefault="009A1A31" w:rsidP="003A5413">
      <w:pPr>
        <w:spacing w:after="0" w:line="240" w:lineRule="auto"/>
      </w:pPr>
      <w:r>
        <w:separator/>
      </w:r>
    </w:p>
  </w:endnote>
  <w:endnote w:type="continuationSeparator" w:id="0">
    <w:p w:rsidR="009A1A31" w:rsidRDefault="009A1A31" w:rsidP="003A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A31" w:rsidRDefault="009A1A31" w:rsidP="003A5413">
      <w:pPr>
        <w:spacing w:after="0" w:line="240" w:lineRule="auto"/>
      </w:pPr>
      <w:r>
        <w:separator/>
      </w:r>
    </w:p>
  </w:footnote>
  <w:footnote w:type="continuationSeparator" w:id="0">
    <w:p w:rsidR="009A1A31" w:rsidRDefault="009A1A31" w:rsidP="003A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67" w:rsidRDefault="00565D67" w:rsidP="00565D67">
    <w:pPr>
      <w:pStyle w:val="Zhlav"/>
    </w:pPr>
    <w:r>
      <w:t xml:space="preserve">Číslo smlouvy Poskytovatele: MSS 201605IT </w:t>
    </w:r>
    <w:r>
      <w:tab/>
    </w:r>
    <w:r>
      <w:tab/>
      <w:t xml:space="preserve">Číslo smlouvy Uživatele: </w:t>
    </w:r>
    <w:proofErr w:type="spellStart"/>
    <w:r>
      <w:t>Tsm</w:t>
    </w:r>
    <w:proofErr w:type="spellEnd"/>
    <w:r>
      <w:t>/2016</w:t>
    </w:r>
    <w:r w:rsidR="00774308">
      <w:t>/</w:t>
    </w:r>
    <w:r>
      <w:t>270/</w:t>
    </w:r>
    <w:proofErr w:type="spellStart"/>
    <w:r>
      <w:t>Ky</w:t>
    </w:r>
    <w:proofErr w:type="spellEnd"/>
    <w:r>
      <w:tab/>
    </w:r>
    <w:r>
      <w:tab/>
    </w:r>
  </w:p>
  <w:p w:rsidR="00565D67" w:rsidRDefault="00565D67">
    <w:pPr>
      <w:pStyle w:val="Zhlav"/>
    </w:pPr>
  </w:p>
  <w:p w:rsidR="00565D67" w:rsidRDefault="00565D6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6A1F"/>
    <w:multiLevelType w:val="hybridMultilevel"/>
    <w:tmpl w:val="3DB0DC08"/>
    <w:lvl w:ilvl="0" w:tplc="C9C66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F633F"/>
    <w:multiLevelType w:val="hybridMultilevel"/>
    <w:tmpl w:val="6430F2F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8F04DE"/>
    <w:multiLevelType w:val="hybridMultilevel"/>
    <w:tmpl w:val="FA52DD96"/>
    <w:lvl w:ilvl="0" w:tplc="6A06F95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AE40AA"/>
    <w:multiLevelType w:val="hybridMultilevel"/>
    <w:tmpl w:val="3DB0DC08"/>
    <w:lvl w:ilvl="0" w:tplc="C9C66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841882"/>
    <w:multiLevelType w:val="hybridMultilevel"/>
    <w:tmpl w:val="3EB402E8"/>
    <w:lvl w:ilvl="0" w:tplc="C08437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39E1660"/>
    <w:multiLevelType w:val="hybridMultilevel"/>
    <w:tmpl w:val="3DB0DC08"/>
    <w:lvl w:ilvl="0" w:tplc="C9C66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007913"/>
    <w:multiLevelType w:val="hybridMultilevel"/>
    <w:tmpl w:val="730E68B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F44F1"/>
    <w:multiLevelType w:val="hybridMultilevel"/>
    <w:tmpl w:val="370A0402"/>
    <w:lvl w:ilvl="0" w:tplc="FEA0C7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FF4315"/>
    <w:multiLevelType w:val="hybridMultilevel"/>
    <w:tmpl w:val="370A0402"/>
    <w:lvl w:ilvl="0" w:tplc="FEA0C7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804678"/>
    <w:multiLevelType w:val="hybridMultilevel"/>
    <w:tmpl w:val="74BA677C"/>
    <w:lvl w:ilvl="0" w:tplc="4FBE95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1364F7"/>
    <w:multiLevelType w:val="hybridMultilevel"/>
    <w:tmpl w:val="7766DEA6"/>
    <w:lvl w:ilvl="0" w:tplc="CB46EE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D0554"/>
    <w:multiLevelType w:val="hybridMultilevel"/>
    <w:tmpl w:val="3DB0DC08"/>
    <w:lvl w:ilvl="0" w:tplc="C9C66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8358BA"/>
    <w:multiLevelType w:val="hybridMultilevel"/>
    <w:tmpl w:val="3DB0DC08"/>
    <w:lvl w:ilvl="0" w:tplc="C9C66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AA4CEA"/>
    <w:multiLevelType w:val="hybridMultilevel"/>
    <w:tmpl w:val="FA52DD96"/>
    <w:lvl w:ilvl="0" w:tplc="6A06F95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A5F0E"/>
    <w:multiLevelType w:val="hybridMultilevel"/>
    <w:tmpl w:val="370A0402"/>
    <w:lvl w:ilvl="0" w:tplc="FEA0C7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422871"/>
    <w:multiLevelType w:val="hybridMultilevel"/>
    <w:tmpl w:val="7D0250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9A495D"/>
    <w:multiLevelType w:val="hybridMultilevel"/>
    <w:tmpl w:val="61B82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D705D0"/>
    <w:multiLevelType w:val="hybridMultilevel"/>
    <w:tmpl w:val="131A413E"/>
    <w:lvl w:ilvl="0" w:tplc="31C265F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7A37C7E"/>
    <w:multiLevelType w:val="hybridMultilevel"/>
    <w:tmpl w:val="8028ED5C"/>
    <w:lvl w:ilvl="0" w:tplc="5D40E71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861033F"/>
    <w:multiLevelType w:val="hybridMultilevel"/>
    <w:tmpl w:val="FA52DD96"/>
    <w:lvl w:ilvl="0" w:tplc="6A06F95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E07835"/>
    <w:multiLevelType w:val="hybridMultilevel"/>
    <w:tmpl w:val="93D25E30"/>
    <w:lvl w:ilvl="0" w:tplc="921014FE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1">
    <w:nsid w:val="59111D9D"/>
    <w:multiLevelType w:val="hybridMultilevel"/>
    <w:tmpl w:val="370A0402"/>
    <w:lvl w:ilvl="0" w:tplc="FEA0C7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DF524E"/>
    <w:multiLevelType w:val="hybridMultilevel"/>
    <w:tmpl w:val="370A0402"/>
    <w:lvl w:ilvl="0" w:tplc="FEA0C7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5C211D"/>
    <w:multiLevelType w:val="hybridMultilevel"/>
    <w:tmpl w:val="991C4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323D0"/>
    <w:multiLevelType w:val="hybridMultilevel"/>
    <w:tmpl w:val="3EB402E8"/>
    <w:lvl w:ilvl="0" w:tplc="C08437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88F07E9"/>
    <w:multiLevelType w:val="hybridMultilevel"/>
    <w:tmpl w:val="3DB0DC08"/>
    <w:lvl w:ilvl="0" w:tplc="C9C66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0815D4"/>
    <w:multiLevelType w:val="hybridMultilevel"/>
    <w:tmpl w:val="FA52DD96"/>
    <w:lvl w:ilvl="0" w:tplc="6A06F95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982075"/>
    <w:multiLevelType w:val="hybridMultilevel"/>
    <w:tmpl w:val="6C208318"/>
    <w:lvl w:ilvl="0" w:tplc="AF46912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2"/>
  </w:num>
  <w:num w:numId="4">
    <w:abstractNumId w:val="10"/>
  </w:num>
  <w:num w:numId="5">
    <w:abstractNumId w:val="24"/>
  </w:num>
  <w:num w:numId="6">
    <w:abstractNumId w:val="3"/>
  </w:num>
  <w:num w:numId="7">
    <w:abstractNumId w:val="5"/>
  </w:num>
  <w:num w:numId="8">
    <w:abstractNumId w:val="17"/>
  </w:num>
  <w:num w:numId="9">
    <w:abstractNumId w:val="11"/>
  </w:num>
  <w:num w:numId="10">
    <w:abstractNumId w:val="25"/>
  </w:num>
  <w:num w:numId="11">
    <w:abstractNumId w:val="2"/>
  </w:num>
  <w:num w:numId="12">
    <w:abstractNumId w:val="19"/>
  </w:num>
  <w:num w:numId="13">
    <w:abstractNumId w:val="13"/>
  </w:num>
  <w:num w:numId="14">
    <w:abstractNumId w:val="26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1"/>
  </w:num>
  <w:num w:numId="20">
    <w:abstractNumId w:val="15"/>
  </w:num>
  <w:num w:numId="21">
    <w:abstractNumId w:val="16"/>
  </w:num>
  <w:num w:numId="22">
    <w:abstractNumId w:val="1"/>
  </w:num>
  <w:num w:numId="23">
    <w:abstractNumId w:val="12"/>
  </w:num>
  <w:num w:numId="24">
    <w:abstractNumId w:val="0"/>
  </w:num>
  <w:num w:numId="25">
    <w:abstractNumId w:val="18"/>
  </w:num>
  <w:num w:numId="26">
    <w:abstractNumId w:val="20"/>
  </w:num>
  <w:num w:numId="27">
    <w:abstractNumId w:val="23"/>
  </w:num>
  <w:num w:numId="28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88"/>
    <w:rsid w:val="000210AB"/>
    <w:rsid w:val="00051C66"/>
    <w:rsid w:val="000675C6"/>
    <w:rsid w:val="00070DF4"/>
    <w:rsid w:val="00080023"/>
    <w:rsid w:val="00085F4F"/>
    <w:rsid w:val="00093A09"/>
    <w:rsid w:val="000A0290"/>
    <w:rsid w:val="000A0888"/>
    <w:rsid w:val="000B50AD"/>
    <w:rsid w:val="000D47A2"/>
    <w:rsid w:val="000D4E53"/>
    <w:rsid w:val="000F55F8"/>
    <w:rsid w:val="000F7B50"/>
    <w:rsid w:val="00102AAE"/>
    <w:rsid w:val="00102EF9"/>
    <w:rsid w:val="0011731E"/>
    <w:rsid w:val="001262AD"/>
    <w:rsid w:val="00127D96"/>
    <w:rsid w:val="00144073"/>
    <w:rsid w:val="00145B56"/>
    <w:rsid w:val="00153E5A"/>
    <w:rsid w:val="00154F97"/>
    <w:rsid w:val="001572EB"/>
    <w:rsid w:val="00161209"/>
    <w:rsid w:val="001724A0"/>
    <w:rsid w:val="00172C58"/>
    <w:rsid w:val="00174473"/>
    <w:rsid w:val="00193E9D"/>
    <w:rsid w:val="0019655D"/>
    <w:rsid w:val="001A3802"/>
    <w:rsid w:val="001B737E"/>
    <w:rsid w:val="001C168D"/>
    <w:rsid w:val="001C20D3"/>
    <w:rsid w:val="001C2FEF"/>
    <w:rsid w:val="0021134C"/>
    <w:rsid w:val="00227864"/>
    <w:rsid w:val="00232BE2"/>
    <w:rsid w:val="00242896"/>
    <w:rsid w:val="002453E4"/>
    <w:rsid w:val="002543AE"/>
    <w:rsid w:val="0025442C"/>
    <w:rsid w:val="00271C1E"/>
    <w:rsid w:val="002955F5"/>
    <w:rsid w:val="002B2A88"/>
    <w:rsid w:val="002D494B"/>
    <w:rsid w:val="00306644"/>
    <w:rsid w:val="003116FF"/>
    <w:rsid w:val="00327FCA"/>
    <w:rsid w:val="0033516F"/>
    <w:rsid w:val="003442BC"/>
    <w:rsid w:val="00346474"/>
    <w:rsid w:val="003538A1"/>
    <w:rsid w:val="00355317"/>
    <w:rsid w:val="003646DA"/>
    <w:rsid w:val="00364E25"/>
    <w:rsid w:val="00370B55"/>
    <w:rsid w:val="003917DD"/>
    <w:rsid w:val="003A5413"/>
    <w:rsid w:val="003B2763"/>
    <w:rsid w:val="003C7796"/>
    <w:rsid w:val="003E5392"/>
    <w:rsid w:val="003F1745"/>
    <w:rsid w:val="003F4BAB"/>
    <w:rsid w:val="0040000E"/>
    <w:rsid w:val="0041663F"/>
    <w:rsid w:val="00420871"/>
    <w:rsid w:val="0045305B"/>
    <w:rsid w:val="00453A16"/>
    <w:rsid w:val="00460813"/>
    <w:rsid w:val="0046369C"/>
    <w:rsid w:val="004660A7"/>
    <w:rsid w:val="00466A4B"/>
    <w:rsid w:val="00470465"/>
    <w:rsid w:val="00470651"/>
    <w:rsid w:val="00481102"/>
    <w:rsid w:val="004B51F7"/>
    <w:rsid w:val="004D0203"/>
    <w:rsid w:val="004D3B2B"/>
    <w:rsid w:val="004E22DF"/>
    <w:rsid w:val="004E232B"/>
    <w:rsid w:val="0050576E"/>
    <w:rsid w:val="00515A80"/>
    <w:rsid w:val="00532658"/>
    <w:rsid w:val="00535A97"/>
    <w:rsid w:val="00536910"/>
    <w:rsid w:val="00547360"/>
    <w:rsid w:val="00565D67"/>
    <w:rsid w:val="0057743B"/>
    <w:rsid w:val="00586F55"/>
    <w:rsid w:val="00591E3D"/>
    <w:rsid w:val="005B6844"/>
    <w:rsid w:val="005C3588"/>
    <w:rsid w:val="00604245"/>
    <w:rsid w:val="00641D78"/>
    <w:rsid w:val="006422EA"/>
    <w:rsid w:val="00671315"/>
    <w:rsid w:val="006715A8"/>
    <w:rsid w:val="00674E71"/>
    <w:rsid w:val="006B5748"/>
    <w:rsid w:val="006B7B77"/>
    <w:rsid w:val="006C01E1"/>
    <w:rsid w:val="006C6D0E"/>
    <w:rsid w:val="006E04F9"/>
    <w:rsid w:val="006F3F02"/>
    <w:rsid w:val="007127D6"/>
    <w:rsid w:val="00715E14"/>
    <w:rsid w:val="007413DE"/>
    <w:rsid w:val="00745571"/>
    <w:rsid w:val="00757281"/>
    <w:rsid w:val="00774308"/>
    <w:rsid w:val="0079284A"/>
    <w:rsid w:val="00796634"/>
    <w:rsid w:val="00796D28"/>
    <w:rsid w:val="007B2B84"/>
    <w:rsid w:val="007B72E2"/>
    <w:rsid w:val="007E0F1B"/>
    <w:rsid w:val="008148C5"/>
    <w:rsid w:val="00837DE3"/>
    <w:rsid w:val="0085196F"/>
    <w:rsid w:val="00854B46"/>
    <w:rsid w:val="00861F02"/>
    <w:rsid w:val="008658FE"/>
    <w:rsid w:val="00865FFA"/>
    <w:rsid w:val="00877E8E"/>
    <w:rsid w:val="008915AF"/>
    <w:rsid w:val="008A49D8"/>
    <w:rsid w:val="008A7E76"/>
    <w:rsid w:val="008B25FE"/>
    <w:rsid w:val="008D1DEE"/>
    <w:rsid w:val="008E334A"/>
    <w:rsid w:val="008E446E"/>
    <w:rsid w:val="008E56B9"/>
    <w:rsid w:val="009061D7"/>
    <w:rsid w:val="00915175"/>
    <w:rsid w:val="009527B1"/>
    <w:rsid w:val="00956710"/>
    <w:rsid w:val="00963768"/>
    <w:rsid w:val="00977680"/>
    <w:rsid w:val="00996D8D"/>
    <w:rsid w:val="00997D4A"/>
    <w:rsid w:val="009A1A31"/>
    <w:rsid w:val="009A49BE"/>
    <w:rsid w:val="009B3068"/>
    <w:rsid w:val="009C5E51"/>
    <w:rsid w:val="009F6D3F"/>
    <w:rsid w:val="00A00E72"/>
    <w:rsid w:val="00A10EF5"/>
    <w:rsid w:val="00A4087F"/>
    <w:rsid w:val="00A426FB"/>
    <w:rsid w:val="00A4577B"/>
    <w:rsid w:val="00A61FC1"/>
    <w:rsid w:val="00A62DAA"/>
    <w:rsid w:val="00A93B8E"/>
    <w:rsid w:val="00A95D21"/>
    <w:rsid w:val="00AD46B5"/>
    <w:rsid w:val="00AE264C"/>
    <w:rsid w:val="00AF0DB3"/>
    <w:rsid w:val="00B07642"/>
    <w:rsid w:val="00B11A86"/>
    <w:rsid w:val="00B1229A"/>
    <w:rsid w:val="00B14E4E"/>
    <w:rsid w:val="00B223AE"/>
    <w:rsid w:val="00B644CA"/>
    <w:rsid w:val="00B669E9"/>
    <w:rsid w:val="00B67028"/>
    <w:rsid w:val="00B86D1C"/>
    <w:rsid w:val="00BA00F9"/>
    <w:rsid w:val="00BC0550"/>
    <w:rsid w:val="00BC70E4"/>
    <w:rsid w:val="00BD5A58"/>
    <w:rsid w:val="00BD6865"/>
    <w:rsid w:val="00BE1411"/>
    <w:rsid w:val="00BE1E06"/>
    <w:rsid w:val="00C14ECF"/>
    <w:rsid w:val="00C210F0"/>
    <w:rsid w:val="00C318C2"/>
    <w:rsid w:val="00C471CF"/>
    <w:rsid w:val="00C6358B"/>
    <w:rsid w:val="00C768C0"/>
    <w:rsid w:val="00C771FF"/>
    <w:rsid w:val="00CA1DBA"/>
    <w:rsid w:val="00CB0A3F"/>
    <w:rsid w:val="00CE1D61"/>
    <w:rsid w:val="00D11007"/>
    <w:rsid w:val="00D12EC8"/>
    <w:rsid w:val="00D251B7"/>
    <w:rsid w:val="00D35B93"/>
    <w:rsid w:val="00D50C8A"/>
    <w:rsid w:val="00D81DDF"/>
    <w:rsid w:val="00DA2119"/>
    <w:rsid w:val="00DB6336"/>
    <w:rsid w:val="00DD5EA2"/>
    <w:rsid w:val="00E05E84"/>
    <w:rsid w:val="00E26057"/>
    <w:rsid w:val="00E414E9"/>
    <w:rsid w:val="00E54938"/>
    <w:rsid w:val="00E72325"/>
    <w:rsid w:val="00EB3D7B"/>
    <w:rsid w:val="00EC56C5"/>
    <w:rsid w:val="00EC6E31"/>
    <w:rsid w:val="00EE508A"/>
    <w:rsid w:val="00EE5ABA"/>
    <w:rsid w:val="00F1197C"/>
    <w:rsid w:val="00F20A5E"/>
    <w:rsid w:val="00F21855"/>
    <w:rsid w:val="00F46F00"/>
    <w:rsid w:val="00F55236"/>
    <w:rsid w:val="00F62AB9"/>
    <w:rsid w:val="00F62B90"/>
    <w:rsid w:val="00F71A0F"/>
    <w:rsid w:val="00F8188F"/>
    <w:rsid w:val="00F84F4D"/>
    <w:rsid w:val="00FA4325"/>
    <w:rsid w:val="00FC1B69"/>
    <w:rsid w:val="00FD4F25"/>
    <w:rsid w:val="00FE1E47"/>
    <w:rsid w:val="00FE29E6"/>
    <w:rsid w:val="00FE55DA"/>
    <w:rsid w:val="00FE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aliases w:val="Nadpis 2 Char Char"/>
    <w:basedOn w:val="Normln"/>
    <w:next w:val="Normln"/>
    <w:link w:val="Nadpis2Char"/>
    <w:qFormat/>
    <w:rsid w:val="008E446E"/>
    <w:pPr>
      <w:keepNext/>
      <w:spacing w:before="240" w:after="120" w:line="240" w:lineRule="atLeast"/>
      <w:outlineLvl w:val="1"/>
    </w:pPr>
    <w:rPr>
      <w:rFonts w:ascii="Arial" w:eastAsia="Batang" w:hAnsi="Arial" w:cs="Arial"/>
      <w:b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E539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71F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636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6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69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6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369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69C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0675C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547360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41D78"/>
  </w:style>
  <w:style w:type="paragraph" w:styleId="Zhlav">
    <w:name w:val="header"/>
    <w:basedOn w:val="Normln"/>
    <w:link w:val="ZhlavChar"/>
    <w:uiPriority w:val="99"/>
    <w:unhideWhenUsed/>
    <w:rsid w:val="003A5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413"/>
  </w:style>
  <w:style w:type="paragraph" w:styleId="Zpat">
    <w:name w:val="footer"/>
    <w:basedOn w:val="Normln"/>
    <w:link w:val="ZpatChar"/>
    <w:uiPriority w:val="99"/>
    <w:unhideWhenUsed/>
    <w:rsid w:val="003A5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5413"/>
  </w:style>
  <w:style w:type="character" w:customStyle="1" w:styleId="Nadpis2Char">
    <w:name w:val="Nadpis 2 Char"/>
    <w:aliases w:val="Nadpis 2 Char Char Char"/>
    <w:basedOn w:val="Standardnpsmoodstavce"/>
    <w:link w:val="Nadpis2"/>
    <w:rsid w:val="008E446E"/>
    <w:rPr>
      <w:rFonts w:ascii="Arial" w:eastAsia="Batang" w:hAnsi="Arial" w:cs="Arial"/>
      <w:b/>
      <w:sz w:val="20"/>
      <w:szCs w:val="24"/>
      <w:lang w:eastAsia="cs-CZ"/>
    </w:rPr>
  </w:style>
  <w:style w:type="paragraph" w:customStyle="1" w:styleId="Default">
    <w:name w:val="Default"/>
    <w:rsid w:val="008E44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aliases w:val="Nadpis 2 Char Char"/>
    <w:basedOn w:val="Normln"/>
    <w:next w:val="Normln"/>
    <w:link w:val="Nadpis2Char"/>
    <w:qFormat/>
    <w:rsid w:val="008E446E"/>
    <w:pPr>
      <w:keepNext/>
      <w:spacing w:before="240" w:after="120" w:line="240" w:lineRule="atLeast"/>
      <w:outlineLvl w:val="1"/>
    </w:pPr>
    <w:rPr>
      <w:rFonts w:ascii="Arial" w:eastAsia="Batang" w:hAnsi="Arial" w:cs="Arial"/>
      <w:b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E539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71F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636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6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69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6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369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69C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0675C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547360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41D78"/>
  </w:style>
  <w:style w:type="paragraph" w:styleId="Zhlav">
    <w:name w:val="header"/>
    <w:basedOn w:val="Normln"/>
    <w:link w:val="ZhlavChar"/>
    <w:uiPriority w:val="99"/>
    <w:unhideWhenUsed/>
    <w:rsid w:val="003A5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413"/>
  </w:style>
  <w:style w:type="paragraph" w:styleId="Zpat">
    <w:name w:val="footer"/>
    <w:basedOn w:val="Normln"/>
    <w:link w:val="ZpatChar"/>
    <w:uiPriority w:val="99"/>
    <w:unhideWhenUsed/>
    <w:rsid w:val="003A5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5413"/>
  </w:style>
  <w:style w:type="character" w:customStyle="1" w:styleId="Nadpis2Char">
    <w:name w:val="Nadpis 2 Char"/>
    <w:aliases w:val="Nadpis 2 Char Char Char"/>
    <w:basedOn w:val="Standardnpsmoodstavce"/>
    <w:link w:val="Nadpis2"/>
    <w:rsid w:val="008E446E"/>
    <w:rPr>
      <w:rFonts w:ascii="Arial" w:eastAsia="Batang" w:hAnsi="Arial" w:cs="Arial"/>
      <w:b/>
      <w:sz w:val="20"/>
      <w:szCs w:val="24"/>
      <w:lang w:eastAsia="cs-CZ"/>
    </w:rPr>
  </w:style>
  <w:style w:type="paragraph" w:customStyle="1" w:styleId="Default">
    <w:name w:val="Default"/>
    <w:rsid w:val="008E44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2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1953</Words>
  <Characters>11524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JTYC</dc:creator>
  <cp:lastModifiedBy>uziv</cp:lastModifiedBy>
  <cp:revision>3</cp:revision>
  <cp:lastPrinted>2014-10-06T09:16:00Z</cp:lastPrinted>
  <dcterms:created xsi:type="dcterms:W3CDTF">2016-08-03T08:47:00Z</dcterms:created>
  <dcterms:modified xsi:type="dcterms:W3CDTF">2016-08-03T08:53:00Z</dcterms:modified>
</cp:coreProperties>
</file>