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4AA656" w14:textId="77777777" w:rsidR="00F625B8" w:rsidRPr="004445D7" w:rsidRDefault="00F625B8" w:rsidP="00F625B8">
      <w:pPr>
        <w:widowControl w:val="0"/>
        <w:autoSpaceDE w:val="0"/>
        <w:autoSpaceDN w:val="0"/>
        <w:adjustRightInd w:val="0"/>
        <w:rPr>
          <w:rFonts w:ascii="Arial" w:hAnsi="Arial" w:cs="Arial"/>
          <w:b/>
          <w:bCs/>
          <w:sz w:val="18"/>
          <w:szCs w:val="18"/>
        </w:rPr>
      </w:pPr>
      <w:r w:rsidRPr="004445D7">
        <w:rPr>
          <w:rFonts w:ascii="Arial" w:hAnsi="Arial" w:cs="Arial"/>
          <w:b/>
          <w:bCs/>
          <w:sz w:val="18"/>
          <w:szCs w:val="18"/>
        </w:rPr>
        <w:t xml:space="preserve">Příloha č. </w:t>
      </w:r>
      <w:r w:rsidR="00577C0B">
        <w:rPr>
          <w:rFonts w:ascii="Arial" w:hAnsi="Arial" w:cs="Arial"/>
          <w:b/>
          <w:bCs/>
          <w:sz w:val="18"/>
          <w:szCs w:val="18"/>
        </w:rPr>
        <w:t>6</w:t>
      </w:r>
      <w:r w:rsidRPr="004445D7">
        <w:rPr>
          <w:rFonts w:ascii="Arial" w:hAnsi="Arial" w:cs="Arial"/>
          <w:b/>
          <w:bCs/>
          <w:sz w:val="18"/>
          <w:szCs w:val="18"/>
        </w:rPr>
        <w:t xml:space="preserve">- Krycí list </w:t>
      </w:r>
    </w:p>
    <w:p w14:paraId="304AA657" w14:textId="77777777" w:rsidR="00F625B8" w:rsidRPr="004445D7" w:rsidRDefault="00F625B8" w:rsidP="00F625B8">
      <w:pPr>
        <w:widowControl w:val="0"/>
        <w:autoSpaceDE w:val="0"/>
        <w:autoSpaceDN w:val="0"/>
        <w:adjustRightInd w:val="0"/>
        <w:rPr>
          <w:rFonts w:ascii="Arial" w:hAnsi="Arial" w:cs="Arial"/>
          <w:b/>
          <w:bCs/>
          <w:sz w:val="18"/>
          <w:szCs w:val="18"/>
        </w:rPr>
      </w:pPr>
    </w:p>
    <w:p w14:paraId="304AA658" w14:textId="77777777" w:rsidR="00F625B8" w:rsidRPr="004445D7" w:rsidRDefault="00F625B8" w:rsidP="00F625B8">
      <w:pPr>
        <w:pStyle w:val="Odstavecseseznamem"/>
        <w:widowControl w:val="0"/>
        <w:numPr>
          <w:ilvl w:val="0"/>
          <w:numId w:val="2"/>
        </w:numPr>
        <w:autoSpaceDE w:val="0"/>
        <w:autoSpaceDN w:val="0"/>
        <w:adjustRightInd w:val="0"/>
        <w:ind w:left="284"/>
        <w:rPr>
          <w:rFonts w:ascii="Arial" w:hAnsi="Arial" w:cs="Arial"/>
          <w:b/>
          <w:bCs/>
          <w:sz w:val="18"/>
          <w:szCs w:val="18"/>
        </w:rPr>
      </w:pPr>
      <w:r w:rsidRPr="004445D7">
        <w:rPr>
          <w:rFonts w:ascii="Arial" w:hAnsi="Arial" w:cs="Arial"/>
          <w:b/>
          <w:bCs/>
          <w:sz w:val="18"/>
          <w:szCs w:val="18"/>
        </w:rPr>
        <w:t xml:space="preserve">Zadavatel: </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2"/>
      </w:tblGrid>
      <w:tr w:rsidR="002C62E7" w:rsidRPr="004445D7" w14:paraId="304AA65B" w14:textId="77777777" w:rsidTr="002C62E7">
        <w:tc>
          <w:tcPr>
            <w:tcW w:w="8642" w:type="dxa"/>
            <w:vAlign w:val="center"/>
          </w:tcPr>
          <w:p w14:paraId="304AA659" w14:textId="77777777" w:rsidR="002C62E7" w:rsidRPr="004445D7" w:rsidRDefault="002C62E7" w:rsidP="00EE2044">
            <w:pPr>
              <w:spacing w:line="280" w:lineRule="atLeast"/>
              <w:jc w:val="both"/>
              <w:rPr>
                <w:rFonts w:ascii="Arial" w:hAnsi="Arial" w:cs="Arial"/>
                <w:b/>
                <w:sz w:val="18"/>
                <w:szCs w:val="18"/>
              </w:rPr>
            </w:pPr>
            <w:r w:rsidRPr="004445D7">
              <w:rPr>
                <w:rFonts w:ascii="Arial" w:hAnsi="Arial" w:cs="Arial"/>
                <w:b/>
                <w:sz w:val="18"/>
                <w:szCs w:val="18"/>
              </w:rPr>
              <w:t>Univerzita Karlova v Praze</w:t>
            </w:r>
          </w:p>
          <w:p w14:paraId="304AA65A" w14:textId="77777777" w:rsidR="002C62E7" w:rsidRPr="004445D7" w:rsidRDefault="002C62E7" w:rsidP="00EE2044">
            <w:pPr>
              <w:spacing w:line="280" w:lineRule="atLeast"/>
              <w:rPr>
                <w:rFonts w:ascii="Arial" w:hAnsi="Arial" w:cs="Arial"/>
                <w:b/>
                <w:sz w:val="18"/>
                <w:szCs w:val="18"/>
              </w:rPr>
            </w:pPr>
            <w:r w:rsidRPr="004445D7">
              <w:rPr>
                <w:rFonts w:ascii="Arial" w:hAnsi="Arial" w:cs="Arial"/>
                <w:sz w:val="18"/>
                <w:szCs w:val="18"/>
              </w:rPr>
              <w:t xml:space="preserve">veřejný zadavatel dle § 2 odst. 2 </w:t>
            </w:r>
            <w:proofErr w:type="spellStart"/>
            <w:proofErr w:type="gramStart"/>
            <w:r w:rsidRPr="004445D7">
              <w:rPr>
                <w:rFonts w:ascii="Arial" w:hAnsi="Arial" w:cs="Arial"/>
                <w:sz w:val="18"/>
                <w:szCs w:val="18"/>
              </w:rPr>
              <w:t>písm.d</w:t>
            </w:r>
            <w:proofErr w:type="spellEnd"/>
            <w:r w:rsidRPr="004445D7">
              <w:rPr>
                <w:rFonts w:ascii="Arial" w:hAnsi="Arial" w:cs="Arial"/>
                <w:sz w:val="18"/>
                <w:szCs w:val="18"/>
              </w:rPr>
              <w:t>) zákona</w:t>
            </w:r>
            <w:proofErr w:type="gramEnd"/>
            <w:r w:rsidR="00111F84">
              <w:rPr>
                <w:rFonts w:ascii="Arial" w:hAnsi="Arial" w:cs="Arial"/>
                <w:sz w:val="18"/>
                <w:szCs w:val="18"/>
              </w:rPr>
              <w:t xml:space="preserve"> č. 137/2006 Sb., ve znění pozdějších předpisů</w:t>
            </w:r>
          </w:p>
        </w:tc>
      </w:tr>
      <w:tr w:rsidR="002C62E7" w:rsidRPr="004445D7" w14:paraId="304AA65D" w14:textId="77777777" w:rsidTr="002C62E7">
        <w:tc>
          <w:tcPr>
            <w:tcW w:w="8642" w:type="dxa"/>
            <w:vAlign w:val="center"/>
          </w:tcPr>
          <w:p w14:paraId="304AA65C" w14:textId="77777777" w:rsidR="002C62E7" w:rsidRPr="004445D7" w:rsidRDefault="002C62E7" w:rsidP="00EE2044">
            <w:pPr>
              <w:spacing w:line="280" w:lineRule="atLeast"/>
              <w:jc w:val="both"/>
              <w:rPr>
                <w:rFonts w:ascii="Arial" w:hAnsi="Arial" w:cs="Arial"/>
                <w:sz w:val="18"/>
                <w:szCs w:val="18"/>
              </w:rPr>
            </w:pPr>
            <w:r w:rsidRPr="004445D7">
              <w:rPr>
                <w:rFonts w:ascii="Arial" w:hAnsi="Arial" w:cs="Arial"/>
                <w:sz w:val="18"/>
                <w:szCs w:val="18"/>
              </w:rPr>
              <w:t>Ovocný trh 3 – 5, 116 36 Praha 1</w:t>
            </w:r>
          </w:p>
        </w:tc>
      </w:tr>
      <w:tr w:rsidR="002C62E7" w:rsidRPr="004445D7" w14:paraId="304AA65F" w14:textId="77777777" w:rsidTr="002C62E7">
        <w:tc>
          <w:tcPr>
            <w:tcW w:w="8642" w:type="dxa"/>
            <w:vAlign w:val="center"/>
          </w:tcPr>
          <w:p w14:paraId="304AA65E" w14:textId="77777777" w:rsidR="002C62E7" w:rsidRPr="004445D7" w:rsidDel="00DC2356" w:rsidRDefault="002C62E7" w:rsidP="00EE2044">
            <w:pPr>
              <w:spacing w:line="280" w:lineRule="atLeast"/>
              <w:jc w:val="both"/>
              <w:rPr>
                <w:rFonts w:ascii="Arial" w:hAnsi="Arial" w:cs="Arial"/>
                <w:b/>
                <w:sz w:val="18"/>
                <w:szCs w:val="18"/>
              </w:rPr>
            </w:pPr>
            <w:r w:rsidRPr="004445D7">
              <w:rPr>
                <w:rFonts w:ascii="Arial" w:hAnsi="Arial" w:cs="Arial"/>
                <w:b/>
                <w:sz w:val="18"/>
                <w:szCs w:val="18"/>
              </w:rPr>
              <w:t>1. lékařská fakulta, Kateřinská 32, 121 08 Praha 2</w:t>
            </w:r>
          </w:p>
        </w:tc>
      </w:tr>
      <w:tr w:rsidR="002C62E7" w:rsidRPr="004445D7" w14:paraId="304AA661" w14:textId="77777777" w:rsidTr="002C62E7">
        <w:tc>
          <w:tcPr>
            <w:tcW w:w="8642" w:type="dxa"/>
            <w:vAlign w:val="center"/>
          </w:tcPr>
          <w:p w14:paraId="304AA660" w14:textId="77777777" w:rsidR="002C62E7" w:rsidRPr="004445D7" w:rsidRDefault="002C62E7" w:rsidP="002C62E7">
            <w:pPr>
              <w:spacing w:line="280" w:lineRule="atLeast"/>
              <w:jc w:val="both"/>
              <w:rPr>
                <w:rFonts w:ascii="Arial" w:hAnsi="Arial" w:cs="Arial"/>
                <w:sz w:val="18"/>
                <w:szCs w:val="18"/>
              </w:rPr>
            </w:pPr>
            <w:r w:rsidRPr="004445D7">
              <w:rPr>
                <w:rFonts w:ascii="Arial" w:hAnsi="Arial" w:cs="Arial"/>
                <w:sz w:val="18"/>
                <w:szCs w:val="18"/>
              </w:rPr>
              <w:t>IČO: 00216208, DIČ: CZ00216208</w:t>
            </w:r>
          </w:p>
        </w:tc>
      </w:tr>
      <w:tr w:rsidR="002C62E7" w:rsidRPr="004445D7" w14:paraId="304AA664" w14:textId="77777777" w:rsidTr="002C62E7">
        <w:tc>
          <w:tcPr>
            <w:tcW w:w="8642" w:type="dxa"/>
            <w:vAlign w:val="center"/>
          </w:tcPr>
          <w:p w14:paraId="304AA662" w14:textId="77777777" w:rsidR="002C62E7" w:rsidRPr="004445D7" w:rsidRDefault="002C62E7" w:rsidP="00EE2044">
            <w:pPr>
              <w:rPr>
                <w:rFonts w:ascii="Arial" w:hAnsi="Arial" w:cs="Arial"/>
                <w:bCs/>
                <w:sz w:val="18"/>
                <w:szCs w:val="18"/>
              </w:rPr>
            </w:pPr>
          </w:p>
          <w:p w14:paraId="304AA663" w14:textId="77777777" w:rsidR="002C62E7" w:rsidRPr="004445D7" w:rsidRDefault="002C62E7" w:rsidP="002C62E7">
            <w:pPr>
              <w:rPr>
                <w:rFonts w:ascii="Arial" w:hAnsi="Arial" w:cs="Arial"/>
                <w:sz w:val="18"/>
                <w:szCs w:val="18"/>
              </w:rPr>
            </w:pPr>
            <w:r w:rsidRPr="004445D7">
              <w:rPr>
                <w:rFonts w:ascii="Arial" w:hAnsi="Arial" w:cs="Arial"/>
                <w:bCs/>
                <w:sz w:val="18"/>
                <w:szCs w:val="18"/>
              </w:rPr>
              <w:t>p</w:t>
            </w:r>
            <w:r w:rsidRPr="004445D7">
              <w:rPr>
                <w:rFonts w:ascii="Arial" w:hAnsi="Arial" w:cs="Arial"/>
                <w:sz w:val="18"/>
                <w:szCs w:val="18"/>
              </w:rPr>
              <w:t>rof. MUDr. Aleksi Šedo, DrSc.</w:t>
            </w:r>
            <w:r w:rsidRPr="004445D7">
              <w:rPr>
                <w:rFonts w:ascii="Arial" w:hAnsi="Arial" w:cs="Arial"/>
                <w:bCs/>
                <w:sz w:val="18"/>
                <w:szCs w:val="18"/>
              </w:rPr>
              <w:t>, děkan 1. lékařské fakulty Univerzity Karlovy v Praze</w:t>
            </w:r>
          </w:p>
        </w:tc>
      </w:tr>
    </w:tbl>
    <w:p w14:paraId="304AA665" w14:textId="77777777" w:rsidR="00F625B8" w:rsidRPr="004445D7" w:rsidRDefault="00F625B8">
      <w:pPr>
        <w:rPr>
          <w:rFonts w:ascii="Arial" w:hAnsi="Arial" w:cs="Arial"/>
          <w:b/>
          <w:sz w:val="18"/>
          <w:szCs w:val="18"/>
        </w:rPr>
      </w:pPr>
    </w:p>
    <w:p w14:paraId="304AA666" w14:textId="77777777" w:rsidR="00D71D44" w:rsidRPr="004E4619" w:rsidRDefault="00F625B8" w:rsidP="00D71D44">
      <w:pPr>
        <w:jc w:val="both"/>
        <w:rPr>
          <w:rFonts w:ascii="Arial" w:hAnsi="Arial" w:cs="Arial"/>
          <w:b/>
          <w:sz w:val="22"/>
          <w:szCs w:val="22"/>
        </w:rPr>
      </w:pPr>
      <w:r w:rsidRPr="004445D7">
        <w:rPr>
          <w:rFonts w:ascii="Arial" w:hAnsi="Arial" w:cs="Arial"/>
          <w:b/>
          <w:sz w:val="18"/>
          <w:szCs w:val="18"/>
        </w:rPr>
        <w:t>Veřejná zakázka (VZ):</w:t>
      </w:r>
    </w:p>
    <w:p w14:paraId="304AA667" w14:textId="77777777" w:rsidR="00087809" w:rsidRPr="004445D7" w:rsidRDefault="00287468" w:rsidP="00287468">
      <w:pPr>
        <w:rPr>
          <w:sz w:val="18"/>
          <w:szCs w:val="18"/>
        </w:rPr>
      </w:pPr>
      <w:bookmarkStart w:id="0" w:name="OLE_LINK1"/>
      <w:bookmarkStart w:id="1" w:name="OLE_LINK2"/>
      <w:r w:rsidRPr="00287468">
        <w:rPr>
          <w:rFonts w:ascii="Arial" w:hAnsi="Arial" w:cs="Arial"/>
          <w:b/>
        </w:rPr>
        <w:t>„Rámcová smlouva s jedním dodavatelem na dodávky počítačů, notebooků, monitorů a tiskáren</w:t>
      </w:r>
      <w:bookmarkEnd w:id="0"/>
      <w:bookmarkEnd w:id="1"/>
      <w:r w:rsidRPr="00287468">
        <w:rPr>
          <w:rFonts w:ascii="Arial" w:hAnsi="Arial" w:cs="Arial"/>
          <w:b/>
        </w:rPr>
        <w:t>“</w:t>
      </w:r>
    </w:p>
    <w:p w14:paraId="304AA668" w14:textId="77777777" w:rsidR="00F625B8" w:rsidRPr="004445D7" w:rsidRDefault="00F625B8" w:rsidP="00F625B8">
      <w:pPr>
        <w:rPr>
          <w:rFonts w:ascii="Arial" w:hAnsi="Arial" w:cs="Arial"/>
          <w:b/>
          <w:sz w:val="18"/>
          <w:szCs w:val="18"/>
        </w:rPr>
      </w:pPr>
      <w:r w:rsidRPr="004445D7">
        <w:rPr>
          <w:rFonts w:ascii="Arial" w:hAnsi="Arial" w:cs="Arial"/>
          <w:sz w:val="18"/>
          <w:szCs w:val="18"/>
        </w:rPr>
        <w:t>Druh VZ</w:t>
      </w:r>
      <w:r w:rsidRPr="004445D7">
        <w:rPr>
          <w:rFonts w:ascii="Arial" w:hAnsi="Arial" w:cs="Arial"/>
          <w:b/>
          <w:sz w:val="18"/>
          <w:szCs w:val="18"/>
        </w:rPr>
        <w:t>:</w:t>
      </w:r>
      <w:r w:rsidRPr="004445D7">
        <w:rPr>
          <w:rFonts w:ascii="Arial" w:hAnsi="Arial" w:cs="Arial"/>
          <w:b/>
          <w:sz w:val="18"/>
          <w:szCs w:val="18"/>
        </w:rPr>
        <w:tab/>
      </w:r>
      <w:r w:rsidRPr="004445D7">
        <w:rPr>
          <w:rFonts w:ascii="Arial" w:hAnsi="Arial" w:cs="Arial"/>
          <w:b/>
          <w:sz w:val="18"/>
          <w:szCs w:val="18"/>
        </w:rPr>
        <w:tab/>
        <w:t>Nadlimitní</w:t>
      </w:r>
      <w:r w:rsidRPr="004445D7">
        <w:rPr>
          <w:rFonts w:ascii="Arial" w:hAnsi="Arial" w:cs="Arial"/>
          <w:b/>
          <w:sz w:val="18"/>
          <w:szCs w:val="18"/>
        </w:rPr>
        <w:tab/>
      </w:r>
      <w:r w:rsidRPr="004445D7">
        <w:rPr>
          <w:rFonts w:ascii="Arial" w:hAnsi="Arial" w:cs="Arial"/>
          <w:b/>
          <w:sz w:val="18"/>
          <w:szCs w:val="18"/>
        </w:rPr>
        <w:tab/>
      </w:r>
      <w:r w:rsidRPr="004445D7">
        <w:rPr>
          <w:rFonts w:ascii="Arial" w:hAnsi="Arial" w:cs="Arial"/>
          <w:b/>
          <w:sz w:val="18"/>
          <w:szCs w:val="18"/>
        </w:rPr>
        <w:tab/>
      </w:r>
      <w:r w:rsidRPr="004445D7">
        <w:rPr>
          <w:rFonts w:ascii="Arial" w:hAnsi="Arial" w:cs="Arial"/>
          <w:sz w:val="18"/>
          <w:szCs w:val="18"/>
        </w:rPr>
        <w:t>Dle předmětu VZ</w:t>
      </w:r>
      <w:r w:rsidRPr="004445D7">
        <w:rPr>
          <w:rFonts w:ascii="Arial" w:hAnsi="Arial" w:cs="Arial"/>
          <w:b/>
          <w:sz w:val="18"/>
          <w:szCs w:val="18"/>
        </w:rPr>
        <w:t>:</w:t>
      </w:r>
      <w:r w:rsidRPr="004445D7">
        <w:rPr>
          <w:rFonts w:ascii="Arial" w:hAnsi="Arial" w:cs="Arial"/>
          <w:b/>
          <w:sz w:val="18"/>
          <w:szCs w:val="18"/>
        </w:rPr>
        <w:tab/>
        <w:t>Dodávka</w:t>
      </w:r>
    </w:p>
    <w:p w14:paraId="304AA669" w14:textId="77777777" w:rsidR="00F625B8" w:rsidRPr="004445D7" w:rsidRDefault="00F625B8" w:rsidP="00F625B8">
      <w:pPr>
        <w:rPr>
          <w:rFonts w:ascii="Arial" w:hAnsi="Arial" w:cs="Arial"/>
          <w:b/>
          <w:sz w:val="18"/>
          <w:szCs w:val="18"/>
        </w:rPr>
      </w:pPr>
      <w:r w:rsidRPr="004445D7">
        <w:rPr>
          <w:rFonts w:ascii="Arial" w:hAnsi="Arial" w:cs="Arial"/>
          <w:sz w:val="18"/>
          <w:szCs w:val="18"/>
        </w:rPr>
        <w:t>Interní číslo VZ</w:t>
      </w:r>
      <w:r w:rsidRPr="004445D7">
        <w:rPr>
          <w:rFonts w:ascii="Arial" w:hAnsi="Arial" w:cs="Arial"/>
          <w:b/>
          <w:sz w:val="18"/>
          <w:szCs w:val="18"/>
        </w:rPr>
        <w:t>:</w:t>
      </w:r>
      <w:r w:rsidRPr="004445D7">
        <w:rPr>
          <w:rFonts w:ascii="Arial" w:hAnsi="Arial" w:cs="Arial"/>
          <w:b/>
          <w:sz w:val="18"/>
          <w:szCs w:val="18"/>
        </w:rPr>
        <w:tab/>
      </w:r>
      <w:r w:rsidRPr="004445D7">
        <w:rPr>
          <w:rFonts w:ascii="Arial" w:hAnsi="Arial" w:cs="Arial"/>
          <w:b/>
          <w:sz w:val="18"/>
          <w:szCs w:val="18"/>
        </w:rPr>
        <w:tab/>
        <w:t>51</w:t>
      </w:r>
      <w:r w:rsidR="00287468">
        <w:rPr>
          <w:rFonts w:ascii="Arial" w:hAnsi="Arial" w:cs="Arial"/>
          <w:b/>
          <w:sz w:val="18"/>
          <w:szCs w:val="18"/>
        </w:rPr>
        <w:t>50019</w:t>
      </w:r>
      <w:r w:rsidRPr="004445D7">
        <w:rPr>
          <w:rFonts w:ascii="Arial" w:hAnsi="Arial" w:cs="Arial"/>
          <w:b/>
          <w:sz w:val="18"/>
          <w:szCs w:val="18"/>
        </w:rPr>
        <w:tab/>
      </w:r>
      <w:r w:rsidRPr="004445D7">
        <w:rPr>
          <w:rFonts w:ascii="Arial" w:hAnsi="Arial" w:cs="Arial"/>
          <w:b/>
          <w:sz w:val="18"/>
          <w:szCs w:val="18"/>
        </w:rPr>
        <w:tab/>
      </w:r>
      <w:r w:rsidRPr="004445D7">
        <w:rPr>
          <w:rFonts w:ascii="Arial" w:hAnsi="Arial" w:cs="Arial"/>
          <w:b/>
          <w:sz w:val="18"/>
          <w:szCs w:val="18"/>
        </w:rPr>
        <w:tab/>
      </w:r>
      <w:r w:rsidRPr="004445D7">
        <w:rPr>
          <w:rFonts w:ascii="Arial" w:hAnsi="Arial" w:cs="Arial"/>
          <w:b/>
          <w:sz w:val="18"/>
          <w:szCs w:val="18"/>
        </w:rPr>
        <w:tab/>
      </w:r>
      <w:r w:rsidRPr="004445D7">
        <w:rPr>
          <w:rFonts w:ascii="Arial" w:hAnsi="Arial" w:cs="Arial"/>
          <w:sz w:val="18"/>
          <w:szCs w:val="18"/>
        </w:rPr>
        <w:t>Zadávací řízení</w:t>
      </w:r>
      <w:r w:rsidRPr="004445D7">
        <w:rPr>
          <w:rFonts w:ascii="Arial" w:hAnsi="Arial" w:cs="Arial"/>
          <w:b/>
          <w:sz w:val="18"/>
          <w:szCs w:val="18"/>
        </w:rPr>
        <w:t>:</w:t>
      </w:r>
      <w:r w:rsidRPr="004445D7">
        <w:rPr>
          <w:rFonts w:ascii="Arial" w:hAnsi="Arial" w:cs="Arial"/>
          <w:b/>
          <w:sz w:val="18"/>
          <w:szCs w:val="18"/>
        </w:rPr>
        <w:tab/>
      </w:r>
      <w:r w:rsidR="002C62E7" w:rsidRPr="004445D7">
        <w:rPr>
          <w:rFonts w:ascii="Arial" w:hAnsi="Arial" w:cs="Arial"/>
          <w:b/>
          <w:sz w:val="18"/>
          <w:szCs w:val="18"/>
        </w:rPr>
        <w:tab/>
      </w:r>
      <w:r w:rsidRPr="004445D7">
        <w:rPr>
          <w:rFonts w:ascii="Arial" w:hAnsi="Arial" w:cs="Arial"/>
          <w:b/>
          <w:sz w:val="18"/>
          <w:szCs w:val="18"/>
        </w:rPr>
        <w:t>Otevřené řízení</w:t>
      </w:r>
    </w:p>
    <w:p w14:paraId="304AA66A" w14:textId="77777777" w:rsidR="00F625B8" w:rsidRDefault="00F625B8" w:rsidP="00F625B8">
      <w:pPr>
        <w:rPr>
          <w:rFonts w:ascii="Arial" w:hAnsi="Arial" w:cs="Arial"/>
          <w:b/>
          <w:sz w:val="18"/>
          <w:szCs w:val="18"/>
        </w:rPr>
      </w:pPr>
    </w:p>
    <w:p w14:paraId="304AA66B" w14:textId="77777777" w:rsidR="00B76EA3" w:rsidRPr="004445D7" w:rsidRDefault="00B76EA3" w:rsidP="00B76EA3">
      <w:pPr>
        <w:rPr>
          <w:rFonts w:ascii="Arial" w:hAnsi="Arial" w:cs="Arial"/>
          <w:b/>
          <w:sz w:val="18"/>
          <w:szCs w:val="18"/>
        </w:rPr>
      </w:pPr>
    </w:p>
    <w:p w14:paraId="304AA66C" w14:textId="77777777" w:rsidR="00F625B8" w:rsidRPr="004445D7" w:rsidRDefault="00F625B8" w:rsidP="00F625B8">
      <w:pPr>
        <w:pStyle w:val="Odstavecseseznamem"/>
        <w:numPr>
          <w:ilvl w:val="0"/>
          <w:numId w:val="2"/>
        </w:numPr>
        <w:rPr>
          <w:rFonts w:ascii="Arial" w:hAnsi="Arial" w:cs="Arial"/>
          <w:b/>
          <w:sz w:val="18"/>
          <w:szCs w:val="18"/>
        </w:rPr>
      </w:pPr>
      <w:r w:rsidRPr="004445D7">
        <w:rPr>
          <w:rFonts w:ascii="Arial" w:hAnsi="Arial" w:cs="Arial"/>
          <w:b/>
          <w:sz w:val="18"/>
          <w:szCs w:val="18"/>
        </w:rPr>
        <w:t>Identifikační údaje o dodavateli (reprezentantu sdružení dodavatelů)</w:t>
      </w:r>
      <w:r w:rsidR="00111F84">
        <w:rPr>
          <w:rFonts w:ascii="Arial" w:hAnsi="Arial" w:cs="Arial"/>
          <w:b/>
          <w:sz w:val="18"/>
          <w:szCs w:val="18"/>
        </w:rPr>
        <w:t>:</w:t>
      </w:r>
    </w:p>
    <w:p w14:paraId="304AA66D" w14:textId="77777777" w:rsidR="00F625B8" w:rsidRPr="004445D7" w:rsidRDefault="00F625B8" w:rsidP="00F625B8">
      <w:pPr>
        <w:pStyle w:val="Odstavecseseznamem"/>
        <w:ind w:left="0"/>
        <w:rPr>
          <w:rFonts w:ascii="Arial" w:hAnsi="Arial" w:cs="Arial"/>
          <w:sz w:val="18"/>
          <w:szCs w:val="18"/>
        </w:rPr>
      </w:pPr>
      <w:r w:rsidRPr="004445D7">
        <w:rPr>
          <w:rFonts w:ascii="Arial" w:hAnsi="Arial" w:cs="Arial"/>
          <w:sz w:val="18"/>
          <w:szCs w:val="18"/>
        </w:rPr>
        <w:t>Název, jméno:</w:t>
      </w:r>
    </w:p>
    <w:p w14:paraId="304AA66E" w14:textId="77777777" w:rsidR="00F625B8" w:rsidRPr="004445D7" w:rsidRDefault="00F625B8" w:rsidP="00F625B8">
      <w:pPr>
        <w:pStyle w:val="Odstavecseseznamem"/>
        <w:ind w:left="0"/>
        <w:rPr>
          <w:rFonts w:ascii="Arial" w:hAnsi="Arial" w:cs="Arial"/>
          <w:sz w:val="18"/>
          <w:szCs w:val="18"/>
        </w:rPr>
      </w:pPr>
      <w:r w:rsidRPr="004445D7">
        <w:rPr>
          <w:rFonts w:ascii="Arial" w:hAnsi="Arial" w:cs="Arial"/>
          <w:sz w:val="18"/>
          <w:szCs w:val="18"/>
        </w:rPr>
        <w:t xml:space="preserve">Adresa sídla </w:t>
      </w:r>
    </w:p>
    <w:p w14:paraId="304AA66F" w14:textId="77777777" w:rsidR="00F625B8" w:rsidRPr="004445D7" w:rsidRDefault="00F625B8" w:rsidP="00F625B8">
      <w:pPr>
        <w:pStyle w:val="Odstavecseseznamem"/>
        <w:ind w:left="0"/>
        <w:rPr>
          <w:rFonts w:ascii="Arial" w:hAnsi="Arial" w:cs="Arial"/>
          <w:sz w:val="18"/>
          <w:szCs w:val="18"/>
        </w:rPr>
      </w:pPr>
      <w:r w:rsidRPr="004445D7">
        <w:rPr>
          <w:rFonts w:ascii="Arial" w:hAnsi="Arial" w:cs="Arial"/>
          <w:sz w:val="18"/>
          <w:szCs w:val="18"/>
        </w:rPr>
        <w:t>(nebo místa podnikání):</w:t>
      </w:r>
    </w:p>
    <w:p w14:paraId="304AA670" w14:textId="77777777" w:rsidR="00F625B8" w:rsidRPr="004445D7" w:rsidRDefault="00F625B8" w:rsidP="00F625B8">
      <w:pPr>
        <w:pStyle w:val="Odstavecseseznamem"/>
        <w:ind w:left="0"/>
        <w:rPr>
          <w:rFonts w:ascii="Arial" w:hAnsi="Arial" w:cs="Arial"/>
          <w:sz w:val="18"/>
          <w:szCs w:val="18"/>
        </w:rPr>
      </w:pPr>
      <w:r w:rsidRPr="004445D7">
        <w:rPr>
          <w:rFonts w:ascii="Arial" w:hAnsi="Arial" w:cs="Arial"/>
          <w:sz w:val="18"/>
          <w:szCs w:val="18"/>
        </w:rPr>
        <w:t>IČO:</w:t>
      </w:r>
      <w:r w:rsidRPr="004445D7">
        <w:rPr>
          <w:rFonts w:ascii="Arial" w:hAnsi="Arial" w:cs="Arial"/>
          <w:sz w:val="18"/>
          <w:szCs w:val="18"/>
        </w:rPr>
        <w:tab/>
      </w:r>
      <w:r w:rsidRPr="004445D7">
        <w:rPr>
          <w:rFonts w:ascii="Arial" w:hAnsi="Arial" w:cs="Arial"/>
          <w:sz w:val="18"/>
          <w:szCs w:val="18"/>
        </w:rPr>
        <w:tab/>
      </w:r>
      <w:r w:rsidRPr="004445D7">
        <w:rPr>
          <w:rFonts w:ascii="Arial" w:hAnsi="Arial" w:cs="Arial"/>
          <w:sz w:val="18"/>
          <w:szCs w:val="18"/>
        </w:rPr>
        <w:tab/>
      </w:r>
      <w:r w:rsidRPr="004445D7">
        <w:rPr>
          <w:rFonts w:ascii="Arial" w:hAnsi="Arial" w:cs="Arial"/>
          <w:sz w:val="18"/>
          <w:szCs w:val="18"/>
        </w:rPr>
        <w:tab/>
      </w:r>
      <w:r w:rsidRPr="004445D7">
        <w:rPr>
          <w:rFonts w:ascii="Arial" w:hAnsi="Arial" w:cs="Arial"/>
          <w:sz w:val="18"/>
          <w:szCs w:val="18"/>
        </w:rPr>
        <w:tab/>
      </w:r>
      <w:r w:rsidRPr="004445D7">
        <w:rPr>
          <w:rFonts w:ascii="Arial" w:hAnsi="Arial" w:cs="Arial"/>
          <w:sz w:val="18"/>
          <w:szCs w:val="18"/>
        </w:rPr>
        <w:tab/>
        <w:t>DIČ:</w:t>
      </w:r>
    </w:p>
    <w:p w14:paraId="304AA671" w14:textId="77777777" w:rsidR="00F625B8" w:rsidRPr="004445D7" w:rsidRDefault="00F625B8" w:rsidP="00F625B8">
      <w:pPr>
        <w:pStyle w:val="Odstavecseseznamem"/>
        <w:ind w:left="0"/>
        <w:rPr>
          <w:rFonts w:ascii="Arial" w:hAnsi="Arial" w:cs="Arial"/>
          <w:b/>
          <w:sz w:val="18"/>
          <w:szCs w:val="18"/>
        </w:rPr>
      </w:pPr>
      <w:r w:rsidRPr="004445D7">
        <w:rPr>
          <w:rFonts w:ascii="Arial" w:hAnsi="Arial" w:cs="Arial"/>
          <w:b/>
          <w:sz w:val="18"/>
          <w:szCs w:val="18"/>
        </w:rPr>
        <w:t>Kontaktní osoby a údaje:</w:t>
      </w:r>
    </w:p>
    <w:p w14:paraId="304AA672" w14:textId="77777777" w:rsidR="00F625B8" w:rsidRPr="004445D7" w:rsidRDefault="00F625B8" w:rsidP="00F625B8">
      <w:pPr>
        <w:pStyle w:val="Odstavecseseznamem"/>
        <w:ind w:left="0"/>
        <w:rPr>
          <w:rFonts w:ascii="Arial" w:hAnsi="Arial" w:cs="Arial"/>
          <w:sz w:val="18"/>
          <w:szCs w:val="18"/>
        </w:rPr>
      </w:pPr>
      <w:r w:rsidRPr="004445D7">
        <w:rPr>
          <w:rFonts w:ascii="Arial" w:hAnsi="Arial" w:cs="Arial"/>
          <w:sz w:val="18"/>
          <w:szCs w:val="18"/>
        </w:rPr>
        <w:t>Jméno:</w:t>
      </w:r>
      <w:r w:rsidRPr="004445D7">
        <w:rPr>
          <w:rFonts w:ascii="Arial" w:hAnsi="Arial" w:cs="Arial"/>
          <w:sz w:val="18"/>
          <w:szCs w:val="18"/>
        </w:rPr>
        <w:tab/>
      </w:r>
      <w:r w:rsidRPr="004445D7">
        <w:rPr>
          <w:rFonts w:ascii="Arial" w:hAnsi="Arial" w:cs="Arial"/>
          <w:sz w:val="18"/>
          <w:szCs w:val="18"/>
        </w:rPr>
        <w:tab/>
      </w:r>
      <w:r w:rsidRPr="004445D7">
        <w:rPr>
          <w:rFonts w:ascii="Arial" w:hAnsi="Arial" w:cs="Arial"/>
          <w:sz w:val="18"/>
          <w:szCs w:val="18"/>
        </w:rPr>
        <w:tab/>
      </w:r>
      <w:r w:rsidRPr="004445D7">
        <w:rPr>
          <w:rFonts w:ascii="Arial" w:hAnsi="Arial" w:cs="Arial"/>
          <w:sz w:val="18"/>
          <w:szCs w:val="18"/>
        </w:rPr>
        <w:tab/>
      </w:r>
      <w:r w:rsidRPr="004445D7">
        <w:rPr>
          <w:rFonts w:ascii="Arial" w:hAnsi="Arial" w:cs="Arial"/>
          <w:sz w:val="18"/>
          <w:szCs w:val="18"/>
        </w:rPr>
        <w:tab/>
      </w:r>
      <w:r w:rsidRPr="004445D7">
        <w:rPr>
          <w:rFonts w:ascii="Arial" w:hAnsi="Arial" w:cs="Arial"/>
          <w:sz w:val="18"/>
          <w:szCs w:val="18"/>
        </w:rPr>
        <w:tab/>
        <w:t>Jméno:</w:t>
      </w:r>
    </w:p>
    <w:p w14:paraId="304AA673" w14:textId="77777777" w:rsidR="00F625B8" w:rsidRPr="004445D7" w:rsidRDefault="00F625B8" w:rsidP="00F625B8">
      <w:pPr>
        <w:pStyle w:val="Odstavecseseznamem"/>
        <w:ind w:left="708" w:hanging="708"/>
        <w:rPr>
          <w:rFonts w:ascii="Arial" w:hAnsi="Arial" w:cs="Arial"/>
          <w:sz w:val="18"/>
          <w:szCs w:val="18"/>
        </w:rPr>
      </w:pPr>
      <w:r w:rsidRPr="004445D7">
        <w:rPr>
          <w:rFonts w:ascii="Arial" w:hAnsi="Arial" w:cs="Arial"/>
          <w:sz w:val="18"/>
          <w:szCs w:val="18"/>
        </w:rPr>
        <w:t>Telefon:</w:t>
      </w:r>
      <w:r w:rsidRPr="004445D7">
        <w:rPr>
          <w:rFonts w:ascii="Arial" w:hAnsi="Arial" w:cs="Arial"/>
          <w:sz w:val="18"/>
          <w:szCs w:val="18"/>
        </w:rPr>
        <w:tab/>
      </w:r>
      <w:r w:rsidRPr="004445D7">
        <w:rPr>
          <w:rFonts w:ascii="Arial" w:hAnsi="Arial" w:cs="Arial"/>
          <w:sz w:val="18"/>
          <w:szCs w:val="18"/>
        </w:rPr>
        <w:tab/>
      </w:r>
      <w:r w:rsidRPr="004445D7">
        <w:rPr>
          <w:rFonts w:ascii="Arial" w:hAnsi="Arial" w:cs="Arial"/>
          <w:sz w:val="18"/>
          <w:szCs w:val="18"/>
        </w:rPr>
        <w:tab/>
      </w:r>
      <w:r w:rsidRPr="004445D7">
        <w:rPr>
          <w:rFonts w:ascii="Arial" w:hAnsi="Arial" w:cs="Arial"/>
          <w:sz w:val="18"/>
          <w:szCs w:val="18"/>
        </w:rPr>
        <w:tab/>
      </w:r>
      <w:r w:rsidRPr="004445D7">
        <w:rPr>
          <w:rFonts w:ascii="Arial" w:hAnsi="Arial" w:cs="Arial"/>
          <w:sz w:val="18"/>
          <w:szCs w:val="18"/>
        </w:rPr>
        <w:tab/>
      </w:r>
      <w:r w:rsidR="002C62E7" w:rsidRPr="004445D7">
        <w:rPr>
          <w:rFonts w:ascii="Arial" w:hAnsi="Arial" w:cs="Arial"/>
          <w:sz w:val="18"/>
          <w:szCs w:val="18"/>
        </w:rPr>
        <w:tab/>
      </w:r>
      <w:r w:rsidRPr="004445D7">
        <w:rPr>
          <w:rFonts w:ascii="Arial" w:hAnsi="Arial" w:cs="Arial"/>
          <w:sz w:val="18"/>
          <w:szCs w:val="18"/>
        </w:rPr>
        <w:t>Telefon:</w:t>
      </w:r>
    </w:p>
    <w:p w14:paraId="304AA674" w14:textId="77777777" w:rsidR="00F625B8" w:rsidRPr="004445D7" w:rsidRDefault="00F625B8" w:rsidP="00F625B8">
      <w:pPr>
        <w:pStyle w:val="Odstavecseseznamem"/>
        <w:ind w:left="708" w:hanging="708"/>
        <w:rPr>
          <w:rFonts w:ascii="Arial" w:hAnsi="Arial" w:cs="Arial"/>
          <w:sz w:val="18"/>
          <w:szCs w:val="18"/>
        </w:rPr>
      </w:pPr>
      <w:r w:rsidRPr="004445D7">
        <w:rPr>
          <w:rFonts w:ascii="Arial" w:hAnsi="Arial" w:cs="Arial"/>
          <w:sz w:val="18"/>
          <w:szCs w:val="18"/>
        </w:rPr>
        <w:t>Mobil:</w:t>
      </w:r>
      <w:r w:rsidRPr="004445D7">
        <w:rPr>
          <w:rFonts w:ascii="Arial" w:hAnsi="Arial" w:cs="Arial"/>
          <w:sz w:val="18"/>
          <w:szCs w:val="18"/>
        </w:rPr>
        <w:tab/>
      </w:r>
      <w:r w:rsidRPr="004445D7">
        <w:rPr>
          <w:rFonts w:ascii="Arial" w:hAnsi="Arial" w:cs="Arial"/>
          <w:sz w:val="18"/>
          <w:szCs w:val="18"/>
        </w:rPr>
        <w:tab/>
      </w:r>
      <w:r w:rsidRPr="004445D7">
        <w:rPr>
          <w:rFonts w:ascii="Arial" w:hAnsi="Arial" w:cs="Arial"/>
          <w:sz w:val="18"/>
          <w:szCs w:val="18"/>
        </w:rPr>
        <w:tab/>
      </w:r>
      <w:r w:rsidRPr="004445D7">
        <w:rPr>
          <w:rFonts w:ascii="Arial" w:hAnsi="Arial" w:cs="Arial"/>
          <w:sz w:val="18"/>
          <w:szCs w:val="18"/>
        </w:rPr>
        <w:tab/>
      </w:r>
      <w:r w:rsidRPr="004445D7">
        <w:rPr>
          <w:rFonts w:ascii="Arial" w:hAnsi="Arial" w:cs="Arial"/>
          <w:sz w:val="18"/>
          <w:szCs w:val="18"/>
        </w:rPr>
        <w:tab/>
      </w:r>
      <w:r w:rsidRPr="004445D7">
        <w:rPr>
          <w:rFonts w:ascii="Arial" w:hAnsi="Arial" w:cs="Arial"/>
          <w:sz w:val="18"/>
          <w:szCs w:val="18"/>
        </w:rPr>
        <w:tab/>
        <w:t>Mobil:</w:t>
      </w:r>
    </w:p>
    <w:p w14:paraId="304AA675" w14:textId="77777777" w:rsidR="00F625B8" w:rsidRPr="004445D7" w:rsidRDefault="00F625B8" w:rsidP="00F625B8">
      <w:pPr>
        <w:pStyle w:val="Odstavecseseznamem"/>
        <w:ind w:left="708" w:hanging="708"/>
        <w:rPr>
          <w:rFonts w:ascii="Arial" w:hAnsi="Arial" w:cs="Arial"/>
          <w:sz w:val="18"/>
          <w:szCs w:val="18"/>
        </w:rPr>
      </w:pPr>
      <w:r w:rsidRPr="004445D7">
        <w:rPr>
          <w:rFonts w:ascii="Arial" w:hAnsi="Arial" w:cs="Arial"/>
          <w:sz w:val="18"/>
          <w:szCs w:val="18"/>
        </w:rPr>
        <w:t>Fax:</w:t>
      </w:r>
      <w:r w:rsidRPr="004445D7">
        <w:rPr>
          <w:rFonts w:ascii="Arial" w:hAnsi="Arial" w:cs="Arial"/>
          <w:sz w:val="18"/>
          <w:szCs w:val="18"/>
        </w:rPr>
        <w:tab/>
      </w:r>
      <w:r w:rsidRPr="004445D7">
        <w:rPr>
          <w:rFonts w:ascii="Arial" w:hAnsi="Arial" w:cs="Arial"/>
          <w:sz w:val="18"/>
          <w:szCs w:val="18"/>
        </w:rPr>
        <w:tab/>
      </w:r>
      <w:r w:rsidRPr="004445D7">
        <w:rPr>
          <w:rFonts w:ascii="Arial" w:hAnsi="Arial" w:cs="Arial"/>
          <w:sz w:val="18"/>
          <w:szCs w:val="18"/>
        </w:rPr>
        <w:tab/>
      </w:r>
      <w:r w:rsidRPr="004445D7">
        <w:rPr>
          <w:rFonts w:ascii="Arial" w:hAnsi="Arial" w:cs="Arial"/>
          <w:sz w:val="18"/>
          <w:szCs w:val="18"/>
        </w:rPr>
        <w:tab/>
      </w:r>
      <w:r w:rsidRPr="004445D7">
        <w:rPr>
          <w:rFonts w:ascii="Arial" w:hAnsi="Arial" w:cs="Arial"/>
          <w:sz w:val="18"/>
          <w:szCs w:val="18"/>
        </w:rPr>
        <w:tab/>
      </w:r>
      <w:r w:rsidRPr="004445D7">
        <w:rPr>
          <w:rFonts w:ascii="Arial" w:hAnsi="Arial" w:cs="Arial"/>
          <w:sz w:val="18"/>
          <w:szCs w:val="18"/>
        </w:rPr>
        <w:tab/>
        <w:t>Fax:</w:t>
      </w:r>
    </w:p>
    <w:p w14:paraId="304AA676" w14:textId="77777777" w:rsidR="00F625B8" w:rsidRPr="004445D7" w:rsidRDefault="00F625B8" w:rsidP="00F625B8">
      <w:pPr>
        <w:pStyle w:val="Odstavecseseznamem"/>
        <w:ind w:left="708" w:hanging="708"/>
        <w:rPr>
          <w:rFonts w:ascii="Arial" w:hAnsi="Arial" w:cs="Arial"/>
          <w:sz w:val="18"/>
          <w:szCs w:val="18"/>
        </w:rPr>
      </w:pPr>
      <w:r w:rsidRPr="004445D7">
        <w:rPr>
          <w:rFonts w:ascii="Arial" w:hAnsi="Arial" w:cs="Arial"/>
          <w:sz w:val="18"/>
          <w:szCs w:val="18"/>
        </w:rPr>
        <w:t>E-mail:</w:t>
      </w:r>
      <w:r w:rsidRPr="004445D7">
        <w:rPr>
          <w:rFonts w:ascii="Arial" w:hAnsi="Arial" w:cs="Arial"/>
          <w:sz w:val="18"/>
          <w:szCs w:val="18"/>
        </w:rPr>
        <w:tab/>
      </w:r>
      <w:r w:rsidRPr="004445D7">
        <w:rPr>
          <w:rFonts w:ascii="Arial" w:hAnsi="Arial" w:cs="Arial"/>
          <w:sz w:val="18"/>
          <w:szCs w:val="18"/>
        </w:rPr>
        <w:tab/>
      </w:r>
      <w:r w:rsidRPr="004445D7">
        <w:rPr>
          <w:rFonts w:ascii="Arial" w:hAnsi="Arial" w:cs="Arial"/>
          <w:sz w:val="18"/>
          <w:szCs w:val="18"/>
        </w:rPr>
        <w:tab/>
      </w:r>
      <w:r w:rsidRPr="004445D7">
        <w:rPr>
          <w:rFonts w:ascii="Arial" w:hAnsi="Arial" w:cs="Arial"/>
          <w:sz w:val="18"/>
          <w:szCs w:val="18"/>
        </w:rPr>
        <w:tab/>
      </w:r>
      <w:r w:rsidRPr="004445D7">
        <w:rPr>
          <w:rFonts w:ascii="Arial" w:hAnsi="Arial" w:cs="Arial"/>
          <w:sz w:val="18"/>
          <w:szCs w:val="18"/>
        </w:rPr>
        <w:tab/>
      </w:r>
      <w:r w:rsidRPr="004445D7">
        <w:rPr>
          <w:rFonts w:ascii="Arial" w:hAnsi="Arial" w:cs="Arial"/>
          <w:sz w:val="18"/>
          <w:szCs w:val="18"/>
        </w:rPr>
        <w:tab/>
        <w:t>E-mail</w:t>
      </w:r>
    </w:p>
    <w:p w14:paraId="304AA677" w14:textId="77777777" w:rsidR="00F625B8" w:rsidRPr="004445D7" w:rsidRDefault="00F625B8" w:rsidP="00F625B8">
      <w:pPr>
        <w:pStyle w:val="Odstavecseseznamem"/>
        <w:ind w:left="708" w:hanging="708"/>
        <w:rPr>
          <w:rFonts w:ascii="Arial" w:hAnsi="Arial" w:cs="Arial"/>
          <w:sz w:val="18"/>
          <w:szCs w:val="18"/>
        </w:rPr>
      </w:pPr>
      <w:r w:rsidRPr="004445D7">
        <w:rPr>
          <w:rFonts w:ascii="Arial" w:hAnsi="Arial" w:cs="Arial"/>
          <w:sz w:val="18"/>
          <w:szCs w:val="18"/>
        </w:rPr>
        <w:tab/>
      </w:r>
      <w:r w:rsidRPr="004445D7">
        <w:rPr>
          <w:rFonts w:ascii="Arial" w:hAnsi="Arial" w:cs="Arial"/>
          <w:sz w:val="18"/>
          <w:szCs w:val="18"/>
        </w:rPr>
        <w:tab/>
      </w:r>
      <w:r w:rsidRPr="004445D7">
        <w:rPr>
          <w:rFonts w:ascii="Arial" w:hAnsi="Arial" w:cs="Arial"/>
          <w:sz w:val="18"/>
          <w:szCs w:val="18"/>
        </w:rPr>
        <w:tab/>
      </w:r>
      <w:r w:rsidRPr="004445D7">
        <w:rPr>
          <w:rFonts w:ascii="Arial" w:hAnsi="Arial" w:cs="Arial"/>
          <w:sz w:val="18"/>
          <w:szCs w:val="18"/>
        </w:rPr>
        <w:tab/>
      </w:r>
    </w:p>
    <w:p w14:paraId="304AA678" w14:textId="77777777" w:rsidR="00F625B8" w:rsidRPr="004445D7" w:rsidRDefault="00F625B8" w:rsidP="00F625B8">
      <w:pPr>
        <w:pStyle w:val="Odstavecseseznamem"/>
        <w:ind w:left="0"/>
        <w:rPr>
          <w:rFonts w:ascii="Arial" w:hAnsi="Arial" w:cs="Arial"/>
          <w:b/>
          <w:sz w:val="18"/>
          <w:szCs w:val="18"/>
        </w:rPr>
      </w:pPr>
      <w:r w:rsidRPr="004445D7">
        <w:rPr>
          <w:rFonts w:ascii="Arial" w:hAnsi="Arial" w:cs="Arial"/>
          <w:b/>
          <w:sz w:val="18"/>
          <w:szCs w:val="18"/>
        </w:rPr>
        <w:t>Další dodavatelé a subdodavatelé:</w:t>
      </w:r>
    </w:p>
    <w:p w14:paraId="304AA679" w14:textId="77777777" w:rsidR="00F625B8" w:rsidRPr="004445D7" w:rsidRDefault="00F625B8" w:rsidP="00F625B8">
      <w:pPr>
        <w:widowControl w:val="0"/>
        <w:autoSpaceDE w:val="0"/>
        <w:autoSpaceDN w:val="0"/>
        <w:adjustRightInd w:val="0"/>
        <w:spacing w:line="178" w:lineRule="atLeast"/>
        <w:rPr>
          <w:rFonts w:ascii="Arial" w:hAnsi="Arial" w:cs="Arial"/>
          <w:color w:val="000000"/>
          <w:sz w:val="18"/>
          <w:szCs w:val="18"/>
        </w:rPr>
      </w:pPr>
      <w:r w:rsidRPr="004445D7">
        <w:rPr>
          <w:rFonts w:ascii="Arial" w:hAnsi="Arial" w:cs="Arial"/>
          <w:color w:val="000000"/>
          <w:sz w:val="18"/>
          <w:szCs w:val="18"/>
        </w:rPr>
        <w:t xml:space="preserve">V případě částečné realizace VZ pomocí </w:t>
      </w:r>
      <w:proofErr w:type="gramStart"/>
      <w:r w:rsidRPr="004445D7">
        <w:rPr>
          <w:rFonts w:ascii="Arial" w:hAnsi="Arial" w:cs="Arial"/>
          <w:color w:val="000000"/>
          <w:sz w:val="18"/>
          <w:szCs w:val="18"/>
        </w:rPr>
        <w:t>subdodavatelů a nebo v případě</w:t>
      </w:r>
      <w:proofErr w:type="gramEnd"/>
      <w:r w:rsidRPr="004445D7">
        <w:rPr>
          <w:rFonts w:ascii="Arial" w:hAnsi="Arial" w:cs="Arial"/>
          <w:color w:val="000000"/>
          <w:sz w:val="18"/>
          <w:szCs w:val="18"/>
        </w:rPr>
        <w:t xml:space="preserve"> podání společné nabídky více dodavateli  (sdružením dodavatelů) jsou údaje o nich uvedeny na samostatných listech. </w:t>
      </w:r>
    </w:p>
    <w:p w14:paraId="304AA67A" w14:textId="77777777" w:rsidR="002C62E7" w:rsidRPr="004445D7" w:rsidRDefault="002C62E7" w:rsidP="00F625B8">
      <w:pPr>
        <w:widowControl w:val="0"/>
        <w:autoSpaceDE w:val="0"/>
        <w:autoSpaceDN w:val="0"/>
        <w:adjustRightInd w:val="0"/>
        <w:spacing w:line="178" w:lineRule="atLeast"/>
        <w:rPr>
          <w:rFonts w:ascii="Arial" w:hAnsi="Arial" w:cs="Arial"/>
          <w:color w:val="000000"/>
          <w:sz w:val="18"/>
          <w:szCs w:val="18"/>
        </w:rPr>
      </w:pPr>
    </w:p>
    <w:p w14:paraId="304AA67B" w14:textId="77777777" w:rsidR="00AF7D47" w:rsidRPr="004445D7" w:rsidRDefault="00111F84" w:rsidP="00AF7D47">
      <w:pPr>
        <w:pStyle w:val="Odstavecseseznamem"/>
        <w:widowControl w:val="0"/>
        <w:numPr>
          <w:ilvl w:val="0"/>
          <w:numId w:val="2"/>
        </w:numPr>
        <w:autoSpaceDE w:val="0"/>
        <w:autoSpaceDN w:val="0"/>
        <w:adjustRightInd w:val="0"/>
        <w:rPr>
          <w:rFonts w:ascii="Arial" w:hAnsi="Arial" w:cs="Arial"/>
          <w:b/>
          <w:bCs/>
          <w:color w:val="000000"/>
          <w:sz w:val="18"/>
          <w:szCs w:val="18"/>
        </w:rPr>
      </w:pPr>
      <w:r>
        <w:rPr>
          <w:rFonts w:ascii="Arial" w:hAnsi="Arial" w:cs="Arial"/>
          <w:b/>
          <w:bCs/>
          <w:color w:val="000000"/>
          <w:sz w:val="18"/>
          <w:szCs w:val="18"/>
        </w:rPr>
        <w:t>Údaje pro základní hodnotící kritérium – nejnižší nabídková cena</w:t>
      </w:r>
      <w:r w:rsidR="00AF7D47" w:rsidRPr="004445D7">
        <w:rPr>
          <w:rFonts w:ascii="Arial" w:hAnsi="Arial" w:cs="Arial"/>
          <w:b/>
          <w:bCs/>
          <w:color w:val="000000"/>
          <w:sz w:val="18"/>
          <w:szCs w:val="18"/>
        </w:rPr>
        <w:t>:</w:t>
      </w:r>
    </w:p>
    <w:p w14:paraId="304AA67C" w14:textId="77777777" w:rsidR="00AF7D47" w:rsidRPr="004445D7" w:rsidRDefault="00AF7D47" w:rsidP="00AF7D47">
      <w:pPr>
        <w:widowControl w:val="0"/>
        <w:autoSpaceDE w:val="0"/>
        <w:autoSpaceDN w:val="0"/>
        <w:adjustRightInd w:val="0"/>
        <w:spacing w:line="178" w:lineRule="atLeast"/>
        <w:rPr>
          <w:rFonts w:ascii="Arial" w:hAnsi="Arial" w:cs="Arial"/>
          <w:b/>
          <w:color w:val="000000"/>
          <w:sz w:val="18"/>
          <w:szCs w:val="18"/>
        </w:rPr>
      </w:pPr>
    </w:p>
    <w:p w14:paraId="304AA67D" w14:textId="77777777" w:rsidR="00F625B8" w:rsidRPr="004445D7" w:rsidRDefault="00F625B8" w:rsidP="004445D7">
      <w:pPr>
        <w:pStyle w:val="Odstavecseseznamem"/>
        <w:widowControl w:val="0"/>
        <w:numPr>
          <w:ilvl w:val="0"/>
          <w:numId w:val="11"/>
        </w:numPr>
        <w:autoSpaceDE w:val="0"/>
        <w:autoSpaceDN w:val="0"/>
        <w:adjustRightInd w:val="0"/>
        <w:spacing w:line="178" w:lineRule="atLeast"/>
        <w:ind w:left="360"/>
        <w:rPr>
          <w:rFonts w:ascii="Arial" w:hAnsi="Arial" w:cs="Arial"/>
          <w:color w:val="000000"/>
          <w:sz w:val="18"/>
          <w:szCs w:val="18"/>
        </w:rPr>
      </w:pPr>
      <w:r w:rsidRPr="004445D7">
        <w:rPr>
          <w:rFonts w:ascii="Arial" w:hAnsi="Arial" w:cs="Arial"/>
          <w:b/>
          <w:color w:val="000000"/>
          <w:sz w:val="18"/>
          <w:szCs w:val="18"/>
        </w:rPr>
        <w:t>Celková nabídkov</w:t>
      </w:r>
      <w:r w:rsidR="00AF7D47" w:rsidRPr="004445D7">
        <w:rPr>
          <w:rFonts w:ascii="Arial" w:hAnsi="Arial" w:cs="Arial"/>
          <w:b/>
          <w:color w:val="000000"/>
          <w:sz w:val="18"/>
          <w:szCs w:val="18"/>
        </w:rPr>
        <w:t>á</w:t>
      </w:r>
      <w:r w:rsidRPr="004445D7">
        <w:rPr>
          <w:rFonts w:ascii="Arial" w:hAnsi="Arial" w:cs="Arial"/>
          <w:b/>
          <w:color w:val="000000"/>
          <w:sz w:val="18"/>
          <w:szCs w:val="18"/>
        </w:rPr>
        <w:t xml:space="preserve"> cena</w:t>
      </w:r>
      <w:r w:rsidR="009D1AE6" w:rsidRPr="004445D7">
        <w:rPr>
          <w:rFonts w:ascii="Arial" w:hAnsi="Arial" w:cs="Arial"/>
          <w:b/>
          <w:color w:val="000000"/>
          <w:sz w:val="18"/>
          <w:szCs w:val="18"/>
        </w:rPr>
        <w:t>:</w:t>
      </w:r>
      <w:r w:rsidRPr="004445D7">
        <w:rPr>
          <w:rFonts w:ascii="Arial" w:hAnsi="Arial" w:cs="Arial"/>
          <w:b/>
          <w:color w:val="000000"/>
          <w:sz w:val="18"/>
          <w:szCs w:val="18"/>
        </w:rPr>
        <w:tab/>
      </w:r>
      <w:r w:rsidRPr="004445D7">
        <w:rPr>
          <w:rFonts w:ascii="Arial" w:hAnsi="Arial" w:cs="Arial"/>
          <w:color w:val="000000"/>
          <w:sz w:val="18"/>
          <w:szCs w:val="18"/>
        </w:rPr>
        <w:tab/>
      </w:r>
      <w:r w:rsidRPr="004445D7">
        <w:rPr>
          <w:rFonts w:ascii="Arial" w:hAnsi="Arial" w:cs="Arial"/>
          <w:color w:val="000000"/>
          <w:sz w:val="18"/>
          <w:szCs w:val="18"/>
        </w:rPr>
        <w:tab/>
      </w:r>
      <w:r w:rsidR="009D1AE6" w:rsidRPr="004445D7">
        <w:rPr>
          <w:rFonts w:ascii="Arial" w:hAnsi="Arial" w:cs="Arial"/>
          <w:color w:val="000000"/>
          <w:sz w:val="18"/>
          <w:szCs w:val="18"/>
        </w:rPr>
        <w:tab/>
      </w:r>
      <w:r w:rsidRPr="004445D7">
        <w:rPr>
          <w:rFonts w:ascii="Arial" w:hAnsi="Arial" w:cs="Arial"/>
          <w:color w:val="000000"/>
          <w:sz w:val="18"/>
          <w:szCs w:val="18"/>
        </w:rPr>
        <w:t>Daň z přidané hodnoty:</w:t>
      </w:r>
    </w:p>
    <w:p w14:paraId="304AA67E" w14:textId="77777777" w:rsidR="002C62E7" w:rsidRPr="004445D7" w:rsidRDefault="002C62E7" w:rsidP="002C62E7">
      <w:pPr>
        <w:pStyle w:val="Odstavecseseznamem"/>
        <w:widowControl w:val="0"/>
        <w:autoSpaceDE w:val="0"/>
        <w:autoSpaceDN w:val="0"/>
        <w:adjustRightInd w:val="0"/>
        <w:spacing w:line="178" w:lineRule="atLeast"/>
        <w:rPr>
          <w:rFonts w:ascii="Arial" w:hAnsi="Arial" w:cs="Arial"/>
          <w:color w:val="000000"/>
          <w:sz w:val="18"/>
          <w:szCs w:val="18"/>
        </w:rPr>
      </w:pPr>
    </w:p>
    <w:p w14:paraId="304AA67F" w14:textId="77777777" w:rsidR="00F625B8" w:rsidRDefault="00F625B8" w:rsidP="00F625B8">
      <w:pPr>
        <w:pStyle w:val="Odstavecseseznamem"/>
        <w:widowControl w:val="0"/>
        <w:autoSpaceDE w:val="0"/>
        <w:autoSpaceDN w:val="0"/>
        <w:adjustRightInd w:val="0"/>
        <w:spacing w:line="178" w:lineRule="atLeast"/>
        <w:rPr>
          <w:rFonts w:ascii="Arial" w:hAnsi="Arial" w:cs="Arial"/>
          <w:color w:val="000000"/>
          <w:sz w:val="18"/>
          <w:szCs w:val="18"/>
        </w:rPr>
      </w:pPr>
      <w:r w:rsidRPr="004445D7">
        <w:rPr>
          <w:rFonts w:ascii="Arial" w:hAnsi="Arial" w:cs="Arial"/>
          <w:color w:val="000000"/>
          <w:sz w:val="18"/>
          <w:szCs w:val="18"/>
        </w:rPr>
        <w:t xml:space="preserve">Bez DPH: </w:t>
      </w:r>
      <w:r w:rsidRPr="004445D7">
        <w:rPr>
          <w:rFonts w:ascii="Arial" w:hAnsi="Arial" w:cs="Arial"/>
          <w:color w:val="000000"/>
          <w:sz w:val="18"/>
          <w:szCs w:val="18"/>
        </w:rPr>
        <w:tab/>
      </w:r>
      <w:r w:rsidRPr="004445D7">
        <w:rPr>
          <w:rFonts w:ascii="Arial" w:hAnsi="Arial" w:cs="Arial"/>
          <w:color w:val="000000"/>
          <w:sz w:val="18"/>
          <w:szCs w:val="18"/>
        </w:rPr>
        <w:tab/>
      </w:r>
      <w:r w:rsidRPr="004445D7">
        <w:rPr>
          <w:rFonts w:ascii="Arial" w:hAnsi="Arial" w:cs="Arial"/>
          <w:color w:val="000000"/>
          <w:sz w:val="18"/>
          <w:szCs w:val="18"/>
        </w:rPr>
        <w:tab/>
      </w:r>
      <w:r w:rsidRPr="004445D7">
        <w:rPr>
          <w:rFonts w:ascii="Arial" w:hAnsi="Arial" w:cs="Arial"/>
          <w:color w:val="000000"/>
          <w:sz w:val="18"/>
          <w:szCs w:val="18"/>
        </w:rPr>
        <w:tab/>
      </w:r>
      <w:r w:rsidR="002C62E7" w:rsidRPr="004445D7">
        <w:rPr>
          <w:rFonts w:ascii="Arial" w:hAnsi="Arial" w:cs="Arial"/>
          <w:color w:val="000000"/>
          <w:sz w:val="18"/>
          <w:szCs w:val="18"/>
        </w:rPr>
        <w:tab/>
      </w:r>
      <w:r w:rsidRPr="004445D7">
        <w:rPr>
          <w:rFonts w:ascii="Arial" w:hAnsi="Arial" w:cs="Arial"/>
          <w:color w:val="000000"/>
          <w:sz w:val="18"/>
          <w:szCs w:val="18"/>
        </w:rPr>
        <w:t>Sazba:</w:t>
      </w:r>
    </w:p>
    <w:p w14:paraId="304AA680" w14:textId="77777777" w:rsidR="00D71D44" w:rsidRPr="004445D7" w:rsidRDefault="00D71D44" w:rsidP="00F625B8">
      <w:pPr>
        <w:pStyle w:val="Odstavecseseznamem"/>
        <w:widowControl w:val="0"/>
        <w:autoSpaceDE w:val="0"/>
        <w:autoSpaceDN w:val="0"/>
        <w:adjustRightInd w:val="0"/>
        <w:spacing w:line="178" w:lineRule="atLeast"/>
        <w:rPr>
          <w:rFonts w:ascii="Arial" w:hAnsi="Arial" w:cs="Arial"/>
          <w:color w:val="000000"/>
          <w:sz w:val="18"/>
          <w:szCs w:val="18"/>
        </w:rPr>
      </w:pPr>
    </w:p>
    <w:p w14:paraId="304AA681" w14:textId="77777777" w:rsidR="00F625B8" w:rsidRPr="004445D7" w:rsidRDefault="00F625B8" w:rsidP="00F625B8">
      <w:pPr>
        <w:pStyle w:val="Odstavecseseznamem"/>
        <w:widowControl w:val="0"/>
        <w:autoSpaceDE w:val="0"/>
        <w:autoSpaceDN w:val="0"/>
        <w:adjustRightInd w:val="0"/>
        <w:spacing w:line="178" w:lineRule="atLeast"/>
        <w:rPr>
          <w:rFonts w:ascii="Arial" w:hAnsi="Arial" w:cs="Arial"/>
          <w:color w:val="000000"/>
          <w:sz w:val="18"/>
          <w:szCs w:val="18"/>
        </w:rPr>
      </w:pPr>
      <w:r w:rsidRPr="004445D7">
        <w:rPr>
          <w:rFonts w:ascii="Arial" w:hAnsi="Arial" w:cs="Arial"/>
          <w:color w:val="000000"/>
          <w:sz w:val="18"/>
          <w:szCs w:val="18"/>
        </w:rPr>
        <w:t xml:space="preserve">Včetně </w:t>
      </w:r>
      <w:r w:rsidR="002C62E7" w:rsidRPr="004445D7">
        <w:rPr>
          <w:rFonts w:ascii="Arial" w:hAnsi="Arial" w:cs="Arial"/>
          <w:color w:val="000000"/>
          <w:sz w:val="18"/>
          <w:szCs w:val="18"/>
        </w:rPr>
        <w:t>DPH:</w:t>
      </w:r>
      <w:r w:rsidR="002C62E7" w:rsidRPr="004445D7">
        <w:rPr>
          <w:rFonts w:ascii="Arial" w:hAnsi="Arial" w:cs="Arial"/>
          <w:color w:val="000000"/>
          <w:sz w:val="18"/>
          <w:szCs w:val="18"/>
        </w:rPr>
        <w:tab/>
      </w:r>
      <w:r w:rsidR="002C62E7" w:rsidRPr="004445D7">
        <w:rPr>
          <w:rFonts w:ascii="Arial" w:hAnsi="Arial" w:cs="Arial"/>
          <w:color w:val="000000"/>
          <w:sz w:val="18"/>
          <w:szCs w:val="18"/>
        </w:rPr>
        <w:tab/>
      </w:r>
      <w:r w:rsidR="002C62E7" w:rsidRPr="004445D7">
        <w:rPr>
          <w:rFonts w:ascii="Arial" w:hAnsi="Arial" w:cs="Arial"/>
          <w:color w:val="000000"/>
          <w:sz w:val="18"/>
          <w:szCs w:val="18"/>
        </w:rPr>
        <w:tab/>
      </w:r>
      <w:r w:rsidR="002C62E7" w:rsidRPr="004445D7">
        <w:rPr>
          <w:rFonts w:ascii="Arial" w:hAnsi="Arial" w:cs="Arial"/>
          <w:color w:val="000000"/>
          <w:sz w:val="18"/>
          <w:szCs w:val="18"/>
        </w:rPr>
        <w:tab/>
      </w:r>
      <w:r w:rsidR="002C62E7" w:rsidRPr="004445D7">
        <w:rPr>
          <w:rFonts w:ascii="Arial" w:hAnsi="Arial" w:cs="Arial"/>
          <w:color w:val="000000"/>
          <w:sz w:val="18"/>
          <w:szCs w:val="18"/>
        </w:rPr>
        <w:tab/>
        <w:t>Čá</w:t>
      </w:r>
      <w:r w:rsidRPr="004445D7">
        <w:rPr>
          <w:rFonts w:ascii="Arial" w:hAnsi="Arial" w:cs="Arial"/>
          <w:color w:val="000000"/>
          <w:sz w:val="18"/>
          <w:szCs w:val="18"/>
        </w:rPr>
        <w:t>stka:</w:t>
      </w:r>
    </w:p>
    <w:p w14:paraId="304AA682" w14:textId="77777777" w:rsidR="00087809" w:rsidRPr="004445D7" w:rsidRDefault="00087809" w:rsidP="00F625B8">
      <w:pPr>
        <w:pStyle w:val="Odstavecseseznamem"/>
        <w:widowControl w:val="0"/>
        <w:autoSpaceDE w:val="0"/>
        <w:autoSpaceDN w:val="0"/>
        <w:adjustRightInd w:val="0"/>
        <w:spacing w:line="178" w:lineRule="atLeast"/>
        <w:rPr>
          <w:rFonts w:ascii="Arial" w:hAnsi="Arial" w:cs="Arial"/>
          <w:color w:val="000000"/>
          <w:sz w:val="18"/>
          <w:szCs w:val="18"/>
        </w:rPr>
      </w:pPr>
    </w:p>
    <w:p w14:paraId="304AA683" w14:textId="77777777" w:rsidR="002C62E7" w:rsidRPr="005B4F1D" w:rsidRDefault="002C62E7" w:rsidP="00F625B8">
      <w:pPr>
        <w:pStyle w:val="Zkladntext"/>
        <w:spacing w:before="0"/>
        <w:rPr>
          <w:rFonts w:ascii="Arial" w:hAnsi="Arial" w:cs="Arial"/>
          <w:sz w:val="18"/>
          <w:szCs w:val="18"/>
        </w:rPr>
      </w:pPr>
    </w:p>
    <w:p w14:paraId="304AA684" w14:textId="77777777" w:rsidR="002C62E7" w:rsidRPr="005B4F1D" w:rsidRDefault="002C62E7" w:rsidP="00F625B8">
      <w:pPr>
        <w:pStyle w:val="Zkladntext"/>
        <w:spacing w:before="0"/>
        <w:rPr>
          <w:rFonts w:ascii="Arial" w:hAnsi="Arial" w:cs="Arial"/>
          <w:sz w:val="18"/>
          <w:szCs w:val="18"/>
        </w:rPr>
      </w:pPr>
    </w:p>
    <w:p w14:paraId="304AA685" w14:textId="77777777" w:rsidR="00F625B8" w:rsidRPr="005B4F1D" w:rsidRDefault="00F625B8" w:rsidP="00F625B8">
      <w:pPr>
        <w:pStyle w:val="Zkladntext"/>
        <w:spacing w:before="0"/>
        <w:rPr>
          <w:rFonts w:ascii="Arial" w:hAnsi="Arial" w:cs="Arial"/>
          <w:b/>
          <w:sz w:val="18"/>
          <w:szCs w:val="18"/>
        </w:rPr>
      </w:pPr>
      <w:r w:rsidRPr="005B4F1D">
        <w:rPr>
          <w:rFonts w:ascii="Arial" w:hAnsi="Arial" w:cs="Arial"/>
          <w:b/>
          <w:sz w:val="18"/>
          <w:szCs w:val="18"/>
        </w:rPr>
        <w:t>Osoba oprávněna jednat za uchazeče:</w:t>
      </w:r>
      <w:r w:rsidR="009D1AE6" w:rsidRPr="005B4F1D">
        <w:rPr>
          <w:rFonts w:ascii="Arial" w:hAnsi="Arial" w:cs="Arial"/>
          <w:b/>
          <w:sz w:val="18"/>
          <w:szCs w:val="18"/>
        </w:rPr>
        <w:tab/>
        <w:t>____________________________________________</w:t>
      </w:r>
    </w:p>
    <w:p w14:paraId="304AA686" w14:textId="77777777" w:rsidR="009D1AE6" w:rsidRPr="005B4F1D" w:rsidRDefault="009D1AE6" w:rsidP="00F625B8">
      <w:pPr>
        <w:pStyle w:val="Zkladntext"/>
        <w:spacing w:before="0"/>
        <w:rPr>
          <w:rFonts w:ascii="Arial" w:hAnsi="Arial" w:cs="Arial"/>
          <w:b/>
          <w:sz w:val="18"/>
          <w:szCs w:val="18"/>
        </w:rPr>
      </w:pPr>
    </w:p>
    <w:p w14:paraId="304AA687" w14:textId="77777777" w:rsidR="00F625B8" w:rsidRPr="004445D7" w:rsidRDefault="00F625B8" w:rsidP="00F625B8">
      <w:pPr>
        <w:pStyle w:val="Zkladntext"/>
        <w:spacing w:before="0"/>
        <w:rPr>
          <w:rFonts w:ascii="Arial" w:hAnsi="Arial" w:cs="Arial"/>
          <w:b/>
          <w:sz w:val="18"/>
          <w:szCs w:val="18"/>
        </w:rPr>
      </w:pPr>
      <w:r w:rsidRPr="004445D7">
        <w:rPr>
          <w:rFonts w:ascii="Arial" w:hAnsi="Arial" w:cs="Arial"/>
          <w:b/>
          <w:sz w:val="18"/>
          <w:szCs w:val="18"/>
        </w:rPr>
        <w:t>Jméno a příjmení:</w:t>
      </w:r>
      <w:r w:rsidR="009D1AE6" w:rsidRPr="004445D7">
        <w:rPr>
          <w:rFonts w:ascii="Arial" w:hAnsi="Arial" w:cs="Arial"/>
          <w:b/>
          <w:sz w:val="18"/>
          <w:szCs w:val="18"/>
        </w:rPr>
        <w:tab/>
      </w:r>
      <w:r w:rsidR="009D1AE6" w:rsidRPr="004445D7">
        <w:rPr>
          <w:rFonts w:ascii="Arial" w:hAnsi="Arial" w:cs="Arial"/>
          <w:b/>
          <w:sz w:val="18"/>
          <w:szCs w:val="18"/>
        </w:rPr>
        <w:tab/>
      </w:r>
      <w:r w:rsidR="009D1AE6" w:rsidRPr="004445D7">
        <w:rPr>
          <w:rFonts w:ascii="Arial" w:hAnsi="Arial" w:cs="Arial"/>
          <w:b/>
          <w:sz w:val="18"/>
          <w:szCs w:val="18"/>
        </w:rPr>
        <w:tab/>
        <w:t>____________________________________________</w:t>
      </w:r>
    </w:p>
    <w:p w14:paraId="304AA688" w14:textId="77777777" w:rsidR="009D1AE6" w:rsidRPr="004445D7" w:rsidRDefault="009D1AE6" w:rsidP="00F625B8">
      <w:pPr>
        <w:pStyle w:val="Zkladntext"/>
        <w:spacing w:before="0"/>
        <w:rPr>
          <w:rFonts w:ascii="Arial" w:hAnsi="Arial" w:cs="Arial"/>
          <w:b/>
          <w:sz w:val="18"/>
          <w:szCs w:val="18"/>
        </w:rPr>
      </w:pPr>
    </w:p>
    <w:p w14:paraId="304AA689" w14:textId="77777777" w:rsidR="00F625B8" w:rsidRPr="004445D7" w:rsidRDefault="00F625B8" w:rsidP="00F625B8">
      <w:pPr>
        <w:pStyle w:val="Zkladntext"/>
        <w:spacing w:before="0"/>
        <w:rPr>
          <w:rFonts w:ascii="Arial" w:hAnsi="Arial" w:cs="Arial"/>
          <w:b/>
          <w:sz w:val="18"/>
          <w:szCs w:val="18"/>
        </w:rPr>
      </w:pPr>
      <w:r w:rsidRPr="004445D7">
        <w:rPr>
          <w:rFonts w:ascii="Arial" w:hAnsi="Arial" w:cs="Arial"/>
          <w:b/>
          <w:sz w:val="18"/>
          <w:szCs w:val="18"/>
        </w:rPr>
        <w:t>Funkce (pozice):</w:t>
      </w:r>
      <w:r w:rsidR="009D1AE6" w:rsidRPr="004445D7">
        <w:rPr>
          <w:rFonts w:ascii="Arial" w:hAnsi="Arial" w:cs="Arial"/>
          <w:b/>
          <w:sz w:val="18"/>
          <w:szCs w:val="18"/>
        </w:rPr>
        <w:tab/>
      </w:r>
      <w:r w:rsidR="009D1AE6" w:rsidRPr="004445D7">
        <w:rPr>
          <w:rFonts w:ascii="Arial" w:hAnsi="Arial" w:cs="Arial"/>
          <w:b/>
          <w:sz w:val="18"/>
          <w:szCs w:val="18"/>
        </w:rPr>
        <w:tab/>
      </w:r>
      <w:r w:rsidR="009D1AE6" w:rsidRPr="004445D7">
        <w:rPr>
          <w:rFonts w:ascii="Arial" w:hAnsi="Arial" w:cs="Arial"/>
          <w:b/>
          <w:sz w:val="18"/>
          <w:szCs w:val="18"/>
        </w:rPr>
        <w:tab/>
        <w:t>____________________________________________</w:t>
      </w:r>
    </w:p>
    <w:p w14:paraId="304AA68A" w14:textId="77777777" w:rsidR="00F625B8" w:rsidRPr="004445D7" w:rsidRDefault="00F625B8" w:rsidP="00F625B8">
      <w:pPr>
        <w:pStyle w:val="Zkladntext"/>
        <w:spacing w:before="0"/>
        <w:rPr>
          <w:rFonts w:ascii="Arial" w:hAnsi="Arial" w:cs="Arial"/>
          <w:sz w:val="18"/>
          <w:szCs w:val="18"/>
        </w:rPr>
      </w:pPr>
    </w:p>
    <w:p w14:paraId="304AA68B" w14:textId="77777777" w:rsidR="002C62E7" w:rsidRPr="004445D7" w:rsidRDefault="002C62E7" w:rsidP="00F625B8">
      <w:pPr>
        <w:pStyle w:val="Zkladntext"/>
        <w:spacing w:before="0"/>
        <w:rPr>
          <w:rFonts w:ascii="Arial" w:hAnsi="Arial" w:cs="Arial"/>
          <w:sz w:val="18"/>
          <w:szCs w:val="18"/>
        </w:rPr>
      </w:pPr>
    </w:p>
    <w:p w14:paraId="304AA68C" w14:textId="77777777" w:rsidR="002C62E7" w:rsidRPr="004445D7" w:rsidRDefault="002C62E7" w:rsidP="00F625B8">
      <w:pPr>
        <w:pStyle w:val="Zkladntext"/>
        <w:spacing w:before="0"/>
        <w:rPr>
          <w:rFonts w:ascii="Arial" w:hAnsi="Arial" w:cs="Arial"/>
          <w:sz w:val="18"/>
          <w:szCs w:val="18"/>
        </w:rPr>
      </w:pPr>
    </w:p>
    <w:p w14:paraId="304AA68D" w14:textId="77777777" w:rsidR="00F625B8" w:rsidRPr="004445D7" w:rsidRDefault="00F625B8" w:rsidP="00F625B8">
      <w:pPr>
        <w:pStyle w:val="Zkladntext"/>
        <w:spacing w:before="0"/>
        <w:rPr>
          <w:rFonts w:ascii="Arial" w:hAnsi="Arial" w:cs="Arial"/>
          <w:sz w:val="18"/>
          <w:szCs w:val="18"/>
        </w:rPr>
      </w:pPr>
      <w:r w:rsidRPr="004445D7">
        <w:rPr>
          <w:rFonts w:ascii="Arial" w:hAnsi="Arial" w:cs="Arial"/>
          <w:sz w:val="18"/>
          <w:szCs w:val="18"/>
        </w:rPr>
        <w:t>V __________________________</w:t>
      </w:r>
      <w:r w:rsidRPr="004445D7">
        <w:rPr>
          <w:rFonts w:ascii="Arial" w:hAnsi="Arial" w:cs="Arial"/>
          <w:sz w:val="18"/>
          <w:szCs w:val="18"/>
        </w:rPr>
        <w:tab/>
      </w:r>
      <w:r w:rsidRPr="004445D7">
        <w:rPr>
          <w:rFonts w:ascii="Arial" w:hAnsi="Arial" w:cs="Arial"/>
          <w:sz w:val="18"/>
          <w:szCs w:val="18"/>
        </w:rPr>
        <w:tab/>
        <w:t>Dne:_____________</w:t>
      </w:r>
    </w:p>
    <w:p w14:paraId="304AA68E" w14:textId="77777777" w:rsidR="009D1AE6" w:rsidRPr="004445D7" w:rsidRDefault="009D1AE6" w:rsidP="00F625B8">
      <w:pPr>
        <w:pStyle w:val="Zkladntext"/>
        <w:spacing w:before="0"/>
        <w:rPr>
          <w:rFonts w:ascii="Arial" w:hAnsi="Arial" w:cs="Arial"/>
          <w:sz w:val="18"/>
          <w:szCs w:val="18"/>
        </w:rPr>
      </w:pPr>
    </w:p>
    <w:p w14:paraId="304AA68F" w14:textId="77777777" w:rsidR="00974262" w:rsidRPr="004445D7" w:rsidRDefault="00974262" w:rsidP="009D1AE6">
      <w:pPr>
        <w:widowControl w:val="0"/>
        <w:autoSpaceDE w:val="0"/>
        <w:autoSpaceDN w:val="0"/>
        <w:adjustRightInd w:val="0"/>
        <w:rPr>
          <w:rFonts w:ascii="Arial" w:hAnsi="Arial" w:cs="Arial"/>
          <w:b/>
          <w:bCs/>
          <w:color w:val="000000"/>
          <w:sz w:val="18"/>
          <w:szCs w:val="18"/>
        </w:rPr>
      </w:pPr>
    </w:p>
    <w:p w14:paraId="304AA690" w14:textId="77777777" w:rsidR="00974262" w:rsidRPr="004445D7" w:rsidRDefault="00974262" w:rsidP="009D1AE6">
      <w:pPr>
        <w:widowControl w:val="0"/>
        <w:autoSpaceDE w:val="0"/>
        <w:autoSpaceDN w:val="0"/>
        <w:adjustRightInd w:val="0"/>
        <w:rPr>
          <w:rFonts w:ascii="Arial" w:hAnsi="Arial" w:cs="Arial"/>
          <w:b/>
          <w:bCs/>
          <w:color w:val="000000"/>
          <w:sz w:val="18"/>
          <w:szCs w:val="18"/>
        </w:rPr>
      </w:pPr>
    </w:p>
    <w:p w14:paraId="304AA691" w14:textId="77777777" w:rsidR="009D1AE6" w:rsidRPr="004445D7" w:rsidRDefault="009D1AE6" w:rsidP="009D1AE6">
      <w:pPr>
        <w:widowControl w:val="0"/>
        <w:autoSpaceDE w:val="0"/>
        <w:autoSpaceDN w:val="0"/>
        <w:adjustRightInd w:val="0"/>
        <w:rPr>
          <w:rFonts w:ascii="Arial" w:hAnsi="Arial" w:cs="Arial"/>
          <w:b/>
          <w:bCs/>
          <w:color w:val="000000"/>
          <w:sz w:val="18"/>
          <w:szCs w:val="18"/>
        </w:rPr>
      </w:pPr>
      <w:r w:rsidRPr="004445D7">
        <w:rPr>
          <w:rFonts w:ascii="Arial" w:hAnsi="Arial" w:cs="Arial"/>
          <w:b/>
          <w:bCs/>
          <w:color w:val="000000"/>
          <w:sz w:val="18"/>
          <w:szCs w:val="18"/>
        </w:rPr>
        <w:t>Další dodavatelé (s nimiž byla uzavřena smlouva o sdružení dodavatelů):</w:t>
      </w:r>
    </w:p>
    <w:p w14:paraId="304AA692" w14:textId="77777777" w:rsidR="002C62E7" w:rsidRPr="004445D7" w:rsidRDefault="002C62E7" w:rsidP="002C62E7">
      <w:pPr>
        <w:widowControl w:val="0"/>
        <w:autoSpaceDE w:val="0"/>
        <w:autoSpaceDN w:val="0"/>
        <w:adjustRightInd w:val="0"/>
        <w:rPr>
          <w:rFonts w:ascii="Arial" w:hAnsi="Arial" w:cs="Arial"/>
          <w:i/>
          <w:iCs/>
          <w:color w:val="000000"/>
          <w:sz w:val="18"/>
          <w:szCs w:val="18"/>
        </w:rPr>
      </w:pPr>
      <w:r w:rsidRPr="004445D7">
        <w:rPr>
          <w:rFonts w:ascii="Arial" w:hAnsi="Arial" w:cs="Arial"/>
          <w:i/>
          <w:iCs/>
          <w:color w:val="000000"/>
          <w:sz w:val="18"/>
          <w:szCs w:val="18"/>
        </w:rPr>
        <w:t>(vyplněno dodavatelem pouze, pokud se skutečnost vyskytne)</w:t>
      </w:r>
    </w:p>
    <w:p w14:paraId="304AA693" w14:textId="77777777" w:rsidR="002C62E7" w:rsidRPr="004445D7" w:rsidRDefault="002C62E7" w:rsidP="00F625B8">
      <w:pPr>
        <w:pStyle w:val="Zkladntext"/>
        <w:spacing w:before="0"/>
        <w:rPr>
          <w:rFonts w:ascii="Arial" w:hAnsi="Arial" w:cs="Arial"/>
          <w:sz w:val="18"/>
          <w:szCs w:val="18"/>
        </w:rPr>
      </w:pPr>
      <w:r w:rsidRPr="004445D7">
        <w:rPr>
          <w:rFonts w:ascii="Arial" w:hAnsi="Arial" w:cs="Arial"/>
          <w:sz w:val="18"/>
          <w:szCs w:val="18"/>
        </w:rPr>
        <w:t>Identifikace dodavatele:</w:t>
      </w:r>
    </w:p>
    <w:p w14:paraId="304AA694" w14:textId="77777777" w:rsidR="002C62E7" w:rsidRPr="004445D7" w:rsidRDefault="002C62E7" w:rsidP="00F625B8">
      <w:pPr>
        <w:pStyle w:val="Zkladntext"/>
        <w:spacing w:before="0"/>
        <w:rPr>
          <w:rFonts w:ascii="Arial" w:hAnsi="Arial" w:cs="Arial"/>
          <w:sz w:val="18"/>
          <w:szCs w:val="18"/>
        </w:rPr>
      </w:pPr>
      <w:r w:rsidRPr="004445D7">
        <w:rPr>
          <w:rFonts w:ascii="Arial" w:hAnsi="Arial" w:cs="Arial"/>
          <w:sz w:val="18"/>
          <w:szCs w:val="18"/>
        </w:rPr>
        <w:lastRenderedPageBreak/>
        <w:t>Název, jméno:</w:t>
      </w:r>
    </w:p>
    <w:p w14:paraId="304AA695" w14:textId="77777777" w:rsidR="002C62E7" w:rsidRPr="004445D7" w:rsidRDefault="002C62E7" w:rsidP="00F625B8">
      <w:pPr>
        <w:pStyle w:val="Zkladntext"/>
        <w:spacing w:before="0"/>
        <w:rPr>
          <w:rFonts w:ascii="Arial" w:hAnsi="Arial" w:cs="Arial"/>
          <w:sz w:val="18"/>
          <w:szCs w:val="18"/>
        </w:rPr>
      </w:pPr>
      <w:r w:rsidRPr="004445D7">
        <w:rPr>
          <w:rFonts w:ascii="Arial" w:hAnsi="Arial" w:cs="Arial"/>
          <w:sz w:val="18"/>
          <w:szCs w:val="18"/>
        </w:rPr>
        <w:t>Adresa sídla:</w:t>
      </w:r>
    </w:p>
    <w:p w14:paraId="304AA696" w14:textId="77777777" w:rsidR="002C62E7" w:rsidRPr="004445D7" w:rsidRDefault="002C62E7" w:rsidP="00F625B8">
      <w:pPr>
        <w:pStyle w:val="Zkladntext"/>
        <w:spacing w:before="0"/>
        <w:rPr>
          <w:rFonts w:ascii="Arial" w:hAnsi="Arial" w:cs="Arial"/>
          <w:sz w:val="18"/>
          <w:szCs w:val="18"/>
        </w:rPr>
      </w:pPr>
      <w:r w:rsidRPr="004445D7">
        <w:rPr>
          <w:rFonts w:ascii="Arial" w:hAnsi="Arial" w:cs="Arial"/>
          <w:sz w:val="18"/>
          <w:szCs w:val="18"/>
        </w:rPr>
        <w:t>IČO:</w:t>
      </w:r>
    </w:p>
    <w:p w14:paraId="304AA697" w14:textId="77777777" w:rsidR="002C62E7" w:rsidRPr="004445D7" w:rsidRDefault="002C62E7" w:rsidP="00F625B8">
      <w:pPr>
        <w:pStyle w:val="Zkladntext"/>
        <w:spacing w:before="0"/>
        <w:rPr>
          <w:rFonts w:ascii="Arial" w:hAnsi="Arial" w:cs="Arial"/>
          <w:sz w:val="18"/>
          <w:szCs w:val="18"/>
        </w:rPr>
      </w:pPr>
      <w:r w:rsidRPr="004445D7">
        <w:rPr>
          <w:rFonts w:ascii="Arial" w:hAnsi="Arial" w:cs="Arial"/>
          <w:sz w:val="18"/>
          <w:szCs w:val="18"/>
        </w:rPr>
        <w:t>DIČ:</w:t>
      </w:r>
    </w:p>
    <w:p w14:paraId="304AA698" w14:textId="77777777" w:rsidR="002C62E7" w:rsidRPr="004445D7" w:rsidRDefault="002C62E7" w:rsidP="00F625B8">
      <w:pPr>
        <w:pStyle w:val="Zkladntext"/>
        <w:spacing w:before="0"/>
        <w:rPr>
          <w:rFonts w:ascii="Arial" w:hAnsi="Arial" w:cs="Arial"/>
          <w:sz w:val="18"/>
          <w:szCs w:val="18"/>
        </w:rPr>
      </w:pPr>
    </w:p>
    <w:p w14:paraId="304AA699" w14:textId="77777777" w:rsidR="002C62E7" w:rsidRPr="004445D7" w:rsidRDefault="002C62E7" w:rsidP="002C62E7">
      <w:pPr>
        <w:widowControl w:val="0"/>
        <w:autoSpaceDE w:val="0"/>
        <w:autoSpaceDN w:val="0"/>
        <w:adjustRightInd w:val="0"/>
        <w:rPr>
          <w:rFonts w:ascii="Arial" w:hAnsi="Arial" w:cs="Arial"/>
          <w:b/>
          <w:bCs/>
          <w:color w:val="000000"/>
          <w:sz w:val="18"/>
          <w:szCs w:val="18"/>
        </w:rPr>
      </w:pPr>
      <w:r w:rsidRPr="004445D7">
        <w:rPr>
          <w:rFonts w:ascii="Arial" w:hAnsi="Arial" w:cs="Arial"/>
          <w:b/>
          <w:bCs/>
          <w:color w:val="000000"/>
          <w:sz w:val="18"/>
          <w:szCs w:val="18"/>
        </w:rPr>
        <w:t>Členové statutárního orgánu nebo osoby oprávněné k jednání a podepisování jménem či za dodavatele:</w:t>
      </w:r>
    </w:p>
    <w:p w14:paraId="304AA69A" w14:textId="77777777" w:rsidR="002C62E7" w:rsidRPr="004445D7" w:rsidRDefault="002C62E7" w:rsidP="00F625B8">
      <w:pPr>
        <w:pStyle w:val="Zkladntext"/>
        <w:spacing w:before="0"/>
        <w:rPr>
          <w:rFonts w:ascii="Arial" w:hAnsi="Arial" w:cs="Arial"/>
          <w:sz w:val="18"/>
          <w:szCs w:val="18"/>
        </w:rPr>
      </w:pPr>
    </w:p>
    <w:p w14:paraId="304AA69B" w14:textId="77777777" w:rsidR="002C62E7" w:rsidRPr="004445D7" w:rsidRDefault="002C62E7" w:rsidP="002C62E7">
      <w:pPr>
        <w:widowControl w:val="0"/>
        <w:autoSpaceDE w:val="0"/>
        <w:autoSpaceDN w:val="0"/>
        <w:adjustRightInd w:val="0"/>
        <w:rPr>
          <w:rFonts w:ascii="Arial" w:hAnsi="Arial" w:cs="Arial"/>
          <w:b/>
          <w:bCs/>
          <w:color w:val="000000"/>
          <w:sz w:val="18"/>
          <w:szCs w:val="18"/>
        </w:rPr>
      </w:pPr>
      <w:r w:rsidRPr="004445D7">
        <w:rPr>
          <w:rFonts w:ascii="Arial" w:hAnsi="Arial" w:cs="Arial"/>
          <w:b/>
          <w:bCs/>
          <w:color w:val="000000"/>
          <w:sz w:val="18"/>
          <w:szCs w:val="18"/>
        </w:rPr>
        <w:t>Identifikace dodavatele:</w:t>
      </w:r>
    </w:p>
    <w:p w14:paraId="304AA69C" w14:textId="77777777" w:rsidR="002C62E7" w:rsidRPr="004445D7" w:rsidRDefault="002C62E7" w:rsidP="002C62E7">
      <w:pPr>
        <w:pStyle w:val="Zkladntext"/>
        <w:spacing w:before="0"/>
        <w:rPr>
          <w:rFonts w:ascii="Arial" w:hAnsi="Arial" w:cs="Arial"/>
          <w:sz w:val="18"/>
          <w:szCs w:val="18"/>
        </w:rPr>
      </w:pPr>
      <w:r w:rsidRPr="004445D7">
        <w:rPr>
          <w:rFonts w:ascii="Arial" w:hAnsi="Arial" w:cs="Arial"/>
          <w:sz w:val="18"/>
          <w:szCs w:val="18"/>
        </w:rPr>
        <w:t>Identifikace dodavatele:</w:t>
      </w:r>
    </w:p>
    <w:p w14:paraId="304AA69D" w14:textId="77777777" w:rsidR="002C62E7" w:rsidRPr="004445D7" w:rsidRDefault="002C62E7" w:rsidP="002C62E7">
      <w:pPr>
        <w:pStyle w:val="Zkladntext"/>
        <w:spacing w:before="0"/>
        <w:rPr>
          <w:rFonts w:ascii="Arial" w:hAnsi="Arial" w:cs="Arial"/>
          <w:sz w:val="18"/>
          <w:szCs w:val="18"/>
        </w:rPr>
      </w:pPr>
      <w:r w:rsidRPr="004445D7">
        <w:rPr>
          <w:rFonts w:ascii="Arial" w:hAnsi="Arial" w:cs="Arial"/>
          <w:sz w:val="18"/>
          <w:szCs w:val="18"/>
        </w:rPr>
        <w:t>Název, jméno:</w:t>
      </w:r>
    </w:p>
    <w:p w14:paraId="304AA69E" w14:textId="77777777" w:rsidR="002C62E7" w:rsidRPr="004445D7" w:rsidRDefault="002C62E7" w:rsidP="002C62E7">
      <w:pPr>
        <w:pStyle w:val="Zkladntext"/>
        <w:spacing w:before="0"/>
        <w:rPr>
          <w:rFonts w:ascii="Arial" w:hAnsi="Arial" w:cs="Arial"/>
          <w:sz w:val="18"/>
          <w:szCs w:val="18"/>
        </w:rPr>
      </w:pPr>
      <w:r w:rsidRPr="004445D7">
        <w:rPr>
          <w:rFonts w:ascii="Arial" w:hAnsi="Arial" w:cs="Arial"/>
          <w:sz w:val="18"/>
          <w:szCs w:val="18"/>
        </w:rPr>
        <w:t>Adresa sídla:</w:t>
      </w:r>
    </w:p>
    <w:p w14:paraId="304AA69F" w14:textId="77777777" w:rsidR="002C62E7" w:rsidRPr="004445D7" w:rsidRDefault="002C62E7" w:rsidP="002C62E7">
      <w:pPr>
        <w:pStyle w:val="Zkladntext"/>
        <w:spacing w:before="0"/>
        <w:rPr>
          <w:rFonts w:ascii="Arial" w:hAnsi="Arial" w:cs="Arial"/>
          <w:sz w:val="18"/>
          <w:szCs w:val="18"/>
        </w:rPr>
      </w:pPr>
      <w:r w:rsidRPr="004445D7">
        <w:rPr>
          <w:rFonts w:ascii="Arial" w:hAnsi="Arial" w:cs="Arial"/>
          <w:sz w:val="18"/>
          <w:szCs w:val="18"/>
        </w:rPr>
        <w:t>IČO:</w:t>
      </w:r>
    </w:p>
    <w:p w14:paraId="304AA6A0" w14:textId="77777777" w:rsidR="002C62E7" w:rsidRPr="004445D7" w:rsidRDefault="002C62E7" w:rsidP="002C62E7">
      <w:pPr>
        <w:pStyle w:val="Zkladntext"/>
        <w:spacing w:before="0"/>
        <w:rPr>
          <w:rFonts w:ascii="Arial" w:hAnsi="Arial" w:cs="Arial"/>
          <w:sz w:val="18"/>
          <w:szCs w:val="18"/>
        </w:rPr>
      </w:pPr>
      <w:r w:rsidRPr="004445D7">
        <w:rPr>
          <w:rFonts w:ascii="Arial" w:hAnsi="Arial" w:cs="Arial"/>
          <w:sz w:val="18"/>
          <w:szCs w:val="18"/>
        </w:rPr>
        <w:t>DIČ:</w:t>
      </w:r>
    </w:p>
    <w:p w14:paraId="304AA6A1" w14:textId="77777777" w:rsidR="002C62E7" w:rsidRPr="004445D7" w:rsidRDefault="002C62E7" w:rsidP="00F625B8">
      <w:pPr>
        <w:pStyle w:val="Zkladntext"/>
        <w:spacing w:before="0"/>
        <w:rPr>
          <w:rFonts w:ascii="Arial" w:hAnsi="Arial" w:cs="Arial"/>
          <w:sz w:val="18"/>
          <w:szCs w:val="18"/>
        </w:rPr>
      </w:pPr>
    </w:p>
    <w:p w14:paraId="304AA6A2" w14:textId="77777777" w:rsidR="002C62E7" w:rsidRPr="004445D7" w:rsidRDefault="002C62E7" w:rsidP="00F625B8">
      <w:pPr>
        <w:pStyle w:val="Zkladntext"/>
        <w:spacing w:before="0"/>
        <w:rPr>
          <w:rFonts w:ascii="Arial" w:hAnsi="Arial" w:cs="Arial"/>
          <w:sz w:val="18"/>
          <w:szCs w:val="18"/>
        </w:rPr>
      </w:pPr>
    </w:p>
    <w:p w14:paraId="304AA6A3" w14:textId="77777777" w:rsidR="002C62E7" w:rsidRPr="004445D7" w:rsidRDefault="002C62E7" w:rsidP="002C62E7">
      <w:pPr>
        <w:pStyle w:val="Odstavecseseznamem"/>
        <w:ind w:left="0"/>
        <w:rPr>
          <w:rFonts w:ascii="Arial" w:hAnsi="Arial" w:cs="Arial"/>
          <w:b/>
          <w:sz w:val="18"/>
          <w:szCs w:val="18"/>
        </w:rPr>
      </w:pPr>
      <w:r w:rsidRPr="004445D7">
        <w:rPr>
          <w:rFonts w:ascii="Arial" w:hAnsi="Arial" w:cs="Arial"/>
          <w:b/>
          <w:sz w:val="18"/>
          <w:szCs w:val="18"/>
        </w:rPr>
        <w:t>Kontaktní osoby a údaje:</w:t>
      </w:r>
    </w:p>
    <w:p w14:paraId="304AA6A4" w14:textId="77777777" w:rsidR="002C62E7" w:rsidRPr="004445D7" w:rsidRDefault="002C62E7" w:rsidP="002C62E7">
      <w:pPr>
        <w:pStyle w:val="Odstavecseseznamem"/>
        <w:ind w:left="0"/>
        <w:rPr>
          <w:rFonts w:ascii="Arial" w:hAnsi="Arial" w:cs="Arial"/>
          <w:sz w:val="18"/>
          <w:szCs w:val="18"/>
        </w:rPr>
      </w:pPr>
      <w:r w:rsidRPr="004445D7">
        <w:rPr>
          <w:rFonts w:ascii="Arial" w:hAnsi="Arial" w:cs="Arial"/>
          <w:sz w:val="18"/>
          <w:szCs w:val="18"/>
        </w:rPr>
        <w:t>Jméno:</w:t>
      </w:r>
      <w:r w:rsidRPr="004445D7">
        <w:rPr>
          <w:rFonts w:ascii="Arial" w:hAnsi="Arial" w:cs="Arial"/>
          <w:sz w:val="18"/>
          <w:szCs w:val="18"/>
        </w:rPr>
        <w:tab/>
      </w:r>
      <w:r w:rsidRPr="004445D7">
        <w:rPr>
          <w:rFonts w:ascii="Arial" w:hAnsi="Arial" w:cs="Arial"/>
          <w:sz w:val="18"/>
          <w:szCs w:val="18"/>
        </w:rPr>
        <w:tab/>
      </w:r>
      <w:r w:rsidRPr="004445D7">
        <w:rPr>
          <w:rFonts w:ascii="Arial" w:hAnsi="Arial" w:cs="Arial"/>
          <w:sz w:val="18"/>
          <w:szCs w:val="18"/>
        </w:rPr>
        <w:tab/>
      </w:r>
      <w:r w:rsidRPr="004445D7">
        <w:rPr>
          <w:rFonts w:ascii="Arial" w:hAnsi="Arial" w:cs="Arial"/>
          <w:sz w:val="18"/>
          <w:szCs w:val="18"/>
        </w:rPr>
        <w:tab/>
      </w:r>
      <w:r w:rsidRPr="004445D7">
        <w:rPr>
          <w:rFonts w:ascii="Arial" w:hAnsi="Arial" w:cs="Arial"/>
          <w:sz w:val="18"/>
          <w:szCs w:val="18"/>
        </w:rPr>
        <w:tab/>
      </w:r>
      <w:r w:rsidRPr="004445D7">
        <w:rPr>
          <w:rFonts w:ascii="Arial" w:hAnsi="Arial" w:cs="Arial"/>
          <w:sz w:val="18"/>
          <w:szCs w:val="18"/>
        </w:rPr>
        <w:tab/>
        <w:t>Jméno:</w:t>
      </w:r>
    </w:p>
    <w:p w14:paraId="304AA6A5" w14:textId="77777777" w:rsidR="002C62E7" w:rsidRPr="004445D7" w:rsidRDefault="002C62E7" w:rsidP="002C62E7">
      <w:pPr>
        <w:pStyle w:val="Odstavecseseznamem"/>
        <w:ind w:left="708" w:hanging="708"/>
        <w:rPr>
          <w:rFonts w:ascii="Arial" w:hAnsi="Arial" w:cs="Arial"/>
          <w:sz w:val="18"/>
          <w:szCs w:val="18"/>
        </w:rPr>
      </w:pPr>
      <w:r w:rsidRPr="004445D7">
        <w:rPr>
          <w:rFonts w:ascii="Arial" w:hAnsi="Arial" w:cs="Arial"/>
          <w:sz w:val="18"/>
          <w:szCs w:val="18"/>
        </w:rPr>
        <w:t>Telefon:</w:t>
      </w:r>
      <w:r w:rsidRPr="004445D7">
        <w:rPr>
          <w:rFonts w:ascii="Arial" w:hAnsi="Arial" w:cs="Arial"/>
          <w:sz w:val="18"/>
          <w:szCs w:val="18"/>
        </w:rPr>
        <w:tab/>
      </w:r>
      <w:r w:rsidRPr="004445D7">
        <w:rPr>
          <w:rFonts w:ascii="Arial" w:hAnsi="Arial" w:cs="Arial"/>
          <w:sz w:val="18"/>
          <w:szCs w:val="18"/>
        </w:rPr>
        <w:tab/>
      </w:r>
      <w:r w:rsidRPr="004445D7">
        <w:rPr>
          <w:rFonts w:ascii="Arial" w:hAnsi="Arial" w:cs="Arial"/>
          <w:sz w:val="18"/>
          <w:szCs w:val="18"/>
        </w:rPr>
        <w:tab/>
      </w:r>
      <w:r w:rsidRPr="004445D7">
        <w:rPr>
          <w:rFonts w:ascii="Arial" w:hAnsi="Arial" w:cs="Arial"/>
          <w:sz w:val="18"/>
          <w:szCs w:val="18"/>
        </w:rPr>
        <w:tab/>
      </w:r>
      <w:r w:rsidRPr="004445D7">
        <w:rPr>
          <w:rFonts w:ascii="Arial" w:hAnsi="Arial" w:cs="Arial"/>
          <w:sz w:val="18"/>
          <w:szCs w:val="18"/>
        </w:rPr>
        <w:tab/>
      </w:r>
      <w:r w:rsidRPr="004445D7">
        <w:rPr>
          <w:rFonts w:ascii="Arial" w:hAnsi="Arial" w:cs="Arial"/>
          <w:sz w:val="18"/>
          <w:szCs w:val="18"/>
        </w:rPr>
        <w:tab/>
        <w:t>Telefon:</w:t>
      </w:r>
    </w:p>
    <w:p w14:paraId="304AA6A6" w14:textId="77777777" w:rsidR="002C62E7" w:rsidRPr="004445D7" w:rsidRDefault="002C62E7" w:rsidP="002C62E7">
      <w:pPr>
        <w:pStyle w:val="Odstavecseseznamem"/>
        <w:ind w:left="708" w:hanging="708"/>
        <w:rPr>
          <w:rFonts w:ascii="Arial" w:hAnsi="Arial" w:cs="Arial"/>
          <w:sz w:val="18"/>
          <w:szCs w:val="18"/>
        </w:rPr>
      </w:pPr>
      <w:r w:rsidRPr="004445D7">
        <w:rPr>
          <w:rFonts w:ascii="Arial" w:hAnsi="Arial" w:cs="Arial"/>
          <w:sz w:val="18"/>
          <w:szCs w:val="18"/>
        </w:rPr>
        <w:t>Mobil:</w:t>
      </w:r>
      <w:r w:rsidRPr="004445D7">
        <w:rPr>
          <w:rFonts w:ascii="Arial" w:hAnsi="Arial" w:cs="Arial"/>
          <w:sz w:val="18"/>
          <w:szCs w:val="18"/>
        </w:rPr>
        <w:tab/>
      </w:r>
      <w:r w:rsidRPr="004445D7">
        <w:rPr>
          <w:rFonts w:ascii="Arial" w:hAnsi="Arial" w:cs="Arial"/>
          <w:sz w:val="18"/>
          <w:szCs w:val="18"/>
        </w:rPr>
        <w:tab/>
      </w:r>
      <w:r w:rsidRPr="004445D7">
        <w:rPr>
          <w:rFonts w:ascii="Arial" w:hAnsi="Arial" w:cs="Arial"/>
          <w:sz w:val="18"/>
          <w:szCs w:val="18"/>
        </w:rPr>
        <w:tab/>
      </w:r>
      <w:r w:rsidRPr="004445D7">
        <w:rPr>
          <w:rFonts w:ascii="Arial" w:hAnsi="Arial" w:cs="Arial"/>
          <w:sz w:val="18"/>
          <w:szCs w:val="18"/>
        </w:rPr>
        <w:tab/>
      </w:r>
      <w:r w:rsidRPr="004445D7">
        <w:rPr>
          <w:rFonts w:ascii="Arial" w:hAnsi="Arial" w:cs="Arial"/>
          <w:sz w:val="18"/>
          <w:szCs w:val="18"/>
        </w:rPr>
        <w:tab/>
      </w:r>
      <w:r w:rsidRPr="004445D7">
        <w:rPr>
          <w:rFonts w:ascii="Arial" w:hAnsi="Arial" w:cs="Arial"/>
          <w:sz w:val="18"/>
          <w:szCs w:val="18"/>
        </w:rPr>
        <w:tab/>
        <w:t>Mobil:</w:t>
      </w:r>
    </w:p>
    <w:p w14:paraId="304AA6A7" w14:textId="77777777" w:rsidR="002C62E7" w:rsidRPr="004445D7" w:rsidRDefault="002C62E7" w:rsidP="002C62E7">
      <w:pPr>
        <w:pStyle w:val="Odstavecseseznamem"/>
        <w:ind w:left="708" w:hanging="708"/>
        <w:rPr>
          <w:rFonts w:ascii="Arial" w:hAnsi="Arial" w:cs="Arial"/>
          <w:sz w:val="18"/>
          <w:szCs w:val="18"/>
        </w:rPr>
      </w:pPr>
      <w:r w:rsidRPr="004445D7">
        <w:rPr>
          <w:rFonts w:ascii="Arial" w:hAnsi="Arial" w:cs="Arial"/>
          <w:sz w:val="18"/>
          <w:szCs w:val="18"/>
        </w:rPr>
        <w:t>Fax:</w:t>
      </w:r>
      <w:r w:rsidRPr="004445D7">
        <w:rPr>
          <w:rFonts w:ascii="Arial" w:hAnsi="Arial" w:cs="Arial"/>
          <w:sz w:val="18"/>
          <w:szCs w:val="18"/>
        </w:rPr>
        <w:tab/>
      </w:r>
      <w:r w:rsidRPr="004445D7">
        <w:rPr>
          <w:rFonts w:ascii="Arial" w:hAnsi="Arial" w:cs="Arial"/>
          <w:sz w:val="18"/>
          <w:szCs w:val="18"/>
        </w:rPr>
        <w:tab/>
      </w:r>
      <w:r w:rsidRPr="004445D7">
        <w:rPr>
          <w:rFonts w:ascii="Arial" w:hAnsi="Arial" w:cs="Arial"/>
          <w:sz w:val="18"/>
          <w:szCs w:val="18"/>
        </w:rPr>
        <w:tab/>
      </w:r>
      <w:r w:rsidRPr="004445D7">
        <w:rPr>
          <w:rFonts w:ascii="Arial" w:hAnsi="Arial" w:cs="Arial"/>
          <w:sz w:val="18"/>
          <w:szCs w:val="18"/>
        </w:rPr>
        <w:tab/>
      </w:r>
      <w:r w:rsidRPr="004445D7">
        <w:rPr>
          <w:rFonts w:ascii="Arial" w:hAnsi="Arial" w:cs="Arial"/>
          <w:sz w:val="18"/>
          <w:szCs w:val="18"/>
        </w:rPr>
        <w:tab/>
      </w:r>
      <w:r w:rsidRPr="004445D7">
        <w:rPr>
          <w:rFonts w:ascii="Arial" w:hAnsi="Arial" w:cs="Arial"/>
          <w:sz w:val="18"/>
          <w:szCs w:val="18"/>
        </w:rPr>
        <w:tab/>
        <w:t>Fax:</w:t>
      </w:r>
    </w:p>
    <w:p w14:paraId="304AA6A8" w14:textId="77777777" w:rsidR="002C62E7" w:rsidRPr="004445D7" w:rsidRDefault="002C62E7" w:rsidP="002C62E7">
      <w:pPr>
        <w:pStyle w:val="Odstavecseseznamem"/>
        <w:ind w:left="708" w:hanging="708"/>
        <w:rPr>
          <w:rFonts w:ascii="Arial" w:hAnsi="Arial" w:cs="Arial"/>
          <w:sz w:val="18"/>
          <w:szCs w:val="18"/>
        </w:rPr>
      </w:pPr>
      <w:r w:rsidRPr="004445D7">
        <w:rPr>
          <w:rFonts w:ascii="Arial" w:hAnsi="Arial" w:cs="Arial"/>
          <w:sz w:val="18"/>
          <w:szCs w:val="18"/>
        </w:rPr>
        <w:t>E-mail:</w:t>
      </w:r>
      <w:r w:rsidRPr="004445D7">
        <w:rPr>
          <w:rFonts w:ascii="Arial" w:hAnsi="Arial" w:cs="Arial"/>
          <w:sz w:val="18"/>
          <w:szCs w:val="18"/>
        </w:rPr>
        <w:tab/>
      </w:r>
      <w:r w:rsidRPr="004445D7">
        <w:rPr>
          <w:rFonts w:ascii="Arial" w:hAnsi="Arial" w:cs="Arial"/>
          <w:sz w:val="18"/>
          <w:szCs w:val="18"/>
        </w:rPr>
        <w:tab/>
      </w:r>
      <w:r w:rsidRPr="004445D7">
        <w:rPr>
          <w:rFonts w:ascii="Arial" w:hAnsi="Arial" w:cs="Arial"/>
          <w:sz w:val="18"/>
          <w:szCs w:val="18"/>
        </w:rPr>
        <w:tab/>
      </w:r>
      <w:r w:rsidRPr="004445D7">
        <w:rPr>
          <w:rFonts w:ascii="Arial" w:hAnsi="Arial" w:cs="Arial"/>
          <w:sz w:val="18"/>
          <w:szCs w:val="18"/>
        </w:rPr>
        <w:tab/>
      </w:r>
      <w:r w:rsidRPr="004445D7">
        <w:rPr>
          <w:rFonts w:ascii="Arial" w:hAnsi="Arial" w:cs="Arial"/>
          <w:sz w:val="18"/>
          <w:szCs w:val="18"/>
        </w:rPr>
        <w:tab/>
      </w:r>
      <w:r w:rsidRPr="004445D7">
        <w:rPr>
          <w:rFonts w:ascii="Arial" w:hAnsi="Arial" w:cs="Arial"/>
          <w:sz w:val="18"/>
          <w:szCs w:val="18"/>
        </w:rPr>
        <w:tab/>
        <w:t>E-mail</w:t>
      </w:r>
    </w:p>
    <w:p w14:paraId="304AA6A9" w14:textId="77777777" w:rsidR="002C62E7" w:rsidRPr="004445D7" w:rsidRDefault="002C62E7" w:rsidP="002C62E7">
      <w:pPr>
        <w:pStyle w:val="Odstavecseseznamem"/>
        <w:ind w:left="708" w:hanging="708"/>
        <w:rPr>
          <w:rFonts w:ascii="Arial" w:hAnsi="Arial" w:cs="Arial"/>
          <w:sz w:val="18"/>
          <w:szCs w:val="18"/>
        </w:rPr>
      </w:pPr>
    </w:p>
    <w:p w14:paraId="304AA6AA" w14:textId="77777777" w:rsidR="002C62E7" w:rsidRPr="004445D7" w:rsidRDefault="002C62E7" w:rsidP="002C62E7">
      <w:pPr>
        <w:widowControl w:val="0"/>
        <w:autoSpaceDE w:val="0"/>
        <w:autoSpaceDN w:val="0"/>
        <w:adjustRightInd w:val="0"/>
        <w:rPr>
          <w:rFonts w:ascii="Arial" w:hAnsi="Arial" w:cs="Arial"/>
          <w:b/>
          <w:bCs/>
          <w:color w:val="000000"/>
          <w:sz w:val="18"/>
          <w:szCs w:val="18"/>
        </w:rPr>
      </w:pPr>
      <w:r w:rsidRPr="004445D7">
        <w:rPr>
          <w:rFonts w:ascii="Arial" w:hAnsi="Arial" w:cs="Arial"/>
          <w:b/>
          <w:bCs/>
          <w:color w:val="000000"/>
          <w:sz w:val="18"/>
          <w:szCs w:val="18"/>
        </w:rPr>
        <w:t>Členové statutárního orgánu nebo osoby oprávněné k jednání a podepisování jménem či za dodavatele:</w:t>
      </w:r>
    </w:p>
    <w:p w14:paraId="304AA6AB" w14:textId="77777777" w:rsidR="002C62E7" w:rsidRPr="004445D7" w:rsidRDefault="002C62E7" w:rsidP="002C62E7">
      <w:pPr>
        <w:widowControl w:val="0"/>
        <w:autoSpaceDE w:val="0"/>
        <w:autoSpaceDN w:val="0"/>
        <w:adjustRightInd w:val="0"/>
        <w:rPr>
          <w:rFonts w:ascii="Arial" w:hAnsi="Arial" w:cs="Arial"/>
          <w:b/>
          <w:bCs/>
          <w:color w:val="000000"/>
          <w:sz w:val="18"/>
          <w:szCs w:val="18"/>
        </w:rPr>
      </w:pPr>
    </w:p>
    <w:p w14:paraId="304AA6AC" w14:textId="77777777" w:rsidR="002C62E7" w:rsidRPr="004445D7" w:rsidRDefault="002C62E7" w:rsidP="002C62E7">
      <w:pPr>
        <w:widowControl w:val="0"/>
        <w:autoSpaceDE w:val="0"/>
        <w:autoSpaceDN w:val="0"/>
        <w:adjustRightInd w:val="0"/>
        <w:rPr>
          <w:rFonts w:ascii="Arial" w:hAnsi="Arial" w:cs="Arial"/>
          <w:b/>
          <w:bCs/>
          <w:color w:val="000000"/>
          <w:sz w:val="18"/>
          <w:szCs w:val="18"/>
        </w:rPr>
      </w:pPr>
    </w:p>
    <w:p w14:paraId="304AA6AD" w14:textId="77777777" w:rsidR="002C62E7" w:rsidRPr="004445D7" w:rsidRDefault="002C62E7" w:rsidP="002C62E7">
      <w:pPr>
        <w:widowControl w:val="0"/>
        <w:autoSpaceDE w:val="0"/>
        <w:autoSpaceDN w:val="0"/>
        <w:adjustRightInd w:val="0"/>
        <w:rPr>
          <w:rFonts w:ascii="Arial" w:hAnsi="Arial" w:cs="Arial"/>
          <w:b/>
          <w:bCs/>
          <w:color w:val="000000"/>
          <w:sz w:val="18"/>
          <w:szCs w:val="18"/>
        </w:rPr>
      </w:pPr>
    </w:p>
    <w:p w14:paraId="304AA6AE" w14:textId="77777777" w:rsidR="002C62E7" w:rsidRPr="004445D7" w:rsidRDefault="002C62E7" w:rsidP="002C62E7">
      <w:pPr>
        <w:widowControl w:val="0"/>
        <w:autoSpaceDE w:val="0"/>
        <w:autoSpaceDN w:val="0"/>
        <w:adjustRightInd w:val="0"/>
        <w:rPr>
          <w:rFonts w:ascii="Arial" w:hAnsi="Arial" w:cs="Arial"/>
          <w:b/>
          <w:bCs/>
          <w:color w:val="000000"/>
          <w:sz w:val="18"/>
          <w:szCs w:val="18"/>
        </w:rPr>
      </w:pPr>
      <w:r w:rsidRPr="004445D7">
        <w:rPr>
          <w:rFonts w:ascii="Arial" w:hAnsi="Arial" w:cs="Arial"/>
          <w:b/>
          <w:bCs/>
          <w:color w:val="000000"/>
          <w:sz w:val="18"/>
          <w:szCs w:val="18"/>
        </w:rPr>
        <w:t>Subdodavatelé podílející se na veřejné zakázce</w:t>
      </w:r>
      <w:r w:rsidR="00111F84">
        <w:rPr>
          <w:rFonts w:ascii="Arial" w:hAnsi="Arial" w:cs="Arial"/>
          <w:b/>
          <w:bCs/>
          <w:color w:val="000000"/>
          <w:sz w:val="18"/>
          <w:szCs w:val="18"/>
        </w:rPr>
        <w:t>:</w:t>
      </w:r>
    </w:p>
    <w:p w14:paraId="304AA6AF" w14:textId="77777777" w:rsidR="002C62E7" w:rsidRPr="004445D7" w:rsidRDefault="002C62E7" w:rsidP="002C62E7">
      <w:pPr>
        <w:widowControl w:val="0"/>
        <w:autoSpaceDE w:val="0"/>
        <w:autoSpaceDN w:val="0"/>
        <w:adjustRightInd w:val="0"/>
        <w:rPr>
          <w:rFonts w:ascii="Arial" w:hAnsi="Arial" w:cs="Arial"/>
          <w:i/>
          <w:iCs/>
          <w:color w:val="000000"/>
          <w:sz w:val="18"/>
          <w:szCs w:val="18"/>
        </w:rPr>
      </w:pPr>
      <w:r w:rsidRPr="004445D7">
        <w:rPr>
          <w:rFonts w:ascii="Arial" w:hAnsi="Arial" w:cs="Arial"/>
          <w:i/>
          <w:iCs/>
          <w:color w:val="000000"/>
          <w:sz w:val="18"/>
          <w:szCs w:val="18"/>
        </w:rPr>
        <w:t>(vyplněno dodavatelem pouze, pokud se skutečnost vyskytne)</w:t>
      </w:r>
    </w:p>
    <w:p w14:paraId="304AA6B0" w14:textId="77777777" w:rsidR="002C62E7" w:rsidRPr="004445D7" w:rsidRDefault="002C62E7" w:rsidP="002C62E7">
      <w:pPr>
        <w:widowControl w:val="0"/>
        <w:autoSpaceDE w:val="0"/>
        <w:autoSpaceDN w:val="0"/>
        <w:adjustRightInd w:val="0"/>
        <w:rPr>
          <w:rFonts w:ascii="Arial" w:hAnsi="Arial" w:cs="Arial"/>
          <w:i/>
          <w:iCs/>
          <w:color w:val="000000"/>
          <w:sz w:val="18"/>
          <w:szCs w:val="18"/>
        </w:rPr>
      </w:pPr>
    </w:p>
    <w:p w14:paraId="304AA6B1" w14:textId="77777777" w:rsidR="002C62E7" w:rsidRPr="004445D7" w:rsidRDefault="002C62E7" w:rsidP="002C62E7">
      <w:pPr>
        <w:widowControl w:val="0"/>
        <w:autoSpaceDE w:val="0"/>
        <w:autoSpaceDN w:val="0"/>
        <w:adjustRightInd w:val="0"/>
        <w:rPr>
          <w:rFonts w:ascii="Arial" w:hAnsi="Arial" w:cs="Arial"/>
          <w:b/>
          <w:bCs/>
          <w:color w:val="000000"/>
          <w:sz w:val="18"/>
          <w:szCs w:val="18"/>
        </w:rPr>
      </w:pPr>
      <w:r w:rsidRPr="004445D7">
        <w:rPr>
          <w:rFonts w:ascii="Arial" w:hAnsi="Arial" w:cs="Arial"/>
          <w:b/>
          <w:bCs/>
          <w:color w:val="000000"/>
          <w:sz w:val="18"/>
          <w:szCs w:val="18"/>
        </w:rPr>
        <w:t>Identifikace subdodavatele:</w:t>
      </w:r>
    </w:p>
    <w:p w14:paraId="304AA6B2" w14:textId="77777777" w:rsidR="002C62E7" w:rsidRPr="004445D7" w:rsidRDefault="002C62E7" w:rsidP="002C62E7">
      <w:pPr>
        <w:pStyle w:val="Zkladntext"/>
        <w:spacing w:before="0"/>
        <w:rPr>
          <w:rFonts w:ascii="Arial" w:hAnsi="Arial" w:cs="Arial"/>
          <w:sz w:val="18"/>
          <w:szCs w:val="18"/>
        </w:rPr>
      </w:pPr>
      <w:r w:rsidRPr="004445D7">
        <w:rPr>
          <w:rFonts w:ascii="Arial" w:hAnsi="Arial" w:cs="Arial"/>
          <w:sz w:val="18"/>
          <w:szCs w:val="18"/>
        </w:rPr>
        <w:t>Identifikace dodavatele:</w:t>
      </w:r>
    </w:p>
    <w:p w14:paraId="304AA6B3" w14:textId="77777777" w:rsidR="002C62E7" w:rsidRPr="004445D7" w:rsidRDefault="002C62E7" w:rsidP="002C62E7">
      <w:pPr>
        <w:pStyle w:val="Zkladntext"/>
        <w:spacing w:before="0"/>
        <w:rPr>
          <w:rFonts w:ascii="Arial" w:hAnsi="Arial" w:cs="Arial"/>
          <w:sz w:val="18"/>
          <w:szCs w:val="18"/>
        </w:rPr>
      </w:pPr>
      <w:r w:rsidRPr="004445D7">
        <w:rPr>
          <w:rFonts w:ascii="Arial" w:hAnsi="Arial" w:cs="Arial"/>
          <w:sz w:val="18"/>
          <w:szCs w:val="18"/>
        </w:rPr>
        <w:t>Název, jméno:</w:t>
      </w:r>
    </w:p>
    <w:p w14:paraId="304AA6B4" w14:textId="77777777" w:rsidR="002C62E7" w:rsidRPr="004445D7" w:rsidRDefault="002C62E7" w:rsidP="002C62E7">
      <w:pPr>
        <w:pStyle w:val="Zkladntext"/>
        <w:spacing w:before="0"/>
        <w:rPr>
          <w:rFonts w:ascii="Arial" w:hAnsi="Arial" w:cs="Arial"/>
          <w:sz w:val="18"/>
          <w:szCs w:val="18"/>
        </w:rPr>
      </w:pPr>
      <w:r w:rsidRPr="004445D7">
        <w:rPr>
          <w:rFonts w:ascii="Arial" w:hAnsi="Arial" w:cs="Arial"/>
          <w:sz w:val="18"/>
          <w:szCs w:val="18"/>
        </w:rPr>
        <w:t>Adresa sídla:</w:t>
      </w:r>
    </w:p>
    <w:p w14:paraId="304AA6B5" w14:textId="77777777" w:rsidR="002C62E7" w:rsidRPr="004445D7" w:rsidRDefault="002C62E7" w:rsidP="002C62E7">
      <w:pPr>
        <w:pStyle w:val="Zkladntext"/>
        <w:spacing w:before="0"/>
        <w:rPr>
          <w:rFonts w:ascii="Arial" w:hAnsi="Arial" w:cs="Arial"/>
          <w:sz w:val="18"/>
          <w:szCs w:val="18"/>
        </w:rPr>
      </w:pPr>
      <w:r w:rsidRPr="004445D7">
        <w:rPr>
          <w:rFonts w:ascii="Arial" w:hAnsi="Arial" w:cs="Arial"/>
          <w:sz w:val="18"/>
          <w:szCs w:val="18"/>
        </w:rPr>
        <w:t>IČO:</w:t>
      </w:r>
    </w:p>
    <w:p w14:paraId="304AA6B6" w14:textId="77777777" w:rsidR="002C62E7" w:rsidRPr="004445D7" w:rsidRDefault="002C62E7" w:rsidP="002C62E7">
      <w:pPr>
        <w:pStyle w:val="Zkladntext"/>
        <w:spacing w:before="0"/>
        <w:rPr>
          <w:rFonts w:ascii="Arial" w:hAnsi="Arial" w:cs="Arial"/>
          <w:sz w:val="18"/>
          <w:szCs w:val="18"/>
        </w:rPr>
      </w:pPr>
      <w:r w:rsidRPr="004445D7">
        <w:rPr>
          <w:rFonts w:ascii="Arial" w:hAnsi="Arial" w:cs="Arial"/>
          <w:sz w:val="18"/>
          <w:szCs w:val="18"/>
        </w:rPr>
        <w:t>DIČ:</w:t>
      </w:r>
    </w:p>
    <w:p w14:paraId="304AA6B7" w14:textId="77777777" w:rsidR="002C62E7" w:rsidRPr="004445D7" w:rsidRDefault="002C62E7" w:rsidP="002C62E7">
      <w:pPr>
        <w:pStyle w:val="Zkladntext"/>
        <w:spacing w:before="0"/>
        <w:rPr>
          <w:rFonts w:ascii="Arial" w:hAnsi="Arial" w:cs="Arial"/>
          <w:sz w:val="18"/>
          <w:szCs w:val="18"/>
        </w:rPr>
      </w:pPr>
    </w:p>
    <w:p w14:paraId="304AA6B8" w14:textId="77777777" w:rsidR="002C62E7" w:rsidRPr="004445D7" w:rsidRDefault="002C62E7" w:rsidP="002C62E7">
      <w:pPr>
        <w:pStyle w:val="Odstavecseseznamem"/>
        <w:ind w:left="0"/>
        <w:rPr>
          <w:rFonts w:ascii="Arial" w:hAnsi="Arial" w:cs="Arial"/>
          <w:b/>
          <w:sz w:val="18"/>
          <w:szCs w:val="18"/>
        </w:rPr>
      </w:pPr>
      <w:r w:rsidRPr="004445D7">
        <w:rPr>
          <w:rFonts w:ascii="Arial" w:hAnsi="Arial" w:cs="Arial"/>
          <w:b/>
          <w:sz w:val="18"/>
          <w:szCs w:val="18"/>
        </w:rPr>
        <w:t>Kontaktní osoby a údaje:</w:t>
      </w:r>
    </w:p>
    <w:p w14:paraId="304AA6B9" w14:textId="77777777" w:rsidR="002C62E7" w:rsidRPr="004445D7" w:rsidRDefault="002C62E7" w:rsidP="002C62E7">
      <w:pPr>
        <w:pStyle w:val="Odstavecseseznamem"/>
        <w:ind w:left="0"/>
        <w:rPr>
          <w:rFonts w:ascii="Arial" w:hAnsi="Arial" w:cs="Arial"/>
          <w:sz w:val="18"/>
          <w:szCs w:val="18"/>
        </w:rPr>
      </w:pPr>
      <w:r w:rsidRPr="004445D7">
        <w:rPr>
          <w:rFonts w:ascii="Arial" w:hAnsi="Arial" w:cs="Arial"/>
          <w:sz w:val="18"/>
          <w:szCs w:val="18"/>
        </w:rPr>
        <w:t>Jméno:</w:t>
      </w:r>
      <w:r w:rsidRPr="004445D7">
        <w:rPr>
          <w:rFonts w:ascii="Arial" w:hAnsi="Arial" w:cs="Arial"/>
          <w:sz w:val="18"/>
          <w:szCs w:val="18"/>
        </w:rPr>
        <w:tab/>
      </w:r>
      <w:r w:rsidRPr="004445D7">
        <w:rPr>
          <w:rFonts w:ascii="Arial" w:hAnsi="Arial" w:cs="Arial"/>
          <w:sz w:val="18"/>
          <w:szCs w:val="18"/>
        </w:rPr>
        <w:tab/>
      </w:r>
      <w:r w:rsidRPr="004445D7">
        <w:rPr>
          <w:rFonts w:ascii="Arial" w:hAnsi="Arial" w:cs="Arial"/>
          <w:sz w:val="18"/>
          <w:szCs w:val="18"/>
        </w:rPr>
        <w:tab/>
      </w:r>
      <w:r w:rsidRPr="004445D7">
        <w:rPr>
          <w:rFonts w:ascii="Arial" w:hAnsi="Arial" w:cs="Arial"/>
          <w:sz w:val="18"/>
          <w:szCs w:val="18"/>
        </w:rPr>
        <w:tab/>
      </w:r>
      <w:r w:rsidRPr="004445D7">
        <w:rPr>
          <w:rFonts w:ascii="Arial" w:hAnsi="Arial" w:cs="Arial"/>
          <w:sz w:val="18"/>
          <w:szCs w:val="18"/>
        </w:rPr>
        <w:tab/>
      </w:r>
      <w:r w:rsidRPr="004445D7">
        <w:rPr>
          <w:rFonts w:ascii="Arial" w:hAnsi="Arial" w:cs="Arial"/>
          <w:sz w:val="18"/>
          <w:szCs w:val="18"/>
        </w:rPr>
        <w:tab/>
        <w:t>Jméno:</w:t>
      </w:r>
    </w:p>
    <w:p w14:paraId="304AA6BA" w14:textId="77777777" w:rsidR="002C62E7" w:rsidRPr="004445D7" w:rsidRDefault="002C62E7" w:rsidP="002C62E7">
      <w:pPr>
        <w:pStyle w:val="Odstavecseseznamem"/>
        <w:ind w:left="708" w:hanging="708"/>
        <w:rPr>
          <w:rFonts w:ascii="Arial" w:hAnsi="Arial" w:cs="Arial"/>
          <w:sz w:val="18"/>
          <w:szCs w:val="18"/>
        </w:rPr>
      </w:pPr>
      <w:r w:rsidRPr="004445D7">
        <w:rPr>
          <w:rFonts w:ascii="Arial" w:hAnsi="Arial" w:cs="Arial"/>
          <w:sz w:val="18"/>
          <w:szCs w:val="18"/>
        </w:rPr>
        <w:t>Telefon:</w:t>
      </w:r>
      <w:r w:rsidRPr="004445D7">
        <w:rPr>
          <w:rFonts w:ascii="Arial" w:hAnsi="Arial" w:cs="Arial"/>
          <w:sz w:val="18"/>
          <w:szCs w:val="18"/>
        </w:rPr>
        <w:tab/>
      </w:r>
      <w:r w:rsidRPr="004445D7">
        <w:rPr>
          <w:rFonts w:ascii="Arial" w:hAnsi="Arial" w:cs="Arial"/>
          <w:sz w:val="18"/>
          <w:szCs w:val="18"/>
        </w:rPr>
        <w:tab/>
      </w:r>
      <w:r w:rsidRPr="004445D7">
        <w:rPr>
          <w:rFonts w:ascii="Arial" w:hAnsi="Arial" w:cs="Arial"/>
          <w:sz w:val="18"/>
          <w:szCs w:val="18"/>
        </w:rPr>
        <w:tab/>
      </w:r>
      <w:r w:rsidRPr="004445D7">
        <w:rPr>
          <w:rFonts w:ascii="Arial" w:hAnsi="Arial" w:cs="Arial"/>
          <w:sz w:val="18"/>
          <w:szCs w:val="18"/>
        </w:rPr>
        <w:tab/>
      </w:r>
      <w:r w:rsidRPr="004445D7">
        <w:rPr>
          <w:rFonts w:ascii="Arial" w:hAnsi="Arial" w:cs="Arial"/>
          <w:sz w:val="18"/>
          <w:szCs w:val="18"/>
        </w:rPr>
        <w:tab/>
      </w:r>
      <w:r w:rsidRPr="004445D7">
        <w:rPr>
          <w:rFonts w:ascii="Arial" w:hAnsi="Arial" w:cs="Arial"/>
          <w:sz w:val="18"/>
          <w:szCs w:val="18"/>
        </w:rPr>
        <w:tab/>
        <w:t>Telefon:</w:t>
      </w:r>
    </w:p>
    <w:p w14:paraId="304AA6BB" w14:textId="77777777" w:rsidR="002C62E7" w:rsidRPr="004445D7" w:rsidRDefault="002C62E7" w:rsidP="002C62E7">
      <w:pPr>
        <w:pStyle w:val="Odstavecseseznamem"/>
        <w:ind w:left="708" w:hanging="708"/>
        <w:rPr>
          <w:rFonts w:ascii="Arial" w:hAnsi="Arial" w:cs="Arial"/>
          <w:sz w:val="18"/>
          <w:szCs w:val="18"/>
        </w:rPr>
      </w:pPr>
      <w:r w:rsidRPr="004445D7">
        <w:rPr>
          <w:rFonts w:ascii="Arial" w:hAnsi="Arial" w:cs="Arial"/>
          <w:sz w:val="18"/>
          <w:szCs w:val="18"/>
        </w:rPr>
        <w:t>Mobil:</w:t>
      </w:r>
      <w:r w:rsidRPr="004445D7">
        <w:rPr>
          <w:rFonts w:ascii="Arial" w:hAnsi="Arial" w:cs="Arial"/>
          <w:sz w:val="18"/>
          <w:szCs w:val="18"/>
        </w:rPr>
        <w:tab/>
      </w:r>
      <w:r w:rsidRPr="004445D7">
        <w:rPr>
          <w:rFonts w:ascii="Arial" w:hAnsi="Arial" w:cs="Arial"/>
          <w:sz w:val="18"/>
          <w:szCs w:val="18"/>
        </w:rPr>
        <w:tab/>
      </w:r>
      <w:r w:rsidRPr="004445D7">
        <w:rPr>
          <w:rFonts w:ascii="Arial" w:hAnsi="Arial" w:cs="Arial"/>
          <w:sz w:val="18"/>
          <w:szCs w:val="18"/>
        </w:rPr>
        <w:tab/>
      </w:r>
      <w:r w:rsidRPr="004445D7">
        <w:rPr>
          <w:rFonts w:ascii="Arial" w:hAnsi="Arial" w:cs="Arial"/>
          <w:sz w:val="18"/>
          <w:szCs w:val="18"/>
        </w:rPr>
        <w:tab/>
      </w:r>
      <w:r w:rsidRPr="004445D7">
        <w:rPr>
          <w:rFonts w:ascii="Arial" w:hAnsi="Arial" w:cs="Arial"/>
          <w:sz w:val="18"/>
          <w:szCs w:val="18"/>
        </w:rPr>
        <w:tab/>
      </w:r>
      <w:r w:rsidRPr="004445D7">
        <w:rPr>
          <w:rFonts w:ascii="Arial" w:hAnsi="Arial" w:cs="Arial"/>
          <w:sz w:val="18"/>
          <w:szCs w:val="18"/>
        </w:rPr>
        <w:tab/>
        <w:t>Mobil:</w:t>
      </w:r>
    </w:p>
    <w:p w14:paraId="304AA6BC" w14:textId="77777777" w:rsidR="002C62E7" w:rsidRPr="004445D7" w:rsidRDefault="002C62E7" w:rsidP="002C62E7">
      <w:pPr>
        <w:pStyle w:val="Odstavecseseznamem"/>
        <w:ind w:left="708" w:hanging="708"/>
        <w:rPr>
          <w:rFonts w:ascii="Arial" w:hAnsi="Arial" w:cs="Arial"/>
          <w:sz w:val="18"/>
          <w:szCs w:val="18"/>
        </w:rPr>
      </w:pPr>
      <w:r w:rsidRPr="004445D7">
        <w:rPr>
          <w:rFonts w:ascii="Arial" w:hAnsi="Arial" w:cs="Arial"/>
          <w:sz w:val="18"/>
          <w:szCs w:val="18"/>
        </w:rPr>
        <w:t>Fax:</w:t>
      </w:r>
      <w:r w:rsidRPr="004445D7">
        <w:rPr>
          <w:rFonts w:ascii="Arial" w:hAnsi="Arial" w:cs="Arial"/>
          <w:sz w:val="18"/>
          <w:szCs w:val="18"/>
        </w:rPr>
        <w:tab/>
      </w:r>
      <w:r w:rsidRPr="004445D7">
        <w:rPr>
          <w:rFonts w:ascii="Arial" w:hAnsi="Arial" w:cs="Arial"/>
          <w:sz w:val="18"/>
          <w:szCs w:val="18"/>
        </w:rPr>
        <w:tab/>
      </w:r>
      <w:r w:rsidRPr="004445D7">
        <w:rPr>
          <w:rFonts w:ascii="Arial" w:hAnsi="Arial" w:cs="Arial"/>
          <w:sz w:val="18"/>
          <w:szCs w:val="18"/>
        </w:rPr>
        <w:tab/>
      </w:r>
      <w:r w:rsidRPr="004445D7">
        <w:rPr>
          <w:rFonts w:ascii="Arial" w:hAnsi="Arial" w:cs="Arial"/>
          <w:sz w:val="18"/>
          <w:szCs w:val="18"/>
        </w:rPr>
        <w:tab/>
      </w:r>
      <w:r w:rsidRPr="004445D7">
        <w:rPr>
          <w:rFonts w:ascii="Arial" w:hAnsi="Arial" w:cs="Arial"/>
          <w:sz w:val="18"/>
          <w:szCs w:val="18"/>
        </w:rPr>
        <w:tab/>
      </w:r>
      <w:r w:rsidRPr="004445D7">
        <w:rPr>
          <w:rFonts w:ascii="Arial" w:hAnsi="Arial" w:cs="Arial"/>
          <w:sz w:val="18"/>
          <w:szCs w:val="18"/>
        </w:rPr>
        <w:tab/>
        <w:t>Fax:</w:t>
      </w:r>
    </w:p>
    <w:p w14:paraId="304AA6BD" w14:textId="77777777" w:rsidR="002C62E7" w:rsidRPr="004445D7" w:rsidRDefault="002C62E7" w:rsidP="002C62E7">
      <w:pPr>
        <w:pStyle w:val="Odstavecseseznamem"/>
        <w:ind w:left="708" w:hanging="708"/>
        <w:rPr>
          <w:rFonts w:ascii="Arial" w:hAnsi="Arial" w:cs="Arial"/>
          <w:sz w:val="18"/>
          <w:szCs w:val="18"/>
        </w:rPr>
      </w:pPr>
      <w:r w:rsidRPr="004445D7">
        <w:rPr>
          <w:rFonts w:ascii="Arial" w:hAnsi="Arial" w:cs="Arial"/>
          <w:sz w:val="18"/>
          <w:szCs w:val="18"/>
        </w:rPr>
        <w:t>E-mail:</w:t>
      </w:r>
      <w:r w:rsidRPr="004445D7">
        <w:rPr>
          <w:rFonts w:ascii="Arial" w:hAnsi="Arial" w:cs="Arial"/>
          <w:sz w:val="18"/>
          <w:szCs w:val="18"/>
        </w:rPr>
        <w:tab/>
      </w:r>
      <w:r w:rsidRPr="004445D7">
        <w:rPr>
          <w:rFonts w:ascii="Arial" w:hAnsi="Arial" w:cs="Arial"/>
          <w:sz w:val="18"/>
          <w:szCs w:val="18"/>
        </w:rPr>
        <w:tab/>
      </w:r>
      <w:r w:rsidRPr="004445D7">
        <w:rPr>
          <w:rFonts w:ascii="Arial" w:hAnsi="Arial" w:cs="Arial"/>
          <w:sz w:val="18"/>
          <w:szCs w:val="18"/>
        </w:rPr>
        <w:tab/>
      </w:r>
      <w:r w:rsidRPr="004445D7">
        <w:rPr>
          <w:rFonts w:ascii="Arial" w:hAnsi="Arial" w:cs="Arial"/>
          <w:sz w:val="18"/>
          <w:szCs w:val="18"/>
        </w:rPr>
        <w:tab/>
      </w:r>
      <w:r w:rsidRPr="004445D7">
        <w:rPr>
          <w:rFonts w:ascii="Arial" w:hAnsi="Arial" w:cs="Arial"/>
          <w:sz w:val="18"/>
          <w:szCs w:val="18"/>
        </w:rPr>
        <w:tab/>
      </w:r>
      <w:r w:rsidRPr="004445D7">
        <w:rPr>
          <w:rFonts w:ascii="Arial" w:hAnsi="Arial" w:cs="Arial"/>
          <w:sz w:val="18"/>
          <w:szCs w:val="18"/>
        </w:rPr>
        <w:tab/>
        <w:t>E-mail</w:t>
      </w:r>
    </w:p>
    <w:p w14:paraId="304AA6BE" w14:textId="77777777" w:rsidR="002C62E7" w:rsidRPr="004445D7" w:rsidRDefault="002C62E7" w:rsidP="002C62E7">
      <w:pPr>
        <w:pStyle w:val="Odstavecseseznamem"/>
        <w:ind w:left="708" w:hanging="708"/>
        <w:rPr>
          <w:rFonts w:ascii="Arial" w:hAnsi="Arial" w:cs="Arial"/>
          <w:sz w:val="18"/>
          <w:szCs w:val="18"/>
        </w:rPr>
      </w:pPr>
    </w:p>
    <w:p w14:paraId="304AA6BF" w14:textId="77777777" w:rsidR="002C62E7" w:rsidRPr="004445D7" w:rsidRDefault="002C62E7" w:rsidP="002C62E7">
      <w:pPr>
        <w:widowControl w:val="0"/>
        <w:autoSpaceDE w:val="0"/>
        <w:autoSpaceDN w:val="0"/>
        <w:adjustRightInd w:val="0"/>
        <w:rPr>
          <w:rFonts w:ascii="Arial" w:hAnsi="Arial" w:cs="Arial"/>
          <w:b/>
          <w:bCs/>
          <w:color w:val="000000"/>
          <w:sz w:val="18"/>
          <w:szCs w:val="18"/>
        </w:rPr>
      </w:pPr>
      <w:r w:rsidRPr="004445D7">
        <w:rPr>
          <w:rFonts w:ascii="Arial" w:hAnsi="Arial" w:cs="Arial"/>
          <w:b/>
          <w:bCs/>
          <w:color w:val="000000"/>
          <w:sz w:val="18"/>
          <w:szCs w:val="18"/>
        </w:rPr>
        <w:t>Členové statutárního orgánu nebo osoby oprávněné k jednání a podepisování jménem či za subdodavatele:</w:t>
      </w:r>
    </w:p>
    <w:p w14:paraId="304AA6C0" w14:textId="77777777" w:rsidR="002C62E7" w:rsidRPr="004445D7" w:rsidRDefault="002C62E7" w:rsidP="002C62E7">
      <w:pPr>
        <w:widowControl w:val="0"/>
        <w:autoSpaceDE w:val="0"/>
        <w:autoSpaceDN w:val="0"/>
        <w:adjustRightInd w:val="0"/>
        <w:rPr>
          <w:rFonts w:ascii="Arial" w:hAnsi="Arial" w:cs="Arial"/>
          <w:i/>
          <w:iCs/>
          <w:color w:val="000000"/>
          <w:sz w:val="18"/>
          <w:szCs w:val="18"/>
        </w:rPr>
      </w:pPr>
    </w:p>
    <w:p w14:paraId="304AA6C1" w14:textId="77777777" w:rsidR="002C62E7" w:rsidRPr="004445D7" w:rsidRDefault="002C62E7" w:rsidP="002C62E7">
      <w:pPr>
        <w:widowControl w:val="0"/>
        <w:autoSpaceDE w:val="0"/>
        <w:autoSpaceDN w:val="0"/>
        <w:adjustRightInd w:val="0"/>
        <w:rPr>
          <w:rFonts w:ascii="Arial" w:hAnsi="Arial" w:cs="Arial"/>
          <w:i/>
          <w:iCs/>
          <w:color w:val="000000"/>
          <w:sz w:val="18"/>
          <w:szCs w:val="18"/>
        </w:rPr>
      </w:pPr>
    </w:p>
    <w:p w14:paraId="304AA6C2" w14:textId="77777777" w:rsidR="009D1AE6" w:rsidRPr="004445D7" w:rsidRDefault="002C62E7" w:rsidP="002C62E7">
      <w:pPr>
        <w:widowControl w:val="0"/>
        <w:autoSpaceDE w:val="0"/>
        <w:autoSpaceDN w:val="0"/>
        <w:adjustRightInd w:val="0"/>
        <w:rPr>
          <w:rFonts w:ascii="Arial" w:hAnsi="Arial" w:cs="Arial"/>
          <w:sz w:val="18"/>
          <w:szCs w:val="18"/>
        </w:rPr>
      </w:pPr>
      <w:r w:rsidRPr="004445D7">
        <w:rPr>
          <w:rFonts w:ascii="Arial" w:hAnsi="Arial" w:cs="Arial"/>
          <w:b/>
          <w:bCs/>
          <w:color w:val="000000"/>
          <w:sz w:val="18"/>
          <w:szCs w:val="18"/>
        </w:rPr>
        <w:t>Specifikace částí VZ realizovaných uvedeným subdodavatelem:</w:t>
      </w:r>
    </w:p>
    <w:p w14:paraId="304AA6C3" w14:textId="77777777" w:rsidR="009D1AE6" w:rsidRPr="004445D7" w:rsidRDefault="009D1AE6" w:rsidP="00F625B8">
      <w:pPr>
        <w:pStyle w:val="Zkladntext"/>
        <w:spacing w:before="0"/>
        <w:rPr>
          <w:rFonts w:ascii="Arial" w:hAnsi="Arial" w:cs="Arial"/>
          <w:sz w:val="18"/>
          <w:szCs w:val="18"/>
        </w:rPr>
      </w:pPr>
    </w:p>
    <w:p w14:paraId="304AA6C4" w14:textId="77777777" w:rsidR="00F625B8" w:rsidRPr="004445D7" w:rsidRDefault="00F625B8" w:rsidP="00F625B8">
      <w:pPr>
        <w:pStyle w:val="Zkladntext"/>
        <w:spacing w:before="0"/>
        <w:rPr>
          <w:rFonts w:ascii="Arial" w:hAnsi="Arial" w:cs="Arial"/>
          <w:sz w:val="18"/>
          <w:szCs w:val="18"/>
        </w:rPr>
      </w:pPr>
    </w:p>
    <w:p w14:paraId="304AA6C5" w14:textId="77777777" w:rsidR="00F625B8" w:rsidRPr="004445D7" w:rsidRDefault="00F625B8">
      <w:pPr>
        <w:rPr>
          <w:rFonts w:ascii="Arial" w:hAnsi="Arial" w:cs="Arial"/>
          <w:sz w:val="18"/>
          <w:szCs w:val="18"/>
        </w:rPr>
      </w:pPr>
    </w:p>
    <w:p w14:paraId="304AA6C6" w14:textId="77777777" w:rsidR="009D1AE6" w:rsidRPr="004445D7" w:rsidRDefault="009D1AE6">
      <w:pPr>
        <w:rPr>
          <w:rFonts w:ascii="Arial" w:hAnsi="Arial" w:cs="Arial"/>
          <w:sz w:val="18"/>
          <w:szCs w:val="18"/>
        </w:rPr>
      </w:pPr>
    </w:p>
    <w:p w14:paraId="304AA6C7" w14:textId="77777777" w:rsidR="009D1AE6" w:rsidRDefault="009D1AE6">
      <w:pPr>
        <w:rPr>
          <w:rFonts w:ascii="Arial" w:hAnsi="Arial" w:cs="Arial"/>
          <w:sz w:val="18"/>
          <w:szCs w:val="18"/>
        </w:rPr>
      </w:pPr>
    </w:p>
    <w:p w14:paraId="242CF2D2" w14:textId="77777777" w:rsidR="00AC7894" w:rsidRDefault="00AC7894">
      <w:pPr>
        <w:rPr>
          <w:rFonts w:ascii="Arial" w:hAnsi="Arial" w:cs="Arial"/>
          <w:sz w:val="18"/>
          <w:szCs w:val="18"/>
        </w:rPr>
      </w:pPr>
    </w:p>
    <w:p w14:paraId="6B6C3A07" w14:textId="77777777" w:rsidR="00AC7894" w:rsidRDefault="00AC7894">
      <w:pPr>
        <w:rPr>
          <w:rFonts w:ascii="Arial" w:hAnsi="Arial" w:cs="Arial"/>
          <w:sz w:val="18"/>
          <w:szCs w:val="18"/>
        </w:rPr>
      </w:pPr>
    </w:p>
    <w:p w14:paraId="31FB1348" w14:textId="77777777" w:rsidR="00AC7894" w:rsidRDefault="00AC7894">
      <w:pPr>
        <w:rPr>
          <w:rFonts w:ascii="Arial" w:hAnsi="Arial" w:cs="Arial"/>
          <w:sz w:val="18"/>
          <w:szCs w:val="18"/>
        </w:rPr>
      </w:pPr>
    </w:p>
    <w:p w14:paraId="081F8B00" w14:textId="77777777" w:rsidR="00AC7894" w:rsidRDefault="00AC7894">
      <w:pPr>
        <w:rPr>
          <w:rFonts w:ascii="Arial" w:hAnsi="Arial" w:cs="Arial"/>
          <w:sz w:val="18"/>
          <w:szCs w:val="18"/>
        </w:rPr>
      </w:pPr>
    </w:p>
    <w:p w14:paraId="3D242A4F" w14:textId="77777777" w:rsidR="00AC7894" w:rsidRDefault="00AC7894">
      <w:pPr>
        <w:rPr>
          <w:rFonts w:ascii="Arial" w:hAnsi="Arial" w:cs="Arial"/>
          <w:sz w:val="18"/>
          <w:szCs w:val="18"/>
        </w:rPr>
      </w:pPr>
    </w:p>
    <w:p w14:paraId="2F77F217" w14:textId="77777777" w:rsidR="00AC7894" w:rsidRDefault="00AC7894">
      <w:pPr>
        <w:rPr>
          <w:rFonts w:ascii="Arial" w:hAnsi="Arial" w:cs="Arial"/>
          <w:sz w:val="18"/>
          <w:szCs w:val="18"/>
        </w:rPr>
      </w:pPr>
    </w:p>
    <w:p w14:paraId="278F2A95" w14:textId="77777777" w:rsidR="00AC7894" w:rsidRDefault="00AC7894">
      <w:pPr>
        <w:rPr>
          <w:rFonts w:ascii="Arial" w:hAnsi="Arial" w:cs="Arial"/>
          <w:sz w:val="18"/>
          <w:szCs w:val="18"/>
        </w:rPr>
      </w:pPr>
    </w:p>
    <w:p w14:paraId="43AA3B0E" w14:textId="77777777" w:rsidR="00AC7894" w:rsidRPr="007C0B1E" w:rsidRDefault="00AC7894" w:rsidP="00AC7894">
      <w:pPr>
        <w:pStyle w:val="Nzev"/>
        <w:tabs>
          <w:tab w:val="left" w:pos="1665"/>
          <w:tab w:val="center" w:pos="4203"/>
        </w:tabs>
        <w:spacing w:line="240" w:lineRule="auto"/>
        <w:jc w:val="left"/>
        <w:rPr>
          <w:b w:val="0"/>
          <w:sz w:val="24"/>
          <w:szCs w:val="24"/>
        </w:rPr>
      </w:pPr>
      <w:r w:rsidRPr="007C0B1E">
        <w:rPr>
          <w:b w:val="0"/>
          <w:sz w:val="24"/>
          <w:szCs w:val="24"/>
        </w:rPr>
        <w:lastRenderedPageBreak/>
        <w:t>Příloha č. 7 k ZD</w:t>
      </w:r>
    </w:p>
    <w:p w14:paraId="74A85FE6" w14:textId="77777777" w:rsidR="00AC7894" w:rsidRPr="00713623" w:rsidRDefault="00AC7894" w:rsidP="00AC7894">
      <w:pPr>
        <w:pStyle w:val="Nzev"/>
        <w:tabs>
          <w:tab w:val="left" w:pos="1665"/>
          <w:tab w:val="center" w:pos="4203"/>
        </w:tabs>
        <w:spacing w:line="240" w:lineRule="auto"/>
        <w:rPr>
          <w:sz w:val="28"/>
          <w:szCs w:val="28"/>
        </w:rPr>
      </w:pPr>
      <w:r w:rsidRPr="00713623">
        <w:rPr>
          <w:sz w:val="28"/>
          <w:szCs w:val="28"/>
        </w:rPr>
        <w:t>Rámcová smlouva</w:t>
      </w:r>
    </w:p>
    <w:p w14:paraId="7A73F642" w14:textId="77777777" w:rsidR="00AC7894" w:rsidRPr="003B4A84" w:rsidRDefault="00AC7894" w:rsidP="00AC7894">
      <w:pPr>
        <w:pStyle w:val="Nzev"/>
        <w:tabs>
          <w:tab w:val="left" w:pos="1665"/>
          <w:tab w:val="center" w:pos="4203"/>
        </w:tabs>
        <w:spacing w:line="240" w:lineRule="auto"/>
        <w:rPr>
          <w:szCs w:val="22"/>
        </w:rPr>
      </w:pPr>
    </w:p>
    <w:p w14:paraId="4DBB3DFB" w14:textId="77777777" w:rsidR="00AC7894" w:rsidRPr="003B4A84" w:rsidRDefault="00AC7894" w:rsidP="00AC7894">
      <w:pPr>
        <w:pStyle w:val="Nzev"/>
        <w:spacing w:before="0" w:line="240" w:lineRule="auto"/>
        <w:ind w:left="1440" w:firstLine="1440"/>
        <w:jc w:val="left"/>
        <w:rPr>
          <w:szCs w:val="22"/>
        </w:rPr>
      </w:pPr>
      <w:r w:rsidRPr="003B4A84">
        <w:rPr>
          <w:szCs w:val="22"/>
        </w:rPr>
        <w:t>č. kupujícího:</w:t>
      </w:r>
      <w:permStart w:id="19666748" w:edGrp="everyone"/>
      <w:r w:rsidRPr="003B4A84">
        <w:rPr>
          <w:szCs w:val="22"/>
        </w:rPr>
        <w:t>……………………</w:t>
      </w:r>
      <w:proofErr w:type="gramStart"/>
      <w:r w:rsidRPr="003B4A84">
        <w:rPr>
          <w:szCs w:val="22"/>
        </w:rPr>
        <w:t>…..</w:t>
      </w:r>
      <w:permEnd w:id="19666748"/>
      <w:proofErr w:type="gramEnd"/>
    </w:p>
    <w:p w14:paraId="2345B7B4" w14:textId="77777777" w:rsidR="00AC7894" w:rsidRPr="003B4A84" w:rsidRDefault="00AC7894" w:rsidP="00AC7894">
      <w:pPr>
        <w:pStyle w:val="Nzev"/>
        <w:spacing w:before="0" w:line="240" w:lineRule="auto"/>
        <w:ind w:left="2160" w:firstLine="720"/>
        <w:jc w:val="left"/>
        <w:rPr>
          <w:szCs w:val="22"/>
        </w:rPr>
      </w:pPr>
      <w:r w:rsidRPr="003B4A84">
        <w:rPr>
          <w:szCs w:val="22"/>
        </w:rPr>
        <w:t>č. prodávajícího:</w:t>
      </w:r>
      <w:permStart w:id="890049454" w:edGrp="everyone"/>
      <w:r w:rsidRPr="003B4A84">
        <w:rPr>
          <w:szCs w:val="22"/>
        </w:rPr>
        <w:t>…………………….</w:t>
      </w:r>
      <w:permEnd w:id="890049454"/>
    </w:p>
    <w:p w14:paraId="44A52EFC" w14:textId="77777777" w:rsidR="00AC7894" w:rsidRPr="003B4A84" w:rsidRDefault="00AC7894" w:rsidP="00AC7894">
      <w:pPr>
        <w:pStyle w:val="Nzev"/>
        <w:spacing w:before="0" w:line="240" w:lineRule="auto"/>
        <w:rPr>
          <w:szCs w:val="22"/>
        </w:rPr>
      </w:pPr>
    </w:p>
    <w:p w14:paraId="1008550A" w14:textId="77777777" w:rsidR="00AC7894" w:rsidRPr="00713623" w:rsidRDefault="00AC7894" w:rsidP="00AC7894">
      <w:pPr>
        <w:ind w:right="866"/>
        <w:jc w:val="both"/>
        <w:rPr>
          <w:sz w:val="22"/>
          <w:szCs w:val="22"/>
        </w:rPr>
      </w:pPr>
      <w:r w:rsidRPr="00713623">
        <w:rPr>
          <w:sz w:val="22"/>
          <w:szCs w:val="22"/>
        </w:rPr>
        <w:t xml:space="preserve">uzavřená dle § </w:t>
      </w:r>
      <w:smartTag w:uri="urn:schemas-microsoft-com:office:smarttags" w:element="metricconverter">
        <w:smartTagPr>
          <w:attr w:name="ProductID" w:val="2079 a"/>
        </w:smartTagPr>
        <w:r w:rsidRPr="00713623">
          <w:rPr>
            <w:sz w:val="22"/>
            <w:szCs w:val="22"/>
          </w:rPr>
          <w:t>2079 a</w:t>
        </w:r>
      </w:smartTag>
      <w:r w:rsidRPr="00713623">
        <w:rPr>
          <w:sz w:val="22"/>
          <w:szCs w:val="22"/>
        </w:rPr>
        <w:t xml:space="preserve"> násl. z. </w:t>
      </w:r>
      <w:proofErr w:type="gramStart"/>
      <w:r w:rsidRPr="00713623">
        <w:rPr>
          <w:sz w:val="22"/>
          <w:szCs w:val="22"/>
        </w:rPr>
        <w:t>č.</w:t>
      </w:r>
      <w:proofErr w:type="gramEnd"/>
      <w:r w:rsidRPr="00713623">
        <w:rPr>
          <w:sz w:val="22"/>
          <w:szCs w:val="22"/>
        </w:rPr>
        <w:t xml:space="preserve"> 89/2012 Sb., občanského zákoníku, ve znění pozdějších předpisů </w:t>
      </w:r>
      <w:r w:rsidRPr="00713623">
        <w:rPr>
          <w:kern w:val="28"/>
          <w:sz w:val="22"/>
          <w:szCs w:val="22"/>
        </w:rPr>
        <w:t xml:space="preserve">v návaznosti na § </w:t>
      </w:r>
      <w:smartTag w:uri="urn:schemas-microsoft-com:office:smarttags" w:element="metricconverter">
        <w:smartTagPr>
          <w:attr w:name="ProductID" w:val="89 a"/>
        </w:smartTagPr>
        <w:r w:rsidRPr="00713623">
          <w:rPr>
            <w:kern w:val="28"/>
            <w:sz w:val="22"/>
            <w:szCs w:val="22"/>
          </w:rPr>
          <w:t>89 a</w:t>
        </w:r>
      </w:smartTag>
      <w:r w:rsidRPr="00713623">
        <w:rPr>
          <w:kern w:val="28"/>
          <w:sz w:val="22"/>
          <w:szCs w:val="22"/>
        </w:rPr>
        <w:t xml:space="preserve"> násl. zákona č. 137/2006 Sb., o veřejných zakázkách, ve znění pozdějších předpisů, </w:t>
      </w:r>
      <w:r w:rsidRPr="00713623">
        <w:rPr>
          <w:sz w:val="22"/>
          <w:szCs w:val="22"/>
        </w:rPr>
        <w:t>mezi těmito smluvními stranami:</w:t>
      </w:r>
    </w:p>
    <w:p w14:paraId="2AB30BCB" w14:textId="77777777" w:rsidR="00AC7894" w:rsidRPr="00713623" w:rsidRDefault="00AC7894" w:rsidP="00AC7894">
      <w:pPr>
        <w:pStyle w:val="Nzev"/>
        <w:spacing w:before="0" w:line="240" w:lineRule="auto"/>
        <w:rPr>
          <w:szCs w:val="22"/>
        </w:rPr>
      </w:pPr>
    </w:p>
    <w:p w14:paraId="31D83633" w14:textId="77777777" w:rsidR="00AC7894" w:rsidRPr="003B4A84" w:rsidRDefault="00AC7894" w:rsidP="00AC7894">
      <w:pPr>
        <w:spacing w:before="120"/>
        <w:rPr>
          <w:b/>
          <w:sz w:val="22"/>
          <w:szCs w:val="22"/>
        </w:rPr>
      </w:pPr>
    </w:p>
    <w:p w14:paraId="4EA418FE" w14:textId="77777777" w:rsidR="00AC7894" w:rsidRPr="003B4A84" w:rsidRDefault="00AC7894" w:rsidP="00AC7894">
      <w:pPr>
        <w:spacing w:before="120"/>
        <w:rPr>
          <w:b/>
          <w:sz w:val="22"/>
          <w:szCs w:val="22"/>
        </w:rPr>
      </w:pPr>
      <w:r w:rsidRPr="003B4A84">
        <w:rPr>
          <w:b/>
          <w:sz w:val="22"/>
          <w:szCs w:val="22"/>
        </w:rPr>
        <w:t>1.</w:t>
      </w:r>
      <w:r w:rsidRPr="003B4A84">
        <w:rPr>
          <w:b/>
          <w:sz w:val="22"/>
          <w:szCs w:val="22"/>
        </w:rPr>
        <w:tab/>
        <w:t>Kupující:</w:t>
      </w:r>
      <w:r w:rsidRPr="003B4A84">
        <w:rPr>
          <w:b/>
          <w:sz w:val="22"/>
          <w:szCs w:val="22"/>
        </w:rPr>
        <w:tab/>
      </w:r>
      <w:r w:rsidRPr="003B4A84">
        <w:rPr>
          <w:b/>
          <w:sz w:val="22"/>
          <w:szCs w:val="22"/>
        </w:rPr>
        <w:tab/>
        <w:t>Univerzita Karlova v Praze</w:t>
      </w:r>
    </w:p>
    <w:p w14:paraId="085FB9A5" w14:textId="77777777" w:rsidR="00AC7894" w:rsidRPr="003B4A84" w:rsidRDefault="00AC7894" w:rsidP="00AC7894">
      <w:pPr>
        <w:spacing w:before="120"/>
        <w:rPr>
          <w:b/>
          <w:sz w:val="22"/>
          <w:szCs w:val="22"/>
        </w:rPr>
      </w:pPr>
      <w:r w:rsidRPr="003B4A84">
        <w:rPr>
          <w:b/>
          <w:sz w:val="22"/>
          <w:szCs w:val="22"/>
        </w:rPr>
        <w:tab/>
        <w:t>Sídlo:</w:t>
      </w:r>
      <w:r w:rsidRPr="003B4A84">
        <w:rPr>
          <w:b/>
          <w:sz w:val="22"/>
          <w:szCs w:val="22"/>
        </w:rPr>
        <w:tab/>
      </w:r>
      <w:r w:rsidRPr="003B4A84">
        <w:rPr>
          <w:b/>
          <w:sz w:val="22"/>
          <w:szCs w:val="22"/>
        </w:rPr>
        <w:tab/>
      </w:r>
      <w:r w:rsidRPr="003B4A84">
        <w:rPr>
          <w:b/>
          <w:sz w:val="22"/>
          <w:szCs w:val="22"/>
        </w:rPr>
        <w:tab/>
        <w:t>Ovocný trh 3 – 5, 116 36 Praha 1</w:t>
      </w:r>
    </w:p>
    <w:p w14:paraId="5B619B99" w14:textId="77777777" w:rsidR="00AC7894" w:rsidRPr="003B4A84" w:rsidRDefault="00AC7894" w:rsidP="00AC7894">
      <w:pPr>
        <w:spacing w:before="120"/>
        <w:rPr>
          <w:b/>
          <w:sz w:val="22"/>
          <w:szCs w:val="22"/>
        </w:rPr>
      </w:pPr>
      <w:r w:rsidRPr="003B4A84">
        <w:rPr>
          <w:sz w:val="22"/>
          <w:szCs w:val="22"/>
        </w:rPr>
        <w:tab/>
      </w:r>
      <w:r w:rsidRPr="003B4A84">
        <w:rPr>
          <w:b/>
          <w:sz w:val="22"/>
          <w:szCs w:val="22"/>
        </w:rPr>
        <w:t>Týká se součásti:</w:t>
      </w:r>
      <w:r w:rsidRPr="003B4A84">
        <w:rPr>
          <w:b/>
          <w:sz w:val="22"/>
          <w:szCs w:val="22"/>
        </w:rPr>
        <w:tab/>
        <w:t>1. lékařská fakulta, Kateřinská 32, 121 08 Praha 2</w:t>
      </w:r>
    </w:p>
    <w:p w14:paraId="4A9B2050" w14:textId="77777777" w:rsidR="00AC7894" w:rsidRPr="003B4A84" w:rsidRDefault="00AC7894" w:rsidP="00AC7894">
      <w:pPr>
        <w:spacing w:before="120"/>
        <w:rPr>
          <w:b/>
          <w:sz w:val="22"/>
          <w:szCs w:val="22"/>
        </w:rPr>
      </w:pPr>
      <w:r w:rsidRPr="003B4A84">
        <w:rPr>
          <w:sz w:val="22"/>
          <w:szCs w:val="22"/>
        </w:rPr>
        <w:tab/>
      </w:r>
      <w:r w:rsidRPr="003B4A84">
        <w:rPr>
          <w:b/>
          <w:sz w:val="22"/>
          <w:szCs w:val="22"/>
        </w:rPr>
        <w:t>Zastoupen:</w:t>
      </w:r>
      <w:r w:rsidRPr="003B4A84">
        <w:rPr>
          <w:b/>
          <w:sz w:val="22"/>
          <w:szCs w:val="22"/>
        </w:rPr>
        <w:tab/>
      </w:r>
      <w:r w:rsidRPr="003B4A84">
        <w:rPr>
          <w:b/>
          <w:sz w:val="22"/>
          <w:szCs w:val="22"/>
        </w:rPr>
        <w:tab/>
        <w:t xml:space="preserve">Ing. Evou </w:t>
      </w:r>
      <w:proofErr w:type="spellStart"/>
      <w:r w:rsidRPr="003B4A84">
        <w:rPr>
          <w:b/>
          <w:sz w:val="22"/>
          <w:szCs w:val="22"/>
        </w:rPr>
        <w:t>Soubustovou</w:t>
      </w:r>
      <w:proofErr w:type="spellEnd"/>
      <w:r w:rsidRPr="003B4A84">
        <w:rPr>
          <w:b/>
          <w:sz w:val="22"/>
          <w:szCs w:val="22"/>
        </w:rPr>
        <w:t xml:space="preserve">, MBA, tajemnicí 1. lékařské </w:t>
      </w:r>
      <w:r w:rsidRPr="003B4A84">
        <w:rPr>
          <w:b/>
          <w:sz w:val="22"/>
          <w:szCs w:val="22"/>
        </w:rPr>
        <w:tab/>
      </w:r>
      <w:r w:rsidRPr="003B4A84">
        <w:rPr>
          <w:b/>
          <w:sz w:val="22"/>
          <w:szCs w:val="22"/>
        </w:rPr>
        <w:tab/>
      </w:r>
      <w:r w:rsidRPr="003B4A84">
        <w:rPr>
          <w:b/>
          <w:sz w:val="22"/>
          <w:szCs w:val="22"/>
        </w:rPr>
        <w:tab/>
      </w:r>
      <w:r w:rsidRPr="003B4A84">
        <w:rPr>
          <w:b/>
          <w:sz w:val="22"/>
          <w:szCs w:val="22"/>
        </w:rPr>
        <w:tab/>
      </w:r>
      <w:r>
        <w:rPr>
          <w:b/>
          <w:sz w:val="22"/>
          <w:szCs w:val="22"/>
        </w:rPr>
        <w:tab/>
      </w:r>
      <w:r w:rsidRPr="003B4A84">
        <w:rPr>
          <w:b/>
          <w:sz w:val="22"/>
          <w:szCs w:val="22"/>
        </w:rPr>
        <w:t>fakulty</w:t>
      </w:r>
    </w:p>
    <w:p w14:paraId="3C336DD6" w14:textId="77777777" w:rsidR="00AC7894" w:rsidRPr="003B4A84" w:rsidRDefault="00AC7894" w:rsidP="00AC7894">
      <w:pPr>
        <w:spacing w:before="120"/>
        <w:rPr>
          <w:b/>
          <w:sz w:val="22"/>
          <w:szCs w:val="22"/>
        </w:rPr>
      </w:pPr>
      <w:r w:rsidRPr="003B4A84">
        <w:rPr>
          <w:b/>
          <w:sz w:val="22"/>
          <w:szCs w:val="22"/>
        </w:rPr>
        <w:tab/>
        <w:t>IČ:</w:t>
      </w:r>
      <w:r w:rsidRPr="003B4A84">
        <w:rPr>
          <w:b/>
          <w:sz w:val="22"/>
          <w:szCs w:val="22"/>
        </w:rPr>
        <w:tab/>
      </w:r>
      <w:r w:rsidRPr="003B4A84">
        <w:rPr>
          <w:b/>
          <w:sz w:val="22"/>
          <w:szCs w:val="22"/>
        </w:rPr>
        <w:tab/>
      </w:r>
      <w:r w:rsidRPr="003B4A84">
        <w:rPr>
          <w:b/>
          <w:sz w:val="22"/>
          <w:szCs w:val="22"/>
        </w:rPr>
        <w:tab/>
        <w:t>00216208</w:t>
      </w:r>
    </w:p>
    <w:p w14:paraId="1C097D3E" w14:textId="77777777" w:rsidR="00AC7894" w:rsidRPr="003B4A84" w:rsidRDefault="00AC7894" w:rsidP="00AC7894">
      <w:pPr>
        <w:spacing w:before="120"/>
        <w:rPr>
          <w:b/>
          <w:sz w:val="22"/>
          <w:szCs w:val="22"/>
        </w:rPr>
      </w:pPr>
      <w:r w:rsidRPr="003B4A84">
        <w:rPr>
          <w:sz w:val="22"/>
          <w:szCs w:val="22"/>
        </w:rPr>
        <w:tab/>
      </w:r>
      <w:r w:rsidRPr="003B4A84">
        <w:rPr>
          <w:b/>
          <w:sz w:val="22"/>
          <w:szCs w:val="22"/>
        </w:rPr>
        <w:t>DIČ:</w:t>
      </w:r>
      <w:r w:rsidRPr="003B4A84">
        <w:rPr>
          <w:b/>
          <w:sz w:val="22"/>
          <w:szCs w:val="22"/>
        </w:rPr>
        <w:tab/>
      </w:r>
      <w:r w:rsidRPr="003B4A84">
        <w:rPr>
          <w:b/>
          <w:sz w:val="22"/>
          <w:szCs w:val="22"/>
        </w:rPr>
        <w:tab/>
      </w:r>
      <w:r w:rsidRPr="003B4A84">
        <w:rPr>
          <w:b/>
          <w:sz w:val="22"/>
          <w:szCs w:val="22"/>
        </w:rPr>
        <w:tab/>
        <w:t>CZ00216208</w:t>
      </w:r>
    </w:p>
    <w:p w14:paraId="3316667A" w14:textId="77777777" w:rsidR="00AC7894" w:rsidRPr="003B4A84" w:rsidRDefault="00AC7894" w:rsidP="00AC7894">
      <w:pPr>
        <w:spacing w:before="120"/>
        <w:rPr>
          <w:b/>
          <w:sz w:val="22"/>
          <w:szCs w:val="22"/>
        </w:rPr>
      </w:pPr>
      <w:r w:rsidRPr="003B4A84">
        <w:rPr>
          <w:sz w:val="22"/>
          <w:szCs w:val="22"/>
        </w:rPr>
        <w:tab/>
      </w:r>
      <w:r w:rsidRPr="003B4A84">
        <w:rPr>
          <w:b/>
          <w:sz w:val="22"/>
          <w:szCs w:val="22"/>
        </w:rPr>
        <w:t>Bankovní spojení:</w:t>
      </w:r>
      <w:r w:rsidRPr="003B4A84">
        <w:rPr>
          <w:b/>
          <w:sz w:val="22"/>
          <w:szCs w:val="22"/>
        </w:rPr>
        <w:tab/>
      </w:r>
      <w:r>
        <w:rPr>
          <w:b/>
          <w:sz w:val="22"/>
          <w:szCs w:val="22"/>
        </w:rPr>
        <w:t>XXX</w:t>
      </w:r>
      <w:r w:rsidRPr="003B4A84">
        <w:rPr>
          <w:b/>
          <w:sz w:val="22"/>
          <w:szCs w:val="22"/>
        </w:rPr>
        <w:t xml:space="preserve">, </w:t>
      </w:r>
      <w:proofErr w:type="spellStart"/>
      <w:proofErr w:type="gramStart"/>
      <w:r w:rsidRPr="003B4A84">
        <w:rPr>
          <w:b/>
          <w:sz w:val="22"/>
          <w:szCs w:val="22"/>
        </w:rPr>
        <w:t>č.ú</w:t>
      </w:r>
      <w:proofErr w:type="spellEnd"/>
      <w:r w:rsidRPr="003B4A84">
        <w:rPr>
          <w:b/>
          <w:sz w:val="22"/>
          <w:szCs w:val="22"/>
        </w:rPr>
        <w:t>.:</w:t>
      </w:r>
      <w:proofErr w:type="gramEnd"/>
      <w:r w:rsidRPr="003B4A84">
        <w:rPr>
          <w:b/>
          <w:sz w:val="22"/>
          <w:szCs w:val="22"/>
        </w:rPr>
        <w:t xml:space="preserve"> </w:t>
      </w:r>
      <w:r>
        <w:rPr>
          <w:b/>
          <w:sz w:val="22"/>
          <w:szCs w:val="22"/>
        </w:rPr>
        <w:t xml:space="preserve">XXX </w:t>
      </w:r>
      <w:permStart w:id="1532984563" w:edGrp="everyone"/>
      <w:permEnd w:id="1532984563"/>
    </w:p>
    <w:p w14:paraId="7D661D93" w14:textId="77777777" w:rsidR="00AC7894" w:rsidRPr="003B4A84" w:rsidRDefault="00AC7894" w:rsidP="00AC7894">
      <w:pPr>
        <w:pStyle w:val="Nadpis2"/>
        <w:spacing w:line="240" w:lineRule="auto"/>
        <w:rPr>
          <w:szCs w:val="22"/>
        </w:rPr>
      </w:pPr>
      <w:r w:rsidRPr="003B4A84">
        <w:rPr>
          <w:szCs w:val="22"/>
        </w:rPr>
        <w:tab/>
        <w:t xml:space="preserve">Zapsána v živnostenském rejstříku vedeném Městskou částí Praha 1, Úřadem </w:t>
      </w:r>
    </w:p>
    <w:p w14:paraId="518986A3" w14:textId="77777777" w:rsidR="00AC7894" w:rsidRPr="003B4A84" w:rsidRDefault="00AC7894" w:rsidP="00AC7894">
      <w:pPr>
        <w:pStyle w:val="Nadpis2"/>
        <w:spacing w:line="240" w:lineRule="auto"/>
        <w:ind w:firstLine="720"/>
        <w:rPr>
          <w:szCs w:val="22"/>
        </w:rPr>
      </w:pPr>
      <w:r w:rsidRPr="003B4A84">
        <w:rPr>
          <w:szCs w:val="22"/>
        </w:rPr>
        <w:t>městské části, odborem živnostenským</w:t>
      </w:r>
    </w:p>
    <w:p w14:paraId="23FF0D55" w14:textId="77777777" w:rsidR="00AC7894" w:rsidRPr="003B4A84" w:rsidRDefault="00AC7894" w:rsidP="00AC7894">
      <w:pPr>
        <w:spacing w:before="120"/>
        <w:ind w:right="-199"/>
        <w:rPr>
          <w:b/>
          <w:sz w:val="22"/>
          <w:szCs w:val="22"/>
        </w:rPr>
      </w:pPr>
      <w:r w:rsidRPr="003B4A84">
        <w:rPr>
          <w:b/>
          <w:sz w:val="22"/>
          <w:szCs w:val="22"/>
        </w:rPr>
        <w:tab/>
        <w:t>(dále jen „kupující“)</w:t>
      </w:r>
    </w:p>
    <w:p w14:paraId="0AAF41DC" w14:textId="77777777" w:rsidR="00AC7894" w:rsidRPr="003B4A84" w:rsidRDefault="00AC7894" w:rsidP="00AC7894">
      <w:pPr>
        <w:spacing w:before="120"/>
        <w:rPr>
          <w:b/>
          <w:sz w:val="22"/>
          <w:szCs w:val="22"/>
        </w:rPr>
      </w:pPr>
    </w:p>
    <w:p w14:paraId="007E4F72" w14:textId="77777777" w:rsidR="00AC7894" w:rsidRPr="003B4A84" w:rsidRDefault="00AC7894" w:rsidP="00AC7894">
      <w:pPr>
        <w:spacing w:before="120"/>
        <w:rPr>
          <w:b/>
          <w:sz w:val="22"/>
          <w:szCs w:val="22"/>
        </w:rPr>
      </w:pPr>
      <w:r w:rsidRPr="003B4A84">
        <w:rPr>
          <w:b/>
          <w:sz w:val="22"/>
          <w:szCs w:val="22"/>
        </w:rPr>
        <w:t>2.</w:t>
      </w:r>
      <w:permStart w:id="978256513" w:edGrp="everyone"/>
      <w:r w:rsidRPr="003B4A84">
        <w:rPr>
          <w:b/>
          <w:sz w:val="22"/>
          <w:szCs w:val="22"/>
        </w:rPr>
        <w:tab/>
        <w:t>Prodávající:……………………………………………….</w:t>
      </w:r>
    </w:p>
    <w:p w14:paraId="08BA7693" w14:textId="77777777" w:rsidR="00AC7894" w:rsidRPr="003B4A84" w:rsidRDefault="00AC7894" w:rsidP="00AC7894">
      <w:pPr>
        <w:spacing w:before="120"/>
        <w:rPr>
          <w:b/>
          <w:sz w:val="22"/>
          <w:szCs w:val="22"/>
        </w:rPr>
      </w:pPr>
      <w:r w:rsidRPr="003B4A84">
        <w:rPr>
          <w:b/>
          <w:sz w:val="22"/>
          <w:szCs w:val="22"/>
        </w:rPr>
        <w:tab/>
        <w:t>Sídlo:…………………………………………………</w:t>
      </w:r>
      <w:proofErr w:type="gramStart"/>
      <w:r w:rsidRPr="003B4A84">
        <w:rPr>
          <w:b/>
          <w:sz w:val="22"/>
          <w:szCs w:val="22"/>
        </w:rPr>
        <w:t>…...</w:t>
      </w:r>
      <w:proofErr w:type="gramEnd"/>
    </w:p>
    <w:p w14:paraId="746394AE" w14:textId="77777777" w:rsidR="00AC7894" w:rsidRPr="003B4A84" w:rsidRDefault="00AC7894" w:rsidP="00AC7894">
      <w:pPr>
        <w:spacing w:before="120"/>
        <w:rPr>
          <w:b/>
          <w:sz w:val="22"/>
          <w:szCs w:val="22"/>
        </w:rPr>
      </w:pPr>
      <w:r w:rsidRPr="003B4A84">
        <w:rPr>
          <w:b/>
          <w:sz w:val="22"/>
          <w:szCs w:val="22"/>
        </w:rPr>
        <w:tab/>
        <w:t xml:space="preserve">Zastoupen:………………………………………………. </w:t>
      </w:r>
    </w:p>
    <w:p w14:paraId="2B4BD428" w14:textId="77777777" w:rsidR="00AC7894" w:rsidRPr="003B4A84" w:rsidRDefault="00AC7894" w:rsidP="00AC7894">
      <w:pPr>
        <w:spacing w:before="120"/>
        <w:rPr>
          <w:b/>
          <w:sz w:val="22"/>
          <w:szCs w:val="22"/>
        </w:rPr>
      </w:pPr>
      <w:r w:rsidRPr="003B4A84">
        <w:rPr>
          <w:b/>
          <w:sz w:val="22"/>
          <w:szCs w:val="22"/>
        </w:rPr>
        <w:tab/>
        <w:t>IČ:……………………………………………………</w:t>
      </w:r>
      <w:proofErr w:type="gramStart"/>
      <w:r w:rsidRPr="003B4A84">
        <w:rPr>
          <w:b/>
          <w:sz w:val="22"/>
          <w:szCs w:val="22"/>
        </w:rPr>
        <w:t>…...</w:t>
      </w:r>
      <w:proofErr w:type="gramEnd"/>
    </w:p>
    <w:p w14:paraId="1716C4D8" w14:textId="77777777" w:rsidR="00AC7894" w:rsidRPr="003B4A84" w:rsidRDefault="00AC7894" w:rsidP="00AC7894">
      <w:pPr>
        <w:spacing w:before="120"/>
        <w:rPr>
          <w:b/>
          <w:sz w:val="22"/>
          <w:szCs w:val="22"/>
        </w:rPr>
      </w:pPr>
      <w:r w:rsidRPr="003B4A84">
        <w:rPr>
          <w:b/>
          <w:sz w:val="22"/>
          <w:szCs w:val="22"/>
        </w:rPr>
        <w:tab/>
        <w:t>DIČ:……………………………………………………….</w:t>
      </w:r>
    </w:p>
    <w:p w14:paraId="5F8A62CA" w14:textId="77777777" w:rsidR="00AC7894" w:rsidRPr="003B4A84" w:rsidRDefault="00AC7894" w:rsidP="00AC7894">
      <w:pPr>
        <w:spacing w:before="120"/>
        <w:rPr>
          <w:b/>
          <w:sz w:val="22"/>
          <w:szCs w:val="22"/>
        </w:rPr>
      </w:pPr>
      <w:r w:rsidRPr="003B4A84">
        <w:rPr>
          <w:b/>
          <w:sz w:val="22"/>
          <w:szCs w:val="22"/>
        </w:rPr>
        <w:tab/>
        <w:t>Bankovní spojení:……………………………………</w:t>
      </w:r>
      <w:proofErr w:type="gramStart"/>
      <w:r w:rsidRPr="003B4A84">
        <w:rPr>
          <w:b/>
          <w:sz w:val="22"/>
          <w:szCs w:val="22"/>
        </w:rPr>
        <w:t>…..</w:t>
      </w:r>
      <w:proofErr w:type="gramEnd"/>
    </w:p>
    <w:p w14:paraId="5AFCD4CB" w14:textId="77777777" w:rsidR="00AC7894" w:rsidRPr="003B4A84" w:rsidRDefault="00AC7894" w:rsidP="00AC7894">
      <w:pPr>
        <w:spacing w:before="120"/>
        <w:rPr>
          <w:b/>
          <w:sz w:val="22"/>
          <w:szCs w:val="22"/>
        </w:rPr>
      </w:pPr>
      <w:r w:rsidRPr="003B4A84">
        <w:rPr>
          <w:b/>
          <w:sz w:val="22"/>
          <w:szCs w:val="22"/>
        </w:rPr>
        <w:tab/>
        <w:t>Registrace: ……………………………………………….</w:t>
      </w:r>
      <w:permEnd w:id="978256513"/>
    </w:p>
    <w:p w14:paraId="307C61CA" w14:textId="77777777" w:rsidR="00AC7894" w:rsidRPr="003B4A84" w:rsidRDefault="00AC7894" w:rsidP="00AC7894">
      <w:pPr>
        <w:spacing w:before="120"/>
        <w:rPr>
          <w:b/>
          <w:sz w:val="22"/>
          <w:szCs w:val="22"/>
        </w:rPr>
      </w:pPr>
      <w:r w:rsidRPr="003B4A84">
        <w:rPr>
          <w:b/>
          <w:sz w:val="22"/>
          <w:szCs w:val="22"/>
        </w:rPr>
        <w:tab/>
        <w:t>(dále jen „prodávající“)</w:t>
      </w:r>
    </w:p>
    <w:p w14:paraId="2EC04765" w14:textId="77777777" w:rsidR="00AC7894" w:rsidRPr="003B4A84" w:rsidRDefault="00AC7894" w:rsidP="00AC7894">
      <w:pPr>
        <w:spacing w:before="120"/>
        <w:jc w:val="center"/>
        <w:rPr>
          <w:b/>
          <w:sz w:val="22"/>
          <w:szCs w:val="22"/>
        </w:rPr>
      </w:pPr>
      <w:r w:rsidRPr="003B4A84">
        <w:rPr>
          <w:b/>
          <w:sz w:val="22"/>
          <w:szCs w:val="22"/>
        </w:rPr>
        <w:t>t a k t o:</w:t>
      </w:r>
    </w:p>
    <w:p w14:paraId="217FAC55" w14:textId="77777777" w:rsidR="00AC7894" w:rsidRPr="0065602F" w:rsidRDefault="00AC7894" w:rsidP="00AC7894">
      <w:pPr>
        <w:spacing w:before="120" w:line="240" w:lineRule="atLeast"/>
        <w:jc w:val="center"/>
        <w:rPr>
          <w:b/>
          <w:sz w:val="24"/>
          <w:szCs w:val="24"/>
        </w:rPr>
      </w:pPr>
    </w:p>
    <w:p w14:paraId="3A030D06" w14:textId="77777777" w:rsidR="00AC7894" w:rsidRPr="0065602F" w:rsidRDefault="00AC7894" w:rsidP="00AC7894">
      <w:pPr>
        <w:spacing w:line="240" w:lineRule="atLeast"/>
        <w:jc w:val="center"/>
        <w:rPr>
          <w:b/>
          <w:sz w:val="24"/>
          <w:szCs w:val="24"/>
        </w:rPr>
      </w:pPr>
      <w:r w:rsidRPr="0065602F">
        <w:rPr>
          <w:b/>
          <w:sz w:val="24"/>
          <w:szCs w:val="24"/>
        </w:rPr>
        <w:t>I.</w:t>
      </w:r>
    </w:p>
    <w:p w14:paraId="22177859" w14:textId="77777777" w:rsidR="00AC7894" w:rsidRPr="0065602F" w:rsidRDefault="00AC7894" w:rsidP="00AC7894">
      <w:pPr>
        <w:spacing w:line="240" w:lineRule="atLeast"/>
        <w:jc w:val="center"/>
        <w:rPr>
          <w:b/>
          <w:sz w:val="24"/>
          <w:szCs w:val="24"/>
        </w:rPr>
      </w:pPr>
      <w:r w:rsidRPr="0065602F">
        <w:rPr>
          <w:b/>
          <w:sz w:val="24"/>
          <w:szCs w:val="24"/>
        </w:rPr>
        <w:t>Preambule</w:t>
      </w:r>
    </w:p>
    <w:p w14:paraId="7970A7A6" w14:textId="77777777" w:rsidR="00AC7894" w:rsidRPr="0065602F" w:rsidRDefault="00AC7894" w:rsidP="00AC7894">
      <w:pPr>
        <w:numPr>
          <w:ilvl w:val="0"/>
          <w:numId w:val="20"/>
        </w:numPr>
        <w:jc w:val="both"/>
        <w:rPr>
          <w:sz w:val="24"/>
          <w:szCs w:val="24"/>
        </w:rPr>
      </w:pPr>
      <w:r w:rsidRPr="0065602F">
        <w:rPr>
          <w:sz w:val="24"/>
          <w:szCs w:val="24"/>
        </w:rPr>
        <w:t xml:space="preserve">Smluvní strany se ve smyslu § 92 odst. 1 písm. a) zákona </w:t>
      </w:r>
      <w:r w:rsidRPr="0065602F">
        <w:rPr>
          <w:kern w:val="28"/>
          <w:sz w:val="24"/>
          <w:szCs w:val="24"/>
        </w:rPr>
        <w:t xml:space="preserve">č. 137/2006 Sb., o veřejných zakázkách, ve znění pozdějších předpisů (dále jen „zákon“) </w:t>
      </w:r>
      <w:r w:rsidRPr="0065602F">
        <w:rPr>
          <w:sz w:val="24"/>
          <w:szCs w:val="24"/>
        </w:rPr>
        <w:t xml:space="preserve">dohodly na uzavření této Rámcové smlouvy s jedním uchazečem, jejímž předmětem jsou dodávky </w:t>
      </w:r>
      <w:r w:rsidRPr="0065602F">
        <w:rPr>
          <w:b/>
          <w:sz w:val="24"/>
          <w:szCs w:val="24"/>
        </w:rPr>
        <w:t xml:space="preserve">počítačů, notebooků, monitorů a tiskáren pro 1. LF UK v Praze a </w:t>
      </w:r>
      <w:r w:rsidRPr="0065602F">
        <w:rPr>
          <w:sz w:val="24"/>
          <w:szCs w:val="24"/>
        </w:rPr>
        <w:t>Biotechnologické a biomedicínské centrum Akademie věd a Univerzity Karlovy ve Vestci (BIOCEV).</w:t>
      </w:r>
    </w:p>
    <w:p w14:paraId="71DC89C8" w14:textId="77777777" w:rsidR="00AC7894" w:rsidRPr="0065602F" w:rsidRDefault="00AC7894" w:rsidP="00AC7894">
      <w:pPr>
        <w:numPr>
          <w:ilvl w:val="0"/>
          <w:numId w:val="20"/>
        </w:numPr>
        <w:tabs>
          <w:tab w:val="left" w:pos="0"/>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0" w:hanging="284"/>
        <w:jc w:val="both"/>
        <w:rPr>
          <w:sz w:val="24"/>
          <w:szCs w:val="24"/>
        </w:rPr>
      </w:pPr>
      <w:r w:rsidRPr="0065602F">
        <w:rPr>
          <w:sz w:val="24"/>
          <w:szCs w:val="24"/>
        </w:rPr>
        <w:lastRenderedPageBreak/>
        <w:t>Konkrétní specifikace jednotlivých položek (Seznamu poptávaných počítačových sestav, notebooků, monitorů a tiskáren), které budou následně předmětem jednotlivých dílčích plnění, je uvedena v příloze č. 1 této smlouvy nazvané Seznam poptávaných</w:t>
      </w:r>
      <w:r w:rsidRPr="0065602F">
        <w:rPr>
          <w:rFonts w:ascii="Arial" w:hAnsi="Arial" w:cs="Arial"/>
        </w:rPr>
        <w:t xml:space="preserve"> </w:t>
      </w:r>
      <w:r w:rsidRPr="0065602F">
        <w:rPr>
          <w:sz w:val="24"/>
          <w:szCs w:val="24"/>
        </w:rPr>
        <w:t>počítačových sestav, notebooků, monitorů a tiskáren.</w:t>
      </w:r>
    </w:p>
    <w:p w14:paraId="349EAEE0" w14:textId="77777777" w:rsidR="00AC7894" w:rsidRPr="0065602F" w:rsidRDefault="00AC7894" w:rsidP="00AC7894">
      <w:pPr>
        <w:numPr>
          <w:ilvl w:val="0"/>
          <w:numId w:val="20"/>
        </w:numPr>
        <w:tabs>
          <w:tab w:val="left" w:pos="0"/>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0" w:hanging="284"/>
        <w:jc w:val="both"/>
        <w:rPr>
          <w:sz w:val="24"/>
          <w:szCs w:val="24"/>
        </w:rPr>
      </w:pPr>
      <w:r w:rsidRPr="0065602F" w:rsidDel="008502D3">
        <w:rPr>
          <w:sz w:val="24"/>
          <w:szCs w:val="24"/>
        </w:rPr>
        <w:t xml:space="preserve"> </w:t>
      </w:r>
      <w:r w:rsidRPr="0065602F">
        <w:rPr>
          <w:sz w:val="24"/>
          <w:szCs w:val="24"/>
        </w:rPr>
        <w:t>Tato rámcová smlouva obsahuje podrobné obchodní podmínky pro realizaci jednotlivých dílčích plnění a tvoří právně závazný základ pro uzavírání jednotlivých smluv o dílčím plnění na základě výzvy (objednávky) k poskytnutí plnění zaslané ze strany kupujícího a potvrzením této výzvy (objednávky) ze strany prodávajícího.</w:t>
      </w:r>
    </w:p>
    <w:p w14:paraId="46A78C89" w14:textId="77777777" w:rsidR="00AC7894" w:rsidRPr="0065602F" w:rsidRDefault="00AC7894" w:rsidP="00AC7894">
      <w:pPr>
        <w:pStyle w:val="Zkladntextodsazen"/>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ind w:left="0" w:hanging="284"/>
        <w:jc w:val="both"/>
        <w:rPr>
          <w:sz w:val="24"/>
          <w:szCs w:val="24"/>
        </w:rPr>
      </w:pPr>
    </w:p>
    <w:p w14:paraId="24C73059" w14:textId="77777777" w:rsidR="00AC7894" w:rsidRPr="0065602F" w:rsidRDefault="00AC7894" w:rsidP="00AC7894">
      <w:pPr>
        <w:spacing w:line="240" w:lineRule="atLeast"/>
        <w:jc w:val="center"/>
        <w:rPr>
          <w:b/>
          <w:sz w:val="24"/>
          <w:szCs w:val="24"/>
        </w:rPr>
      </w:pPr>
      <w:r w:rsidRPr="0065602F">
        <w:rPr>
          <w:b/>
          <w:sz w:val="24"/>
          <w:szCs w:val="24"/>
        </w:rPr>
        <w:t>II.</w:t>
      </w:r>
    </w:p>
    <w:p w14:paraId="0896923D" w14:textId="77777777" w:rsidR="00AC7894" w:rsidRPr="0065602F" w:rsidRDefault="00AC7894" w:rsidP="00AC7894">
      <w:pPr>
        <w:spacing w:line="240" w:lineRule="atLeast"/>
        <w:jc w:val="center"/>
        <w:rPr>
          <w:sz w:val="24"/>
          <w:szCs w:val="24"/>
        </w:rPr>
      </w:pPr>
      <w:r w:rsidRPr="0065602F">
        <w:rPr>
          <w:b/>
          <w:sz w:val="24"/>
          <w:szCs w:val="24"/>
        </w:rPr>
        <w:t>Předmět plnění</w:t>
      </w:r>
    </w:p>
    <w:p w14:paraId="1374E1B7" w14:textId="77777777" w:rsidR="00AC7894" w:rsidRPr="0065602F" w:rsidRDefault="00AC7894" w:rsidP="00AC7894">
      <w:pPr>
        <w:pStyle w:val="Nadpis4"/>
        <w:spacing w:before="0" w:after="0"/>
        <w:jc w:val="both"/>
      </w:pPr>
      <w:r w:rsidRPr="0065602F">
        <w:rPr>
          <w:rFonts w:ascii="Times New Roman" w:hAnsi="Times New Roman"/>
          <w:b w:val="0"/>
          <w:sz w:val="24"/>
          <w:szCs w:val="24"/>
        </w:rPr>
        <w:t xml:space="preserve">Předmětem této rámcové smlouvy je v souladu s § 11 </w:t>
      </w:r>
      <w:r w:rsidRPr="0065602F">
        <w:rPr>
          <w:rFonts w:ascii="Times New Roman" w:hAnsi="Times New Roman"/>
          <w:b w:val="0"/>
          <w:kern w:val="28"/>
          <w:sz w:val="24"/>
          <w:szCs w:val="24"/>
        </w:rPr>
        <w:t xml:space="preserve">zákona </w:t>
      </w:r>
      <w:r w:rsidRPr="0065602F">
        <w:rPr>
          <w:rFonts w:ascii="Times New Roman" w:hAnsi="Times New Roman"/>
          <w:b w:val="0"/>
          <w:sz w:val="24"/>
          <w:szCs w:val="24"/>
        </w:rPr>
        <w:t>úprava podmínek týkajících se jednotlivých veřejných zakázek (dílčích plnění) v rámci plnění veřejné zakázky na dodávky zadávané v otevřeném řízení s názvem „Rámcová smlouva s jedním dodavatelem na dodávky počítačů, notebooků, monitorů a tiskáren pro 1. LF UK v Praze“</w:t>
      </w:r>
      <w:r w:rsidRPr="0065602F" w:rsidDel="007C11EF">
        <w:rPr>
          <w:rFonts w:ascii="Times New Roman" w:hAnsi="Times New Roman"/>
          <w:b w:val="0"/>
          <w:sz w:val="24"/>
          <w:szCs w:val="24"/>
        </w:rPr>
        <w:t xml:space="preserve"> </w:t>
      </w:r>
      <w:r w:rsidRPr="0065602F" w:rsidDel="00751852">
        <w:rPr>
          <w:rFonts w:ascii="Times New Roman" w:hAnsi="Times New Roman"/>
          <w:sz w:val="24"/>
          <w:szCs w:val="24"/>
        </w:rPr>
        <w:t xml:space="preserve"> </w:t>
      </w:r>
      <w:r w:rsidRPr="0065602F">
        <w:rPr>
          <w:rFonts w:ascii="Times New Roman" w:hAnsi="Times New Roman"/>
          <w:b w:val="0"/>
          <w:sz w:val="24"/>
          <w:szCs w:val="24"/>
        </w:rPr>
        <w:t>ev. č. 5150019. Prodávající je povinen dodat kupujícímu na základě dílčích výzev (objednávek) počítače, notebooky, monitory a tiskárny</w:t>
      </w:r>
      <w:r w:rsidRPr="0065602F" w:rsidDel="00CA1A89">
        <w:rPr>
          <w:rFonts w:ascii="Times New Roman" w:hAnsi="Times New Roman"/>
          <w:b w:val="0"/>
          <w:sz w:val="24"/>
          <w:szCs w:val="24"/>
        </w:rPr>
        <w:t xml:space="preserve"> </w:t>
      </w:r>
      <w:r w:rsidRPr="0065602F">
        <w:rPr>
          <w:rFonts w:ascii="Times New Roman" w:hAnsi="Times New Roman"/>
          <w:b w:val="0"/>
          <w:sz w:val="24"/>
          <w:szCs w:val="24"/>
        </w:rPr>
        <w:t xml:space="preserve">(dále jen „zboží“) a převést na kupujícího vlastnické právo ke zboží. Jednotlivé druhy zboží včetně ceníku jsou podrobně specifikovány v nabídce prodávajícího </w:t>
      </w:r>
      <w:proofErr w:type="gramStart"/>
      <w:r w:rsidRPr="0065602F">
        <w:rPr>
          <w:rFonts w:ascii="Times New Roman" w:hAnsi="Times New Roman"/>
          <w:b w:val="0"/>
          <w:sz w:val="24"/>
          <w:szCs w:val="24"/>
        </w:rPr>
        <w:t>č</w:t>
      </w:r>
      <w:permStart w:id="2010653597" w:edGrp="everyone"/>
      <w:r w:rsidRPr="0065602F">
        <w:rPr>
          <w:rFonts w:ascii="Times New Roman" w:hAnsi="Times New Roman"/>
          <w:b w:val="0"/>
          <w:sz w:val="24"/>
          <w:szCs w:val="24"/>
        </w:rPr>
        <w:t xml:space="preserve">. ................... </w:t>
      </w:r>
      <w:permEnd w:id="2010653597"/>
      <w:r w:rsidRPr="0065602F">
        <w:rPr>
          <w:rFonts w:ascii="Times New Roman" w:hAnsi="Times New Roman"/>
          <w:b w:val="0"/>
          <w:sz w:val="24"/>
          <w:szCs w:val="24"/>
        </w:rPr>
        <w:t>ze</w:t>
      </w:r>
      <w:proofErr w:type="gramEnd"/>
      <w:r w:rsidRPr="0065602F">
        <w:rPr>
          <w:rFonts w:ascii="Times New Roman" w:hAnsi="Times New Roman"/>
          <w:b w:val="0"/>
          <w:sz w:val="24"/>
          <w:szCs w:val="24"/>
        </w:rPr>
        <w:t xml:space="preserve"> dne </w:t>
      </w:r>
      <w:permStart w:id="301293484" w:edGrp="everyone"/>
      <w:r w:rsidRPr="0065602F">
        <w:rPr>
          <w:rFonts w:ascii="Times New Roman" w:hAnsi="Times New Roman"/>
          <w:b w:val="0"/>
          <w:sz w:val="24"/>
          <w:szCs w:val="24"/>
        </w:rPr>
        <w:t xml:space="preserve">........................ </w:t>
      </w:r>
      <w:permEnd w:id="301293484"/>
      <w:r w:rsidRPr="0065602F">
        <w:rPr>
          <w:rFonts w:ascii="Times New Roman" w:hAnsi="Times New Roman"/>
          <w:b w:val="0"/>
          <w:sz w:val="24"/>
          <w:szCs w:val="24"/>
        </w:rPr>
        <w:t>, která tvoří nedílnou součást rámcové smlouvy jako její příloha č. 1. Součástí závazku prodávajícího je dodání zboží včetně dopravy na vlastní náklad a nebezpečí prodávajícího do míst plnění, která budou uvedena v písemné výzvě (objednávce) kupujícího. Výzvy (objednávky) budou respektovat znění této rámcové smlouvy.</w:t>
      </w:r>
    </w:p>
    <w:p w14:paraId="0603DBC3" w14:textId="77777777" w:rsidR="00AC7894" w:rsidRPr="0065602F" w:rsidRDefault="00AC7894" w:rsidP="00AC7894">
      <w:pPr>
        <w:pStyle w:val="Zkladntext"/>
        <w:numPr>
          <w:ilvl w:val="0"/>
          <w:numId w:val="14"/>
        </w:numPr>
        <w:tabs>
          <w:tab w:val="clear" w:pos="432"/>
          <w:tab w:val="num" w:pos="284"/>
        </w:tabs>
        <w:spacing w:before="0" w:after="120" w:line="240" w:lineRule="auto"/>
        <w:ind w:left="0" w:firstLine="0"/>
        <w:rPr>
          <w:sz w:val="24"/>
          <w:szCs w:val="24"/>
          <w:lang w:val="pl-PL"/>
        </w:rPr>
      </w:pPr>
      <w:r w:rsidRPr="0065602F">
        <w:rPr>
          <w:sz w:val="24"/>
          <w:szCs w:val="24"/>
        </w:rPr>
        <w:t>Touto rámcovou smlouvou smluvní strany sjednávají podmínky dodávek zboží, které budou blíže určeny (druh, množství, cena a termín dodávek) v samostatných výzvách (objednávkách) kupujícího. Na základě takovéto samostatné výzvy (objednávky) bude prodávající realizovat konkrétní plnění.</w:t>
      </w:r>
    </w:p>
    <w:p w14:paraId="5D1276BE" w14:textId="77777777" w:rsidR="00AC7894" w:rsidRPr="0065602F" w:rsidRDefault="00AC7894" w:rsidP="00AC7894">
      <w:pPr>
        <w:pStyle w:val="Zkladntext"/>
        <w:numPr>
          <w:ilvl w:val="0"/>
          <w:numId w:val="14"/>
        </w:numPr>
        <w:tabs>
          <w:tab w:val="clear" w:pos="432"/>
          <w:tab w:val="num" w:pos="284"/>
        </w:tabs>
        <w:autoSpaceDE w:val="0"/>
        <w:autoSpaceDN w:val="0"/>
        <w:adjustRightInd w:val="0"/>
        <w:spacing w:before="0" w:line="240" w:lineRule="auto"/>
        <w:ind w:left="0" w:firstLine="0"/>
        <w:outlineLvl w:val="0"/>
        <w:rPr>
          <w:sz w:val="24"/>
          <w:szCs w:val="24"/>
        </w:rPr>
      </w:pPr>
      <w:r w:rsidRPr="0065602F">
        <w:rPr>
          <w:sz w:val="24"/>
          <w:szCs w:val="24"/>
        </w:rPr>
        <w:t xml:space="preserve">Výzvy (objednávky) budou </w:t>
      </w:r>
      <w:r w:rsidRPr="00F265F7">
        <w:rPr>
          <w:sz w:val="24"/>
          <w:szCs w:val="24"/>
        </w:rPr>
        <w:t xml:space="preserve">učiněny písemně, přičemž za písemnou výzvu (objednávku) se považuje též výzva (objednávka) učiněná prostřednictvím elektronické pošty na e-mailovou </w:t>
      </w:r>
      <w:proofErr w:type="gramStart"/>
      <w:r w:rsidRPr="00F265F7">
        <w:rPr>
          <w:sz w:val="24"/>
          <w:szCs w:val="24"/>
        </w:rPr>
        <w:t>adresu</w:t>
      </w:r>
      <w:permStart w:id="1078798896" w:edGrp="everyone"/>
      <w:r w:rsidRPr="00F265F7">
        <w:rPr>
          <w:sz w:val="24"/>
          <w:szCs w:val="24"/>
        </w:rPr>
        <w:t>......................................</w:t>
      </w:r>
      <w:r>
        <w:rPr>
          <w:sz w:val="24"/>
          <w:szCs w:val="24"/>
        </w:rPr>
        <w:t>..............</w:t>
      </w:r>
      <w:proofErr w:type="gramEnd"/>
      <w:r w:rsidRPr="00F265F7">
        <w:rPr>
          <w:sz w:val="24"/>
          <w:szCs w:val="24"/>
        </w:rPr>
        <w:t xml:space="preserve"> </w:t>
      </w:r>
      <w:permEnd w:id="1078798896"/>
      <w:r>
        <w:rPr>
          <w:sz w:val="24"/>
          <w:szCs w:val="24"/>
        </w:rPr>
        <w:t xml:space="preserve">  </w:t>
      </w:r>
      <w:r w:rsidRPr="00F265F7">
        <w:rPr>
          <w:sz w:val="24"/>
          <w:szCs w:val="24"/>
        </w:rPr>
        <w:t xml:space="preserve">Pokud bude kupující objednávat zboží pořizované pro projekt  </w:t>
      </w:r>
      <w:proofErr w:type="spellStart"/>
      <w:r w:rsidRPr="00F265F7">
        <w:rPr>
          <w:sz w:val="24"/>
          <w:szCs w:val="24"/>
        </w:rPr>
        <w:t>OPVaVpI</w:t>
      </w:r>
      <w:proofErr w:type="spellEnd"/>
      <w:r w:rsidRPr="00F265F7">
        <w:rPr>
          <w:sz w:val="24"/>
          <w:szCs w:val="24"/>
        </w:rPr>
        <w:t xml:space="preserve"> CZ.1.05/1.1.00/02.0109, Biotechnologické a biomedicínské centrum Akademie věd a Univerzity Karlovy ve Vestci ( BIOCEV), v objednávce to výslovně uvede.</w:t>
      </w:r>
      <w:r>
        <w:rPr>
          <w:sz w:val="24"/>
          <w:szCs w:val="24"/>
        </w:rPr>
        <w:t xml:space="preserve"> Pr</w:t>
      </w:r>
      <w:r w:rsidRPr="00F265F7">
        <w:rPr>
          <w:sz w:val="24"/>
          <w:szCs w:val="24"/>
        </w:rPr>
        <w:t xml:space="preserve">odávající je povinen nejpozději </w:t>
      </w:r>
      <w:r w:rsidRPr="00F265F7">
        <w:rPr>
          <w:b/>
          <w:sz w:val="24"/>
          <w:szCs w:val="24"/>
        </w:rPr>
        <w:t>do 1 pracovního</w:t>
      </w:r>
      <w:r w:rsidRPr="00F265F7">
        <w:rPr>
          <w:sz w:val="24"/>
          <w:szCs w:val="24"/>
        </w:rPr>
        <w:t xml:space="preserve"> dne od obdržení bezvadné výzvy (</w:t>
      </w:r>
      <w:proofErr w:type="gramStart"/>
      <w:r w:rsidRPr="00F265F7">
        <w:rPr>
          <w:sz w:val="24"/>
          <w:szCs w:val="24"/>
        </w:rPr>
        <w:t>objednávky) (tj.</w:t>
      </w:r>
      <w:proofErr w:type="gramEnd"/>
      <w:r w:rsidRPr="00F265F7">
        <w:rPr>
          <w:sz w:val="24"/>
          <w:szCs w:val="24"/>
        </w:rPr>
        <w:t xml:space="preserve"> lhůta pro přijetí výzvy - objednávky</w:t>
      </w:r>
      <w:r w:rsidRPr="0065602F">
        <w:rPr>
          <w:sz w:val="24"/>
          <w:szCs w:val="24"/>
        </w:rPr>
        <w:t xml:space="preserve">) tento návrh kupujícího přijmout. </w:t>
      </w:r>
      <w:r w:rsidRPr="0065602F">
        <w:rPr>
          <w:iCs/>
          <w:sz w:val="24"/>
          <w:szCs w:val="24"/>
        </w:rPr>
        <w:t xml:space="preserve">Přijetí návrhu učiní prodávající potvrzením na e-mailovou adresu, ze které byla řádná výzva (objednávka) odeslána, a to nejpozději do konce pracovní doby, tj. do 16 hod. </w:t>
      </w:r>
      <w:r w:rsidRPr="0065602F">
        <w:rPr>
          <w:sz w:val="24"/>
          <w:szCs w:val="24"/>
        </w:rPr>
        <w:t xml:space="preserve">Tento návrh kupujícího ve formě výzvy (objednávky) zaniká, pokud výzva (objednávka) nebude prodávajícím potvrzena do konce lhůty pro její přijetí. </w:t>
      </w:r>
    </w:p>
    <w:p w14:paraId="28624BFD" w14:textId="77777777" w:rsidR="00AC7894" w:rsidRPr="0065602F" w:rsidRDefault="00AC7894" w:rsidP="00AC7894">
      <w:pPr>
        <w:pStyle w:val="Zkladntext"/>
        <w:numPr>
          <w:ilvl w:val="0"/>
          <w:numId w:val="14"/>
        </w:numPr>
        <w:tabs>
          <w:tab w:val="clear" w:pos="432"/>
          <w:tab w:val="num" w:pos="284"/>
        </w:tabs>
        <w:spacing w:line="240" w:lineRule="auto"/>
        <w:ind w:left="0" w:firstLine="0"/>
        <w:rPr>
          <w:sz w:val="24"/>
          <w:szCs w:val="24"/>
          <w:lang w:val="pl-PL"/>
        </w:rPr>
      </w:pPr>
      <w:r w:rsidRPr="0065602F">
        <w:rPr>
          <w:sz w:val="24"/>
          <w:szCs w:val="24"/>
          <w:lang w:val="pl-PL"/>
        </w:rPr>
        <w:t xml:space="preserve">Kupující má právo objednat si zboží a určit si při každé výzvě (objednávce) jeho objednávané množství podle vlastního uvážení a poptávky na trhu. </w:t>
      </w:r>
    </w:p>
    <w:p w14:paraId="5E09F124" w14:textId="77777777" w:rsidR="00AC7894" w:rsidRPr="0065602F" w:rsidRDefault="00AC7894" w:rsidP="00AC7894">
      <w:pPr>
        <w:pStyle w:val="Zkladntext"/>
        <w:numPr>
          <w:ilvl w:val="0"/>
          <w:numId w:val="14"/>
        </w:numPr>
        <w:tabs>
          <w:tab w:val="num" w:pos="-284"/>
          <w:tab w:val="left" w:pos="0"/>
          <w:tab w:val="num" w:pos="284"/>
        </w:tabs>
        <w:spacing w:line="240" w:lineRule="auto"/>
        <w:ind w:left="0" w:firstLine="0"/>
        <w:rPr>
          <w:sz w:val="24"/>
          <w:szCs w:val="24"/>
        </w:rPr>
      </w:pPr>
      <w:r w:rsidRPr="0065602F">
        <w:rPr>
          <w:sz w:val="24"/>
          <w:szCs w:val="24"/>
        </w:rPr>
        <w:t>Předmětem dodávek může být i zboží výslovně neuvedené v příloze č. 1 této smlouvy na základě dodatku k této rámcové smlouvě, který případně smluvní strany mohou uzavřít při respektování ustanovení zákona č. 137/2006 Sb., ve znění pozdějších předpisů, a příslušných prováděcích předpisů k tomuto zákonu.</w:t>
      </w:r>
    </w:p>
    <w:p w14:paraId="3E74CFD0" w14:textId="77777777" w:rsidR="00AC7894" w:rsidRPr="0065602F" w:rsidRDefault="00AC7894" w:rsidP="00AC7894">
      <w:pPr>
        <w:pStyle w:val="Zkladntext"/>
        <w:numPr>
          <w:ilvl w:val="0"/>
          <w:numId w:val="14"/>
        </w:numPr>
        <w:tabs>
          <w:tab w:val="num" w:pos="284"/>
        </w:tabs>
        <w:spacing w:line="240" w:lineRule="auto"/>
        <w:ind w:left="0" w:firstLine="0"/>
        <w:rPr>
          <w:sz w:val="24"/>
          <w:szCs w:val="24"/>
        </w:rPr>
      </w:pPr>
      <w:r w:rsidRPr="0065602F">
        <w:rPr>
          <w:sz w:val="24"/>
          <w:szCs w:val="24"/>
        </w:rPr>
        <w:t xml:space="preserve">Prodávající se zavazuje dodávat kupujícímu zboží řádně a včas po celou dobu platnosti této rámcové smlouvy, nové a nepoužité, bez vad a v množství uvedeném ve výzvě (objednávce), a </w:t>
      </w:r>
      <w:r w:rsidRPr="0065602F">
        <w:rPr>
          <w:sz w:val="24"/>
          <w:szCs w:val="24"/>
        </w:rPr>
        <w:lastRenderedPageBreak/>
        <w:t>zajistit, aby dodané zboží včetně jeho balení, konzervace a ochrany pro přepravu splňovalo požadavky příslušných platných ČSN.</w:t>
      </w:r>
    </w:p>
    <w:p w14:paraId="22554152" w14:textId="77777777" w:rsidR="00AC7894" w:rsidRPr="0065602F" w:rsidRDefault="00AC7894" w:rsidP="00AC7894">
      <w:pPr>
        <w:pStyle w:val="Zkladntext"/>
        <w:numPr>
          <w:ilvl w:val="0"/>
          <w:numId w:val="14"/>
        </w:numPr>
        <w:tabs>
          <w:tab w:val="num" w:pos="284"/>
        </w:tabs>
        <w:spacing w:before="0" w:after="120" w:line="240" w:lineRule="auto"/>
        <w:ind w:left="0" w:firstLine="0"/>
        <w:rPr>
          <w:sz w:val="24"/>
          <w:szCs w:val="24"/>
        </w:rPr>
      </w:pPr>
      <w:r w:rsidRPr="0065602F">
        <w:rPr>
          <w:sz w:val="24"/>
          <w:szCs w:val="24"/>
        </w:rPr>
        <w:t xml:space="preserve">Kupující není povinen přijmout a převzít zboží, které nebude odpovídat požadavkům této smlouvy, zadávacím podmínkám, platným právním předpisům a/nebo technickým normám. </w:t>
      </w:r>
    </w:p>
    <w:p w14:paraId="3BB7A9B3" w14:textId="77777777" w:rsidR="00AC7894" w:rsidRPr="0065602F" w:rsidRDefault="00AC7894" w:rsidP="00AC7894">
      <w:pPr>
        <w:pStyle w:val="Zkladntext"/>
        <w:numPr>
          <w:ilvl w:val="0"/>
          <w:numId w:val="14"/>
        </w:numPr>
        <w:tabs>
          <w:tab w:val="num" w:pos="284"/>
        </w:tabs>
        <w:spacing w:before="0" w:after="120" w:line="240" w:lineRule="auto"/>
        <w:ind w:left="0" w:firstLine="0"/>
        <w:rPr>
          <w:sz w:val="24"/>
          <w:szCs w:val="24"/>
        </w:rPr>
      </w:pPr>
      <w:r w:rsidRPr="0065602F">
        <w:rPr>
          <w:sz w:val="24"/>
          <w:szCs w:val="24"/>
        </w:rPr>
        <w:t>Kupující se zavazuje odebírat od prodávajícího zboží na základě vlastních výzev (objednávek) a zaplatit mu za řádně a včas dodané zboží, které si objednal, dohodnutou kupní cenu.</w:t>
      </w:r>
    </w:p>
    <w:p w14:paraId="0FF619BD" w14:textId="77777777" w:rsidR="00AC7894" w:rsidRPr="0065602F" w:rsidRDefault="00AC7894" w:rsidP="00AC7894">
      <w:pPr>
        <w:shd w:val="clear" w:color="auto" w:fill="FFFFFF"/>
        <w:spacing w:before="100" w:beforeAutospacing="1" w:after="24" w:line="336" w:lineRule="atLeast"/>
        <w:rPr>
          <w:sz w:val="24"/>
          <w:szCs w:val="24"/>
        </w:rPr>
      </w:pPr>
      <w:r w:rsidRPr="0065602F">
        <w:rPr>
          <w:sz w:val="24"/>
          <w:szCs w:val="24"/>
        </w:rPr>
        <w:t xml:space="preserve">g) Prodávající se zavazuje dodávat kupujícímu sestavy, popř. jednotlivé monitory bez jakýchkoliv vad obrazovky. Bude-li display vykazovat při dodání </w:t>
      </w:r>
      <w:r>
        <w:rPr>
          <w:sz w:val="24"/>
          <w:szCs w:val="24"/>
        </w:rPr>
        <w:t xml:space="preserve">větší množství vadných pixelů, než je dáno </w:t>
      </w:r>
      <w:r w:rsidRPr="00A905A4">
        <w:rPr>
          <w:sz w:val="24"/>
          <w:szCs w:val="24"/>
        </w:rPr>
        <w:t xml:space="preserve">normou </w:t>
      </w:r>
      <w:r w:rsidRPr="00F265F7">
        <w:rPr>
          <w:sz w:val="24"/>
          <w:szCs w:val="24"/>
          <w:shd w:val="clear" w:color="auto" w:fill="FFFFFF"/>
        </w:rPr>
        <w:t xml:space="preserve">EN ISO 9241-303:2011 pro třídu 1 (tj. max. 1 světlý (stále) pixel, 1 tmavý (stále) pixel, 5 vadných </w:t>
      </w:r>
      <w:proofErr w:type="spellStart"/>
      <w:r w:rsidRPr="00F265F7">
        <w:rPr>
          <w:sz w:val="24"/>
          <w:szCs w:val="24"/>
          <w:shd w:val="clear" w:color="auto" w:fill="FFFFFF"/>
        </w:rPr>
        <w:t>subpixelů</w:t>
      </w:r>
      <w:proofErr w:type="spellEnd"/>
      <w:r w:rsidRPr="00F265F7">
        <w:rPr>
          <w:sz w:val="24"/>
          <w:szCs w:val="24"/>
          <w:shd w:val="clear" w:color="auto" w:fill="FFFFFF"/>
        </w:rPr>
        <w:t>)</w:t>
      </w:r>
      <w:r w:rsidRPr="00F265F7">
        <w:rPr>
          <w:sz w:val="24"/>
          <w:szCs w:val="24"/>
        </w:rPr>
        <w:t>, je kupující oprávněn převzetí takového zboží odmítnout a žádat dodání jiného bezvadného zboží. Vyskytne</w:t>
      </w:r>
      <w:r w:rsidRPr="0065602F">
        <w:rPr>
          <w:sz w:val="24"/>
          <w:szCs w:val="24"/>
        </w:rPr>
        <w:t xml:space="preserve">-li se taková vada zboží do 6 měsíců od dodání, tj. ode dne oboustranného podpisu Přejímacího a instalačního protokolu, je kupující oprávněn tuto vadu reklamovat  a žádat dodání nového bezvadného plnění. Po uplynutí této lhůty budou vady obrazovky posuzovány podle běžných reklamačních podmínek výrobce. Prodávající se zavazuje na základě výzvy (objednávky) kupujícího dodat sestavu i bez monitoru. </w:t>
      </w:r>
    </w:p>
    <w:p w14:paraId="6F4615BD" w14:textId="77777777" w:rsidR="00AC7894" w:rsidRPr="0065602F" w:rsidRDefault="00AC7894" w:rsidP="00AC7894">
      <w:pPr>
        <w:pStyle w:val="Default"/>
        <w:spacing w:after="120"/>
        <w:jc w:val="both"/>
        <w:rPr>
          <w:color w:val="auto"/>
        </w:rPr>
      </w:pPr>
      <w:r w:rsidRPr="0065602F">
        <w:rPr>
          <w:color w:val="auto"/>
          <w:lang w:eastAsia="cs-CZ"/>
        </w:rPr>
        <w:t>h) Prodávající se zavazuje</w:t>
      </w:r>
      <w:r w:rsidRPr="0065602F">
        <w:rPr>
          <w:color w:val="auto"/>
        </w:rPr>
        <w:t>, že bude reflektovat technický a cenový vývoj HW komponent, jmenovitě CPU, SSD a HDD v době trvání této rámcové smlouvy, a zavazuje se jej minimálně jednou za 3 měsíce konkretizovat formou upřesnění konfigurace ze své nabídky při zachování ceny z nabídky.</w:t>
      </w:r>
    </w:p>
    <w:p w14:paraId="6EBCE8B2" w14:textId="77777777" w:rsidR="00AC7894" w:rsidRPr="0065602F" w:rsidRDefault="00AC7894" w:rsidP="00AC7894">
      <w:pPr>
        <w:jc w:val="both"/>
      </w:pPr>
      <w:r w:rsidRPr="0065602F">
        <w:rPr>
          <w:sz w:val="24"/>
          <w:szCs w:val="24"/>
        </w:rPr>
        <w:t xml:space="preserve">ch) Prodávající je </w:t>
      </w:r>
      <w:proofErr w:type="spellStart"/>
      <w:r w:rsidRPr="0065602F">
        <w:rPr>
          <w:sz w:val="24"/>
          <w:szCs w:val="24"/>
        </w:rPr>
        <w:t>povinnen</w:t>
      </w:r>
      <w:proofErr w:type="spellEnd"/>
      <w:r w:rsidRPr="0065602F">
        <w:rPr>
          <w:sz w:val="24"/>
          <w:szCs w:val="24"/>
        </w:rPr>
        <w:t xml:space="preserve"> dodávat kupujícímu zboží dle specifikace uvedené v Příloze č. 2 </w:t>
      </w:r>
      <w:proofErr w:type="gramStart"/>
      <w:r w:rsidRPr="0065602F">
        <w:rPr>
          <w:sz w:val="24"/>
          <w:szCs w:val="24"/>
        </w:rPr>
        <w:t>této</w:t>
      </w:r>
      <w:proofErr w:type="gramEnd"/>
      <w:r w:rsidRPr="0065602F">
        <w:rPr>
          <w:sz w:val="24"/>
          <w:szCs w:val="24"/>
        </w:rPr>
        <w:t xml:space="preserve"> smlouvy (Příloha č. 1 až č. 5 Zadávací dokumentace veřejné zakázky ev. č. 51500</w:t>
      </w:r>
      <w:r>
        <w:rPr>
          <w:sz w:val="24"/>
          <w:szCs w:val="24"/>
        </w:rPr>
        <w:t>19</w:t>
      </w:r>
      <w:r w:rsidRPr="0065602F">
        <w:rPr>
          <w:sz w:val="24"/>
          <w:szCs w:val="24"/>
        </w:rPr>
        <w:t>). S ohledem na technické, funkční a morální zastarávání takového zboží a snížení jeho dostupnosti na trhu po dobu trvání této smlouvy, je kupující oprávněn požadovat dodání zboží, které bude zcela odpovídat požadované minimální specifikaci uvedené v předchozí větě.</w:t>
      </w:r>
    </w:p>
    <w:p w14:paraId="6037EA60" w14:textId="77777777" w:rsidR="00AC7894" w:rsidRPr="0065602F" w:rsidRDefault="00AC7894" w:rsidP="00AC7894">
      <w:pPr>
        <w:pStyle w:val="Default"/>
        <w:jc w:val="both"/>
        <w:rPr>
          <w:color w:val="auto"/>
        </w:rPr>
      </w:pPr>
      <w:r w:rsidRPr="0065602F">
        <w:rPr>
          <w:color w:val="auto"/>
        </w:rPr>
        <w:t xml:space="preserve"> </w:t>
      </w:r>
    </w:p>
    <w:p w14:paraId="5C274C80" w14:textId="77777777" w:rsidR="00AC7894" w:rsidRPr="002D617E" w:rsidRDefault="00AC7894" w:rsidP="00AC7894">
      <w:pPr>
        <w:spacing w:line="240" w:lineRule="atLeast"/>
        <w:jc w:val="center"/>
        <w:rPr>
          <w:b/>
          <w:bCs/>
          <w:sz w:val="24"/>
          <w:szCs w:val="24"/>
        </w:rPr>
      </w:pPr>
      <w:r>
        <w:rPr>
          <w:b/>
          <w:bCs/>
          <w:sz w:val="24"/>
          <w:szCs w:val="24"/>
        </w:rPr>
        <w:t>I</w:t>
      </w:r>
      <w:r w:rsidRPr="002D617E">
        <w:rPr>
          <w:b/>
          <w:bCs/>
          <w:sz w:val="24"/>
          <w:szCs w:val="24"/>
        </w:rPr>
        <w:t>II.</w:t>
      </w:r>
    </w:p>
    <w:p w14:paraId="6AAEAC5B" w14:textId="77777777" w:rsidR="00AC7894" w:rsidRPr="0065602F" w:rsidRDefault="00AC7894" w:rsidP="00AC7894">
      <w:pPr>
        <w:spacing w:line="240" w:lineRule="atLeast"/>
        <w:jc w:val="center"/>
        <w:rPr>
          <w:b/>
          <w:bCs/>
          <w:sz w:val="24"/>
          <w:szCs w:val="24"/>
        </w:rPr>
      </w:pPr>
      <w:r w:rsidRPr="0065602F">
        <w:rPr>
          <w:b/>
          <w:bCs/>
          <w:sz w:val="24"/>
          <w:szCs w:val="24"/>
        </w:rPr>
        <w:t>Kupní cena a platební podmínky</w:t>
      </w:r>
    </w:p>
    <w:p w14:paraId="4A170170" w14:textId="77777777" w:rsidR="00AC7894" w:rsidRPr="0065602F" w:rsidRDefault="00AC7894" w:rsidP="00AC7894">
      <w:pPr>
        <w:spacing w:line="240" w:lineRule="atLeast"/>
        <w:jc w:val="center"/>
        <w:rPr>
          <w:b/>
          <w:bCs/>
          <w:sz w:val="24"/>
          <w:szCs w:val="24"/>
        </w:rPr>
      </w:pPr>
    </w:p>
    <w:p w14:paraId="6F9F127B" w14:textId="77777777" w:rsidR="00AC7894" w:rsidRPr="0065602F" w:rsidRDefault="00AC7894" w:rsidP="00AC7894">
      <w:pPr>
        <w:numPr>
          <w:ilvl w:val="0"/>
          <w:numId w:val="15"/>
        </w:numPr>
        <w:tabs>
          <w:tab w:val="num" w:pos="142"/>
          <w:tab w:val="left" w:pos="284"/>
        </w:tabs>
        <w:ind w:left="0" w:firstLine="0"/>
        <w:jc w:val="both"/>
        <w:rPr>
          <w:rStyle w:val="TextkomenteChar"/>
          <w:sz w:val="24"/>
          <w:szCs w:val="24"/>
        </w:rPr>
      </w:pPr>
      <w:r w:rsidRPr="0065602F">
        <w:rPr>
          <w:sz w:val="24"/>
          <w:szCs w:val="24"/>
        </w:rPr>
        <w:t xml:space="preserve">Cena zboží byla stanovena dohodou smluvních stran a ve formě jednotkových cen je uvedena v příloze č. 1 této smlouvy (viz oceněný Seznam </w:t>
      </w:r>
      <w:r w:rsidRPr="0065602F">
        <w:rPr>
          <w:b/>
          <w:sz w:val="24"/>
          <w:szCs w:val="24"/>
        </w:rPr>
        <w:t xml:space="preserve">- </w:t>
      </w:r>
      <w:r w:rsidRPr="0065602F">
        <w:rPr>
          <w:sz w:val="24"/>
          <w:szCs w:val="24"/>
        </w:rPr>
        <w:t>poptávaných počítačových sestav, notebooků, monitorů a tiskáren, jež je součástí nabídky prodávajícího). Tyto ceny jsou pevné a nejvýše přípustné po celou dobu platnosti a účinnosti této rámcové smlouvy a rozhodné pro stanovení dílčí kupní ceny za zboží. Ceny jsou shodné s nabídkovými cenami, které uvedl prodávající ve své nabídce č</w:t>
      </w:r>
      <w:permStart w:id="1418726796" w:edGrp="everyone"/>
      <w:r w:rsidRPr="0065602F">
        <w:rPr>
          <w:sz w:val="24"/>
          <w:szCs w:val="24"/>
        </w:rPr>
        <w:t>………</w:t>
      </w:r>
      <w:proofErr w:type="gramStart"/>
      <w:r w:rsidRPr="0065602F">
        <w:rPr>
          <w:sz w:val="24"/>
          <w:szCs w:val="24"/>
        </w:rPr>
        <w:t>…...</w:t>
      </w:r>
      <w:permEnd w:id="1418726796"/>
      <w:r w:rsidRPr="0065602F">
        <w:rPr>
          <w:sz w:val="24"/>
          <w:szCs w:val="24"/>
        </w:rPr>
        <w:t>ze</w:t>
      </w:r>
      <w:proofErr w:type="gramEnd"/>
      <w:r w:rsidRPr="0065602F">
        <w:rPr>
          <w:sz w:val="24"/>
          <w:szCs w:val="24"/>
        </w:rPr>
        <w:t xml:space="preserve"> dne</w:t>
      </w:r>
      <w:permStart w:id="945901681" w:edGrp="everyone"/>
      <w:r w:rsidRPr="0065602F">
        <w:rPr>
          <w:sz w:val="24"/>
          <w:szCs w:val="24"/>
        </w:rPr>
        <w:t>.....………….</w:t>
      </w:r>
      <w:permEnd w:id="945901681"/>
    </w:p>
    <w:p w14:paraId="4494EEFF" w14:textId="77777777" w:rsidR="00AC7894" w:rsidRPr="0065602F" w:rsidRDefault="00AC7894" w:rsidP="00AC7894">
      <w:pPr>
        <w:tabs>
          <w:tab w:val="left" w:pos="284"/>
        </w:tabs>
        <w:spacing w:after="120"/>
        <w:jc w:val="both"/>
        <w:rPr>
          <w:sz w:val="24"/>
          <w:szCs w:val="24"/>
        </w:rPr>
      </w:pPr>
      <w:r w:rsidRPr="0065602F">
        <w:rPr>
          <w:rStyle w:val="TextkomenteChar"/>
          <w:sz w:val="24"/>
          <w:szCs w:val="24"/>
        </w:rPr>
        <w:t xml:space="preserve">Jednotkové ceny </w:t>
      </w:r>
      <w:r w:rsidRPr="0065602F">
        <w:rPr>
          <w:sz w:val="24"/>
          <w:szCs w:val="24"/>
        </w:rPr>
        <w:t>obsahují ocenění veškerých nákladů nutných k řádnému splnění závazku prodávajícího z této rámcové smlouvy.</w:t>
      </w:r>
    </w:p>
    <w:p w14:paraId="20A17F49" w14:textId="77777777" w:rsidR="00AC7894" w:rsidRPr="0065602F" w:rsidRDefault="00AC7894" w:rsidP="00AC7894">
      <w:pPr>
        <w:widowControl w:val="0"/>
        <w:autoSpaceDE w:val="0"/>
        <w:autoSpaceDN w:val="0"/>
        <w:adjustRightInd w:val="0"/>
        <w:spacing w:after="120" w:line="178" w:lineRule="atLeast"/>
        <w:jc w:val="both"/>
        <w:rPr>
          <w:sz w:val="24"/>
          <w:szCs w:val="24"/>
        </w:rPr>
      </w:pPr>
      <w:r w:rsidRPr="0065602F">
        <w:rPr>
          <w:sz w:val="24"/>
          <w:szCs w:val="24"/>
        </w:rPr>
        <w:t xml:space="preserve">Do ceny budou započteny také veškerá rizika, zisky a finanční vlivy (včetně inflace) po celou dobu realizace předmětné veřejné zakázky. </w:t>
      </w:r>
    </w:p>
    <w:p w14:paraId="6E9CD468" w14:textId="77777777" w:rsidR="00AC7894" w:rsidRPr="0065602F" w:rsidRDefault="00AC7894" w:rsidP="00AC7894">
      <w:pPr>
        <w:tabs>
          <w:tab w:val="left" w:pos="284"/>
        </w:tabs>
        <w:spacing w:after="100" w:afterAutospacing="1"/>
        <w:jc w:val="both"/>
        <w:rPr>
          <w:sz w:val="24"/>
          <w:szCs w:val="24"/>
        </w:rPr>
      </w:pPr>
      <w:r w:rsidRPr="0065602F">
        <w:rPr>
          <w:sz w:val="24"/>
          <w:szCs w:val="24"/>
        </w:rPr>
        <w:t xml:space="preserve">V této ceně je zahrnuto zboží, jeho doprava do místa plnění, jeho instalace v místě plnění s přihlédnutím k pokynům kupujícího, otestování, uvedení do provozu, úspěšné odzkoušení, </w:t>
      </w:r>
      <w:r w:rsidRPr="0065602F">
        <w:rPr>
          <w:sz w:val="24"/>
          <w:szCs w:val="24"/>
        </w:rPr>
        <w:lastRenderedPageBreak/>
        <w:t>zaškolení obsluhy, předání veškerých dokumentů potřebných k nakládání se zbožím včetně návodu k obsluze, uživatelského manuálu, záručního listu a prohlášení o shodě.</w:t>
      </w:r>
    </w:p>
    <w:p w14:paraId="118D7F2A" w14:textId="77777777" w:rsidR="00AC7894" w:rsidRDefault="00AC7894" w:rsidP="00AC7894">
      <w:pPr>
        <w:tabs>
          <w:tab w:val="left" w:pos="284"/>
        </w:tabs>
        <w:jc w:val="both"/>
        <w:rPr>
          <w:sz w:val="24"/>
          <w:szCs w:val="24"/>
        </w:rPr>
      </w:pPr>
      <w:r w:rsidRPr="0065602F">
        <w:rPr>
          <w:sz w:val="24"/>
          <w:szCs w:val="24"/>
        </w:rPr>
        <w:t>b) Právo na zaplacení kupní ceny, resp. dílčí kupní ceny za dílčí dodávku zboží objednaného kupujícím, vzniká prodávajícímu řádným splněním jeho závazku v místě plnění a způsobem uvedeným v této smlouvě a výzvě (objednávce) kupujícího.</w:t>
      </w:r>
    </w:p>
    <w:p w14:paraId="7C541897" w14:textId="77777777" w:rsidR="00AC7894" w:rsidRPr="0065602F" w:rsidRDefault="00AC7894" w:rsidP="00AC7894">
      <w:pPr>
        <w:tabs>
          <w:tab w:val="left" w:pos="284"/>
        </w:tabs>
        <w:jc w:val="both"/>
        <w:rPr>
          <w:sz w:val="24"/>
          <w:szCs w:val="24"/>
        </w:rPr>
      </w:pPr>
    </w:p>
    <w:p w14:paraId="41404ABF" w14:textId="77777777" w:rsidR="00AC7894" w:rsidRPr="0065602F" w:rsidRDefault="00AC7894" w:rsidP="00AC7894">
      <w:pPr>
        <w:tabs>
          <w:tab w:val="left" w:pos="284"/>
        </w:tabs>
        <w:jc w:val="both"/>
        <w:rPr>
          <w:sz w:val="24"/>
          <w:szCs w:val="24"/>
        </w:rPr>
      </w:pPr>
      <w:r w:rsidRPr="0065602F">
        <w:rPr>
          <w:sz w:val="24"/>
          <w:szCs w:val="24"/>
        </w:rPr>
        <w:t>c) K ceně zboží bude připočtena DPH v sazbě platné v době plnění.</w:t>
      </w:r>
    </w:p>
    <w:p w14:paraId="5A805ED2" w14:textId="77777777" w:rsidR="00AC7894" w:rsidRPr="001E4ACC" w:rsidRDefault="00AC7894" w:rsidP="00AC7894">
      <w:pPr>
        <w:tabs>
          <w:tab w:val="left" w:pos="284"/>
        </w:tabs>
        <w:jc w:val="both"/>
        <w:rPr>
          <w:sz w:val="24"/>
          <w:szCs w:val="24"/>
        </w:rPr>
      </w:pPr>
      <w:r w:rsidRPr="0065602F">
        <w:rPr>
          <w:sz w:val="24"/>
          <w:szCs w:val="24"/>
        </w:rPr>
        <w:t xml:space="preserve">Cenou se rozumí cena zboží včetně </w:t>
      </w:r>
      <w:r w:rsidRPr="001E4ACC">
        <w:rPr>
          <w:sz w:val="24"/>
          <w:szCs w:val="24"/>
        </w:rPr>
        <w:t>obalu a dopravného, které zajišťuje a hradí prodávající.</w:t>
      </w:r>
    </w:p>
    <w:p w14:paraId="09C28B8A" w14:textId="77777777" w:rsidR="00AC7894" w:rsidRPr="001E4ACC" w:rsidRDefault="00AC7894" w:rsidP="00AC7894">
      <w:pPr>
        <w:tabs>
          <w:tab w:val="left" w:pos="284"/>
        </w:tabs>
        <w:jc w:val="both"/>
        <w:rPr>
          <w:sz w:val="24"/>
          <w:szCs w:val="24"/>
          <w:u w:val="single"/>
        </w:rPr>
      </w:pPr>
      <w:r w:rsidRPr="001E4ACC">
        <w:rPr>
          <w:sz w:val="24"/>
          <w:szCs w:val="24"/>
        </w:rPr>
        <w:t xml:space="preserve">d) </w:t>
      </w:r>
      <w:r w:rsidRPr="001E4ACC">
        <w:rPr>
          <w:sz w:val="24"/>
          <w:szCs w:val="24"/>
          <w:u w:val="single"/>
        </w:rPr>
        <w:t>Podkladem pro úhradu závazků z této smlouvy je</w:t>
      </w:r>
      <w:r w:rsidRPr="001E4ACC">
        <w:rPr>
          <w:sz w:val="24"/>
          <w:szCs w:val="24"/>
        </w:rPr>
        <w:t xml:space="preserve"> daňový doklad – faktura, která musí být vystavena prodávajícím samostatně ke každé objednávce a jejíž součástí je </w:t>
      </w:r>
      <w:r w:rsidRPr="001E4ACC">
        <w:rPr>
          <w:sz w:val="24"/>
          <w:szCs w:val="24"/>
          <w:u w:val="single"/>
        </w:rPr>
        <w:t>Přejímací a instalační protokol potvrzený kupujícím, resp. příslušným zmocněným zaměstnancem kupujícího a prodávajícím.</w:t>
      </w:r>
    </w:p>
    <w:p w14:paraId="076FDA2B" w14:textId="77777777" w:rsidR="00AC7894" w:rsidRPr="001E4ACC" w:rsidRDefault="00AC7894" w:rsidP="00AC7894">
      <w:pPr>
        <w:jc w:val="both"/>
        <w:rPr>
          <w:sz w:val="24"/>
          <w:szCs w:val="24"/>
        </w:rPr>
      </w:pPr>
      <w:r w:rsidRPr="001E4ACC">
        <w:rPr>
          <w:sz w:val="24"/>
          <w:szCs w:val="24"/>
        </w:rPr>
        <w:t xml:space="preserve">e) Prodávající je povinen uvést číslo a název projektu na faktuře, kterou vyúčtuje kupní cenu zboží, ke každé fakturované položce pořízené pro projekt </w:t>
      </w:r>
      <w:proofErr w:type="spellStart"/>
      <w:r w:rsidRPr="001E4ACC">
        <w:rPr>
          <w:sz w:val="24"/>
          <w:szCs w:val="24"/>
        </w:rPr>
        <w:t>OPVaVpI</w:t>
      </w:r>
      <w:proofErr w:type="spellEnd"/>
      <w:r w:rsidRPr="001E4ACC">
        <w:rPr>
          <w:sz w:val="24"/>
          <w:szCs w:val="24"/>
        </w:rPr>
        <w:t xml:space="preserve"> CZ.1.05/1.1.00/02.0109, Biotechnologické a biomedicínské centrum Akademie věd a Univerzity Karlovy ve Vestci ( BIOCEV), dále také jen „projekt“.</w:t>
      </w:r>
    </w:p>
    <w:p w14:paraId="69115D77" w14:textId="77777777" w:rsidR="00AC7894" w:rsidRPr="001E4ACC" w:rsidRDefault="00AC7894" w:rsidP="00AC7894">
      <w:pPr>
        <w:jc w:val="both"/>
        <w:rPr>
          <w:sz w:val="24"/>
          <w:szCs w:val="24"/>
        </w:rPr>
      </w:pPr>
    </w:p>
    <w:p w14:paraId="5A3B80C3" w14:textId="77777777" w:rsidR="00AC7894" w:rsidRPr="0065602F" w:rsidRDefault="00AC7894" w:rsidP="00AC7894">
      <w:pPr>
        <w:tabs>
          <w:tab w:val="left" w:pos="284"/>
        </w:tabs>
        <w:spacing w:after="100" w:afterAutospacing="1"/>
        <w:jc w:val="both"/>
        <w:rPr>
          <w:sz w:val="24"/>
          <w:szCs w:val="24"/>
        </w:rPr>
      </w:pPr>
      <w:r w:rsidRPr="0065602F">
        <w:rPr>
          <w:sz w:val="24"/>
          <w:szCs w:val="24"/>
        </w:rPr>
        <w:t xml:space="preserve">Daňový doklad (fakturu) je prodávající povinen zaslat na adresu kupujícího: </w:t>
      </w:r>
      <w:r w:rsidRPr="0065602F">
        <w:rPr>
          <w:b/>
          <w:sz w:val="24"/>
          <w:szCs w:val="24"/>
        </w:rPr>
        <w:t>Univerzita Karlova v Praze, 1. lékařská fakulta</w:t>
      </w:r>
      <w:r w:rsidRPr="0065602F">
        <w:rPr>
          <w:sz w:val="24"/>
          <w:szCs w:val="24"/>
        </w:rPr>
        <w:t xml:space="preserve">, </w:t>
      </w:r>
      <w:r w:rsidRPr="0065602F">
        <w:rPr>
          <w:b/>
          <w:sz w:val="24"/>
          <w:szCs w:val="24"/>
        </w:rPr>
        <w:t>Kateřinská 1660/32, 121 08 Praha 2</w:t>
      </w:r>
      <w:r w:rsidRPr="0065602F">
        <w:rPr>
          <w:sz w:val="24"/>
          <w:szCs w:val="24"/>
        </w:rPr>
        <w:t>.</w:t>
      </w:r>
    </w:p>
    <w:p w14:paraId="37C78D36" w14:textId="77777777" w:rsidR="00AC7894" w:rsidRPr="008129D3" w:rsidRDefault="00AC7894" w:rsidP="00AC7894">
      <w:pPr>
        <w:tabs>
          <w:tab w:val="left" w:pos="284"/>
        </w:tabs>
        <w:spacing w:after="100" w:afterAutospacing="1"/>
        <w:jc w:val="both"/>
        <w:rPr>
          <w:sz w:val="24"/>
          <w:szCs w:val="24"/>
        </w:rPr>
      </w:pPr>
      <w:r w:rsidRPr="008129D3">
        <w:rPr>
          <w:sz w:val="24"/>
          <w:szCs w:val="24"/>
        </w:rPr>
        <w:t>Za den zaplacení kupní ceny, resp. její samostatně fakturované části za sjednané dílčí plnění, je považován den, kdy je částka odepsána z účtu kupujícího ve prospěch účtu prodávajícího, který je</w:t>
      </w:r>
      <w:r>
        <w:rPr>
          <w:sz w:val="24"/>
          <w:szCs w:val="24"/>
        </w:rPr>
        <w:t xml:space="preserve"> uveden v záhlaví této smlouvy.</w:t>
      </w:r>
    </w:p>
    <w:p w14:paraId="7D811852" w14:textId="77777777" w:rsidR="00AC7894" w:rsidRPr="008129D3" w:rsidRDefault="00AC7894" w:rsidP="00AC7894">
      <w:pPr>
        <w:tabs>
          <w:tab w:val="left" w:pos="284"/>
        </w:tabs>
        <w:spacing w:after="100" w:afterAutospacing="1"/>
        <w:jc w:val="both"/>
        <w:rPr>
          <w:sz w:val="24"/>
          <w:szCs w:val="24"/>
        </w:rPr>
      </w:pPr>
      <w:r w:rsidRPr="008129D3">
        <w:rPr>
          <w:sz w:val="24"/>
          <w:szCs w:val="24"/>
        </w:rPr>
        <w:t>Faktura musí mít všechny náležitosti stanovené obecně závaznými právními předpisy a musí na ní být uvedena touto smlouvou stanovená lhůta splatnosti, jinak je kupující oprávněn ji vrátit prodávajícímu k přepracování či doplnění. V takovém případě běží nová lhůta splatnosti ode dne doručení opravené faktury kupujícímu.</w:t>
      </w:r>
    </w:p>
    <w:p w14:paraId="5C8EFB79" w14:textId="77777777" w:rsidR="00AC7894" w:rsidRPr="008129D3" w:rsidRDefault="00AC7894" w:rsidP="00AC7894">
      <w:pPr>
        <w:tabs>
          <w:tab w:val="left" w:pos="284"/>
        </w:tabs>
        <w:spacing w:after="100" w:afterAutospacing="1"/>
        <w:jc w:val="both"/>
        <w:rPr>
          <w:sz w:val="24"/>
          <w:szCs w:val="24"/>
        </w:rPr>
      </w:pPr>
      <w:r>
        <w:rPr>
          <w:sz w:val="24"/>
          <w:szCs w:val="24"/>
        </w:rPr>
        <w:t>f</w:t>
      </w:r>
      <w:r w:rsidRPr="008129D3">
        <w:rPr>
          <w:sz w:val="24"/>
          <w:szCs w:val="24"/>
        </w:rPr>
        <w:t xml:space="preserve">) Úhrada za jednotlivé dílčí dodávky zboží bude prodávajícím fakturována za skutečně dodané zboží (na základě kupujícím potvrzeného Přejímacího a instalačního protokolu) až po převzetí zbožím kupujícím, a to v souladu s cenami zboží uvedenými v příloze č. 1 </w:t>
      </w:r>
      <w:r>
        <w:rPr>
          <w:sz w:val="24"/>
          <w:szCs w:val="24"/>
        </w:rPr>
        <w:t>rámcové</w:t>
      </w:r>
      <w:r w:rsidRPr="008129D3">
        <w:rPr>
          <w:sz w:val="24"/>
          <w:szCs w:val="24"/>
        </w:rPr>
        <w:t xml:space="preserve"> smlouvy. </w:t>
      </w:r>
    </w:p>
    <w:p w14:paraId="74522A32" w14:textId="77777777" w:rsidR="00AC7894" w:rsidRPr="008129D3" w:rsidRDefault="00AC7894" w:rsidP="00AC7894">
      <w:pPr>
        <w:tabs>
          <w:tab w:val="left" w:pos="284"/>
        </w:tabs>
        <w:spacing w:after="100" w:afterAutospacing="1"/>
        <w:jc w:val="both"/>
        <w:rPr>
          <w:sz w:val="24"/>
          <w:szCs w:val="24"/>
        </w:rPr>
      </w:pPr>
      <w:r w:rsidRPr="008129D3">
        <w:rPr>
          <w:sz w:val="24"/>
          <w:szCs w:val="24"/>
        </w:rPr>
        <w:t xml:space="preserve">Kupující neposkytne prodávajícímu zálohu. Úhrada kupní ceny bude provedena v české měně. </w:t>
      </w:r>
    </w:p>
    <w:p w14:paraId="0F29A6D2" w14:textId="77777777" w:rsidR="00AC7894" w:rsidRPr="008129D3" w:rsidRDefault="00AC7894" w:rsidP="00AC7894">
      <w:pPr>
        <w:tabs>
          <w:tab w:val="left" w:pos="284"/>
        </w:tabs>
        <w:spacing w:after="100" w:afterAutospacing="1"/>
        <w:jc w:val="both"/>
        <w:rPr>
          <w:sz w:val="24"/>
          <w:szCs w:val="24"/>
        </w:rPr>
      </w:pPr>
      <w:r w:rsidRPr="008129D3">
        <w:rPr>
          <w:sz w:val="24"/>
          <w:szCs w:val="24"/>
        </w:rPr>
        <w:t>Splatnost faktur za jednotlivé dílčí dodávky zboží je sjednána na 30 dnů od doručení faktury kupujícímu. V případě, že bude dodáno větší než objednané množství zboží, není kupující povinen uhradit cenu zboží dodaného nad rámec objednávky.</w:t>
      </w:r>
    </w:p>
    <w:p w14:paraId="4BF17412" w14:textId="77777777" w:rsidR="00AC7894" w:rsidRPr="008129D3" w:rsidRDefault="00AC7894" w:rsidP="00AC7894">
      <w:pPr>
        <w:tabs>
          <w:tab w:val="left" w:pos="284"/>
        </w:tabs>
        <w:spacing w:after="120"/>
        <w:jc w:val="both"/>
        <w:rPr>
          <w:sz w:val="24"/>
          <w:szCs w:val="24"/>
        </w:rPr>
      </w:pPr>
      <w:r>
        <w:rPr>
          <w:sz w:val="24"/>
          <w:szCs w:val="24"/>
        </w:rPr>
        <w:t>g</w:t>
      </w:r>
      <w:r w:rsidRPr="008129D3">
        <w:rPr>
          <w:sz w:val="24"/>
          <w:szCs w:val="24"/>
        </w:rPr>
        <w:t>) O převzetí dodaného zboží bude vždy vystaven oboustranně potvrzený Přejímací a instalační protokol, který bude obsahovat minimálně:</w:t>
      </w:r>
      <w:bookmarkStart w:id="2" w:name="_Toc288828365"/>
    </w:p>
    <w:p w14:paraId="08FEAFB5" w14:textId="77777777" w:rsidR="00AC7894" w:rsidRPr="001E4ACC" w:rsidRDefault="00AC7894" w:rsidP="00AC7894">
      <w:pPr>
        <w:numPr>
          <w:ilvl w:val="0"/>
          <w:numId w:val="17"/>
        </w:numPr>
        <w:tabs>
          <w:tab w:val="left" w:pos="284"/>
        </w:tabs>
        <w:jc w:val="both"/>
        <w:rPr>
          <w:sz w:val="24"/>
          <w:szCs w:val="24"/>
        </w:rPr>
      </w:pPr>
      <w:r w:rsidRPr="002D617E">
        <w:rPr>
          <w:sz w:val="24"/>
          <w:szCs w:val="24"/>
        </w:rPr>
        <w:t xml:space="preserve">jméno/název/obchodní </w:t>
      </w:r>
      <w:r w:rsidRPr="001E4ACC">
        <w:rPr>
          <w:sz w:val="24"/>
          <w:szCs w:val="24"/>
        </w:rPr>
        <w:t>firmu/IČO prodávajícího a kupujícího</w:t>
      </w:r>
      <w:bookmarkStart w:id="3" w:name="_Toc288828366"/>
      <w:bookmarkEnd w:id="2"/>
    </w:p>
    <w:p w14:paraId="2DA76C13" w14:textId="77777777" w:rsidR="00AC7894" w:rsidRPr="001E4ACC" w:rsidRDefault="00AC7894" w:rsidP="00AC7894">
      <w:pPr>
        <w:numPr>
          <w:ilvl w:val="0"/>
          <w:numId w:val="17"/>
        </w:numPr>
        <w:tabs>
          <w:tab w:val="left" w:pos="284"/>
        </w:tabs>
        <w:jc w:val="both"/>
        <w:rPr>
          <w:sz w:val="24"/>
          <w:szCs w:val="24"/>
        </w:rPr>
      </w:pPr>
      <w:r w:rsidRPr="001E4ACC">
        <w:rPr>
          <w:sz w:val="24"/>
          <w:szCs w:val="24"/>
        </w:rPr>
        <w:t>bydliště/místo podnikání/sídlo prodávajícího a kupujícího</w:t>
      </w:r>
      <w:bookmarkEnd w:id="3"/>
    </w:p>
    <w:p w14:paraId="0AE9ED06" w14:textId="77777777" w:rsidR="00AC7894" w:rsidRPr="001E4ACC" w:rsidRDefault="00AC7894" w:rsidP="00AC7894">
      <w:pPr>
        <w:numPr>
          <w:ilvl w:val="0"/>
          <w:numId w:val="17"/>
        </w:numPr>
        <w:tabs>
          <w:tab w:val="left" w:pos="284"/>
        </w:tabs>
        <w:jc w:val="both"/>
        <w:rPr>
          <w:sz w:val="24"/>
          <w:szCs w:val="24"/>
        </w:rPr>
      </w:pPr>
      <w:bookmarkStart w:id="4" w:name="_Toc288828368"/>
      <w:r w:rsidRPr="001E4ACC">
        <w:rPr>
          <w:sz w:val="24"/>
          <w:szCs w:val="24"/>
        </w:rPr>
        <w:t>číslo objednávky, datum jejího vystavení</w:t>
      </w:r>
      <w:bookmarkStart w:id="5" w:name="_Toc288828369"/>
      <w:bookmarkEnd w:id="4"/>
    </w:p>
    <w:p w14:paraId="4B36A3AB" w14:textId="77777777" w:rsidR="00AC7894" w:rsidRPr="001E4ACC" w:rsidRDefault="00AC7894" w:rsidP="00AC7894">
      <w:pPr>
        <w:numPr>
          <w:ilvl w:val="0"/>
          <w:numId w:val="17"/>
        </w:numPr>
        <w:tabs>
          <w:tab w:val="left" w:pos="284"/>
        </w:tabs>
        <w:jc w:val="both"/>
        <w:rPr>
          <w:sz w:val="24"/>
          <w:szCs w:val="24"/>
        </w:rPr>
      </w:pPr>
      <w:r w:rsidRPr="001E4ACC">
        <w:rPr>
          <w:sz w:val="24"/>
          <w:szCs w:val="24"/>
        </w:rPr>
        <w:t>zboží určené podle druhu</w:t>
      </w:r>
      <w:bookmarkStart w:id="6" w:name="_Toc288828370"/>
      <w:bookmarkEnd w:id="5"/>
    </w:p>
    <w:p w14:paraId="0A31C292" w14:textId="77777777" w:rsidR="00AC7894" w:rsidRPr="001E4ACC" w:rsidRDefault="00AC7894" w:rsidP="00AC7894">
      <w:pPr>
        <w:numPr>
          <w:ilvl w:val="0"/>
          <w:numId w:val="17"/>
        </w:numPr>
        <w:tabs>
          <w:tab w:val="left" w:pos="284"/>
        </w:tabs>
        <w:jc w:val="both"/>
        <w:rPr>
          <w:sz w:val="24"/>
          <w:szCs w:val="24"/>
        </w:rPr>
      </w:pPr>
      <w:r w:rsidRPr="001E4ACC">
        <w:rPr>
          <w:sz w:val="24"/>
          <w:szCs w:val="24"/>
        </w:rPr>
        <w:t>množství dodaného zboží</w:t>
      </w:r>
      <w:bookmarkStart w:id="7" w:name="_Toc288828371"/>
      <w:bookmarkEnd w:id="6"/>
    </w:p>
    <w:p w14:paraId="320220A6" w14:textId="77777777" w:rsidR="00AC7894" w:rsidRPr="001E4ACC" w:rsidRDefault="00AC7894" w:rsidP="00AC7894">
      <w:pPr>
        <w:numPr>
          <w:ilvl w:val="0"/>
          <w:numId w:val="17"/>
        </w:numPr>
        <w:tabs>
          <w:tab w:val="left" w:pos="284"/>
        </w:tabs>
        <w:jc w:val="both"/>
        <w:rPr>
          <w:sz w:val="24"/>
          <w:szCs w:val="24"/>
        </w:rPr>
      </w:pPr>
      <w:r w:rsidRPr="001E4ACC">
        <w:rPr>
          <w:sz w:val="24"/>
          <w:szCs w:val="24"/>
        </w:rPr>
        <w:lastRenderedPageBreak/>
        <w:t>cenu zboží uvedenou jako jednotkovou a jako celkovou za dodané množství daného druhu zboží</w:t>
      </w:r>
      <w:bookmarkStart w:id="8" w:name="_Toc288828372"/>
      <w:bookmarkEnd w:id="7"/>
    </w:p>
    <w:p w14:paraId="16AB5055" w14:textId="77777777" w:rsidR="00AC7894" w:rsidRPr="001E4ACC" w:rsidRDefault="00AC7894" w:rsidP="00AC7894">
      <w:pPr>
        <w:numPr>
          <w:ilvl w:val="0"/>
          <w:numId w:val="17"/>
        </w:numPr>
        <w:tabs>
          <w:tab w:val="left" w:pos="284"/>
        </w:tabs>
        <w:jc w:val="both"/>
        <w:rPr>
          <w:sz w:val="24"/>
          <w:szCs w:val="24"/>
        </w:rPr>
      </w:pPr>
      <w:r w:rsidRPr="001E4ACC">
        <w:rPr>
          <w:sz w:val="24"/>
          <w:szCs w:val="24"/>
        </w:rPr>
        <w:t>datum dodání zboží</w:t>
      </w:r>
      <w:bookmarkStart w:id="9" w:name="_Toc288828373"/>
      <w:bookmarkEnd w:id="8"/>
    </w:p>
    <w:p w14:paraId="4535800E" w14:textId="77777777" w:rsidR="00AC7894" w:rsidRPr="001E4ACC" w:rsidRDefault="00AC7894" w:rsidP="00AC7894">
      <w:pPr>
        <w:numPr>
          <w:ilvl w:val="0"/>
          <w:numId w:val="17"/>
        </w:numPr>
        <w:tabs>
          <w:tab w:val="left" w:pos="284"/>
        </w:tabs>
        <w:jc w:val="both"/>
        <w:rPr>
          <w:sz w:val="24"/>
          <w:szCs w:val="24"/>
        </w:rPr>
      </w:pPr>
      <w:r w:rsidRPr="001E4ACC">
        <w:rPr>
          <w:sz w:val="24"/>
          <w:szCs w:val="24"/>
        </w:rPr>
        <w:t>místo dodání (přesná adresa)</w:t>
      </w:r>
      <w:bookmarkEnd w:id="9"/>
    </w:p>
    <w:p w14:paraId="307E7540" w14:textId="77777777" w:rsidR="00AC7894" w:rsidRPr="001E4ACC" w:rsidRDefault="00AC7894" w:rsidP="00AC7894">
      <w:pPr>
        <w:numPr>
          <w:ilvl w:val="0"/>
          <w:numId w:val="17"/>
        </w:numPr>
        <w:tabs>
          <w:tab w:val="left" w:pos="284"/>
        </w:tabs>
        <w:jc w:val="both"/>
        <w:rPr>
          <w:sz w:val="24"/>
          <w:szCs w:val="24"/>
        </w:rPr>
      </w:pPr>
      <w:r w:rsidRPr="001E4ACC">
        <w:rPr>
          <w:sz w:val="24"/>
          <w:szCs w:val="24"/>
        </w:rPr>
        <w:t>kvalita zboží (zboží bez vad)</w:t>
      </w:r>
    </w:p>
    <w:p w14:paraId="7E64DBC2" w14:textId="77777777" w:rsidR="00AC7894" w:rsidRPr="001E4ACC" w:rsidRDefault="00AC7894" w:rsidP="00AC7894">
      <w:pPr>
        <w:tabs>
          <w:tab w:val="left" w:pos="284"/>
        </w:tabs>
        <w:jc w:val="both"/>
        <w:rPr>
          <w:sz w:val="24"/>
          <w:szCs w:val="24"/>
        </w:rPr>
      </w:pPr>
      <w:r w:rsidRPr="001E4ACC">
        <w:rPr>
          <w:sz w:val="24"/>
          <w:szCs w:val="24"/>
        </w:rPr>
        <w:t xml:space="preserve">Přejímací a instalační protokol, bude vypracován prodávajícím </w:t>
      </w:r>
      <w:r w:rsidRPr="001E4ACC">
        <w:rPr>
          <w:b/>
          <w:sz w:val="24"/>
          <w:szCs w:val="24"/>
        </w:rPr>
        <w:t xml:space="preserve">ve třech </w:t>
      </w:r>
      <w:r w:rsidRPr="001E4ACC">
        <w:rPr>
          <w:sz w:val="24"/>
          <w:szCs w:val="24"/>
        </w:rPr>
        <w:t>shodných vyhotoveních, z nichž jedno obdrží přejímající zaměstnanec kupujícího a po dvou vyhotoveních obdrží prodávající.</w:t>
      </w:r>
    </w:p>
    <w:p w14:paraId="7E4F9490" w14:textId="77777777" w:rsidR="00AC7894" w:rsidRPr="001E4ACC" w:rsidRDefault="00AC7894" w:rsidP="00AC7894">
      <w:pPr>
        <w:tabs>
          <w:tab w:val="left" w:pos="284"/>
        </w:tabs>
        <w:jc w:val="both"/>
        <w:rPr>
          <w:sz w:val="24"/>
          <w:szCs w:val="24"/>
        </w:rPr>
      </w:pPr>
    </w:p>
    <w:p w14:paraId="4E035884" w14:textId="77777777" w:rsidR="00AC7894" w:rsidRPr="001E4ACC" w:rsidRDefault="00AC7894" w:rsidP="00AC7894">
      <w:pPr>
        <w:spacing w:line="240" w:lineRule="atLeast"/>
        <w:jc w:val="center"/>
        <w:rPr>
          <w:b/>
          <w:sz w:val="24"/>
          <w:szCs w:val="24"/>
        </w:rPr>
      </w:pPr>
      <w:r w:rsidRPr="001E4ACC">
        <w:rPr>
          <w:b/>
          <w:sz w:val="24"/>
          <w:szCs w:val="24"/>
        </w:rPr>
        <w:t>IV.</w:t>
      </w:r>
    </w:p>
    <w:p w14:paraId="716791B2" w14:textId="77777777" w:rsidR="00AC7894" w:rsidRDefault="00AC7894" w:rsidP="00AC7894">
      <w:pPr>
        <w:spacing w:line="240" w:lineRule="atLeast"/>
        <w:jc w:val="center"/>
        <w:rPr>
          <w:b/>
          <w:sz w:val="24"/>
          <w:szCs w:val="24"/>
        </w:rPr>
      </w:pPr>
      <w:r w:rsidRPr="001E4ACC">
        <w:rPr>
          <w:b/>
          <w:sz w:val="24"/>
          <w:szCs w:val="24"/>
        </w:rPr>
        <w:t>Doba plnění</w:t>
      </w:r>
    </w:p>
    <w:p w14:paraId="2D4D6063" w14:textId="77777777" w:rsidR="00AC7894" w:rsidRPr="001E4ACC" w:rsidRDefault="00AC7894" w:rsidP="00AC7894">
      <w:pPr>
        <w:spacing w:line="240" w:lineRule="atLeast"/>
        <w:jc w:val="center"/>
        <w:rPr>
          <w:b/>
          <w:sz w:val="24"/>
          <w:szCs w:val="24"/>
        </w:rPr>
      </w:pPr>
    </w:p>
    <w:p w14:paraId="0C778039" w14:textId="77777777" w:rsidR="00AC7894" w:rsidRPr="001E4ACC" w:rsidRDefault="00AC7894" w:rsidP="00AC7894">
      <w:pPr>
        <w:spacing w:line="240" w:lineRule="atLeast"/>
        <w:jc w:val="both"/>
        <w:rPr>
          <w:sz w:val="24"/>
          <w:szCs w:val="24"/>
        </w:rPr>
      </w:pPr>
      <w:r w:rsidRPr="001E4ACC">
        <w:rPr>
          <w:sz w:val="24"/>
          <w:szCs w:val="24"/>
        </w:rPr>
        <w:t xml:space="preserve">Prodávající se zavazuje dodat veškeré objednané zboží do sjednaného místa plnění dle čl. V. smlouvy.  Prodávající se zavazuje dodržet dodací lhůtu, maximálně do </w:t>
      </w:r>
      <w:r w:rsidRPr="001E4ACC">
        <w:rPr>
          <w:b/>
          <w:sz w:val="24"/>
          <w:szCs w:val="24"/>
        </w:rPr>
        <w:t>14 dnů pro počítačové sestavy a monitory</w:t>
      </w:r>
      <w:r w:rsidRPr="001E4ACC">
        <w:rPr>
          <w:sz w:val="24"/>
          <w:szCs w:val="24"/>
        </w:rPr>
        <w:t xml:space="preserve"> a </w:t>
      </w:r>
      <w:r w:rsidRPr="001E4ACC">
        <w:rPr>
          <w:b/>
          <w:sz w:val="24"/>
          <w:szCs w:val="24"/>
        </w:rPr>
        <w:t>21 dnů pro tiskárny a notebooky</w:t>
      </w:r>
      <w:r w:rsidRPr="001E4ACC">
        <w:rPr>
          <w:sz w:val="22"/>
          <w:szCs w:val="22"/>
        </w:rPr>
        <w:t xml:space="preserve"> </w:t>
      </w:r>
      <w:r w:rsidRPr="001E4ACC">
        <w:rPr>
          <w:sz w:val="24"/>
          <w:szCs w:val="24"/>
        </w:rPr>
        <w:t xml:space="preserve">ode dne přijetí výzvy (objednávky) kupujícího, </w:t>
      </w:r>
      <w:proofErr w:type="gramStart"/>
      <w:r w:rsidRPr="001E4ACC">
        <w:rPr>
          <w:sz w:val="24"/>
          <w:szCs w:val="24"/>
        </w:rPr>
        <w:t>nedohodnou</w:t>
      </w:r>
      <w:proofErr w:type="gramEnd"/>
      <w:r w:rsidRPr="001E4ACC">
        <w:rPr>
          <w:sz w:val="24"/>
          <w:szCs w:val="24"/>
        </w:rPr>
        <w:t>–</w:t>
      </w:r>
      <w:proofErr w:type="spellStart"/>
      <w:proofErr w:type="gramStart"/>
      <w:r w:rsidRPr="001E4ACC">
        <w:rPr>
          <w:sz w:val="24"/>
          <w:szCs w:val="24"/>
        </w:rPr>
        <w:t>li</w:t>
      </w:r>
      <w:proofErr w:type="spellEnd"/>
      <w:proofErr w:type="gramEnd"/>
      <w:r w:rsidRPr="001E4ACC">
        <w:rPr>
          <w:sz w:val="24"/>
          <w:szCs w:val="24"/>
        </w:rPr>
        <w:t xml:space="preserve"> se smluvní strany v jednotlivých případech písemně jinak.</w:t>
      </w:r>
    </w:p>
    <w:p w14:paraId="5F7EBE68" w14:textId="77777777" w:rsidR="00AC7894" w:rsidRPr="001E4ACC" w:rsidRDefault="00AC7894" w:rsidP="00AC7894">
      <w:pPr>
        <w:spacing w:line="240" w:lineRule="atLeast"/>
        <w:jc w:val="both"/>
        <w:rPr>
          <w:sz w:val="24"/>
          <w:szCs w:val="24"/>
        </w:rPr>
      </w:pPr>
    </w:p>
    <w:p w14:paraId="1C5B825C" w14:textId="77777777" w:rsidR="00AC7894" w:rsidRPr="001E4ACC" w:rsidRDefault="00AC7894" w:rsidP="00AC7894">
      <w:pPr>
        <w:spacing w:line="240" w:lineRule="atLeast"/>
        <w:jc w:val="center"/>
        <w:rPr>
          <w:b/>
          <w:sz w:val="24"/>
          <w:szCs w:val="24"/>
        </w:rPr>
      </w:pPr>
      <w:r w:rsidRPr="001E4ACC">
        <w:rPr>
          <w:b/>
          <w:sz w:val="24"/>
          <w:szCs w:val="24"/>
        </w:rPr>
        <w:t>V.</w:t>
      </w:r>
    </w:p>
    <w:p w14:paraId="7DA4D072" w14:textId="77777777" w:rsidR="00AC7894" w:rsidRDefault="00AC7894" w:rsidP="00AC7894">
      <w:pPr>
        <w:spacing w:line="240" w:lineRule="atLeast"/>
        <w:jc w:val="center"/>
        <w:rPr>
          <w:b/>
          <w:sz w:val="24"/>
          <w:szCs w:val="24"/>
        </w:rPr>
      </w:pPr>
      <w:r w:rsidRPr="001E4ACC">
        <w:rPr>
          <w:b/>
          <w:sz w:val="24"/>
          <w:szCs w:val="24"/>
        </w:rPr>
        <w:t>Místo plnění</w:t>
      </w:r>
    </w:p>
    <w:p w14:paraId="36DD9B21" w14:textId="77777777" w:rsidR="00AC7894" w:rsidRPr="001E4ACC" w:rsidRDefault="00AC7894" w:rsidP="00AC7894">
      <w:pPr>
        <w:spacing w:line="240" w:lineRule="atLeast"/>
        <w:jc w:val="center"/>
        <w:rPr>
          <w:b/>
          <w:sz w:val="24"/>
          <w:szCs w:val="24"/>
        </w:rPr>
      </w:pPr>
    </w:p>
    <w:p w14:paraId="6E950240" w14:textId="77777777" w:rsidR="00AC7894" w:rsidRPr="00334CDB" w:rsidRDefault="00AC7894" w:rsidP="00AC7894">
      <w:pPr>
        <w:pStyle w:val="honey"/>
        <w:spacing w:line="240" w:lineRule="auto"/>
        <w:rPr>
          <w:szCs w:val="24"/>
        </w:rPr>
      </w:pPr>
      <w:r w:rsidRPr="00334CDB">
        <w:t xml:space="preserve">Prodávající se zavazuje dodávat kupujícímu zboží na adresu místa dodání uvedeného v každé jednotlivé dílčí výzvě (objednávce). Jako místo dodání zboží bude v dílčí objednávce uvedeno některé z pracovišť 1. lékařské fakulty Univerzity Karlovy v Praze, nebo </w:t>
      </w:r>
      <w:r w:rsidRPr="00334CDB">
        <w:rPr>
          <w:szCs w:val="24"/>
        </w:rPr>
        <w:t xml:space="preserve">nová budova centra </w:t>
      </w:r>
      <w:proofErr w:type="spellStart"/>
      <w:r w:rsidRPr="00334CDB">
        <w:rPr>
          <w:szCs w:val="24"/>
        </w:rPr>
        <w:t>Biocev</w:t>
      </w:r>
      <w:proofErr w:type="spellEnd"/>
      <w:r w:rsidRPr="00334CDB">
        <w:rPr>
          <w:szCs w:val="24"/>
        </w:rPr>
        <w:t xml:space="preserve"> s názvem: „Biotechnologické a biomedicínské centrum Akademie věd a Univerzity Karlovy ve Vestci (BIOCEV),“ ul. Průmyslová, Vestec u Prahy.</w:t>
      </w:r>
    </w:p>
    <w:p w14:paraId="6584331B" w14:textId="77777777" w:rsidR="00AC7894" w:rsidRPr="001E4ACC" w:rsidRDefault="00AC7894" w:rsidP="00AC7894">
      <w:pPr>
        <w:pStyle w:val="honey"/>
        <w:spacing w:line="240" w:lineRule="auto"/>
        <w:rPr>
          <w:szCs w:val="24"/>
        </w:rPr>
      </w:pPr>
    </w:p>
    <w:p w14:paraId="1BA97558" w14:textId="77777777" w:rsidR="00AC7894" w:rsidRPr="001E4ACC" w:rsidRDefault="00AC7894" w:rsidP="00AC7894">
      <w:pPr>
        <w:pStyle w:val="honey"/>
        <w:spacing w:line="240" w:lineRule="auto"/>
        <w:rPr>
          <w:szCs w:val="24"/>
        </w:rPr>
      </w:pPr>
      <w:r w:rsidRPr="001E4ACC">
        <w:rPr>
          <w:szCs w:val="24"/>
        </w:rPr>
        <w:t>Za kupujícího je zboží oprávněna převzít a Přejímací a instalační protokol podepsat osoba, která bude s tímto oprávnění uvedena v dílčí výzvě (objednávce).</w:t>
      </w:r>
    </w:p>
    <w:p w14:paraId="4F075EF9" w14:textId="77777777" w:rsidR="00AC7894" w:rsidRDefault="00AC7894" w:rsidP="00AC7894">
      <w:pPr>
        <w:pStyle w:val="honey"/>
        <w:spacing w:line="240" w:lineRule="auto"/>
        <w:rPr>
          <w:szCs w:val="24"/>
        </w:rPr>
      </w:pPr>
    </w:p>
    <w:p w14:paraId="68D36486" w14:textId="77777777" w:rsidR="00AC7894" w:rsidRDefault="00AC7894" w:rsidP="00AC7894">
      <w:pPr>
        <w:pStyle w:val="honey"/>
        <w:spacing w:line="240" w:lineRule="auto"/>
        <w:rPr>
          <w:szCs w:val="24"/>
        </w:rPr>
      </w:pPr>
    </w:p>
    <w:p w14:paraId="10C4625E" w14:textId="77777777" w:rsidR="00AC7894" w:rsidRPr="001E4ACC" w:rsidRDefault="00AC7894" w:rsidP="00AC7894">
      <w:pPr>
        <w:pStyle w:val="honey"/>
        <w:spacing w:line="240" w:lineRule="auto"/>
        <w:rPr>
          <w:szCs w:val="24"/>
        </w:rPr>
      </w:pPr>
    </w:p>
    <w:p w14:paraId="58FE6306" w14:textId="77777777" w:rsidR="00AC7894" w:rsidRPr="001E4ACC" w:rsidRDefault="00AC7894" w:rsidP="00AC7894">
      <w:pPr>
        <w:spacing w:line="240" w:lineRule="atLeast"/>
        <w:jc w:val="center"/>
        <w:rPr>
          <w:b/>
          <w:sz w:val="24"/>
          <w:szCs w:val="24"/>
        </w:rPr>
      </w:pPr>
      <w:r w:rsidRPr="001E4ACC">
        <w:rPr>
          <w:b/>
          <w:sz w:val="24"/>
          <w:szCs w:val="24"/>
        </w:rPr>
        <w:t>VI.</w:t>
      </w:r>
    </w:p>
    <w:p w14:paraId="3229C3D5" w14:textId="77777777" w:rsidR="00AC7894" w:rsidRDefault="00AC7894" w:rsidP="00AC7894">
      <w:pPr>
        <w:spacing w:line="240" w:lineRule="atLeast"/>
        <w:jc w:val="center"/>
        <w:rPr>
          <w:b/>
          <w:sz w:val="24"/>
          <w:szCs w:val="24"/>
        </w:rPr>
      </w:pPr>
      <w:r w:rsidRPr="008129D3">
        <w:rPr>
          <w:b/>
          <w:sz w:val="24"/>
          <w:szCs w:val="24"/>
        </w:rPr>
        <w:t>Nabytí vlastnického práva ke zboží</w:t>
      </w:r>
    </w:p>
    <w:p w14:paraId="074A9661" w14:textId="77777777" w:rsidR="00AC7894" w:rsidRPr="008129D3" w:rsidRDefault="00AC7894" w:rsidP="00AC7894">
      <w:pPr>
        <w:spacing w:line="240" w:lineRule="atLeast"/>
        <w:jc w:val="center"/>
        <w:rPr>
          <w:sz w:val="24"/>
          <w:szCs w:val="24"/>
        </w:rPr>
      </w:pPr>
    </w:p>
    <w:p w14:paraId="5377AC1A" w14:textId="77777777" w:rsidR="00AC7894" w:rsidRDefault="00AC7894" w:rsidP="00AC7894">
      <w:pPr>
        <w:spacing w:line="240" w:lineRule="atLeast"/>
        <w:jc w:val="both"/>
        <w:rPr>
          <w:sz w:val="24"/>
          <w:szCs w:val="24"/>
        </w:rPr>
      </w:pPr>
      <w:r w:rsidRPr="008129D3">
        <w:rPr>
          <w:sz w:val="24"/>
          <w:szCs w:val="24"/>
        </w:rPr>
        <w:t>Vlastnické právo ke zboží nabývá kupující okamžikem podpisu Přejímacího a instalačního protokolu oprávněným zástupcem kupujícího a prodávajícího (doklad o převzetí zboží kupujícím).</w:t>
      </w:r>
    </w:p>
    <w:p w14:paraId="3112495F" w14:textId="77777777" w:rsidR="00AC7894" w:rsidRDefault="00AC7894" w:rsidP="00AC7894">
      <w:pPr>
        <w:spacing w:line="240" w:lineRule="atLeast"/>
        <w:jc w:val="both"/>
        <w:rPr>
          <w:sz w:val="24"/>
          <w:szCs w:val="24"/>
        </w:rPr>
      </w:pPr>
    </w:p>
    <w:p w14:paraId="259598E1" w14:textId="77777777" w:rsidR="00AC7894" w:rsidRPr="008129D3" w:rsidRDefault="00AC7894" w:rsidP="00AC7894">
      <w:pPr>
        <w:spacing w:line="240" w:lineRule="atLeast"/>
        <w:jc w:val="both"/>
        <w:rPr>
          <w:sz w:val="24"/>
          <w:szCs w:val="24"/>
        </w:rPr>
      </w:pPr>
    </w:p>
    <w:p w14:paraId="7716C1A2" w14:textId="77777777" w:rsidR="00AC7894" w:rsidRPr="008129D3" w:rsidRDefault="00AC7894" w:rsidP="00AC7894">
      <w:pPr>
        <w:spacing w:line="240" w:lineRule="atLeast"/>
        <w:jc w:val="center"/>
        <w:rPr>
          <w:b/>
          <w:sz w:val="24"/>
          <w:szCs w:val="24"/>
        </w:rPr>
      </w:pPr>
      <w:r w:rsidRPr="008129D3">
        <w:rPr>
          <w:b/>
          <w:sz w:val="24"/>
          <w:szCs w:val="24"/>
        </w:rPr>
        <w:t>VI</w:t>
      </w:r>
      <w:r>
        <w:rPr>
          <w:b/>
          <w:sz w:val="24"/>
          <w:szCs w:val="24"/>
        </w:rPr>
        <w:t>I</w:t>
      </w:r>
      <w:r w:rsidRPr="008129D3">
        <w:rPr>
          <w:b/>
          <w:sz w:val="24"/>
          <w:szCs w:val="24"/>
        </w:rPr>
        <w:t>.</w:t>
      </w:r>
    </w:p>
    <w:p w14:paraId="3F0F5225" w14:textId="77777777" w:rsidR="00AC7894" w:rsidRDefault="00AC7894" w:rsidP="00AC7894">
      <w:pPr>
        <w:spacing w:line="240" w:lineRule="atLeast"/>
        <w:jc w:val="center"/>
        <w:rPr>
          <w:b/>
          <w:sz w:val="24"/>
          <w:szCs w:val="24"/>
        </w:rPr>
      </w:pPr>
      <w:r w:rsidRPr="001E4ACC">
        <w:rPr>
          <w:b/>
          <w:sz w:val="24"/>
          <w:szCs w:val="24"/>
        </w:rPr>
        <w:t>Nebezpečí škody na zboží</w:t>
      </w:r>
    </w:p>
    <w:p w14:paraId="49CF3DAB" w14:textId="77777777" w:rsidR="00AC7894" w:rsidRPr="001E4ACC" w:rsidRDefault="00AC7894" w:rsidP="00AC7894">
      <w:pPr>
        <w:spacing w:line="240" w:lineRule="atLeast"/>
        <w:jc w:val="center"/>
        <w:rPr>
          <w:b/>
          <w:sz w:val="24"/>
          <w:szCs w:val="24"/>
        </w:rPr>
      </w:pPr>
    </w:p>
    <w:p w14:paraId="2E7D9600" w14:textId="77777777" w:rsidR="00AC7894" w:rsidRPr="001E4ACC" w:rsidRDefault="00AC7894" w:rsidP="00AC7894">
      <w:pPr>
        <w:spacing w:line="240" w:lineRule="atLeast"/>
        <w:jc w:val="both"/>
        <w:rPr>
          <w:sz w:val="24"/>
          <w:szCs w:val="24"/>
        </w:rPr>
      </w:pPr>
      <w:r w:rsidRPr="001E4ACC">
        <w:rPr>
          <w:sz w:val="24"/>
          <w:szCs w:val="24"/>
        </w:rPr>
        <w:t>Nebezpečí škody na zboží přechází na kupujícího okamžikem převzetí zboží potvrzeného podpisy Přejímacího a instalačního protokolu podle čl. II odst. ch) této smlouvy oprávněným zástupce kupujícího a prodávajícího (doklad o převzetí zboží kupujícím).</w:t>
      </w:r>
    </w:p>
    <w:p w14:paraId="22F03F6A" w14:textId="77777777" w:rsidR="00AC7894" w:rsidRPr="001E4ACC" w:rsidRDefault="00AC7894" w:rsidP="00AC7894">
      <w:pPr>
        <w:spacing w:line="240" w:lineRule="atLeast"/>
        <w:jc w:val="both"/>
        <w:rPr>
          <w:sz w:val="24"/>
          <w:szCs w:val="24"/>
        </w:rPr>
      </w:pPr>
    </w:p>
    <w:p w14:paraId="75BD8EEF" w14:textId="77777777" w:rsidR="00AC7894" w:rsidRPr="00F265F7" w:rsidRDefault="00AC7894" w:rsidP="00AC7894">
      <w:pPr>
        <w:spacing w:line="240" w:lineRule="atLeast"/>
        <w:jc w:val="center"/>
        <w:rPr>
          <w:b/>
          <w:sz w:val="24"/>
          <w:szCs w:val="24"/>
        </w:rPr>
      </w:pPr>
      <w:r w:rsidRPr="00F265F7">
        <w:rPr>
          <w:b/>
          <w:sz w:val="24"/>
          <w:szCs w:val="24"/>
        </w:rPr>
        <w:t xml:space="preserve">VIII. </w:t>
      </w:r>
    </w:p>
    <w:p w14:paraId="04216755" w14:textId="77777777" w:rsidR="00AC7894" w:rsidRPr="00F265F7" w:rsidRDefault="00AC7894" w:rsidP="00AC7894">
      <w:pPr>
        <w:spacing w:line="240" w:lineRule="atLeast"/>
        <w:jc w:val="center"/>
        <w:rPr>
          <w:sz w:val="24"/>
          <w:szCs w:val="24"/>
        </w:rPr>
      </w:pPr>
      <w:r w:rsidRPr="00F265F7">
        <w:rPr>
          <w:b/>
          <w:sz w:val="24"/>
          <w:szCs w:val="24"/>
        </w:rPr>
        <w:lastRenderedPageBreak/>
        <w:t>Odpovědnost za vady zboží</w:t>
      </w:r>
      <w:r w:rsidRPr="00F265F7">
        <w:rPr>
          <w:sz w:val="24"/>
          <w:szCs w:val="24"/>
        </w:rPr>
        <w:tab/>
      </w:r>
    </w:p>
    <w:p w14:paraId="1085C8C7" w14:textId="77777777" w:rsidR="00AC7894" w:rsidRPr="00F265F7" w:rsidRDefault="00AC7894" w:rsidP="00AC7894">
      <w:pPr>
        <w:spacing w:line="240" w:lineRule="atLeast"/>
        <w:jc w:val="center"/>
        <w:rPr>
          <w:sz w:val="24"/>
          <w:szCs w:val="24"/>
        </w:rPr>
      </w:pPr>
    </w:p>
    <w:p w14:paraId="777423CD" w14:textId="77777777" w:rsidR="00AC7894" w:rsidRPr="00F265F7" w:rsidRDefault="00AC7894" w:rsidP="00AC7894">
      <w:pPr>
        <w:spacing w:line="240" w:lineRule="atLeast"/>
        <w:jc w:val="both"/>
      </w:pPr>
      <w:r w:rsidRPr="00F265F7">
        <w:rPr>
          <w:sz w:val="24"/>
          <w:szCs w:val="24"/>
        </w:rPr>
        <w:t>Prodávající odpovídá za to, že po dobu běhu záruční doby bude mít zboží obvyklé a smluvené vlastnosti a bude bez závad sloužit obvyklému a sjednanému účelu.</w:t>
      </w:r>
    </w:p>
    <w:p w14:paraId="3D8E6170" w14:textId="77777777" w:rsidR="00AC7894" w:rsidRPr="00F265F7" w:rsidRDefault="00AC7894" w:rsidP="00AC7894">
      <w:pPr>
        <w:tabs>
          <w:tab w:val="num" w:pos="1089"/>
        </w:tabs>
        <w:spacing w:after="120"/>
        <w:jc w:val="both"/>
        <w:rPr>
          <w:sz w:val="24"/>
          <w:szCs w:val="24"/>
        </w:rPr>
      </w:pPr>
      <w:r w:rsidRPr="00F265F7">
        <w:rPr>
          <w:sz w:val="24"/>
          <w:szCs w:val="24"/>
        </w:rPr>
        <w:t xml:space="preserve">Prodávající přebírá záruku za jakost zboží na dobu minimálně (viz Požadované záruky) ode dne podepsání Přejímacího a instalačního protokolu oběma smluvními stranami (záruční doba). Pokud o to kupující ve výzvě (objednávce) požádá, prodávající za sjednaný příplatek prodlouží trvání záruční doby na </w:t>
      </w:r>
      <w:r w:rsidRPr="00F265F7">
        <w:rPr>
          <w:b/>
          <w:sz w:val="24"/>
          <w:szCs w:val="24"/>
        </w:rPr>
        <w:t xml:space="preserve">36 </w:t>
      </w:r>
      <w:r w:rsidRPr="00F265F7">
        <w:rPr>
          <w:sz w:val="24"/>
          <w:szCs w:val="24"/>
        </w:rPr>
        <w:t xml:space="preserve">popř. na </w:t>
      </w:r>
      <w:r w:rsidRPr="00F265F7">
        <w:rPr>
          <w:b/>
          <w:sz w:val="24"/>
          <w:szCs w:val="24"/>
        </w:rPr>
        <w:t xml:space="preserve">60 </w:t>
      </w:r>
      <w:r w:rsidRPr="00F265F7">
        <w:rPr>
          <w:sz w:val="24"/>
          <w:szCs w:val="24"/>
        </w:rPr>
        <w:t>měsíců.</w:t>
      </w:r>
    </w:p>
    <w:p w14:paraId="1A3CEA2B" w14:textId="77777777" w:rsidR="00AC7894" w:rsidRPr="00F265F7" w:rsidRDefault="00AC7894" w:rsidP="00AC7894">
      <w:pPr>
        <w:tabs>
          <w:tab w:val="num" w:pos="1089"/>
        </w:tabs>
        <w:spacing w:after="120"/>
        <w:jc w:val="both"/>
        <w:rPr>
          <w:sz w:val="24"/>
          <w:szCs w:val="24"/>
        </w:rPr>
      </w:pPr>
      <w:r w:rsidRPr="00F265F7">
        <w:rPr>
          <w:sz w:val="24"/>
          <w:szCs w:val="24"/>
        </w:rPr>
        <w:t>Požadované záruky:</w:t>
      </w:r>
    </w:p>
    <w:p w14:paraId="2DF03D5A" w14:textId="77777777" w:rsidR="00AC7894" w:rsidRPr="00F265F7" w:rsidRDefault="00AC7894" w:rsidP="00AC7894">
      <w:pPr>
        <w:tabs>
          <w:tab w:val="num" w:pos="1089"/>
        </w:tabs>
        <w:spacing w:after="120"/>
        <w:rPr>
          <w:sz w:val="24"/>
          <w:szCs w:val="24"/>
        </w:rPr>
      </w:pPr>
      <w:r w:rsidRPr="00F265F7">
        <w:rPr>
          <w:sz w:val="24"/>
          <w:szCs w:val="24"/>
        </w:rPr>
        <w:t>DAT = odezva do dvou pracovních dnů s opravou na místě u zákazníka</w:t>
      </w:r>
    </w:p>
    <w:p w14:paraId="746E7557" w14:textId="77777777" w:rsidR="00AC7894" w:rsidRPr="00F265F7" w:rsidRDefault="00AC7894" w:rsidP="00AC7894">
      <w:pPr>
        <w:tabs>
          <w:tab w:val="num" w:pos="1089"/>
        </w:tabs>
        <w:spacing w:after="120"/>
        <w:rPr>
          <w:sz w:val="24"/>
          <w:szCs w:val="24"/>
        </w:rPr>
      </w:pPr>
      <w:r w:rsidRPr="00F265F7">
        <w:rPr>
          <w:sz w:val="24"/>
          <w:szCs w:val="24"/>
        </w:rPr>
        <w:t>Monitory:</w:t>
      </w:r>
      <w:r w:rsidRPr="00F265F7">
        <w:rPr>
          <w:sz w:val="24"/>
          <w:szCs w:val="24"/>
        </w:rPr>
        <w:br/>
        <w:t>Typ 1-2 záruční doba</w:t>
      </w:r>
      <w:r w:rsidRPr="00F265F7" w:rsidDel="00662BE3">
        <w:rPr>
          <w:sz w:val="24"/>
          <w:szCs w:val="24"/>
        </w:rPr>
        <w:t xml:space="preserve"> </w:t>
      </w:r>
      <w:r w:rsidRPr="00F265F7">
        <w:rPr>
          <w:sz w:val="24"/>
          <w:szCs w:val="24"/>
        </w:rPr>
        <w:t>24 měsíců</w:t>
      </w:r>
      <w:r w:rsidRPr="00F265F7">
        <w:rPr>
          <w:sz w:val="24"/>
          <w:szCs w:val="24"/>
        </w:rPr>
        <w:br/>
        <w:t>Typ 3-6 záruční doba</w:t>
      </w:r>
      <w:r w:rsidRPr="00F265F7" w:rsidDel="00662BE3">
        <w:rPr>
          <w:sz w:val="24"/>
          <w:szCs w:val="24"/>
        </w:rPr>
        <w:t xml:space="preserve"> </w:t>
      </w:r>
      <w:r w:rsidRPr="00F265F7">
        <w:rPr>
          <w:sz w:val="24"/>
          <w:szCs w:val="24"/>
        </w:rPr>
        <w:t>36 měsíců DAT s možností přikoupit rozšíření na 60 měsíců DAT</w:t>
      </w:r>
    </w:p>
    <w:p w14:paraId="4C988E07" w14:textId="77777777" w:rsidR="00AC7894" w:rsidRPr="00F265F7" w:rsidRDefault="00AC7894" w:rsidP="00AC7894">
      <w:pPr>
        <w:tabs>
          <w:tab w:val="num" w:pos="1089"/>
        </w:tabs>
        <w:spacing w:after="120"/>
        <w:rPr>
          <w:sz w:val="24"/>
          <w:szCs w:val="24"/>
        </w:rPr>
      </w:pPr>
      <w:r w:rsidRPr="00F265F7">
        <w:rPr>
          <w:sz w:val="24"/>
          <w:szCs w:val="24"/>
        </w:rPr>
        <w:t>Počítače:</w:t>
      </w:r>
      <w:r w:rsidRPr="00F265F7">
        <w:rPr>
          <w:sz w:val="24"/>
          <w:szCs w:val="24"/>
        </w:rPr>
        <w:br/>
        <w:t>Typ 1 záruční doba</w:t>
      </w:r>
      <w:r w:rsidRPr="00F265F7" w:rsidDel="00662BE3">
        <w:rPr>
          <w:sz w:val="24"/>
          <w:szCs w:val="24"/>
        </w:rPr>
        <w:t xml:space="preserve"> </w:t>
      </w:r>
      <w:r w:rsidRPr="00F265F7">
        <w:rPr>
          <w:sz w:val="24"/>
          <w:szCs w:val="24"/>
        </w:rPr>
        <w:t>24 měsíců s možností přikoupit rozšíření na 36 měsíců DAT</w:t>
      </w:r>
      <w:r w:rsidRPr="00F265F7">
        <w:rPr>
          <w:sz w:val="24"/>
          <w:szCs w:val="24"/>
        </w:rPr>
        <w:br/>
        <w:t>Typ 2-3 záruční doba</w:t>
      </w:r>
      <w:r w:rsidRPr="00F265F7" w:rsidDel="00662BE3">
        <w:rPr>
          <w:sz w:val="24"/>
          <w:szCs w:val="24"/>
        </w:rPr>
        <w:t xml:space="preserve"> </w:t>
      </w:r>
      <w:r w:rsidRPr="00F265F7">
        <w:rPr>
          <w:sz w:val="24"/>
          <w:szCs w:val="24"/>
        </w:rPr>
        <w:t>36 měsíců DAT s možností přikoupit rozšíření na 60 měsíců DAT</w:t>
      </w:r>
    </w:p>
    <w:p w14:paraId="138D9377" w14:textId="77777777" w:rsidR="00AC7894" w:rsidRPr="00F265F7" w:rsidRDefault="00AC7894" w:rsidP="00AC7894">
      <w:pPr>
        <w:tabs>
          <w:tab w:val="num" w:pos="1089"/>
        </w:tabs>
        <w:spacing w:after="120"/>
        <w:rPr>
          <w:sz w:val="24"/>
          <w:szCs w:val="24"/>
        </w:rPr>
      </w:pPr>
      <w:r w:rsidRPr="00F265F7">
        <w:rPr>
          <w:sz w:val="24"/>
          <w:szCs w:val="24"/>
        </w:rPr>
        <w:t>Notebooky:</w:t>
      </w:r>
      <w:r w:rsidRPr="00F265F7">
        <w:rPr>
          <w:sz w:val="24"/>
          <w:szCs w:val="24"/>
        </w:rPr>
        <w:br/>
        <w:t>Typ 1, 6, 9 a 10 záruční doba 24 měsíců</w:t>
      </w:r>
      <w:r w:rsidRPr="00F265F7">
        <w:rPr>
          <w:sz w:val="24"/>
          <w:szCs w:val="24"/>
        </w:rPr>
        <w:br/>
        <w:t>Typ 2-4 záruční doba</w:t>
      </w:r>
      <w:r w:rsidRPr="00F265F7" w:rsidDel="00662BE3">
        <w:rPr>
          <w:sz w:val="24"/>
          <w:szCs w:val="24"/>
        </w:rPr>
        <w:t xml:space="preserve"> </w:t>
      </w:r>
      <w:r w:rsidRPr="00F265F7">
        <w:rPr>
          <w:sz w:val="24"/>
          <w:szCs w:val="24"/>
        </w:rPr>
        <w:t>12 měsíců s možností přikoupit rozšíření na 36 měsíců DAT</w:t>
      </w:r>
      <w:r w:rsidRPr="00F265F7">
        <w:rPr>
          <w:sz w:val="24"/>
          <w:szCs w:val="24"/>
        </w:rPr>
        <w:br/>
        <w:t>Typ 5, 7 a 8 záruční doba</w:t>
      </w:r>
      <w:r w:rsidRPr="00F265F7" w:rsidDel="00662BE3">
        <w:rPr>
          <w:sz w:val="24"/>
          <w:szCs w:val="24"/>
        </w:rPr>
        <w:t xml:space="preserve"> </w:t>
      </w:r>
      <w:r w:rsidRPr="00F265F7">
        <w:rPr>
          <w:sz w:val="24"/>
          <w:szCs w:val="24"/>
        </w:rPr>
        <w:t>36 měsíců DAT s možností přikoupit rozšíření na 60 měsíců DAT</w:t>
      </w:r>
    </w:p>
    <w:p w14:paraId="395EE571" w14:textId="77777777" w:rsidR="00AC7894" w:rsidRPr="00F265F7" w:rsidRDefault="00AC7894" w:rsidP="00AC7894">
      <w:pPr>
        <w:tabs>
          <w:tab w:val="num" w:pos="1089"/>
        </w:tabs>
        <w:spacing w:after="120"/>
        <w:jc w:val="both"/>
        <w:rPr>
          <w:sz w:val="24"/>
          <w:szCs w:val="24"/>
        </w:rPr>
      </w:pPr>
      <w:r w:rsidRPr="00F265F7">
        <w:rPr>
          <w:sz w:val="24"/>
          <w:szCs w:val="24"/>
        </w:rPr>
        <w:t>Tiskárny:</w:t>
      </w:r>
      <w:r w:rsidRPr="00F265F7">
        <w:rPr>
          <w:sz w:val="24"/>
          <w:szCs w:val="24"/>
        </w:rPr>
        <w:br/>
        <w:t>Pro všechny typy záruční doba</w:t>
      </w:r>
      <w:r w:rsidRPr="00F265F7" w:rsidDel="0020369B">
        <w:rPr>
          <w:sz w:val="24"/>
          <w:szCs w:val="24"/>
        </w:rPr>
        <w:t xml:space="preserve"> </w:t>
      </w:r>
      <w:r w:rsidRPr="00F265F7">
        <w:rPr>
          <w:sz w:val="24"/>
          <w:szCs w:val="24"/>
        </w:rPr>
        <w:t>12 měsíců s možností přikoupit rozšíření na 36 měsíců DAT</w:t>
      </w:r>
    </w:p>
    <w:p w14:paraId="0894F626" w14:textId="77777777" w:rsidR="00AC7894" w:rsidRPr="00F265F7" w:rsidRDefault="00AC7894" w:rsidP="00AC7894">
      <w:pPr>
        <w:tabs>
          <w:tab w:val="num" w:pos="1089"/>
        </w:tabs>
        <w:spacing w:after="120"/>
        <w:jc w:val="both"/>
        <w:rPr>
          <w:sz w:val="24"/>
          <w:szCs w:val="24"/>
        </w:rPr>
      </w:pPr>
      <w:r w:rsidRPr="00F265F7">
        <w:rPr>
          <w:sz w:val="24"/>
          <w:szCs w:val="24"/>
        </w:rPr>
        <w:t>Prodávající je povinen zajistit, aby záruka prodloužená nad 12 měsíců byla rovněž poskytnuta výrobcem zboží.</w:t>
      </w:r>
    </w:p>
    <w:p w14:paraId="55B3B7F7" w14:textId="77777777" w:rsidR="00AC7894" w:rsidRPr="00F265F7" w:rsidRDefault="00AC7894" w:rsidP="00AC7894">
      <w:pPr>
        <w:tabs>
          <w:tab w:val="num" w:pos="1089"/>
        </w:tabs>
        <w:spacing w:after="120"/>
        <w:jc w:val="both"/>
        <w:rPr>
          <w:sz w:val="24"/>
          <w:szCs w:val="24"/>
        </w:rPr>
      </w:pPr>
      <w:r w:rsidRPr="00F265F7">
        <w:rPr>
          <w:sz w:val="24"/>
          <w:szCs w:val="24"/>
        </w:rPr>
        <w:t>Zárukou za jakost nejsou dotčena ani omezena práva kupujícího z vadného plnění vyplývající z příslušných ustanovení občanského zákoníku, ať už se jedná o vady plnění, které jsou podstatným či nepodstatným porušením této rámcové smlouvy.</w:t>
      </w:r>
      <w:r w:rsidRPr="00F265F7">
        <w:rPr>
          <w:sz w:val="24"/>
          <w:szCs w:val="24"/>
        </w:rPr>
        <w:tab/>
      </w:r>
    </w:p>
    <w:p w14:paraId="6AA5665B" w14:textId="77777777" w:rsidR="00AC7894" w:rsidRPr="00F265F7" w:rsidRDefault="00AC7894" w:rsidP="00AC7894">
      <w:pPr>
        <w:tabs>
          <w:tab w:val="num" w:pos="1089"/>
        </w:tabs>
        <w:spacing w:after="120"/>
        <w:jc w:val="both"/>
        <w:rPr>
          <w:sz w:val="24"/>
          <w:szCs w:val="24"/>
        </w:rPr>
      </w:pPr>
      <w:r w:rsidRPr="00F265F7">
        <w:rPr>
          <w:sz w:val="24"/>
          <w:szCs w:val="24"/>
        </w:rPr>
        <w:t>Prodávající je povinen vady odstranit na vlastní náklad do 14 pracovních dnů od oznámení vady kupujícím. V případě reakce DAT (odezva do dvou pracovních dnů s opravou na místě u kupujícího) je povinen zahájit odstraňování záručních vad oznámených kupujícím v místě nahlášení závady, tj. v místě plnění, a to do konce druhého pracovního dne od doručení písemné, telefonické či elektronické reklamace kupujícího (oznámení vady kupujícím) prodávajícímu.</w:t>
      </w:r>
    </w:p>
    <w:p w14:paraId="665492EA" w14:textId="77777777" w:rsidR="00AC7894" w:rsidRPr="00F265F7" w:rsidRDefault="00AC7894" w:rsidP="00AC7894">
      <w:pPr>
        <w:tabs>
          <w:tab w:val="num" w:pos="1089"/>
        </w:tabs>
        <w:spacing w:after="120"/>
        <w:jc w:val="both"/>
        <w:rPr>
          <w:sz w:val="24"/>
          <w:szCs w:val="24"/>
        </w:rPr>
      </w:pPr>
      <w:r w:rsidRPr="00F265F7">
        <w:rPr>
          <w:sz w:val="24"/>
          <w:szCs w:val="24"/>
        </w:rPr>
        <w:t>Záruční oprava (odstranění vady) nesmí snížit původní parametry zboží.</w:t>
      </w:r>
    </w:p>
    <w:p w14:paraId="5594FD63" w14:textId="77777777" w:rsidR="00AC7894" w:rsidRPr="00F265F7" w:rsidRDefault="00AC7894" w:rsidP="00AC7894">
      <w:pPr>
        <w:tabs>
          <w:tab w:val="num" w:pos="1089"/>
        </w:tabs>
        <w:spacing w:after="120"/>
        <w:jc w:val="both"/>
        <w:rPr>
          <w:sz w:val="24"/>
          <w:szCs w:val="24"/>
        </w:rPr>
      </w:pPr>
      <w:r w:rsidRPr="00F265F7">
        <w:rPr>
          <w:sz w:val="24"/>
          <w:szCs w:val="24"/>
        </w:rPr>
        <w:t xml:space="preserve">Vady, které se vyskytnou u </w:t>
      </w:r>
      <w:proofErr w:type="spellStart"/>
      <w:r w:rsidRPr="00F265F7">
        <w:rPr>
          <w:sz w:val="24"/>
          <w:szCs w:val="24"/>
        </w:rPr>
        <w:t>displayů</w:t>
      </w:r>
      <w:proofErr w:type="spellEnd"/>
      <w:r w:rsidRPr="00F265F7">
        <w:rPr>
          <w:sz w:val="24"/>
          <w:szCs w:val="24"/>
        </w:rPr>
        <w:t>, se zavazuje prodávající odstranit v souladu s čl. II., písm. g) této smlouvy.</w:t>
      </w:r>
    </w:p>
    <w:p w14:paraId="4FC9ABC3" w14:textId="77777777" w:rsidR="00AC7894" w:rsidRPr="00F265F7" w:rsidRDefault="00AC7894" w:rsidP="00AC7894">
      <w:pPr>
        <w:tabs>
          <w:tab w:val="num" w:pos="1089"/>
        </w:tabs>
        <w:spacing w:after="120"/>
        <w:jc w:val="both"/>
        <w:rPr>
          <w:sz w:val="24"/>
          <w:szCs w:val="24"/>
        </w:rPr>
      </w:pPr>
      <w:r w:rsidRPr="00F265F7">
        <w:rPr>
          <w:sz w:val="24"/>
          <w:szCs w:val="24"/>
        </w:rPr>
        <w:t>Reklamaci lze uplatnit nejpozději do posledního dne běhu záruční doby, přičemž i reklamace odeslaná v poslední den záruční doby se považuje za včas uplatněnou.</w:t>
      </w:r>
    </w:p>
    <w:p w14:paraId="06CF27CB" w14:textId="77777777" w:rsidR="00AC7894" w:rsidRPr="00F265F7" w:rsidRDefault="00AC7894" w:rsidP="00AC7894">
      <w:pPr>
        <w:tabs>
          <w:tab w:val="num" w:pos="1089"/>
        </w:tabs>
        <w:spacing w:after="120"/>
        <w:jc w:val="both"/>
        <w:rPr>
          <w:sz w:val="24"/>
          <w:szCs w:val="24"/>
        </w:rPr>
      </w:pPr>
      <w:r w:rsidRPr="00F265F7">
        <w:rPr>
          <w:sz w:val="24"/>
          <w:szCs w:val="24"/>
        </w:rPr>
        <w:t>Záruka se nevztahuje na závady způsobené neodbornou manipulací nebo mechanickým poškozením zboží.</w:t>
      </w:r>
    </w:p>
    <w:p w14:paraId="543642F4" w14:textId="77777777" w:rsidR="00AC7894" w:rsidRPr="00F265F7" w:rsidRDefault="00AC7894" w:rsidP="00AC7894">
      <w:pPr>
        <w:tabs>
          <w:tab w:val="num" w:pos="1089"/>
        </w:tabs>
        <w:spacing w:after="120"/>
        <w:jc w:val="both"/>
        <w:rPr>
          <w:sz w:val="22"/>
          <w:szCs w:val="22"/>
        </w:rPr>
      </w:pPr>
      <w:r w:rsidRPr="00F265F7">
        <w:rPr>
          <w:sz w:val="22"/>
          <w:szCs w:val="22"/>
        </w:rPr>
        <w:t>Prodávající se zavazuje zajistit komunikaci s kupujícím v českém jazyce.</w:t>
      </w:r>
    </w:p>
    <w:p w14:paraId="40B36AEC" w14:textId="77777777" w:rsidR="00AC7894" w:rsidRPr="00F265F7" w:rsidRDefault="00AC7894" w:rsidP="00AC7894">
      <w:pPr>
        <w:tabs>
          <w:tab w:val="num" w:pos="1089"/>
        </w:tabs>
        <w:spacing w:after="120"/>
        <w:jc w:val="both"/>
        <w:rPr>
          <w:sz w:val="22"/>
          <w:szCs w:val="22"/>
        </w:rPr>
      </w:pPr>
      <w:r w:rsidRPr="00F265F7">
        <w:rPr>
          <w:sz w:val="22"/>
          <w:szCs w:val="22"/>
        </w:rPr>
        <w:lastRenderedPageBreak/>
        <w:t xml:space="preserve">             Kontaktní údaje prodávajícího:</w:t>
      </w:r>
    </w:p>
    <w:p w14:paraId="3E19C93C" w14:textId="77777777" w:rsidR="00AC7894" w:rsidRPr="00F265F7" w:rsidRDefault="00AC7894" w:rsidP="00AC7894">
      <w:pPr>
        <w:numPr>
          <w:ilvl w:val="0"/>
          <w:numId w:val="19"/>
        </w:numPr>
        <w:spacing w:after="120"/>
        <w:jc w:val="both"/>
        <w:rPr>
          <w:sz w:val="22"/>
          <w:szCs w:val="22"/>
        </w:rPr>
      </w:pPr>
      <w:proofErr w:type="gramStart"/>
      <w:r w:rsidRPr="00F265F7">
        <w:rPr>
          <w:sz w:val="22"/>
          <w:szCs w:val="22"/>
        </w:rPr>
        <w:t>telefon: :...................,</w:t>
      </w:r>
      <w:proofErr w:type="gramEnd"/>
      <w:r w:rsidRPr="00F265F7">
        <w:rPr>
          <w:sz w:val="22"/>
          <w:szCs w:val="22"/>
        </w:rPr>
        <w:t xml:space="preserve">  </w:t>
      </w:r>
    </w:p>
    <w:p w14:paraId="7E49D30B" w14:textId="77777777" w:rsidR="00AC7894" w:rsidRPr="00F265F7" w:rsidRDefault="00AC7894" w:rsidP="00AC7894">
      <w:pPr>
        <w:numPr>
          <w:ilvl w:val="0"/>
          <w:numId w:val="19"/>
        </w:numPr>
        <w:spacing w:after="120"/>
        <w:jc w:val="both"/>
        <w:rPr>
          <w:sz w:val="22"/>
          <w:szCs w:val="22"/>
        </w:rPr>
      </w:pPr>
      <w:proofErr w:type="gramStart"/>
      <w:r w:rsidRPr="00F265F7">
        <w:rPr>
          <w:sz w:val="22"/>
          <w:szCs w:val="22"/>
        </w:rPr>
        <w:t>e-mail:  .................,</w:t>
      </w:r>
      <w:proofErr w:type="gramEnd"/>
    </w:p>
    <w:p w14:paraId="71323B70" w14:textId="77777777" w:rsidR="00AC7894" w:rsidRPr="00F265F7" w:rsidRDefault="00AC7894" w:rsidP="00AC7894">
      <w:pPr>
        <w:pStyle w:val="ListParagraph"/>
        <w:ind w:left="0"/>
      </w:pPr>
      <w:r w:rsidRPr="00F265F7">
        <w:t>Prodávající garantuje, že podpora poskytovaná prostřednictvím výše uvedené telefonní linky je dostupná v pracovní dny minimálně v době od 9:00 do 15:00 hod. Prodávající garantuje, že podpora poskytovaná prostřednictvím Internetu umožňuje stahování ovladačů a manuálů z internetu adresně pro zboží, které kupujícímu dodal.</w:t>
      </w:r>
    </w:p>
    <w:p w14:paraId="2F1F2E00" w14:textId="77777777" w:rsidR="00AC7894" w:rsidRPr="00F265F7" w:rsidRDefault="00AC7894" w:rsidP="00AC7894">
      <w:pPr>
        <w:pStyle w:val="Odstavecseseznamem1"/>
        <w:tabs>
          <w:tab w:val="num" w:pos="1089"/>
        </w:tabs>
        <w:spacing w:after="120"/>
        <w:ind w:left="0"/>
        <w:jc w:val="both"/>
        <w:rPr>
          <w:sz w:val="22"/>
          <w:szCs w:val="22"/>
        </w:rPr>
      </w:pPr>
      <w:r w:rsidRPr="00F265F7">
        <w:rPr>
          <w:sz w:val="22"/>
          <w:szCs w:val="22"/>
        </w:rPr>
        <w:t xml:space="preserve">Prodávající zaručuje, že předmět plnění resp. jeho části jsou prosty práv třetích osob a neváznou na nich žádné právní ani faktické vady, které by bránily jejich řádnému užívání a realizaci této rámcové smlouvy. </w:t>
      </w:r>
    </w:p>
    <w:p w14:paraId="5A3488A5" w14:textId="77777777" w:rsidR="00AC7894" w:rsidRPr="00F265F7" w:rsidRDefault="00AC7894" w:rsidP="00AC7894">
      <w:pPr>
        <w:pStyle w:val="Odstavecseseznamem1"/>
        <w:tabs>
          <w:tab w:val="num" w:pos="1089"/>
        </w:tabs>
        <w:spacing w:after="120"/>
        <w:ind w:left="0"/>
        <w:jc w:val="both"/>
        <w:rPr>
          <w:sz w:val="22"/>
          <w:szCs w:val="22"/>
        </w:rPr>
      </w:pPr>
      <w:r w:rsidRPr="00F265F7">
        <w:rPr>
          <w:sz w:val="22"/>
          <w:szCs w:val="22"/>
        </w:rPr>
        <w:t xml:space="preserve">Prodávající se zavazuje zajistit dostupnost náhradních dílů ke zboží od výrobce a dostupnost vlastní podpory pro dodaný předmět plnění za podmínek specifikovaných kupujícím minimálně po dobu 2 let od skončení běhu záruční doby, resp. záručních dob.            </w:t>
      </w:r>
    </w:p>
    <w:p w14:paraId="2C6B0932" w14:textId="77777777" w:rsidR="00AC7894" w:rsidRPr="00F265F7" w:rsidRDefault="00AC7894" w:rsidP="00AC7894">
      <w:pPr>
        <w:pStyle w:val="Odstavecseseznamem1"/>
        <w:tabs>
          <w:tab w:val="num" w:pos="1089"/>
        </w:tabs>
        <w:spacing w:after="120"/>
        <w:ind w:left="0"/>
        <w:jc w:val="both"/>
        <w:rPr>
          <w:sz w:val="22"/>
          <w:szCs w:val="22"/>
        </w:rPr>
      </w:pPr>
    </w:p>
    <w:p w14:paraId="214C822E" w14:textId="77777777" w:rsidR="00AC7894" w:rsidRPr="00F265F7" w:rsidRDefault="00AC7894" w:rsidP="00AC7894">
      <w:pPr>
        <w:spacing w:line="240" w:lineRule="atLeast"/>
        <w:jc w:val="both"/>
        <w:rPr>
          <w:sz w:val="22"/>
          <w:szCs w:val="22"/>
        </w:rPr>
      </w:pPr>
      <w:r w:rsidRPr="00F265F7">
        <w:rPr>
          <w:sz w:val="22"/>
          <w:szCs w:val="22"/>
        </w:rPr>
        <w:t>Reklamaci kupující uplatňuje (vady oznamuje) telefonicky nebo písemně e-mailem s možností předchozího telefonického projednání na výše uvedené telefonické číslo nebo e-mail  prodávajícího.</w:t>
      </w:r>
    </w:p>
    <w:p w14:paraId="0F2AEF56" w14:textId="77777777" w:rsidR="00AC7894" w:rsidRPr="00F265F7" w:rsidRDefault="00AC7894" w:rsidP="00AC7894">
      <w:pPr>
        <w:spacing w:after="120"/>
        <w:ind w:left="360"/>
        <w:jc w:val="both"/>
        <w:rPr>
          <w:sz w:val="24"/>
          <w:szCs w:val="24"/>
        </w:rPr>
      </w:pPr>
    </w:p>
    <w:p w14:paraId="7D2C7ACC" w14:textId="77777777" w:rsidR="00AC7894" w:rsidRPr="00F265F7" w:rsidRDefault="00AC7894" w:rsidP="00AC7894">
      <w:pPr>
        <w:spacing w:line="240" w:lineRule="atLeast"/>
        <w:jc w:val="center"/>
        <w:rPr>
          <w:b/>
          <w:sz w:val="24"/>
          <w:szCs w:val="24"/>
        </w:rPr>
      </w:pPr>
      <w:r w:rsidRPr="00F265F7">
        <w:rPr>
          <w:b/>
          <w:sz w:val="24"/>
          <w:szCs w:val="24"/>
        </w:rPr>
        <w:t>IX.</w:t>
      </w:r>
    </w:p>
    <w:p w14:paraId="2E6FEC08" w14:textId="77777777" w:rsidR="00AC7894" w:rsidRDefault="00AC7894" w:rsidP="00AC7894">
      <w:pPr>
        <w:spacing w:line="240" w:lineRule="atLeast"/>
        <w:jc w:val="center"/>
        <w:rPr>
          <w:b/>
          <w:sz w:val="24"/>
          <w:szCs w:val="24"/>
        </w:rPr>
      </w:pPr>
      <w:r w:rsidRPr="00F265F7">
        <w:rPr>
          <w:b/>
          <w:sz w:val="24"/>
          <w:szCs w:val="24"/>
        </w:rPr>
        <w:t>Sankce</w:t>
      </w:r>
    </w:p>
    <w:p w14:paraId="16BEB591" w14:textId="77777777" w:rsidR="00AC7894" w:rsidRPr="00F265F7" w:rsidRDefault="00AC7894" w:rsidP="00AC7894">
      <w:pPr>
        <w:spacing w:line="240" w:lineRule="atLeast"/>
        <w:jc w:val="center"/>
        <w:rPr>
          <w:b/>
          <w:sz w:val="24"/>
          <w:szCs w:val="24"/>
        </w:rPr>
      </w:pPr>
    </w:p>
    <w:p w14:paraId="2D483A2B" w14:textId="77777777" w:rsidR="00AC7894" w:rsidRPr="00F265F7" w:rsidRDefault="00AC7894" w:rsidP="00AC7894">
      <w:pPr>
        <w:spacing w:line="240" w:lineRule="atLeast"/>
        <w:rPr>
          <w:sz w:val="24"/>
          <w:szCs w:val="24"/>
        </w:rPr>
      </w:pPr>
      <w:r w:rsidRPr="00F265F7">
        <w:rPr>
          <w:sz w:val="24"/>
          <w:szCs w:val="24"/>
        </w:rPr>
        <w:t>Za nesplnění závazku z této rámcové smlouvy se sjednávají následující sankce:</w:t>
      </w:r>
    </w:p>
    <w:p w14:paraId="46EC49D4" w14:textId="77777777" w:rsidR="00AC7894" w:rsidRPr="00F265F7" w:rsidRDefault="00AC7894" w:rsidP="00AC7894">
      <w:pPr>
        <w:numPr>
          <w:ilvl w:val="0"/>
          <w:numId w:val="16"/>
        </w:numPr>
        <w:tabs>
          <w:tab w:val="left" w:pos="284"/>
        </w:tabs>
        <w:ind w:left="0"/>
        <w:jc w:val="both"/>
        <w:rPr>
          <w:sz w:val="24"/>
          <w:szCs w:val="24"/>
        </w:rPr>
      </w:pPr>
      <w:r w:rsidRPr="00F265F7">
        <w:rPr>
          <w:sz w:val="24"/>
          <w:szCs w:val="24"/>
        </w:rPr>
        <w:t>V případě prodlení kupujícího s úhradou faktury za dodané zboží je prodávající oprávněn požadovat od kupujícího zákonný úrok z prodlení.</w:t>
      </w:r>
    </w:p>
    <w:p w14:paraId="71D92B6B" w14:textId="77777777" w:rsidR="00AC7894" w:rsidRPr="001E4ACC" w:rsidRDefault="00AC7894" w:rsidP="00AC7894">
      <w:pPr>
        <w:numPr>
          <w:ilvl w:val="0"/>
          <w:numId w:val="16"/>
        </w:numPr>
        <w:tabs>
          <w:tab w:val="left" w:pos="284"/>
        </w:tabs>
        <w:ind w:left="0"/>
        <w:jc w:val="both"/>
        <w:rPr>
          <w:sz w:val="24"/>
          <w:szCs w:val="24"/>
        </w:rPr>
      </w:pPr>
      <w:r w:rsidRPr="00F265F7">
        <w:rPr>
          <w:sz w:val="24"/>
          <w:szCs w:val="24"/>
        </w:rPr>
        <w:t>V případě, že prodávající nedodrží dobu plnění sjednanou v této smlouvě (čl. IV.), uhradí kupujícímu smluvní pokutu ve výši 0,2 % z ceny objednaného zboží</w:t>
      </w:r>
      <w:r w:rsidRPr="001E4ACC">
        <w:rPr>
          <w:sz w:val="24"/>
          <w:szCs w:val="24"/>
        </w:rPr>
        <w:t xml:space="preserve"> za každý i započatý den prodlení. </w:t>
      </w:r>
    </w:p>
    <w:p w14:paraId="3363AD2B" w14:textId="77777777" w:rsidR="00AC7894" w:rsidRPr="001D7F26" w:rsidRDefault="00AC7894" w:rsidP="00AC7894">
      <w:pPr>
        <w:numPr>
          <w:ilvl w:val="0"/>
          <w:numId w:val="16"/>
        </w:numPr>
        <w:tabs>
          <w:tab w:val="left" w:pos="284"/>
        </w:tabs>
        <w:ind w:left="0"/>
        <w:jc w:val="both"/>
        <w:rPr>
          <w:sz w:val="24"/>
          <w:szCs w:val="24"/>
        </w:rPr>
      </w:pPr>
      <w:r w:rsidRPr="001E4ACC">
        <w:rPr>
          <w:sz w:val="24"/>
          <w:szCs w:val="24"/>
        </w:rPr>
        <w:t xml:space="preserve">V případě prodlení prodávajícího s odstraněním záručních vad (čl. VIII.) je tento povinen uhradit kupujícímu smluvní pokutu ve </w:t>
      </w:r>
      <w:r w:rsidRPr="001D7F26">
        <w:rPr>
          <w:sz w:val="24"/>
          <w:szCs w:val="24"/>
        </w:rPr>
        <w:t>výši 400,- Kč za každý i započatý den prodlení s odstraněním záručních vad.</w:t>
      </w:r>
    </w:p>
    <w:p w14:paraId="11F729DC" w14:textId="77777777" w:rsidR="00AC7894" w:rsidRPr="001E4ACC" w:rsidRDefault="00AC7894" w:rsidP="00AC7894">
      <w:pPr>
        <w:numPr>
          <w:ilvl w:val="0"/>
          <w:numId w:val="16"/>
        </w:numPr>
        <w:tabs>
          <w:tab w:val="left" w:pos="284"/>
        </w:tabs>
        <w:ind w:left="0"/>
        <w:jc w:val="both"/>
        <w:rPr>
          <w:sz w:val="24"/>
          <w:szCs w:val="24"/>
        </w:rPr>
      </w:pPr>
      <w:r w:rsidRPr="001E4ACC">
        <w:rPr>
          <w:sz w:val="24"/>
          <w:szCs w:val="24"/>
        </w:rPr>
        <w:t>I po zaplacení smluvní pokuty je prodávající povinen splnit smluvní povinnost, která je smluvní pokutou utvrzena.</w:t>
      </w:r>
    </w:p>
    <w:p w14:paraId="520D8B3A" w14:textId="77777777" w:rsidR="00AC7894" w:rsidRPr="001E4ACC" w:rsidRDefault="00AC7894" w:rsidP="00AC7894">
      <w:pPr>
        <w:numPr>
          <w:ilvl w:val="0"/>
          <w:numId w:val="16"/>
        </w:numPr>
        <w:tabs>
          <w:tab w:val="left" w:pos="284"/>
        </w:tabs>
        <w:ind w:left="0"/>
        <w:jc w:val="both"/>
        <w:rPr>
          <w:sz w:val="24"/>
          <w:szCs w:val="24"/>
        </w:rPr>
      </w:pPr>
      <w:r w:rsidRPr="001E4ACC">
        <w:rPr>
          <w:sz w:val="24"/>
          <w:szCs w:val="24"/>
        </w:rPr>
        <w:t>Smluvní sankce sjednané touto smlouvou hradí povinná strana nezávisle na tom, zda a v jaké výši vznikne druhé straně v této souvislosti škoda, kterou lze vymáhat samostatně.</w:t>
      </w:r>
    </w:p>
    <w:p w14:paraId="6CA313A6" w14:textId="77777777" w:rsidR="00AC7894" w:rsidRPr="001E4ACC" w:rsidRDefault="00AC7894" w:rsidP="00AC7894">
      <w:pPr>
        <w:numPr>
          <w:ilvl w:val="0"/>
          <w:numId w:val="16"/>
        </w:numPr>
        <w:tabs>
          <w:tab w:val="left" w:pos="284"/>
        </w:tabs>
        <w:ind w:left="0"/>
        <w:jc w:val="both"/>
        <w:rPr>
          <w:sz w:val="24"/>
          <w:szCs w:val="24"/>
        </w:rPr>
      </w:pPr>
      <w:r w:rsidRPr="001E4ACC">
        <w:rPr>
          <w:sz w:val="24"/>
          <w:szCs w:val="24"/>
        </w:rPr>
        <w:t xml:space="preserve">Faktura s vyčíslením sankce bude vystavena stranou oprávněnou nejpozději do </w:t>
      </w:r>
      <w:proofErr w:type="gramStart"/>
      <w:r w:rsidRPr="001E4ACC">
        <w:rPr>
          <w:sz w:val="24"/>
          <w:szCs w:val="24"/>
        </w:rPr>
        <w:t>30-ti</w:t>
      </w:r>
      <w:proofErr w:type="gramEnd"/>
      <w:r w:rsidRPr="001E4ACC">
        <w:rPr>
          <w:sz w:val="24"/>
          <w:szCs w:val="24"/>
        </w:rPr>
        <w:t xml:space="preserve"> dnů ode dne zjištění porušení smluvní povinnosti a bude mít náležitosti v souladu s ustanovením § 28 odst. 2 zákona č. 235/2004 Sb., o dani z přidané hodnoty. Splatnost faktury se stanovuje na 21 dnů od doručení povinné straně.</w:t>
      </w:r>
    </w:p>
    <w:p w14:paraId="4735B081" w14:textId="77777777" w:rsidR="00AC7894" w:rsidRPr="001E4ACC" w:rsidRDefault="00AC7894" w:rsidP="00AC7894">
      <w:pPr>
        <w:tabs>
          <w:tab w:val="left" w:pos="284"/>
        </w:tabs>
        <w:ind w:left="-284"/>
        <w:jc w:val="both"/>
        <w:rPr>
          <w:sz w:val="24"/>
          <w:szCs w:val="24"/>
        </w:rPr>
      </w:pPr>
    </w:p>
    <w:p w14:paraId="71C11F99" w14:textId="77777777" w:rsidR="00AC7894" w:rsidRPr="001E4ACC" w:rsidRDefault="00AC7894" w:rsidP="00AC7894">
      <w:pPr>
        <w:spacing w:line="240" w:lineRule="atLeast"/>
        <w:jc w:val="center"/>
        <w:rPr>
          <w:b/>
          <w:sz w:val="24"/>
          <w:szCs w:val="24"/>
        </w:rPr>
      </w:pPr>
      <w:r w:rsidRPr="001E4ACC">
        <w:rPr>
          <w:b/>
          <w:sz w:val="24"/>
          <w:szCs w:val="24"/>
        </w:rPr>
        <w:t>X.</w:t>
      </w:r>
    </w:p>
    <w:p w14:paraId="18E62F83" w14:textId="77777777" w:rsidR="00AC7894" w:rsidRPr="001E4ACC" w:rsidRDefault="00AC7894" w:rsidP="00AC7894">
      <w:pPr>
        <w:spacing w:line="240" w:lineRule="atLeast"/>
        <w:jc w:val="center"/>
        <w:rPr>
          <w:b/>
          <w:sz w:val="24"/>
          <w:szCs w:val="24"/>
        </w:rPr>
      </w:pPr>
      <w:r w:rsidRPr="001E4ACC">
        <w:rPr>
          <w:b/>
          <w:sz w:val="24"/>
          <w:szCs w:val="24"/>
        </w:rPr>
        <w:t>Platnost a účinnost smlouvy</w:t>
      </w:r>
    </w:p>
    <w:p w14:paraId="51B9830A" w14:textId="77777777" w:rsidR="00AC7894" w:rsidRPr="001E4ACC" w:rsidRDefault="00AC7894" w:rsidP="00AC7894">
      <w:pPr>
        <w:spacing w:line="240" w:lineRule="atLeast"/>
        <w:jc w:val="center"/>
        <w:rPr>
          <w:b/>
          <w:sz w:val="24"/>
          <w:szCs w:val="24"/>
        </w:rPr>
      </w:pPr>
    </w:p>
    <w:p w14:paraId="54E4F74A" w14:textId="77777777" w:rsidR="00AC7894" w:rsidRPr="001E4ACC" w:rsidRDefault="00AC7894" w:rsidP="00AC7894">
      <w:pPr>
        <w:spacing w:after="120"/>
        <w:ind w:firstLine="720"/>
        <w:jc w:val="both"/>
        <w:rPr>
          <w:sz w:val="24"/>
          <w:szCs w:val="24"/>
        </w:rPr>
      </w:pPr>
      <w:r w:rsidRPr="001E4ACC">
        <w:rPr>
          <w:sz w:val="24"/>
          <w:szCs w:val="24"/>
        </w:rPr>
        <w:t xml:space="preserve">Tato smlouva se uzavírá na dobu určitou </w:t>
      </w:r>
      <w:r w:rsidRPr="001E4ACC">
        <w:rPr>
          <w:b/>
          <w:sz w:val="24"/>
          <w:szCs w:val="24"/>
        </w:rPr>
        <w:t>12 měsíců</w:t>
      </w:r>
      <w:r w:rsidRPr="001E4ACC">
        <w:rPr>
          <w:sz w:val="24"/>
          <w:szCs w:val="24"/>
        </w:rPr>
        <w:t xml:space="preserve"> a nabývá platnosti dnem jejího podpisu oběma smluvními stranami a účinnosti dne</w:t>
      </w:r>
      <w:r>
        <w:rPr>
          <w:sz w:val="24"/>
          <w:szCs w:val="24"/>
        </w:rPr>
        <w:t>m</w:t>
      </w:r>
      <w:r w:rsidRPr="001D7F26">
        <w:rPr>
          <w:rFonts w:ascii="Arial" w:hAnsi="Arial" w:cs="Arial"/>
        </w:rPr>
        <w:t xml:space="preserve"> </w:t>
      </w:r>
      <w:r w:rsidRPr="00B72E33">
        <w:rPr>
          <w:rFonts w:ascii="Arial" w:hAnsi="Arial" w:cs="Arial"/>
        </w:rPr>
        <w:t xml:space="preserve">a účinnosti </w:t>
      </w:r>
      <w:r>
        <w:rPr>
          <w:rFonts w:ascii="Arial" w:hAnsi="Arial" w:cs="Arial"/>
        </w:rPr>
        <w:t>dnem podpisu smlouvy oběma smluvními stranami</w:t>
      </w:r>
      <w:r w:rsidRPr="00B72E33">
        <w:rPr>
          <w:rFonts w:ascii="Arial" w:hAnsi="Arial" w:cs="Arial"/>
        </w:rPr>
        <w:t>.</w:t>
      </w:r>
    </w:p>
    <w:p w14:paraId="6EEFB7DC" w14:textId="77777777" w:rsidR="00AC7894" w:rsidRPr="001E4ACC" w:rsidRDefault="00AC7894" w:rsidP="00AC7894">
      <w:pPr>
        <w:spacing w:after="120" w:line="240" w:lineRule="atLeast"/>
        <w:jc w:val="both"/>
        <w:rPr>
          <w:sz w:val="24"/>
          <w:szCs w:val="24"/>
        </w:rPr>
      </w:pPr>
      <w:r w:rsidRPr="001E4ACC">
        <w:rPr>
          <w:sz w:val="24"/>
          <w:szCs w:val="24"/>
        </w:rPr>
        <w:t xml:space="preserve">Předpokládaná hodnota veřejné zakázky, jejíž předmět plnění je touto smlouvou realizován, je </w:t>
      </w:r>
      <w:r w:rsidRPr="001E4ACC">
        <w:rPr>
          <w:b/>
          <w:sz w:val="24"/>
          <w:szCs w:val="24"/>
        </w:rPr>
        <w:t>10 000 000,- Kč</w:t>
      </w:r>
      <w:r w:rsidRPr="001E4ACC">
        <w:rPr>
          <w:sz w:val="24"/>
          <w:szCs w:val="24"/>
        </w:rPr>
        <w:t xml:space="preserve"> bez DPH. Prodávající započne s plněním svého závazku z této smlouvy </w:t>
      </w:r>
      <w:r w:rsidRPr="001E4ACC">
        <w:rPr>
          <w:sz w:val="24"/>
          <w:szCs w:val="24"/>
        </w:rPr>
        <w:lastRenderedPageBreak/>
        <w:t>neprodleně po jejím uzavření, a to na základě jednotlivých dílčích výzev (objednávek) kupujícího.</w:t>
      </w:r>
    </w:p>
    <w:p w14:paraId="7D6D54ED" w14:textId="77777777" w:rsidR="00AC7894" w:rsidRPr="001E4ACC" w:rsidRDefault="00AC7894" w:rsidP="00AC7894">
      <w:pPr>
        <w:spacing w:after="120"/>
        <w:jc w:val="both"/>
        <w:rPr>
          <w:sz w:val="24"/>
          <w:szCs w:val="24"/>
        </w:rPr>
      </w:pPr>
      <w:r w:rsidRPr="001E4ACC">
        <w:rPr>
          <w:sz w:val="24"/>
          <w:szCs w:val="24"/>
        </w:rPr>
        <w:t xml:space="preserve">Kupující má právo odstoupit od smlouvy, pokud je prodávající v prodlení s dodáním zboží delším než </w:t>
      </w:r>
      <w:r w:rsidRPr="001E4ACC">
        <w:rPr>
          <w:b/>
          <w:sz w:val="24"/>
          <w:szCs w:val="24"/>
        </w:rPr>
        <w:t>3 dny pro počítačové sestavy a monitory</w:t>
      </w:r>
      <w:r w:rsidRPr="001E4ACC">
        <w:rPr>
          <w:sz w:val="24"/>
          <w:szCs w:val="24"/>
        </w:rPr>
        <w:t xml:space="preserve"> a </w:t>
      </w:r>
      <w:r w:rsidRPr="001E4ACC">
        <w:rPr>
          <w:b/>
          <w:sz w:val="24"/>
          <w:szCs w:val="24"/>
        </w:rPr>
        <w:t>5 dnů pro tiskárny a notebooky</w:t>
      </w:r>
      <w:r w:rsidRPr="001E4ACC">
        <w:rPr>
          <w:sz w:val="24"/>
          <w:szCs w:val="24"/>
        </w:rPr>
        <w:t xml:space="preserve"> a/nebo pokud zboží nesplňuje všechny specifikace stanovené kupujícím v zadávacích podmínkách pro veřejnou zakázku zadávanou v otevřeném nadlimitním řízení (příloha č. 2). V tomto případě má prodávající povinnost zaplatit kupujícímu všechny výdaje spojené s odstoupením od smlouvy.</w:t>
      </w:r>
    </w:p>
    <w:p w14:paraId="665FF86A" w14:textId="77777777" w:rsidR="00AC7894" w:rsidRPr="001E4ACC" w:rsidRDefault="00AC7894" w:rsidP="00AC7894">
      <w:pPr>
        <w:spacing w:after="120"/>
        <w:jc w:val="both"/>
        <w:rPr>
          <w:sz w:val="24"/>
          <w:szCs w:val="24"/>
        </w:rPr>
      </w:pPr>
      <w:r w:rsidRPr="001E4ACC">
        <w:rPr>
          <w:sz w:val="24"/>
          <w:szCs w:val="24"/>
        </w:rPr>
        <w:t xml:space="preserve">Prodávající má právo odstoupit od smlouvy v případě, že je kupující v prodlení s úhradou kupní ceny, resp. její části odpovídající ceně zboží řádně dodaného prodávajícím ve shodě s výzvou (objednávkou) kupujícího, po dobu delší než 30 dnů a tuto skutečnost nenapravil ani po písemném upozornění ze strany prodávajícího. </w:t>
      </w:r>
    </w:p>
    <w:p w14:paraId="0AC9DF24" w14:textId="77777777" w:rsidR="00AC7894" w:rsidRPr="001E4ACC" w:rsidRDefault="00AC7894" w:rsidP="00AC7894">
      <w:pPr>
        <w:spacing w:before="120" w:line="240" w:lineRule="atLeast"/>
        <w:jc w:val="both"/>
        <w:rPr>
          <w:sz w:val="24"/>
          <w:szCs w:val="24"/>
        </w:rPr>
      </w:pPr>
      <w:r w:rsidRPr="001E4ACC">
        <w:rPr>
          <w:sz w:val="24"/>
          <w:szCs w:val="24"/>
        </w:rPr>
        <w:t>Tato smlouva dále zaniká:</w:t>
      </w:r>
    </w:p>
    <w:p w14:paraId="7D821961" w14:textId="77777777" w:rsidR="00AC7894" w:rsidRPr="001E4ACC" w:rsidRDefault="00AC7894" w:rsidP="00AC7894">
      <w:pPr>
        <w:numPr>
          <w:ilvl w:val="0"/>
          <w:numId w:val="18"/>
        </w:numPr>
        <w:spacing w:before="120" w:line="240" w:lineRule="atLeast"/>
        <w:jc w:val="both"/>
        <w:rPr>
          <w:sz w:val="24"/>
          <w:szCs w:val="24"/>
        </w:rPr>
      </w:pPr>
      <w:r w:rsidRPr="001E4ACC">
        <w:rPr>
          <w:sz w:val="24"/>
          <w:szCs w:val="24"/>
        </w:rPr>
        <w:t>písemnou dohodou smluvních stran,</w:t>
      </w:r>
    </w:p>
    <w:p w14:paraId="03148C03" w14:textId="77777777" w:rsidR="00AC7894" w:rsidRPr="001E4ACC" w:rsidRDefault="00AC7894" w:rsidP="00AC7894">
      <w:pPr>
        <w:numPr>
          <w:ilvl w:val="0"/>
          <w:numId w:val="18"/>
        </w:numPr>
        <w:spacing w:after="120" w:line="240" w:lineRule="atLeast"/>
        <w:ind w:left="714" w:hanging="357"/>
        <w:jc w:val="both"/>
        <w:rPr>
          <w:sz w:val="24"/>
          <w:szCs w:val="24"/>
        </w:rPr>
      </w:pPr>
      <w:r w:rsidRPr="001E4ACC">
        <w:rPr>
          <w:sz w:val="24"/>
          <w:szCs w:val="24"/>
        </w:rPr>
        <w:t>uplynutím sjednané doby.</w:t>
      </w:r>
    </w:p>
    <w:p w14:paraId="464C069D" w14:textId="77777777" w:rsidR="00AC7894" w:rsidRPr="001E4ACC" w:rsidRDefault="00AC7894" w:rsidP="00AC7894">
      <w:pPr>
        <w:spacing w:after="120" w:line="240" w:lineRule="atLeast"/>
        <w:jc w:val="both"/>
        <w:rPr>
          <w:sz w:val="24"/>
          <w:szCs w:val="24"/>
        </w:rPr>
      </w:pPr>
      <w:r w:rsidRPr="001E4ACC">
        <w:rPr>
          <w:sz w:val="24"/>
          <w:szCs w:val="24"/>
        </w:rPr>
        <w:t>Odstoupení od smlouvy musí kupující i prodávající oznámit druhé smluvní straně bez zbytečného odkladu poté, co se dozvěděl o podstatném porušení smlouvy. Odstoupení je účinné okamžikem písemného sdělení o odstoupení druhé smluvní straně na adresu jejího sídla uvedenou v záhlaví rámcové smlouvy.</w:t>
      </w:r>
    </w:p>
    <w:p w14:paraId="6DA67F5D" w14:textId="77777777" w:rsidR="00AC7894" w:rsidRPr="001E4ACC" w:rsidRDefault="00AC7894" w:rsidP="00AC7894">
      <w:pPr>
        <w:spacing w:after="120" w:line="240" w:lineRule="atLeast"/>
        <w:jc w:val="both"/>
        <w:rPr>
          <w:sz w:val="24"/>
          <w:szCs w:val="24"/>
        </w:rPr>
      </w:pPr>
      <w:r w:rsidRPr="001E4ACC">
        <w:rPr>
          <w:sz w:val="24"/>
          <w:szCs w:val="24"/>
        </w:rPr>
        <w:t>Smluvní strany jsou dále oprávněny od smlouvy odstoupit v případech stanovených občanským zákoníkem.</w:t>
      </w:r>
    </w:p>
    <w:p w14:paraId="27710AD2" w14:textId="77777777" w:rsidR="00AC7894" w:rsidRPr="001D7F26" w:rsidRDefault="00AC7894" w:rsidP="00AC7894">
      <w:pPr>
        <w:spacing w:after="120"/>
        <w:jc w:val="both"/>
        <w:rPr>
          <w:sz w:val="24"/>
          <w:szCs w:val="24"/>
        </w:rPr>
      </w:pPr>
      <w:r w:rsidRPr="001E4ACC">
        <w:rPr>
          <w:sz w:val="24"/>
          <w:szCs w:val="24"/>
        </w:rPr>
        <w:t xml:space="preserve">Nastanou-li u některé ze smluvních stran skutečnosti bránící řádnému plnění této smlouvy, je tato smluvní strana povinna to ihned bez zbytečného odkladu oznámit druhé straně a vyvolat jednání </w:t>
      </w:r>
      <w:r w:rsidRPr="001D7F26">
        <w:rPr>
          <w:sz w:val="24"/>
          <w:szCs w:val="24"/>
        </w:rPr>
        <w:t>zástupců oprávněných stran k podpisu smlouvy k řízení o dohodě.</w:t>
      </w:r>
    </w:p>
    <w:p w14:paraId="36B8F3D4" w14:textId="77777777" w:rsidR="00AC7894" w:rsidRPr="001D7F26" w:rsidRDefault="00AC7894" w:rsidP="00AC7894">
      <w:pPr>
        <w:spacing w:line="240" w:lineRule="atLeast"/>
        <w:jc w:val="center"/>
        <w:rPr>
          <w:b/>
          <w:sz w:val="24"/>
          <w:szCs w:val="24"/>
        </w:rPr>
      </w:pPr>
      <w:r w:rsidRPr="001D7F26">
        <w:rPr>
          <w:b/>
          <w:sz w:val="24"/>
          <w:szCs w:val="24"/>
        </w:rPr>
        <w:t>XI.</w:t>
      </w:r>
    </w:p>
    <w:p w14:paraId="706EE82D" w14:textId="77777777" w:rsidR="00AC7894" w:rsidRPr="001D7F26" w:rsidRDefault="00AC7894" w:rsidP="00AC7894">
      <w:pPr>
        <w:spacing w:line="240" w:lineRule="atLeast"/>
        <w:jc w:val="center"/>
        <w:rPr>
          <w:b/>
          <w:sz w:val="24"/>
          <w:szCs w:val="24"/>
        </w:rPr>
      </w:pPr>
      <w:r w:rsidRPr="001D7F26">
        <w:rPr>
          <w:b/>
          <w:sz w:val="24"/>
          <w:szCs w:val="24"/>
        </w:rPr>
        <w:t>Ostatní ujednání</w:t>
      </w:r>
    </w:p>
    <w:p w14:paraId="69CDF038" w14:textId="77777777" w:rsidR="00AC7894" w:rsidRPr="001D7F26" w:rsidRDefault="00AC7894" w:rsidP="00AC7894">
      <w:pPr>
        <w:jc w:val="both"/>
        <w:rPr>
          <w:sz w:val="24"/>
          <w:szCs w:val="24"/>
        </w:rPr>
      </w:pPr>
    </w:p>
    <w:p w14:paraId="1C858783" w14:textId="77777777" w:rsidR="00AC7894" w:rsidRDefault="00AC7894" w:rsidP="00AC7894">
      <w:pPr>
        <w:spacing w:after="120"/>
        <w:jc w:val="both"/>
        <w:rPr>
          <w:color w:val="538135"/>
          <w:sz w:val="24"/>
          <w:szCs w:val="24"/>
        </w:rPr>
      </w:pPr>
      <w:r w:rsidRPr="001D7F26">
        <w:rPr>
          <w:sz w:val="24"/>
          <w:szCs w:val="24"/>
        </w:rPr>
        <w:t>Prodávající se zavazuje, že umožní všem subjektům oprávněným</w:t>
      </w:r>
      <w:r w:rsidRPr="00BC63DF">
        <w:rPr>
          <w:sz w:val="24"/>
          <w:szCs w:val="24"/>
        </w:rPr>
        <w:t xml:space="preserve"> k výkonu kontroly projektu, z jehož prostředků budou hrazeny náklady na některé zboží tvořící předmět veřejné zakázky, provést kontrolu veškerých dokladů souvisejících s plněním veřejné zakázky.</w:t>
      </w:r>
    </w:p>
    <w:p w14:paraId="49AC6709" w14:textId="77777777" w:rsidR="00AC7894" w:rsidRPr="007C0B1E" w:rsidRDefault="00AC7894" w:rsidP="00AC7894">
      <w:pPr>
        <w:spacing w:after="120"/>
        <w:jc w:val="both"/>
        <w:rPr>
          <w:sz w:val="24"/>
          <w:szCs w:val="24"/>
        </w:rPr>
      </w:pPr>
      <w:r w:rsidRPr="007C0B1E">
        <w:rPr>
          <w:sz w:val="24"/>
          <w:szCs w:val="24"/>
        </w:rPr>
        <w:t>Prodávající bere na vědomí, že veškeré osobní údaje mohou být využívány třetí osobou pověřenou poskytovatelem podpory v rámci projektu, případně Evropskou komisí, a to pouze k účelům evidence, monitorování a kontroly projektu.</w:t>
      </w:r>
    </w:p>
    <w:p w14:paraId="75F991D1" w14:textId="77777777" w:rsidR="00AC7894" w:rsidRPr="007C0B1E" w:rsidRDefault="00AC7894" w:rsidP="00AC7894">
      <w:pPr>
        <w:autoSpaceDE w:val="0"/>
        <w:autoSpaceDN w:val="0"/>
        <w:adjustRightInd w:val="0"/>
        <w:spacing w:after="120"/>
        <w:jc w:val="both"/>
        <w:rPr>
          <w:sz w:val="24"/>
          <w:szCs w:val="24"/>
        </w:rPr>
      </w:pPr>
      <w:r w:rsidRPr="007C0B1E">
        <w:rPr>
          <w:sz w:val="24"/>
          <w:szCs w:val="24"/>
        </w:rPr>
        <w:t xml:space="preserve">Prodávající dále bere na vědomí, že kupující je povinen provádět propagaci projektu v souladu s nařízením Rady (ES) č. 1083/2006 ze dne </w:t>
      </w:r>
      <w:proofErr w:type="gramStart"/>
      <w:r w:rsidRPr="007C0B1E">
        <w:rPr>
          <w:sz w:val="24"/>
          <w:szCs w:val="24"/>
        </w:rPr>
        <w:t>11.7.2006</w:t>
      </w:r>
      <w:proofErr w:type="gramEnd"/>
      <w:r w:rsidRPr="007C0B1E">
        <w:rPr>
          <w:sz w:val="24"/>
          <w:szCs w:val="24"/>
        </w:rPr>
        <w:t xml:space="preserve"> o obecných ustanoveních o Evropském fondu pro regionální rozvoj, Evropském sociálním fondu, a Fondu soudružnost a o zrušení nařízení (ES) č. 1260/1999 (dále jen Nařízení (ES) </w:t>
      </w:r>
      <w:r w:rsidRPr="007C0B1E">
        <w:rPr>
          <w:rFonts w:eastAsia="TimesNewRomanPSMT"/>
          <w:sz w:val="24"/>
          <w:szCs w:val="24"/>
        </w:rPr>
        <w:t xml:space="preserve">č. 1083/2006), nařízením Komise (ES) č. 1828/2006 ze dne 8. prosince 2006, kterým se stanoví prováděcí pravidla k nařízení Rady (ES) č. 1083/2006 o obecných ustanoveních o Evropském fondu pro regionální rozvoj, Evropském sociálním fondu a Fondu soudržnosti a o zrušení nařízení (ES) č. 1260/1999 a Příručkou pro žadatele a příjemce OP </w:t>
      </w:r>
      <w:proofErr w:type="spellStart"/>
      <w:r w:rsidRPr="007C0B1E">
        <w:rPr>
          <w:rFonts w:eastAsia="TimesNewRomanPSMT"/>
          <w:sz w:val="24"/>
          <w:szCs w:val="24"/>
        </w:rPr>
        <w:t>VaVpI</w:t>
      </w:r>
      <w:proofErr w:type="spellEnd"/>
      <w:r w:rsidRPr="007C0B1E">
        <w:rPr>
          <w:rFonts w:eastAsia="TimesNewRomanPSMT"/>
          <w:sz w:val="24"/>
          <w:szCs w:val="24"/>
        </w:rPr>
        <w:t xml:space="preserve"> – příloha č. 3 Pravidla pro publicitu v rámci OP </w:t>
      </w:r>
      <w:proofErr w:type="spellStart"/>
      <w:r w:rsidRPr="007C0B1E">
        <w:rPr>
          <w:rFonts w:eastAsia="TimesNewRomanPSMT"/>
          <w:sz w:val="24"/>
          <w:szCs w:val="24"/>
        </w:rPr>
        <w:t>VaVpI</w:t>
      </w:r>
      <w:proofErr w:type="spellEnd"/>
      <w:r w:rsidRPr="007C0B1E">
        <w:rPr>
          <w:rFonts w:eastAsia="TimesNewRomanPSMT"/>
          <w:sz w:val="24"/>
          <w:szCs w:val="24"/>
        </w:rPr>
        <w:t>.</w:t>
      </w:r>
    </w:p>
    <w:p w14:paraId="025BFF0F" w14:textId="77777777" w:rsidR="00AC7894" w:rsidRPr="007C0B1E" w:rsidRDefault="00AC7894" w:rsidP="00AC7894">
      <w:pPr>
        <w:spacing w:after="120"/>
        <w:jc w:val="both"/>
        <w:rPr>
          <w:sz w:val="24"/>
          <w:szCs w:val="24"/>
        </w:rPr>
      </w:pPr>
      <w:r w:rsidRPr="007C0B1E">
        <w:rPr>
          <w:sz w:val="24"/>
          <w:szCs w:val="24"/>
        </w:rPr>
        <w:t xml:space="preserve">Prodávající musí pro účely kontroly uchovávat veškerou dokumentaci k projektu, zejména písemnou dokumentaci k předmětné veřejné zakázce, kopie faktur, oboustranně podepsané </w:t>
      </w:r>
      <w:r w:rsidRPr="007C0B1E">
        <w:rPr>
          <w:sz w:val="24"/>
          <w:szCs w:val="24"/>
        </w:rPr>
        <w:lastRenderedPageBreak/>
        <w:t>předávací protokoly a další smlouvou požadované doklady, mi</w:t>
      </w:r>
      <w:r w:rsidRPr="007C0B1E">
        <w:rPr>
          <w:bCs/>
          <w:sz w:val="24"/>
          <w:szCs w:val="24"/>
        </w:rPr>
        <w:t>n. do konce roku 2021 nebo</w:t>
      </w:r>
      <w:r w:rsidRPr="007C0B1E">
        <w:rPr>
          <w:sz w:val="24"/>
          <w:szCs w:val="24"/>
        </w:rPr>
        <w:t xml:space="preserve"> po dobu danou právními předpisy ČR k jejich archivaci: Zákon č. 563/1991 Sb., o účetnictví, ve znění pozdějších předpisů, Zákon č. 235/2004 Sb., o dani z přidané hodnoty, ve znění pozdějších předpisů, Zákon č. 499/2004 Sb., o archivnictví a spisové službě a o změně některých zákonů, ve znění pozdějších předpisů, Vyhláška č. 645/2004 Sb., kterou se provádějí některá ustanovení zákona o archivnictví a spisové službě a o změně některých zákonů, Vyhláška č. 646/2004 Sb., o podrobnostech výkonu spisové služby. </w:t>
      </w:r>
    </w:p>
    <w:p w14:paraId="1E5486F1" w14:textId="77777777" w:rsidR="00AC7894" w:rsidRPr="00F265F7" w:rsidRDefault="00AC7894" w:rsidP="00AC7894">
      <w:pPr>
        <w:spacing w:after="120"/>
        <w:jc w:val="both"/>
        <w:rPr>
          <w:sz w:val="24"/>
          <w:szCs w:val="24"/>
        </w:rPr>
      </w:pPr>
      <w:r w:rsidRPr="007C0B1E">
        <w:rPr>
          <w:sz w:val="24"/>
          <w:szCs w:val="24"/>
        </w:rPr>
        <w:t xml:space="preserve">Prodávající je povinen se podrobit kontrolám ze strany Řídícího orgánu, Evropského účetního dvora, Evropské komise, Nejvyššího kontrolního úřadu, Auditního orgánu, Pověřeného auditního subjektu, územních finančních orgánů, Platebního a </w:t>
      </w:r>
      <w:proofErr w:type="spellStart"/>
      <w:r w:rsidRPr="007C0B1E">
        <w:rPr>
          <w:sz w:val="24"/>
          <w:szCs w:val="24"/>
        </w:rPr>
        <w:t>cerfitikačního</w:t>
      </w:r>
      <w:proofErr w:type="spellEnd"/>
      <w:r w:rsidRPr="007C0B1E">
        <w:rPr>
          <w:sz w:val="24"/>
          <w:szCs w:val="24"/>
        </w:rPr>
        <w:t xml:space="preserve"> orgánu a dalších kontrolních orgánů v souladu s právními předpisy Evropských společenství a Evropské unie a právními předpisy České republiky a umožnit v plném rozsahu provedení kontroly v souladu se zákonem č</w:t>
      </w:r>
      <w:r w:rsidRPr="00F265F7">
        <w:rPr>
          <w:sz w:val="24"/>
          <w:szCs w:val="24"/>
        </w:rPr>
        <w:t>. 320/2001 Sb. (§ 2 písm. e) zákona), o finanční kontrole ve veřejné správě a o změně některých zákonů (zákon o finanční kontrole), ve znění pozdějších předpisů, a zákonem č. 552/1991 Sb., o státní kontrole, ve znění pozdějších předpisů. V případě subdodavatelského plnění je takto zavázán i subdodavatel prodávajícího.</w:t>
      </w:r>
      <w:r w:rsidRPr="00F265F7">
        <w:rPr>
          <w:sz w:val="24"/>
          <w:szCs w:val="24"/>
        </w:rPr>
        <w:tab/>
      </w:r>
    </w:p>
    <w:p w14:paraId="2BC990A3" w14:textId="77777777" w:rsidR="00AC7894" w:rsidRPr="001D7F26" w:rsidRDefault="00AC7894" w:rsidP="00AC7894">
      <w:pPr>
        <w:spacing w:after="120"/>
        <w:jc w:val="both"/>
        <w:rPr>
          <w:sz w:val="24"/>
          <w:szCs w:val="24"/>
        </w:rPr>
      </w:pPr>
      <w:r w:rsidRPr="001D7F26">
        <w:rPr>
          <w:sz w:val="24"/>
          <w:szCs w:val="24"/>
        </w:rPr>
        <w:t xml:space="preserve">Prodávající prohlašuje, že ke dni podpisu této smlouvy má uzavřenu pojistnou smlouvu, jejímž předmětem je pojištění odpovědnosti za škodu způsobenou prodávajícím třetí osobě v souvislosti s výkonem jeho činnosti, ve výši nejméně </w:t>
      </w:r>
      <w:r>
        <w:rPr>
          <w:sz w:val="24"/>
          <w:szCs w:val="24"/>
        </w:rPr>
        <w:t>3</w:t>
      </w:r>
      <w:r w:rsidRPr="001D7F26">
        <w:rPr>
          <w:sz w:val="24"/>
          <w:szCs w:val="24"/>
        </w:rPr>
        <w:t xml:space="preserve"> mil. Kč, a jejíž ověřená kopie nebo ověřená kopie pojistného certifikátu je přílohou č. 3 </w:t>
      </w:r>
      <w:proofErr w:type="gramStart"/>
      <w:r w:rsidRPr="001D7F26">
        <w:rPr>
          <w:sz w:val="24"/>
          <w:szCs w:val="24"/>
        </w:rPr>
        <w:t>této</w:t>
      </w:r>
      <w:proofErr w:type="gramEnd"/>
      <w:r w:rsidRPr="001D7F26">
        <w:rPr>
          <w:sz w:val="24"/>
          <w:szCs w:val="24"/>
        </w:rPr>
        <w:t xml:space="preserve"> smlouvy. Prodávající se zavazuje, že po celou dobu trvání této smlouvy a po dobu záruční doby bude pojištěn ve smyslu tohoto ustanovení a že nedojde ke snížení pojistného plnění pod částku uvedenou v předchozí větě.</w:t>
      </w:r>
    </w:p>
    <w:p w14:paraId="6EBE99D3" w14:textId="77777777" w:rsidR="00AC7894" w:rsidRPr="00F265F7" w:rsidRDefault="00AC7894" w:rsidP="00AC7894">
      <w:pPr>
        <w:spacing w:after="120"/>
        <w:jc w:val="both"/>
        <w:rPr>
          <w:sz w:val="24"/>
          <w:szCs w:val="24"/>
        </w:rPr>
      </w:pPr>
      <w:r w:rsidRPr="001D7F26">
        <w:rPr>
          <w:sz w:val="24"/>
          <w:szCs w:val="24"/>
        </w:rPr>
        <w:t>V případě sporu se smluvní strany pokusí jednat ve vzájemné shodě</w:t>
      </w:r>
      <w:r w:rsidRPr="00F265F7">
        <w:rPr>
          <w:sz w:val="24"/>
          <w:szCs w:val="24"/>
        </w:rPr>
        <w:t>. Jestliže během jednání nebude shody dosaženo, každá ze smluvních stran má právo obrátit se na příslušný soud.</w:t>
      </w:r>
    </w:p>
    <w:p w14:paraId="212020FA" w14:textId="77777777" w:rsidR="00AC7894" w:rsidRPr="00F265F7" w:rsidRDefault="00AC7894" w:rsidP="00AC7894">
      <w:pPr>
        <w:spacing w:after="120"/>
        <w:jc w:val="both"/>
        <w:rPr>
          <w:sz w:val="24"/>
          <w:szCs w:val="24"/>
        </w:rPr>
      </w:pPr>
      <w:r w:rsidRPr="00F265F7">
        <w:rPr>
          <w:sz w:val="24"/>
          <w:szCs w:val="24"/>
        </w:rPr>
        <w:t>Smluvní strany prohlašují, že předem souhlasí, v souladu se zněním zákona č. 106/1999 Sb., o svobodném přístupu k informacím, v platném znění, a se zněním § 147a odst. 2 zákona č. 137/2006 Sb., o veřejných zakázkách, v platném znění, se zveřejněním celé této smlouvy v jejím plném znění na profilu zadavatele (kupujícího), jakož i všech dodatků, úkonů a okolností s touto smlouvou souvisejících.</w:t>
      </w:r>
    </w:p>
    <w:p w14:paraId="689DCAE5" w14:textId="77777777" w:rsidR="00AC7894" w:rsidRPr="001D7F26" w:rsidRDefault="00AC7894" w:rsidP="00AC7894">
      <w:pPr>
        <w:widowControl w:val="0"/>
        <w:autoSpaceDE w:val="0"/>
        <w:autoSpaceDN w:val="0"/>
        <w:adjustRightInd w:val="0"/>
        <w:spacing w:after="120"/>
        <w:jc w:val="both"/>
        <w:rPr>
          <w:sz w:val="24"/>
          <w:szCs w:val="24"/>
        </w:rPr>
      </w:pPr>
      <w:r w:rsidRPr="00F265F7">
        <w:rPr>
          <w:sz w:val="24"/>
          <w:szCs w:val="24"/>
        </w:rPr>
        <w:t xml:space="preserve">Prodávající je povinen dle § </w:t>
      </w:r>
      <w:proofErr w:type="gramStart"/>
      <w:r w:rsidRPr="00F265F7">
        <w:rPr>
          <w:sz w:val="24"/>
          <w:szCs w:val="24"/>
        </w:rPr>
        <w:t xml:space="preserve">147a </w:t>
      </w:r>
      <w:proofErr w:type="spellStart"/>
      <w:r w:rsidRPr="00F265F7">
        <w:rPr>
          <w:sz w:val="24"/>
          <w:szCs w:val="24"/>
        </w:rPr>
        <w:t>z.č</w:t>
      </w:r>
      <w:proofErr w:type="spellEnd"/>
      <w:r w:rsidRPr="00F265F7">
        <w:rPr>
          <w:sz w:val="24"/>
          <w:szCs w:val="24"/>
        </w:rPr>
        <w:t>.</w:t>
      </w:r>
      <w:proofErr w:type="gramEnd"/>
      <w:r w:rsidRPr="00F265F7">
        <w:rPr>
          <w:sz w:val="24"/>
          <w:szCs w:val="24"/>
        </w:rPr>
        <w:t xml:space="preserve"> 137/2006 Sb., ve znění pozdějších předpisů, předložit kupujícímu, který je veřejným zadavatelem, seznam subdodavatelů, ve kterém uvede subdodavatele, jimž za plnění subdodávky uhradil více než 10 % z celkové ceny předmětu veřejné zakázky. Prodávající je povinen předložit kupujícímu tento seznam </w:t>
      </w:r>
      <w:r w:rsidRPr="001D7F26">
        <w:rPr>
          <w:sz w:val="24"/>
          <w:szCs w:val="24"/>
        </w:rPr>
        <w:t xml:space="preserve">subdodavatelů, popř. sdělení o tom, že žádného subdodavatele pro plnění závazku z této rámcové smlouvy nepoužil, nejpozději ve lhůtách dle § 147a odst. 5 zákona č. 137/2006 Sb., ve znění pozdějších předpisů. </w:t>
      </w:r>
    </w:p>
    <w:p w14:paraId="087D9640" w14:textId="77777777" w:rsidR="00AC7894" w:rsidRPr="0065602F" w:rsidRDefault="00AC7894" w:rsidP="00AC7894">
      <w:pPr>
        <w:widowControl w:val="0"/>
        <w:autoSpaceDE w:val="0"/>
        <w:autoSpaceDN w:val="0"/>
        <w:adjustRightInd w:val="0"/>
        <w:spacing w:after="120"/>
        <w:jc w:val="both"/>
        <w:rPr>
          <w:sz w:val="24"/>
          <w:szCs w:val="24"/>
        </w:rPr>
      </w:pPr>
      <w:r w:rsidRPr="001D7F26">
        <w:rPr>
          <w:sz w:val="24"/>
          <w:szCs w:val="24"/>
        </w:rPr>
        <w:t xml:space="preserve">V případě, že prodávající kupujícímu seznam subdodavatelů (sdělení o tom, že subdodavatele nevyužil) ve stanovené lhůtě nepředloží, je povinen uhradit kupujícímu smluvní pokutu ve výši 10 000,- Kč za každý i započatý den prodlení. Výše smluvní pokuty je stanovena s přihlédnutím k ustanovení § </w:t>
      </w:r>
      <w:proofErr w:type="gramStart"/>
      <w:r w:rsidRPr="001D7F26">
        <w:rPr>
          <w:sz w:val="24"/>
          <w:szCs w:val="24"/>
        </w:rPr>
        <w:t xml:space="preserve">120 </w:t>
      </w:r>
      <w:proofErr w:type="spellStart"/>
      <w:r w:rsidRPr="001D7F26">
        <w:rPr>
          <w:sz w:val="24"/>
          <w:szCs w:val="24"/>
        </w:rPr>
        <w:t>z.č</w:t>
      </w:r>
      <w:proofErr w:type="spellEnd"/>
      <w:r w:rsidRPr="001D7F26">
        <w:rPr>
          <w:sz w:val="24"/>
          <w:szCs w:val="24"/>
        </w:rPr>
        <w:t>.</w:t>
      </w:r>
      <w:proofErr w:type="gramEnd"/>
      <w:r w:rsidRPr="001D7F26">
        <w:rPr>
          <w:sz w:val="24"/>
          <w:szCs w:val="24"/>
        </w:rPr>
        <w:t xml:space="preserve"> 137/2006 Sb., ve znění pozdějších předpisů, a smluvní strany ji považují</w:t>
      </w:r>
      <w:r w:rsidRPr="0065602F">
        <w:rPr>
          <w:sz w:val="24"/>
          <w:szCs w:val="24"/>
        </w:rPr>
        <w:t xml:space="preserve"> za přiměřenou. I po zaplacení smluvní pokuty je prodávající povinen splnit smluvní povinnost, která je smluvní pokutou utvrzena. Kupující je oprávněn požadovat po prodávajícím rovněž náhradu škody vzniklé z porušení povinnosti, ke kterému se smluvní pokuta vztahuje.</w:t>
      </w:r>
    </w:p>
    <w:p w14:paraId="54F9CDAC" w14:textId="77777777" w:rsidR="00AC7894" w:rsidRDefault="00AC7894" w:rsidP="00AC7894">
      <w:pPr>
        <w:spacing w:after="120"/>
        <w:jc w:val="both"/>
        <w:rPr>
          <w:sz w:val="24"/>
          <w:szCs w:val="24"/>
        </w:rPr>
      </w:pPr>
      <w:r w:rsidRPr="0065602F">
        <w:rPr>
          <w:sz w:val="24"/>
          <w:szCs w:val="24"/>
        </w:rPr>
        <w:t xml:space="preserve">Smlouvu lze měnit a doplňovat po vzájemné dohodě smluvních stran výhradně formou písemných vzestupně číslovaných dodatků, které obsahují dohodu stran o celém textu smlouvy </w:t>
      </w:r>
      <w:r w:rsidRPr="0065602F">
        <w:rPr>
          <w:sz w:val="24"/>
          <w:szCs w:val="24"/>
        </w:rPr>
        <w:lastRenderedPageBreak/>
        <w:t>a které jsou podepsány zástupci smluvních stran oprávněnými k takovým jednáním. Dodatky se po podpisu oběma smluvními stranami stávají nedílnou součástí této smlouvy. Ke změně smlouvy učiněné jinou než sjednanou formou se nepřihlíží. Za písemnou formu nebude pro tento účel považována výměna e-mailových, nebo jiných elektronických zpráv.</w:t>
      </w:r>
      <w:r>
        <w:rPr>
          <w:sz w:val="24"/>
          <w:szCs w:val="24"/>
        </w:rPr>
        <w:t xml:space="preserve">   </w:t>
      </w:r>
    </w:p>
    <w:p w14:paraId="0E5410B6" w14:textId="77777777" w:rsidR="00AC7894" w:rsidRPr="00C30518" w:rsidRDefault="00AC7894" w:rsidP="00AC7894">
      <w:pPr>
        <w:spacing w:after="120"/>
        <w:jc w:val="both"/>
        <w:rPr>
          <w:sz w:val="24"/>
          <w:szCs w:val="24"/>
        </w:rPr>
      </w:pPr>
      <w:r w:rsidRPr="00C30518">
        <w:rPr>
          <w:sz w:val="24"/>
          <w:szCs w:val="24"/>
        </w:rPr>
        <w:t>Ukáže-li se některé z ustanovení této smlouvy zdánlivým (nicotným), posoudí se vliv této vady na ostatní ustanovení smlouvy obdobně podle § 576 občanského zákoníku.</w:t>
      </w:r>
    </w:p>
    <w:p w14:paraId="4A11C5B2" w14:textId="77777777" w:rsidR="00AC7894" w:rsidRPr="0065602F" w:rsidRDefault="00AC7894" w:rsidP="00AC7894">
      <w:pPr>
        <w:widowControl w:val="0"/>
        <w:autoSpaceDE w:val="0"/>
        <w:autoSpaceDN w:val="0"/>
        <w:adjustRightInd w:val="0"/>
        <w:spacing w:after="120"/>
        <w:jc w:val="both"/>
        <w:rPr>
          <w:sz w:val="24"/>
          <w:szCs w:val="24"/>
        </w:rPr>
      </w:pPr>
      <w:r w:rsidRPr="0065602F">
        <w:rPr>
          <w:sz w:val="24"/>
          <w:szCs w:val="24"/>
        </w:rPr>
        <w:t>Pokud neobsahuje tato smlouva jiná ujednání, řídí se vztahy smluvních stran příslušnými ustanoveními  z.</w:t>
      </w:r>
      <w:r>
        <w:rPr>
          <w:sz w:val="24"/>
          <w:szCs w:val="24"/>
        </w:rPr>
        <w:t xml:space="preserve"> </w:t>
      </w:r>
      <w:proofErr w:type="gramStart"/>
      <w:r w:rsidRPr="0065602F">
        <w:rPr>
          <w:sz w:val="24"/>
          <w:szCs w:val="24"/>
        </w:rPr>
        <w:t>č.</w:t>
      </w:r>
      <w:proofErr w:type="gramEnd"/>
      <w:r w:rsidRPr="0065602F">
        <w:rPr>
          <w:sz w:val="24"/>
          <w:szCs w:val="24"/>
        </w:rPr>
        <w:t xml:space="preserve"> 89/2012 Sb., občanského zákoníku. </w:t>
      </w:r>
    </w:p>
    <w:p w14:paraId="26DA249E" w14:textId="77777777" w:rsidR="00AC7894" w:rsidRPr="0065602F" w:rsidRDefault="00AC7894" w:rsidP="00AC7894">
      <w:pPr>
        <w:spacing w:after="120"/>
        <w:jc w:val="both"/>
        <w:rPr>
          <w:sz w:val="24"/>
          <w:szCs w:val="24"/>
        </w:rPr>
      </w:pPr>
      <w:r w:rsidRPr="0065602F">
        <w:rPr>
          <w:sz w:val="24"/>
          <w:szCs w:val="24"/>
        </w:rPr>
        <w:t xml:space="preserve">Smluvní strany výslovně sjednávají, že tato smlouva vyvolává právní následky, které jsou v ní samotné vyjádřeny, jakož i právní následky plynoucí ze zákona a dobrých mravů. Jiné právní následky smluvní strany vylučují. Smluvní strany vylučují pro smluvní vztah založený touto smlouvou použití obchodních zvyklostí zachovávaných obecně, anebo v daném odvětví a zavedené praxe stran. Vedle shora uvedeného si strany potvrzují, že si nejsou vědomy žádných dosud mezi nimi zavedených obchodních zvyklostí či praxe. </w:t>
      </w:r>
    </w:p>
    <w:p w14:paraId="19BB8AE8" w14:textId="77777777" w:rsidR="00AC7894" w:rsidRPr="0065602F" w:rsidRDefault="00AC7894" w:rsidP="00AC7894">
      <w:pPr>
        <w:spacing w:after="120" w:line="240" w:lineRule="atLeast"/>
        <w:jc w:val="both"/>
        <w:rPr>
          <w:sz w:val="24"/>
          <w:szCs w:val="24"/>
        </w:rPr>
      </w:pPr>
      <w:r w:rsidRPr="0065602F">
        <w:rPr>
          <w:sz w:val="24"/>
          <w:szCs w:val="24"/>
        </w:rPr>
        <w:t>Obě smluvní strany potvrzují, že tato smlouva byla uzavřena svobodně, určitě, srozumitelně a na základě projevené vážné vůle obou smluvních stran, že souhlasí s jejím obsahem a že tato smlouva nebyla ujednána v tísni ani za jinak jednostranně nevýhodných podmínek.</w:t>
      </w:r>
    </w:p>
    <w:p w14:paraId="4ACCA106" w14:textId="77777777" w:rsidR="00AC7894" w:rsidRPr="00F265F7" w:rsidRDefault="00AC7894" w:rsidP="00AC7894">
      <w:pPr>
        <w:spacing w:after="120" w:line="240" w:lineRule="atLeast"/>
        <w:jc w:val="both"/>
        <w:rPr>
          <w:sz w:val="24"/>
          <w:szCs w:val="24"/>
        </w:rPr>
      </w:pPr>
      <w:r w:rsidRPr="0065602F">
        <w:rPr>
          <w:sz w:val="24"/>
          <w:szCs w:val="24"/>
        </w:rPr>
        <w:t xml:space="preserve">Tato smlouva je provedena ve třech </w:t>
      </w:r>
      <w:r w:rsidRPr="00F265F7">
        <w:rPr>
          <w:sz w:val="24"/>
          <w:szCs w:val="24"/>
        </w:rPr>
        <w:t>vyhotoveních, která, jsou-li opatřena podpisy oprávněných zástupců smluvních stran, mají platnost originálu. Kupující obdrží dvě vyhotovení a prodávající jedno.</w:t>
      </w:r>
      <w:r w:rsidRPr="00F265F7">
        <w:rPr>
          <w:sz w:val="24"/>
          <w:szCs w:val="24"/>
        </w:rPr>
        <w:tab/>
      </w:r>
    </w:p>
    <w:p w14:paraId="274A4C9B" w14:textId="77777777" w:rsidR="00AC7894" w:rsidRPr="00F265F7" w:rsidRDefault="00AC7894" w:rsidP="00AC7894">
      <w:pPr>
        <w:spacing w:line="240" w:lineRule="atLeast"/>
        <w:jc w:val="both"/>
        <w:rPr>
          <w:sz w:val="24"/>
          <w:szCs w:val="24"/>
        </w:rPr>
      </w:pPr>
      <w:permStart w:id="1818038789" w:edGrp="everyone"/>
      <w:permEnd w:id="1818038789"/>
      <w:r w:rsidRPr="00F265F7">
        <w:rPr>
          <w:sz w:val="24"/>
          <w:szCs w:val="24"/>
        </w:rPr>
        <w:t>Nedílnou součástí smlouvy jsou následující přílohy:</w:t>
      </w:r>
    </w:p>
    <w:p w14:paraId="68699F96" w14:textId="77777777" w:rsidR="00AC7894" w:rsidRPr="00F265F7" w:rsidRDefault="00AC7894" w:rsidP="00AC7894">
      <w:pPr>
        <w:spacing w:line="240" w:lineRule="atLeast"/>
        <w:jc w:val="both"/>
        <w:rPr>
          <w:sz w:val="24"/>
          <w:szCs w:val="24"/>
        </w:rPr>
      </w:pPr>
      <w:r w:rsidRPr="00F265F7">
        <w:rPr>
          <w:sz w:val="24"/>
          <w:szCs w:val="24"/>
        </w:rPr>
        <w:t>Příloha č. 1 – Nabídka prodávajícího č</w:t>
      </w:r>
      <w:permStart w:id="1626827478" w:edGrp="everyone"/>
      <w:r w:rsidRPr="00F265F7">
        <w:rPr>
          <w:sz w:val="24"/>
          <w:szCs w:val="24"/>
        </w:rPr>
        <w:t>………</w:t>
      </w:r>
      <w:proofErr w:type="gramStart"/>
      <w:r w:rsidRPr="00F265F7">
        <w:rPr>
          <w:sz w:val="24"/>
          <w:szCs w:val="24"/>
        </w:rPr>
        <w:t>…</w:t>
      </w:r>
      <w:permEnd w:id="1626827478"/>
      <w:r w:rsidRPr="00F265F7">
        <w:rPr>
          <w:sz w:val="24"/>
          <w:szCs w:val="24"/>
        </w:rPr>
        <w:t>.ze</w:t>
      </w:r>
      <w:proofErr w:type="gramEnd"/>
      <w:r w:rsidRPr="00F265F7">
        <w:rPr>
          <w:sz w:val="24"/>
          <w:szCs w:val="24"/>
        </w:rPr>
        <w:t xml:space="preserve"> dne</w:t>
      </w:r>
      <w:permStart w:id="822558798" w:edGrp="everyone"/>
      <w:r w:rsidRPr="00F265F7">
        <w:rPr>
          <w:sz w:val="24"/>
          <w:szCs w:val="24"/>
        </w:rPr>
        <w:t>………........včetně oceněného Seznamu poptávaných</w:t>
      </w:r>
      <w:r w:rsidRPr="00F265F7">
        <w:rPr>
          <w:rFonts w:ascii="Arial" w:hAnsi="Arial" w:cs="Arial"/>
        </w:rPr>
        <w:t xml:space="preserve"> </w:t>
      </w:r>
      <w:r w:rsidRPr="00F265F7">
        <w:rPr>
          <w:sz w:val="24"/>
          <w:szCs w:val="24"/>
        </w:rPr>
        <w:t>počítačových sestav, notebooků, monitorů a tiskáren</w:t>
      </w:r>
      <w:r w:rsidRPr="00F265F7" w:rsidDel="008502D3">
        <w:rPr>
          <w:sz w:val="24"/>
          <w:szCs w:val="24"/>
        </w:rPr>
        <w:t xml:space="preserve"> </w:t>
      </w:r>
    </w:p>
    <w:p w14:paraId="371C300F" w14:textId="77777777" w:rsidR="00AC7894" w:rsidRPr="00AE2225" w:rsidRDefault="00AC7894" w:rsidP="00AC7894">
      <w:pPr>
        <w:spacing w:line="240" w:lineRule="atLeast"/>
        <w:jc w:val="both"/>
        <w:rPr>
          <w:sz w:val="24"/>
          <w:szCs w:val="24"/>
        </w:rPr>
      </w:pPr>
      <w:r w:rsidRPr="00F265F7">
        <w:rPr>
          <w:sz w:val="24"/>
          <w:szCs w:val="24"/>
        </w:rPr>
        <w:t xml:space="preserve"> </w:t>
      </w:r>
      <w:permEnd w:id="822558798"/>
      <w:r w:rsidRPr="00F265F7">
        <w:rPr>
          <w:sz w:val="24"/>
          <w:szCs w:val="24"/>
        </w:rPr>
        <w:t xml:space="preserve">Příloha č. 2 – Zadávací podmínky veřejné zakázky </w:t>
      </w:r>
      <w:proofErr w:type="spellStart"/>
      <w:r w:rsidRPr="00F265F7">
        <w:rPr>
          <w:b/>
          <w:sz w:val="24"/>
          <w:szCs w:val="24"/>
        </w:rPr>
        <w:t>ev.č</w:t>
      </w:r>
      <w:proofErr w:type="spellEnd"/>
      <w:r w:rsidRPr="00F265F7">
        <w:rPr>
          <w:b/>
          <w:sz w:val="24"/>
          <w:szCs w:val="24"/>
        </w:rPr>
        <w:t>. 5150019</w:t>
      </w:r>
      <w:r w:rsidRPr="00F265F7">
        <w:rPr>
          <w:sz w:val="24"/>
          <w:szCs w:val="24"/>
        </w:rPr>
        <w:t xml:space="preserve"> ze dne</w:t>
      </w:r>
      <w:r>
        <w:rPr>
          <w:sz w:val="24"/>
          <w:szCs w:val="24"/>
        </w:rPr>
        <w:t xml:space="preserve"> </w:t>
      </w:r>
      <w:proofErr w:type="gramStart"/>
      <w:r>
        <w:rPr>
          <w:sz w:val="24"/>
          <w:szCs w:val="24"/>
        </w:rPr>
        <w:t>3.9.</w:t>
      </w:r>
      <w:r w:rsidRPr="00AE2225">
        <w:rPr>
          <w:sz w:val="24"/>
          <w:szCs w:val="24"/>
        </w:rPr>
        <w:t>2015</w:t>
      </w:r>
      <w:proofErr w:type="gramEnd"/>
    </w:p>
    <w:p w14:paraId="4F6C7EDF" w14:textId="77777777" w:rsidR="00AC7894" w:rsidRPr="00F265F7" w:rsidRDefault="00AC7894" w:rsidP="00AC7894">
      <w:pPr>
        <w:spacing w:line="240" w:lineRule="atLeast"/>
        <w:jc w:val="both"/>
        <w:rPr>
          <w:sz w:val="24"/>
          <w:szCs w:val="24"/>
        </w:rPr>
      </w:pPr>
      <w:r w:rsidRPr="00F265F7">
        <w:rPr>
          <w:sz w:val="24"/>
          <w:szCs w:val="24"/>
        </w:rPr>
        <w:t xml:space="preserve">Příloha </w:t>
      </w:r>
      <w:proofErr w:type="gramStart"/>
      <w:r w:rsidRPr="00F265F7">
        <w:rPr>
          <w:sz w:val="24"/>
          <w:szCs w:val="24"/>
        </w:rPr>
        <w:t>č. 3  – Kopie</w:t>
      </w:r>
      <w:proofErr w:type="gramEnd"/>
      <w:r w:rsidRPr="00F265F7">
        <w:rPr>
          <w:sz w:val="24"/>
          <w:szCs w:val="24"/>
        </w:rPr>
        <w:t xml:space="preserve"> pojistné smlouvy prodávajícího.</w:t>
      </w:r>
    </w:p>
    <w:p w14:paraId="104C1F89" w14:textId="77777777" w:rsidR="00AC7894" w:rsidRPr="00F265F7" w:rsidRDefault="00AC7894" w:rsidP="00AC7894">
      <w:pPr>
        <w:spacing w:line="240" w:lineRule="atLeast"/>
        <w:jc w:val="both"/>
        <w:rPr>
          <w:sz w:val="24"/>
          <w:szCs w:val="24"/>
        </w:rPr>
      </w:pPr>
    </w:p>
    <w:p w14:paraId="53627B2C" w14:textId="77777777" w:rsidR="00AC7894" w:rsidRPr="005923D7" w:rsidRDefault="00AC7894" w:rsidP="00AC7894">
      <w:pPr>
        <w:spacing w:line="240" w:lineRule="atLeast"/>
        <w:jc w:val="both"/>
        <w:rPr>
          <w:sz w:val="24"/>
          <w:szCs w:val="24"/>
        </w:rPr>
      </w:pPr>
    </w:p>
    <w:p w14:paraId="041C2DDD" w14:textId="77777777" w:rsidR="00AC7894" w:rsidRDefault="00AC7894" w:rsidP="00AC7894">
      <w:pPr>
        <w:spacing w:line="240" w:lineRule="atLeast"/>
        <w:rPr>
          <w:sz w:val="24"/>
          <w:szCs w:val="24"/>
        </w:rPr>
      </w:pPr>
      <w:r w:rsidRPr="005923D7">
        <w:rPr>
          <w:sz w:val="24"/>
          <w:szCs w:val="24"/>
        </w:rPr>
        <w:t>V Praze dne…</w:t>
      </w:r>
      <w:proofErr w:type="gramStart"/>
      <w:r w:rsidRPr="005923D7">
        <w:rPr>
          <w:sz w:val="24"/>
          <w:szCs w:val="24"/>
        </w:rPr>
        <w:t>….......201</w:t>
      </w:r>
      <w:r>
        <w:rPr>
          <w:sz w:val="24"/>
          <w:szCs w:val="24"/>
        </w:rPr>
        <w:t>5</w:t>
      </w:r>
      <w:proofErr w:type="gramEnd"/>
      <w:r w:rsidRPr="005923D7">
        <w:rPr>
          <w:sz w:val="24"/>
          <w:szCs w:val="24"/>
        </w:rPr>
        <w:tab/>
      </w:r>
      <w:r w:rsidRPr="005923D7">
        <w:rPr>
          <w:sz w:val="24"/>
          <w:szCs w:val="24"/>
        </w:rPr>
        <w:tab/>
      </w:r>
      <w:r w:rsidRPr="005923D7">
        <w:rPr>
          <w:sz w:val="24"/>
          <w:szCs w:val="24"/>
        </w:rPr>
        <w:tab/>
      </w:r>
      <w:r w:rsidRPr="005923D7">
        <w:rPr>
          <w:sz w:val="24"/>
          <w:szCs w:val="24"/>
        </w:rPr>
        <w:tab/>
        <w:t>V</w:t>
      </w:r>
      <w:permStart w:id="534973083" w:edGrp="everyone"/>
      <w:r w:rsidRPr="005923D7">
        <w:rPr>
          <w:sz w:val="24"/>
          <w:szCs w:val="24"/>
        </w:rPr>
        <w:t>…………….</w:t>
      </w:r>
      <w:permEnd w:id="534973083"/>
      <w:r w:rsidRPr="005923D7">
        <w:rPr>
          <w:sz w:val="24"/>
          <w:szCs w:val="24"/>
        </w:rPr>
        <w:t>dne</w:t>
      </w:r>
      <w:permStart w:id="1162873604" w:edGrp="everyone"/>
      <w:r w:rsidRPr="005923D7">
        <w:rPr>
          <w:sz w:val="24"/>
          <w:szCs w:val="24"/>
        </w:rPr>
        <w:t>......….</w:t>
      </w:r>
      <w:permEnd w:id="1162873604"/>
      <w:r w:rsidRPr="005923D7">
        <w:rPr>
          <w:sz w:val="24"/>
          <w:szCs w:val="24"/>
        </w:rPr>
        <w:t>201</w:t>
      </w:r>
      <w:r>
        <w:rPr>
          <w:sz w:val="24"/>
          <w:szCs w:val="24"/>
        </w:rPr>
        <w:t>5</w:t>
      </w:r>
    </w:p>
    <w:p w14:paraId="481839D2" w14:textId="77777777" w:rsidR="00AC7894" w:rsidRPr="005923D7" w:rsidRDefault="00AC7894" w:rsidP="00AC7894">
      <w:pPr>
        <w:spacing w:line="240" w:lineRule="atLeast"/>
        <w:rPr>
          <w:sz w:val="24"/>
          <w:szCs w:val="24"/>
        </w:rPr>
      </w:pPr>
    </w:p>
    <w:p w14:paraId="646F1284" w14:textId="77777777" w:rsidR="00AC7894" w:rsidRPr="005923D7" w:rsidRDefault="00AC7894" w:rsidP="00AC7894">
      <w:pPr>
        <w:spacing w:line="240" w:lineRule="atLeast"/>
        <w:rPr>
          <w:sz w:val="24"/>
          <w:szCs w:val="24"/>
        </w:rPr>
      </w:pPr>
      <w:r w:rsidRPr="005923D7">
        <w:rPr>
          <w:sz w:val="24"/>
          <w:szCs w:val="24"/>
        </w:rPr>
        <w:t>Kupující:</w:t>
      </w:r>
      <w:r w:rsidRPr="005923D7">
        <w:rPr>
          <w:sz w:val="24"/>
          <w:szCs w:val="24"/>
        </w:rPr>
        <w:tab/>
      </w:r>
      <w:r w:rsidRPr="005923D7">
        <w:rPr>
          <w:sz w:val="24"/>
          <w:szCs w:val="24"/>
        </w:rPr>
        <w:tab/>
      </w:r>
      <w:r w:rsidRPr="005923D7">
        <w:rPr>
          <w:sz w:val="24"/>
          <w:szCs w:val="24"/>
        </w:rPr>
        <w:tab/>
      </w:r>
      <w:r w:rsidRPr="005923D7">
        <w:rPr>
          <w:sz w:val="24"/>
          <w:szCs w:val="24"/>
        </w:rPr>
        <w:tab/>
      </w:r>
      <w:r w:rsidRPr="005923D7">
        <w:rPr>
          <w:sz w:val="24"/>
          <w:szCs w:val="24"/>
        </w:rPr>
        <w:tab/>
      </w:r>
      <w:r w:rsidRPr="005923D7">
        <w:rPr>
          <w:sz w:val="24"/>
          <w:szCs w:val="24"/>
        </w:rPr>
        <w:tab/>
        <w:t>Prodávající:</w:t>
      </w:r>
    </w:p>
    <w:p w14:paraId="14263B01" w14:textId="77777777" w:rsidR="00AC7894" w:rsidRDefault="00AC7894" w:rsidP="00AC7894">
      <w:pPr>
        <w:spacing w:line="240" w:lineRule="atLeast"/>
        <w:rPr>
          <w:sz w:val="24"/>
          <w:szCs w:val="24"/>
        </w:rPr>
      </w:pPr>
    </w:p>
    <w:p w14:paraId="19B2622B" w14:textId="77777777" w:rsidR="00AC7894" w:rsidRDefault="00AC7894" w:rsidP="00AC7894">
      <w:pPr>
        <w:spacing w:line="240" w:lineRule="atLeast"/>
        <w:rPr>
          <w:sz w:val="24"/>
          <w:szCs w:val="24"/>
        </w:rPr>
      </w:pPr>
    </w:p>
    <w:p w14:paraId="6B6CC610" w14:textId="77777777" w:rsidR="00AC7894" w:rsidRPr="005923D7" w:rsidRDefault="00AC7894" w:rsidP="00AC7894">
      <w:pPr>
        <w:spacing w:line="240" w:lineRule="atLeast"/>
        <w:rPr>
          <w:sz w:val="24"/>
          <w:szCs w:val="24"/>
        </w:rPr>
      </w:pPr>
    </w:p>
    <w:p w14:paraId="46F747BA" w14:textId="77777777" w:rsidR="00AC7894" w:rsidRPr="00BC63DF" w:rsidRDefault="00AC7894" w:rsidP="00AC7894">
      <w:pPr>
        <w:spacing w:line="240" w:lineRule="atLeast"/>
        <w:rPr>
          <w:sz w:val="24"/>
          <w:szCs w:val="24"/>
        </w:rPr>
      </w:pPr>
      <w:r w:rsidRPr="00BC63DF">
        <w:rPr>
          <w:sz w:val="24"/>
          <w:szCs w:val="24"/>
        </w:rPr>
        <w:t>______________________</w:t>
      </w:r>
      <w:r w:rsidRPr="00BC63DF">
        <w:rPr>
          <w:sz w:val="24"/>
          <w:szCs w:val="24"/>
        </w:rPr>
        <w:tab/>
      </w:r>
      <w:r w:rsidRPr="00BC63DF">
        <w:rPr>
          <w:sz w:val="24"/>
          <w:szCs w:val="24"/>
        </w:rPr>
        <w:tab/>
      </w:r>
      <w:r w:rsidRPr="00BC63DF">
        <w:rPr>
          <w:sz w:val="24"/>
          <w:szCs w:val="24"/>
        </w:rPr>
        <w:tab/>
      </w:r>
      <w:r w:rsidRPr="00BC63DF">
        <w:rPr>
          <w:sz w:val="24"/>
          <w:szCs w:val="24"/>
        </w:rPr>
        <w:tab/>
        <w:t>__________________________</w:t>
      </w:r>
    </w:p>
    <w:p w14:paraId="1787846A" w14:textId="77777777" w:rsidR="00AC7894" w:rsidRPr="00BC63DF" w:rsidRDefault="00AC7894" w:rsidP="00AC7894">
      <w:pPr>
        <w:spacing w:line="240" w:lineRule="atLeast"/>
        <w:rPr>
          <w:sz w:val="24"/>
          <w:szCs w:val="24"/>
        </w:rPr>
      </w:pPr>
    </w:p>
    <w:p w14:paraId="44EF81D1" w14:textId="77777777" w:rsidR="00AC7894" w:rsidRPr="007C0B1E" w:rsidRDefault="00AC7894" w:rsidP="00AC7894">
      <w:pPr>
        <w:rPr>
          <w:i/>
          <w:sz w:val="24"/>
          <w:szCs w:val="24"/>
        </w:rPr>
      </w:pPr>
      <w:r w:rsidRPr="007C0B1E">
        <w:rPr>
          <w:sz w:val="24"/>
          <w:szCs w:val="24"/>
        </w:rPr>
        <w:t xml:space="preserve">Prof. </w:t>
      </w:r>
      <w:smartTag w:uri="urn:schemas-microsoft-com:office:smarttags" w:element="PersonName">
        <w:smartTagPr>
          <w:attr w:name="ProductID" w:val="MUDr. Aleksi Šedo"/>
        </w:smartTagPr>
        <w:r w:rsidRPr="007C0B1E">
          <w:rPr>
            <w:sz w:val="24"/>
            <w:szCs w:val="24"/>
          </w:rPr>
          <w:t>MUDr. Aleksi Šedo</w:t>
        </w:r>
      </w:smartTag>
      <w:r w:rsidRPr="007C0B1E">
        <w:rPr>
          <w:sz w:val="24"/>
          <w:szCs w:val="24"/>
        </w:rPr>
        <w:t>, DrSc.</w:t>
      </w:r>
      <w:r w:rsidRPr="007C0B1E">
        <w:rPr>
          <w:sz w:val="24"/>
          <w:szCs w:val="24"/>
        </w:rPr>
        <w:tab/>
      </w:r>
      <w:r w:rsidRPr="007C0B1E">
        <w:rPr>
          <w:sz w:val="24"/>
          <w:szCs w:val="24"/>
        </w:rPr>
        <w:tab/>
      </w:r>
      <w:r w:rsidRPr="007C0B1E">
        <w:rPr>
          <w:sz w:val="24"/>
          <w:szCs w:val="24"/>
        </w:rPr>
        <w:tab/>
      </w:r>
      <w:r w:rsidRPr="007C0B1E">
        <w:rPr>
          <w:sz w:val="24"/>
          <w:szCs w:val="24"/>
        </w:rPr>
        <w:tab/>
      </w:r>
      <w:r w:rsidRPr="007C0B1E">
        <w:rPr>
          <w:i/>
          <w:sz w:val="24"/>
          <w:szCs w:val="24"/>
        </w:rPr>
        <w:t>jméno, příjmení</w:t>
      </w:r>
    </w:p>
    <w:p w14:paraId="33540851" w14:textId="77777777" w:rsidR="00AC7894" w:rsidRPr="007C0B1E" w:rsidRDefault="00AC7894" w:rsidP="00AC7894">
      <w:pPr>
        <w:rPr>
          <w:i/>
          <w:sz w:val="24"/>
          <w:szCs w:val="24"/>
        </w:rPr>
      </w:pPr>
      <w:r w:rsidRPr="007C0B1E">
        <w:rPr>
          <w:sz w:val="24"/>
          <w:szCs w:val="24"/>
        </w:rPr>
        <w:t>děkan 1. lékařské fakulty</w:t>
      </w:r>
      <w:r w:rsidRPr="007C0B1E">
        <w:rPr>
          <w:sz w:val="24"/>
          <w:szCs w:val="24"/>
        </w:rPr>
        <w:tab/>
      </w:r>
      <w:r w:rsidRPr="007C0B1E">
        <w:rPr>
          <w:sz w:val="24"/>
          <w:szCs w:val="24"/>
        </w:rPr>
        <w:tab/>
      </w:r>
      <w:r w:rsidRPr="007C0B1E">
        <w:rPr>
          <w:sz w:val="24"/>
          <w:szCs w:val="24"/>
        </w:rPr>
        <w:tab/>
      </w:r>
      <w:r w:rsidRPr="007C0B1E">
        <w:rPr>
          <w:sz w:val="24"/>
          <w:szCs w:val="24"/>
        </w:rPr>
        <w:tab/>
      </w:r>
      <w:r w:rsidRPr="007C0B1E">
        <w:rPr>
          <w:sz w:val="24"/>
          <w:szCs w:val="24"/>
        </w:rPr>
        <w:tab/>
      </w:r>
      <w:r w:rsidRPr="007C0B1E">
        <w:rPr>
          <w:i/>
          <w:sz w:val="24"/>
          <w:szCs w:val="24"/>
        </w:rPr>
        <w:t>funkce</w:t>
      </w:r>
    </w:p>
    <w:p w14:paraId="3A6161E2" w14:textId="39CFD9A7" w:rsidR="00AC7894" w:rsidRPr="004445D7" w:rsidRDefault="00AC7894" w:rsidP="00AC7894">
      <w:pPr>
        <w:rPr>
          <w:rFonts w:ascii="Arial" w:hAnsi="Arial" w:cs="Arial"/>
          <w:sz w:val="18"/>
          <w:szCs w:val="18"/>
        </w:rPr>
      </w:pPr>
      <w:r w:rsidRPr="007C0B1E">
        <w:rPr>
          <w:sz w:val="24"/>
          <w:szCs w:val="24"/>
        </w:rPr>
        <w:t>Univerzity Karlovy v Praze</w:t>
      </w:r>
      <w:r w:rsidRPr="007C0B1E">
        <w:rPr>
          <w:sz w:val="24"/>
          <w:szCs w:val="24"/>
        </w:rPr>
        <w:tab/>
      </w:r>
      <w:r w:rsidRPr="007C0B1E">
        <w:rPr>
          <w:sz w:val="24"/>
          <w:szCs w:val="24"/>
        </w:rPr>
        <w:tab/>
      </w:r>
      <w:r w:rsidRPr="007C0B1E">
        <w:rPr>
          <w:sz w:val="24"/>
          <w:szCs w:val="24"/>
        </w:rPr>
        <w:tab/>
      </w:r>
      <w:r w:rsidRPr="007C0B1E">
        <w:rPr>
          <w:sz w:val="24"/>
          <w:szCs w:val="24"/>
        </w:rPr>
        <w:tab/>
      </w:r>
      <w:r w:rsidRPr="007C0B1E">
        <w:rPr>
          <w:sz w:val="24"/>
          <w:szCs w:val="24"/>
        </w:rPr>
        <w:tab/>
      </w:r>
      <w:r w:rsidRPr="007C0B1E">
        <w:rPr>
          <w:i/>
          <w:sz w:val="24"/>
          <w:szCs w:val="24"/>
        </w:rPr>
        <w:t>obchodní firma spol</w:t>
      </w:r>
    </w:p>
    <w:p w14:paraId="304AA6C8" w14:textId="77777777" w:rsidR="009D1AE6" w:rsidRDefault="009D1AE6">
      <w:pPr>
        <w:rPr>
          <w:rFonts w:ascii="Arial" w:hAnsi="Arial" w:cs="Arial"/>
          <w:sz w:val="18"/>
          <w:szCs w:val="18"/>
        </w:rPr>
      </w:pPr>
    </w:p>
    <w:p w14:paraId="7E20648E" w14:textId="77777777" w:rsidR="00AC7894" w:rsidRDefault="00AC7894">
      <w:pPr>
        <w:rPr>
          <w:rFonts w:ascii="Arial" w:hAnsi="Arial" w:cs="Arial"/>
          <w:sz w:val="18"/>
          <w:szCs w:val="18"/>
        </w:rPr>
      </w:pPr>
    </w:p>
    <w:p w14:paraId="3BBE95B8" w14:textId="77777777" w:rsidR="00AC7894" w:rsidRDefault="00AC7894">
      <w:pPr>
        <w:rPr>
          <w:rFonts w:ascii="Arial" w:hAnsi="Arial" w:cs="Arial"/>
          <w:sz w:val="18"/>
          <w:szCs w:val="18"/>
        </w:rPr>
      </w:pPr>
    </w:p>
    <w:p w14:paraId="198290AF" w14:textId="77777777" w:rsidR="00AC7894" w:rsidRDefault="00AC7894">
      <w:pPr>
        <w:rPr>
          <w:rFonts w:ascii="Arial" w:hAnsi="Arial" w:cs="Arial"/>
          <w:sz w:val="18"/>
          <w:szCs w:val="18"/>
        </w:rPr>
      </w:pPr>
    </w:p>
    <w:p w14:paraId="40F53F13" w14:textId="77777777" w:rsidR="00AC7894" w:rsidRDefault="00AC7894">
      <w:pPr>
        <w:rPr>
          <w:rFonts w:ascii="Arial" w:hAnsi="Arial" w:cs="Arial"/>
          <w:sz w:val="18"/>
          <w:szCs w:val="18"/>
        </w:rPr>
      </w:pPr>
    </w:p>
    <w:p w14:paraId="1B8189E8" w14:textId="77777777" w:rsidR="00AC7894" w:rsidRDefault="00AC7894">
      <w:pPr>
        <w:rPr>
          <w:rFonts w:ascii="Arial" w:hAnsi="Arial" w:cs="Arial"/>
          <w:sz w:val="18"/>
          <w:szCs w:val="18"/>
        </w:rPr>
      </w:pPr>
    </w:p>
    <w:p w14:paraId="53944021" w14:textId="77777777" w:rsidR="00AC7894" w:rsidRDefault="00AC7894">
      <w:pPr>
        <w:rPr>
          <w:rFonts w:ascii="Arial" w:hAnsi="Arial" w:cs="Arial"/>
          <w:sz w:val="18"/>
          <w:szCs w:val="18"/>
        </w:rPr>
      </w:pPr>
    </w:p>
    <w:p w14:paraId="6C33761C" w14:textId="77777777" w:rsidR="00AC7894" w:rsidRDefault="00AC7894">
      <w:pPr>
        <w:rPr>
          <w:rFonts w:ascii="Arial" w:hAnsi="Arial" w:cs="Arial"/>
          <w:sz w:val="18"/>
          <w:szCs w:val="18"/>
        </w:rPr>
      </w:pPr>
    </w:p>
    <w:p w14:paraId="0D470D28" w14:textId="77777777" w:rsidR="00AC7894" w:rsidRDefault="00AC7894">
      <w:pPr>
        <w:rPr>
          <w:rFonts w:ascii="Arial" w:hAnsi="Arial" w:cs="Arial"/>
          <w:sz w:val="18"/>
          <w:szCs w:val="18"/>
        </w:rPr>
      </w:pPr>
    </w:p>
    <w:p w14:paraId="79D06A1B" w14:textId="77777777" w:rsidR="00AC7894" w:rsidRDefault="00AC7894">
      <w:pPr>
        <w:rPr>
          <w:rFonts w:ascii="Arial" w:hAnsi="Arial" w:cs="Arial"/>
          <w:sz w:val="18"/>
          <w:szCs w:val="18"/>
        </w:rPr>
      </w:pPr>
    </w:p>
    <w:p w14:paraId="796D0A53" w14:textId="77777777" w:rsidR="00AC7894" w:rsidRDefault="00AC7894">
      <w:pPr>
        <w:rPr>
          <w:rFonts w:ascii="Arial" w:hAnsi="Arial" w:cs="Arial"/>
          <w:sz w:val="18"/>
          <w:szCs w:val="18"/>
        </w:rPr>
      </w:pPr>
    </w:p>
    <w:p w14:paraId="67321846" w14:textId="4B837EF3" w:rsidR="00AC7894" w:rsidRDefault="00AC7894">
      <w:pPr>
        <w:rPr>
          <w:rFonts w:ascii="Arial" w:hAnsi="Arial" w:cs="Arial"/>
          <w:sz w:val="18"/>
          <w:szCs w:val="18"/>
        </w:rPr>
      </w:pPr>
      <w:r>
        <w:rPr>
          <w:rFonts w:ascii="Arial" w:hAnsi="Arial" w:cs="Arial"/>
          <w:sz w:val="18"/>
          <w:szCs w:val="18"/>
        </w:rPr>
        <w:t>Příloha č. 8 k ZD</w:t>
      </w:r>
      <w:bookmarkStart w:id="10" w:name="_GoBack"/>
      <w:bookmarkEnd w:id="10"/>
    </w:p>
    <w:p w14:paraId="07DA14AB" w14:textId="77777777" w:rsidR="00AC7894" w:rsidRDefault="00AC7894">
      <w:pPr>
        <w:rPr>
          <w:rFonts w:ascii="Arial" w:hAnsi="Arial" w:cs="Arial"/>
          <w:sz w:val="18"/>
          <w:szCs w:val="18"/>
        </w:rPr>
      </w:pPr>
    </w:p>
    <w:p w14:paraId="3E99432E" w14:textId="77777777" w:rsidR="00AC7894" w:rsidRPr="00476964" w:rsidRDefault="00AC7894" w:rsidP="00AC7894">
      <w:pPr>
        <w:pStyle w:val="Nadpis1"/>
        <w:pBdr>
          <w:top w:val="single" w:sz="4" w:space="1" w:color="auto"/>
          <w:left w:val="single" w:sz="4" w:space="0" w:color="auto"/>
          <w:bottom w:val="single" w:sz="4" w:space="1" w:color="auto"/>
          <w:right w:val="single" w:sz="4" w:space="31" w:color="auto"/>
        </w:pBdr>
        <w:shd w:val="clear" w:color="auto" w:fill="D9D9D9"/>
        <w:spacing w:before="0" w:line="280" w:lineRule="atLeast"/>
        <w:jc w:val="both"/>
        <w:rPr>
          <w:rFonts w:ascii="Arial" w:hAnsi="Arial" w:cs="Arial"/>
          <w:b/>
          <w:i/>
        </w:rPr>
      </w:pPr>
      <w:r w:rsidRPr="00AC7894">
        <w:rPr>
          <w:rFonts w:ascii="Arial" w:hAnsi="Arial" w:cs="Arial"/>
          <w:b/>
          <w:i/>
          <w:color w:val="auto"/>
        </w:rPr>
        <w:t>KVALIFIKAČNÍ DOKUMENTACE K VEŘEJNÉ ZAKÁZCE ZADÁVANÉ DLE ZÁKONA Č. 137/2006 SB., O VEŘEJNÝCH ZAKÁZKÁCH, VE ZNĚNÍ POZDĚJŠÍCH PŘEDPISŮ (DÁLE JEN „ZÁKON“)</w:t>
      </w:r>
      <w:r w:rsidRPr="00476964">
        <w:rPr>
          <w:rFonts w:ascii="Arial" w:hAnsi="Arial" w:cs="Arial"/>
          <w:b/>
          <w:i/>
        </w:rPr>
        <w:tab/>
      </w:r>
    </w:p>
    <w:p w14:paraId="18B2FE8D" w14:textId="77777777" w:rsidR="00AC7894" w:rsidRPr="00476964" w:rsidRDefault="00AC7894" w:rsidP="00AC7894">
      <w:pPr>
        <w:tabs>
          <w:tab w:val="left" w:pos="2490"/>
        </w:tabs>
        <w:spacing w:line="280" w:lineRule="atLeast"/>
        <w:rPr>
          <w:rFonts w:ascii="Arial" w:hAnsi="Arial" w:cs="Arial"/>
          <w:b/>
          <w:bCs/>
        </w:rPr>
      </w:pPr>
    </w:p>
    <w:p w14:paraId="25DC1B99" w14:textId="77777777" w:rsidR="00AC7894" w:rsidRPr="00476964" w:rsidRDefault="00AC7894" w:rsidP="00AC7894">
      <w:pPr>
        <w:spacing w:line="280" w:lineRule="atLeast"/>
        <w:rPr>
          <w:rFonts w:ascii="Arial" w:hAnsi="Arial" w:cs="Arial"/>
          <w:b/>
          <w:bCs/>
        </w:rPr>
      </w:pPr>
    </w:p>
    <w:p w14:paraId="081B9527" w14:textId="77777777" w:rsidR="00AC7894" w:rsidRPr="00476964" w:rsidRDefault="00AC7894" w:rsidP="00AC7894">
      <w:pPr>
        <w:numPr>
          <w:ilvl w:val="0"/>
          <w:numId w:val="26"/>
        </w:numPr>
        <w:pBdr>
          <w:top w:val="single" w:sz="4" w:space="1" w:color="auto"/>
          <w:left w:val="single" w:sz="4" w:space="4" w:color="auto"/>
          <w:bottom w:val="single" w:sz="4" w:space="1" w:color="auto"/>
          <w:right w:val="single" w:sz="4" w:space="31" w:color="auto"/>
        </w:pBdr>
        <w:shd w:val="clear" w:color="auto" w:fill="D9D9D9"/>
        <w:spacing w:line="280" w:lineRule="atLeast"/>
        <w:jc w:val="both"/>
        <w:rPr>
          <w:rFonts w:ascii="Arial" w:hAnsi="Arial" w:cs="Arial"/>
          <w:b/>
          <w:bCs/>
          <w:caps/>
        </w:rPr>
      </w:pPr>
      <w:r w:rsidRPr="00476964">
        <w:rPr>
          <w:rFonts w:ascii="Arial" w:hAnsi="Arial" w:cs="Arial"/>
          <w:b/>
          <w:bCs/>
          <w:caps/>
        </w:rPr>
        <w:t>název veřejné zakázky</w:t>
      </w:r>
    </w:p>
    <w:p w14:paraId="2535A11B" w14:textId="77777777" w:rsidR="00AC7894" w:rsidRPr="00476964" w:rsidRDefault="00AC7894" w:rsidP="00AC7894">
      <w:pPr>
        <w:spacing w:line="280" w:lineRule="atLeast"/>
        <w:jc w:val="both"/>
        <w:rPr>
          <w:rFonts w:ascii="Arial" w:hAnsi="Arial" w:cs="Arial"/>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6628"/>
      </w:tblGrid>
      <w:tr w:rsidR="00AC7894" w:rsidRPr="00476964" w14:paraId="0B31439A" w14:textId="77777777" w:rsidTr="0050442F">
        <w:tc>
          <w:tcPr>
            <w:tcW w:w="2660" w:type="dxa"/>
            <w:vAlign w:val="center"/>
          </w:tcPr>
          <w:p w14:paraId="15725B88" w14:textId="77777777" w:rsidR="00AC7894" w:rsidRPr="00476964" w:rsidRDefault="00AC7894" w:rsidP="0050442F">
            <w:pPr>
              <w:spacing w:line="280" w:lineRule="atLeast"/>
              <w:rPr>
                <w:rFonts w:ascii="Arial" w:hAnsi="Arial" w:cs="Arial"/>
              </w:rPr>
            </w:pPr>
            <w:r w:rsidRPr="00476964">
              <w:rPr>
                <w:rFonts w:ascii="Arial" w:hAnsi="Arial" w:cs="Arial"/>
              </w:rPr>
              <w:t>Název veřejné zakázky:</w:t>
            </w:r>
          </w:p>
        </w:tc>
        <w:tc>
          <w:tcPr>
            <w:tcW w:w="6628" w:type="dxa"/>
            <w:vAlign w:val="center"/>
          </w:tcPr>
          <w:p w14:paraId="5F2E3843" w14:textId="77777777" w:rsidR="00AC7894" w:rsidRPr="00476964" w:rsidRDefault="00AC7894" w:rsidP="0050442F">
            <w:pPr>
              <w:jc w:val="center"/>
              <w:rPr>
                <w:rFonts w:ascii="Arial" w:hAnsi="Arial" w:cs="Arial"/>
                <w:b/>
              </w:rPr>
            </w:pPr>
            <w:r w:rsidRPr="00476964">
              <w:rPr>
                <w:rFonts w:ascii="Arial" w:hAnsi="Arial" w:cs="Arial"/>
                <w:b/>
              </w:rPr>
              <w:t>Rámcová smlouva s jedním dodavatelem na dodávky počítačů, notebooků, monitorů a tiskáren</w:t>
            </w:r>
          </w:p>
        </w:tc>
      </w:tr>
    </w:tbl>
    <w:p w14:paraId="7BFB1594" w14:textId="77777777" w:rsidR="00AC7894" w:rsidRPr="00476964" w:rsidRDefault="00AC7894" w:rsidP="00AC7894">
      <w:pPr>
        <w:spacing w:line="280" w:lineRule="atLeast"/>
        <w:jc w:val="both"/>
        <w:rPr>
          <w:rFonts w:ascii="Arial" w:hAnsi="Arial" w:cs="Arial"/>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980"/>
        <w:gridCol w:w="2160"/>
        <w:gridCol w:w="3420"/>
      </w:tblGrid>
      <w:tr w:rsidR="00AC7894" w:rsidRPr="00476964" w14:paraId="49739807" w14:textId="77777777" w:rsidTr="0050442F">
        <w:tc>
          <w:tcPr>
            <w:tcW w:w="1728" w:type="dxa"/>
            <w:shd w:val="clear" w:color="auto" w:fill="auto"/>
          </w:tcPr>
          <w:p w14:paraId="6A77B62A" w14:textId="77777777" w:rsidR="00AC7894" w:rsidRPr="00476964" w:rsidRDefault="00AC7894" w:rsidP="0050442F">
            <w:pPr>
              <w:spacing w:line="280" w:lineRule="atLeast"/>
              <w:jc w:val="both"/>
              <w:rPr>
                <w:rFonts w:ascii="Arial" w:hAnsi="Arial" w:cs="Arial"/>
              </w:rPr>
            </w:pPr>
            <w:r w:rsidRPr="00476964">
              <w:rPr>
                <w:rFonts w:ascii="Arial" w:hAnsi="Arial" w:cs="Arial"/>
              </w:rPr>
              <w:t xml:space="preserve">Druh VZ </w:t>
            </w:r>
          </w:p>
        </w:tc>
        <w:tc>
          <w:tcPr>
            <w:tcW w:w="1980" w:type="dxa"/>
            <w:shd w:val="clear" w:color="auto" w:fill="auto"/>
          </w:tcPr>
          <w:p w14:paraId="0D945C93" w14:textId="77777777" w:rsidR="00AC7894" w:rsidRPr="00476964" w:rsidRDefault="00AC7894" w:rsidP="0050442F">
            <w:pPr>
              <w:spacing w:line="280" w:lineRule="atLeast"/>
              <w:jc w:val="both"/>
              <w:rPr>
                <w:rFonts w:ascii="Arial" w:hAnsi="Arial" w:cs="Arial"/>
              </w:rPr>
            </w:pPr>
            <w:r w:rsidRPr="00476964">
              <w:rPr>
                <w:rFonts w:ascii="Arial" w:hAnsi="Arial" w:cs="Arial"/>
              </w:rPr>
              <w:t>Nadlimitní</w:t>
            </w:r>
          </w:p>
        </w:tc>
        <w:tc>
          <w:tcPr>
            <w:tcW w:w="2160" w:type="dxa"/>
            <w:shd w:val="clear" w:color="auto" w:fill="auto"/>
          </w:tcPr>
          <w:p w14:paraId="0FB03BC9" w14:textId="77777777" w:rsidR="00AC7894" w:rsidRPr="00476964" w:rsidRDefault="00AC7894" w:rsidP="0050442F">
            <w:pPr>
              <w:spacing w:line="280" w:lineRule="atLeast"/>
              <w:jc w:val="both"/>
              <w:rPr>
                <w:rFonts w:ascii="Arial" w:hAnsi="Arial" w:cs="Arial"/>
              </w:rPr>
            </w:pPr>
            <w:r w:rsidRPr="00476964">
              <w:rPr>
                <w:rFonts w:ascii="Arial" w:hAnsi="Arial" w:cs="Arial"/>
              </w:rPr>
              <w:t xml:space="preserve">Dle předmětu VZ </w:t>
            </w:r>
          </w:p>
        </w:tc>
        <w:tc>
          <w:tcPr>
            <w:tcW w:w="3420" w:type="dxa"/>
            <w:shd w:val="clear" w:color="auto" w:fill="auto"/>
          </w:tcPr>
          <w:p w14:paraId="76F25353" w14:textId="77777777" w:rsidR="00AC7894" w:rsidRPr="00476964" w:rsidRDefault="00AC7894" w:rsidP="0050442F">
            <w:pPr>
              <w:spacing w:line="280" w:lineRule="atLeast"/>
              <w:jc w:val="both"/>
              <w:rPr>
                <w:rFonts w:ascii="Arial" w:hAnsi="Arial" w:cs="Arial"/>
              </w:rPr>
            </w:pPr>
            <w:r w:rsidRPr="00476964">
              <w:rPr>
                <w:rFonts w:ascii="Arial" w:hAnsi="Arial" w:cs="Arial"/>
              </w:rPr>
              <w:t>Dodávky</w:t>
            </w:r>
          </w:p>
        </w:tc>
      </w:tr>
      <w:tr w:rsidR="00AC7894" w:rsidRPr="00476964" w14:paraId="2387F610" w14:textId="77777777" w:rsidTr="0050442F">
        <w:tc>
          <w:tcPr>
            <w:tcW w:w="1728" w:type="dxa"/>
            <w:shd w:val="clear" w:color="auto" w:fill="auto"/>
          </w:tcPr>
          <w:p w14:paraId="729C2E90" w14:textId="77777777" w:rsidR="00AC7894" w:rsidRPr="00476964" w:rsidRDefault="00AC7894" w:rsidP="0050442F">
            <w:pPr>
              <w:spacing w:line="280" w:lineRule="atLeast"/>
              <w:jc w:val="both"/>
              <w:rPr>
                <w:rFonts w:ascii="Arial" w:hAnsi="Arial" w:cs="Arial"/>
              </w:rPr>
            </w:pPr>
            <w:r w:rsidRPr="00476964">
              <w:rPr>
                <w:rFonts w:ascii="Arial" w:hAnsi="Arial" w:cs="Arial"/>
              </w:rPr>
              <w:t xml:space="preserve">Interní číslo VZ </w:t>
            </w:r>
          </w:p>
        </w:tc>
        <w:tc>
          <w:tcPr>
            <w:tcW w:w="1980" w:type="dxa"/>
            <w:shd w:val="clear" w:color="auto" w:fill="auto"/>
          </w:tcPr>
          <w:p w14:paraId="6CB34B56" w14:textId="77777777" w:rsidR="00AC7894" w:rsidRPr="00476964" w:rsidRDefault="00AC7894" w:rsidP="0050442F">
            <w:pPr>
              <w:spacing w:line="280" w:lineRule="atLeast"/>
              <w:jc w:val="both"/>
              <w:rPr>
                <w:rFonts w:ascii="Arial" w:hAnsi="Arial" w:cs="Arial"/>
                <w:b/>
              </w:rPr>
            </w:pPr>
            <w:r w:rsidRPr="00476964">
              <w:rPr>
                <w:rFonts w:ascii="Arial" w:hAnsi="Arial" w:cs="Arial"/>
                <w:b/>
              </w:rPr>
              <w:t>5150019</w:t>
            </w:r>
          </w:p>
        </w:tc>
        <w:tc>
          <w:tcPr>
            <w:tcW w:w="2160" w:type="dxa"/>
            <w:shd w:val="clear" w:color="auto" w:fill="auto"/>
          </w:tcPr>
          <w:p w14:paraId="355E1A5A" w14:textId="77777777" w:rsidR="00AC7894" w:rsidRPr="00476964" w:rsidRDefault="00AC7894" w:rsidP="0050442F">
            <w:pPr>
              <w:spacing w:line="280" w:lineRule="atLeast"/>
              <w:jc w:val="both"/>
              <w:rPr>
                <w:rFonts w:ascii="Arial" w:hAnsi="Arial" w:cs="Arial"/>
              </w:rPr>
            </w:pPr>
            <w:r w:rsidRPr="00476964">
              <w:rPr>
                <w:rFonts w:ascii="Arial" w:hAnsi="Arial" w:cs="Arial"/>
              </w:rPr>
              <w:t xml:space="preserve">Zadávací řízení </w:t>
            </w:r>
          </w:p>
        </w:tc>
        <w:tc>
          <w:tcPr>
            <w:tcW w:w="3420" w:type="dxa"/>
            <w:shd w:val="clear" w:color="auto" w:fill="auto"/>
          </w:tcPr>
          <w:p w14:paraId="7625CF20" w14:textId="77777777" w:rsidR="00AC7894" w:rsidRPr="00476964" w:rsidRDefault="00AC7894" w:rsidP="0050442F">
            <w:pPr>
              <w:spacing w:line="280" w:lineRule="atLeast"/>
              <w:jc w:val="both"/>
              <w:rPr>
                <w:rFonts w:ascii="Arial" w:hAnsi="Arial" w:cs="Arial"/>
              </w:rPr>
            </w:pPr>
            <w:r w:rsidRPr="00476964">
              <w:rPr>
                <w:rFonts w:ascii="Arial" w:hAnsi="Arial" w:cs="Arial"/>
              </w:rPr>
              <w:t>Otevřené zadávací řízení</w:t>
            </w:r>
          </w:p>
        </w:tc>
      </w:tr>
    </w:tbl>
    <w:p w14:paraId="31F78BF8" w14:textId="77777777" w:rsidR="00AC7894" w:rsidRPr="00476964" w:rsidRDefault="00AC7894" w:rsidP="00AC7894">
      <w:pPr>
        <w:spacing w:line="280" w:lineRule="atLeast"/>
        <w:jc w:val="both"/>
        <w:rPr>
          <w:rFonts w:ascii="Arial" w:hAnsi="Arial" w:cs="Arial"/>
        </w:rPr>
      </w:pPr>
    </w:p>
    <w:p w14:paraId="00C17FDD" w14:textId="77777777" w:rsidR="00AC7894" w:rsidRPr="00476964" w:rsidRDefault="00AC7894" w:rsidP="00AC7894">
      <w:pPr>
        <w:numPr>
          <w:ilvl w:val="0"/>
          <w:numId w:val="26"/>
        </w:numPr>
        <w:pBdr>
          <w:top w:val="single" w:sz="4" w:space="1" w:color="auto"/>
          <w:left w:val="single" w:sz="4" w:space="4" w:color="auto"/>
          <w:bottom w:val="single" w:sz="4" w:space="1" w:color="auto"/>
          <w:right w:val="single" w:sz="4" w:space="4" w:color="auto"/>
        </w:pBdr>
        <w:shd w:val="clear" w:color="auto" w:fill="D9D9D9"/>
        <w:spacing w:line="280" w:lineRule="atLeast"/>
        <w:jc w:val="both"/>
        <w:rPr>
          <w:rFonts w:ascii="Arial" w:hAnsi="Arial" w:cs="Arial"/>
          <w:b/>
          <w:bCs/>
          <w:caps/>
        </w:rPr>
      </w:pPr>
      <w:r w:rsidRPr="00476964">
        <w:rPr>
          <w:rFonts w:ascii="Arial" w:hAnsi="Arial" w:cs="Arial"/>
          <w:b/>
          <w:bCs/>
          <w:caps/>
        </w:rPr>
        <w:t>Identifikační údaje zadavatele</w:t>
      </w:r>
    </w:p>
    <w:p w14:paraId="1A5301CD" w14:textId="77777777" w:rsidR="00AC7894" w:rsidRPr="00476964" w:rsidRDefault="00AC7894" w:rsidP="00AC7894">
      <w:pPr>
        <w:spacing w:line="280" w:lineRule="atLeast"/>
        <w:jc w:val="both"/>
        <w:rPr>
          <w:rFonts w:ascii="Arial" w:hAnsi="Arial" w:cs="Arial"/>
        </w:rPr>
      </w:pPr>
    </w:p>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248"/>
        <w:gridCol w:w="5040"/>
      </w:tblGrid>
      <w:tr w:rsidR="00AC7894" w:rsidRPr="00476964" w14:paraId="60F7C720" w14:textId="77777777" w:rsidTr="0050442F">
        <w:tc>
          <w:tcPr>
            <w:tcW w:w="4248" w:type="dxa"/>
            <w:vAlign w:val="center"/>
          </w:tcPr>
          <w:p w14:paraId="7D78D802" w14:textId="77777777" w:rsidR="00AC7894" w:rsidRPr="00476964" w:rsidRDefault="00AC7894" w:rsidP="0050442F">
            <w:pPr>
              <w:spacing w:line="280" w:lineRule="atLeast"/>
              <w:rPr>
                <w:rFonts w:ascii="Arial" w:hAnsi="Arial" w:cs="Arial"/>
              </w:rPr>
            </w:pPr>
            <w:r w:rsidRPr="00476964">
              <w:rPr>
                <w:rFonts w:ascii="Arial" w:hAnsi="Arial" w:cs="Arial"/>
              </w:rPr>
              <w:t>Obchodní firma nebo název:</w:t>
            </w:r>
          </w:p>
        </w:tc>
        <w:tc>
          <w:tcPr>
            <w:tcW w:w="5040" w:type="dxa"/>
            <w:vAlign w:val="center"/>
          </w:tcPr>
          <w:p w14:paraId="2003B575" w14:textId="77777777" w:rsidR="00AC7894" w:rsidRPr="00476964" w:rsidRDefault="00AC7894" w:rsidP="0050442F">
            <w:pPr>
              <w:spacing w:line="280" w:lineRule="atLeast"/>
              <w:rPr>
                <w:rFonts w:ascii="Arial" w:hAnsi="Arial" w:cs="Arial"/>
              </w:rPr>
            </w:pPr>
            <w:r w:rsidRPr="00476964">
              <w:rPr>
                <w:rFonts w:ascii="Arial" w:hAnsi="Arial" w:cs="Arial"/>
              </w:rPr>
              <w:t>Univerzita Karlova v Praze</w:t>
            </w:r>
          </w:p>
          <w:p w14:paraId="49551AF3" w14:textId="77777777" w:rsidR="00AC7894" w:rsidRPr="00476964" w:rsidRDefault="00AC7894" w:rsidP="0050442F">
            <w:pPr>
              <w:spacing w:line="280" w:lineRule="atLeast"/>
              <w:jc w:val="both"/>
              <w:rPr>
                <w:rFonts w:ascii="Arial" w:hAnsi="Arial" w:cs="Arial"/>
                <w:b/>
                <w:bCs/>
              </w:rPr>
            </w:pPr>
            <w:r w:rsidRPr="00476964">
              <w:rPr>
                <w:rFonts w:ascii="Arial" w:hAnsi="Arial" w:cs="Arial"/>
              </w:rPr>
              <w:t xml:space="preserve">veřejný zadavatel dle § 2 odst. 2 </w:t>
            </w:r>
            <w:proofErr w:type="spellStart"/>
            <w:proofErr w:type="gramStart"/>
            <w:r w:rsidRPr="00476964">
              <w:rPr>
                <w:rFonts w:ascii="Arial" w:hAnsi="Arial" w:cs="Arial"/>
              </w:rPr>
              <w:t>písm.d</w:t>
            </w:r>
            <w:proofErr w:type="spellEnd"/>
            <w:r w:rsidRPr="00476964">
              <w:rPr>
                <w:rFonts w:ascii="Arial" w:hAnsi="Arial" w:cs="Arial"/>
              </w:rPr>
              <w:t>) zákona</w:t>
            </w:r>
            <w:proofErr w:type="gramEnd"/>
          </w:p>
        </w:tc>
      </w:tr>
      <w:tr w:rsidR="00AC7894" w:rsidRPr="00476964" w14:paraId="30B05837" w14:textId="77777777" w:rsidTr="0050442F">
        <w:tc>
          <w:tcPr>
            <w:tcW w:w="4248" w:type="dxa"/>
            <w:vAlign w:val="center"/>
          </w:tcPr>
          <w:p w14:paraId="1C9EF137" w14:textId="77777777" w:rsidR="00AC7894" w:rsidRPr="00476964" w:rsidRDefault="00AC7894" w:rsidP="0050442F">
            <w:pPr>
              <w:spacing w:line="280" w:lineRule="atLeast"/>
              <w:rPr>
                <w:rFonts w:ascii="Arial" w:hAnsi="Arial" w:cs="Arial"/>
              </w:rPr>
            </w:pPr>
            <w:r w:rsidRPr="00476964">
              <w:rPr>
                <w:rFonts w:ascii="Arial" w:hAnsi="Arial" w:cs="Arial"/>
              </w:rPr>
              <w:t>Sídlo:</w:t>
            </w:r>
          </w:p>
        </w:tc>
        <w:tc>
          <w:tcPr>
            <w:tcW w:w="5040" w:type="dxa"/>
            <w:vAlign w:val="center"/>
          </w:tcPr>
          <w:p w14:paraId="1898959D" w14:textId="77777777" w:rsidR="00AC7894" w:rsidRPr="00476964" w:rsidRDefault="00AC7894" w:rsidP="0050442F">
            <w:pPr>
              <w:spacing w:line="280" w:lineRule="atLeast"/>
              <w:jc w:val="both"/>
              <w:rPr>
                <w:rFonts w:ascii="Arial" w:hAnsi="Arial" w:cs="Arial"/>
              </w:rPr>
            </w:pPr>
            <w:r w:rsidRPr="00476964">
              <w:rPr>
                <w:rFonts w:ascii="Arial" w:hAnsi="Arial" w:cs="Arial"/>
              </w:rPr>
              <w:t xml:space="preserve">Ovocný </w:t>
            </w:r>
            <w:proofErr w:type="gramStart"/>
            <w:r w:rsidRPr="00476964">
              <w:rPr>
                <w:rFonts w:ascii="Arial" w:hAnsi="Arial" w:cs="Arial"/>
              </w:rPr>
              <w:t>trh 3 – 5,  116 36</w:t>
            </w:r>
            <w:proofErr w:type="gramEnd"/>
            <w:r w:rsidRPr="00476964">
              <w:rPr>
                <w:rFonts w:ascii="Arial" w:hAnsi="Arial" w:cs="Arial"/>
              </w:rPr>
              <w:t xml:space="preserve"> Praha 1</w:t>
            </w:r>
          </w:p>
        </w:tc>
      </w:tr>
      <w:tr w:rsidR="00AC7894" w:rsidRPr="00476964" w14:paraId="10F89451" w14:textId="77777777" w:rsidTr="0050442F">
        <w:tc>
          <w:tcPr>
            <w:tcW w:w="4248" w:type="dxa"/>
            <w:vAlign w:val="center"/>
          </w:tcPr>
          <w:p w14:paraId="783507F3" w14:textId="77777777" w:rsidR="00AC7894" w:rsidRPr="00476964" w:rsidRDefault="00AC7894" w:rsidP="0050442F">
            <w:pPr>
              <w:spacing w:line="280" w:lineRule="atLeast"/>
              <w:rPr>
                <w:rFonts w:ascii="Arial" w:hAnsi="Arial" w:cs="Arial"/>
              </w:rPr>
            </w:pPr>
            <w:r w:rsidRPr="00476964">
              <w:rPr>
                <w:rFonts w:ascii="Arial" w:hAnsi="Arial" w:cs="Arial"/>
              </w:rPr>
              <w:t>IČO, DIČ:</w:t>
            </w:r>
          </w:p>
        </w:tc>
        <w:tc>
          <w:tcPr>
            <w:tcW w:w="5040" w:type="dxa"/>
            <w:vAlign w:val="center"/>
          </w:tcPr>
          <w:p w14:paraId="257EEA8B" w14:textId="77777777" w:rsidR="00AC7894" w:rsidRPr="00476964" w:rsidRDefault="00AC7894" w:rsidP="0050442F">
            <w:pPr>
              <w:spacing w:line="280" w:lineRule="atLeast"/>
              <w:rPr>
                <w:rFonts w:ascii="Arial" w:hAnsi="Arial" w:cs="Arial"/>
              </w:rPr>
            </w:pPr>
            <w:r w:rsidRPr="00476964">
              <w:rPr>
                <w:rFonts w:ascii="Arial" w:hAnsi="Arial" w:cs="Arial"/>
              </w:rPr>
              <w:t>00216208, CZ00216208</w:t>
            </w:r>
          </w:p>
        </w:tc>
      </w:tr>
      <w:tr w:rsidR="00AC7894" w:rsidRPr="00476964" w14:paraId="0230B173" w14:textId="77777777" w:rsidTr="0050442F">
        <w:tc>
          <w:tcPr>
            <w:tcW w:w="4248" w:type="dxa"/>
            <w:vAlign w:val="center"/>
          </w:tcPr>
          <w:p w14:paraId="2B5E9549" w14:textId="77777777" w:rsidR="00AC7894" w:rsidRPr="00476964" w:rsidRDefault="00AC7894" w:rsidP="0050442F">
            <w:pPr>
              <w:spacing w:line="280" w:lineRule="atLeast"/>
              <w:rPr>
                <w:rFonts w:ascii="Arial" w:hAnsi="Arial" w:cs="Arial"/>
              </w:rPr>
            </w:pPr>
            <w:r w:rsidRPr="00476964">
              <w:rPr>
                <w:rFonts w:ascii="Arial" w:hAnsi="Arial" w:cs="Arial"/>
              </w:rPr>
              <w:t>Osoba oprávněná jednat jménem či za zadavatele:</w:t>
            </w:r>
          </w:p>
        </w:tc>
        <w:tc>
          <w:tcPr>
            <w:tcW w:w="5040" w:type="dxa"/>
            <w:vAlign w:val="center"/>
          </w:tcPr>
          <w:p w14:paraId="6691CB4A" w14:textId="77777777" w:rsidR="00AC7894" w:rsidRPr="00476964" w:rsidRDefault="00AC7894" w:rsidP="0050442F">
            <w:pPr>
              <w:spacing w:line="280" w:lineRule="atLeast"/>
              <w:rPr>
                <w:rFonts w:ascii="Arial" w:hAnsi="Arial" w:cs="Arial"/>
              </w:rPr>
            </w:pPr>
            <w:r w:rsidRPr="00476964">
              <w:rPr>
                <w:rFonts w:ascii="Arial" w:hAnsi="Arial" w:cs="Arial"/>
              </w:rPr>
              <w:t>prof. MUDr. Aleksi Šedo, DrSc., děkan 1. lékařské fakulty Univerzity Karlovy v Praze</w:t>
            </w:r>
          </w:p>
        </w:tc>
      </w:tr>
    </w:tbl>
    <w:p w14:paraId="21143AE8" w14:textId="77777777" w:rsidR="00AC7894" w:rsidRPr="00476964" w:rsidRDefault="00AC7894" w:rsidP="00AC7894">
      <w:pPr>
        <w:spacing w:line="280" w:lineRule="atLeast"/>
        <w:jc w:val="both"/>
        <w:rPr>
          <w:rFonts w:ascii="Arial" w:hAnsi="Arial" w:cs="Arial"/>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6120"/>
      </w:tblGrid>
      <w:tr w:rsidR="00AC7894" w:rsidRPr="00476964" w14:paraId="484D0584" w14:textId="77777777" w:rsidTr="0050442F">
        <w:tc>
          <w:tcPr>
            <w:tcW w:w="3168" w:type="dxa"/>
            <w:vAlign w:val="center"/>
          </w:tcPr>
          <w:p w14:paraId="20249D9E" w14:textId="77777777" w:rsidR="00AC7894" w:rsidRPr="00476964" w:rsidRDefault="00AC7894" w:rsidP="0050442F">
            <w:pPr>
              <w:spacing w:line="280" w:lineRule="atLeast"/>
              <w:rPr>
                <w:rFonts w:ascii="Arial" w:hAnsi="Arial" w:cs="Arial"/>
              </w:rPr>
            </w:pPr>
            <w:r w:rsidRPr="00476964">
              <w:rPr>
                <w:rFonts w:ascii="Arial" w:hAnsi="Arial" w:cs="Arial"/>
              </w:rPr>
              <w:t>Kontaktní osoba pro účely zadávacího řízení:</w:t>
            </w:r>
          </w:p>
        </w:tc>
        <w:tc>
          <w:tcPr>
            <w:tcW w:w="6120" w:type="dxa"/>
            <w:vAlign w:val="center"/>
          </w:tcPr>
          <w:p w14:paraId="37BF7DE2" w14:textId="77777777" w:rsidR="00AC7894" w:rsidRPr="00476964" w:rsidRDefault="00AC7894" w:rsidP="0050442F">
            <w:pPr>
              <w:rPr>
                <w:rFonts w:ascii="Arial" w:hAnsi="Arial" w:cs="Arial"/>
                <w:bCs/>
              </w:rPr>
            </w:pPr>
            <w:r>
              <w:rPr>
                <w:rFonts w:ascii="Arial" w:hAnsi="Arial" w:cs="Arial"/>
                <w:bCs/>
              </w:rPr>
              <w:t>XXX</w:t>
            </w:r>
          </w:p>
        </w:tc>
      </w:tr>
      <w:tr w:rsidR="00AC7894" w:rsidRPr="00476964" w14:paraId="3CF37E18" w14:textId="77777777" w:rsidTr="0050442F">
        <w:tc>
          <w:tcPr>
            <w:tcW w:w="3168" w:type="dxa"/>
            <w:vAlign w:val="center"/>
          </w:tcPr>
          <w:p w14:paraId="4DD97E8E" w14:textId="77777777" w:rsidR="00AC7894" w:rsidRPr="00476964" w:rsidRDefault="00AC7894" w:rsidP="0050442F">
            <w:pPr>
              <w:spacing w:line="280" w:lineRule="atLeast"/>
              <w:rPr>
                <w:rFonts w:ascii="Arial" w:hAnsi="Arial" w:cs="Arial"/>
              </w:rPr>
            </w:pPr>
            <w:r w:rsidRPr="00476964">
              <w:rPr>
                <w:rFonts w:ascii="Arial" w:hAnsi="Arial" w:cs="Arial"/>
              </w:rPr>
              <w:t>Odborná osoba ve věcech veřejné zakázky:</w:t>
            </w:r>
          </w:p>
        </w:tc>
        <w:tc>
          <w:tcPr>
            <w:tcW w:w="6120" w:type="dxa"/>
            <w:vAlign w:val="center"/>
          </w:tcPr>
          <w:p w14:paraId="2BD8F31E" w14:textId="77777777" w:rsidR="00AC7894" w:rsidRPr="00476964" w:rsidRDefault="00AC7894" w:rsidP="0050442F">
            <w:pPr>
              <w:rPr>
                <w:rFonts w:ascii="Arial" w:hAnsi="Arial" w:cs="Arial"/>
                <w:bCs/>
              </w:rPr>
            </w:pPr>
            <w:r>
              <w:rPr>
                <w:rFonts w:ascii="Arial" w:hAnsi="Arial" w:cs="Arial"/>
              </w:rPr>
              <w:t>XXX</w:t>
            </w:r>
          </w:p>
        </w:tc>
      </w:tr>
    </w:tbl>
    <w:p w14:paraId="64394166" w14:textId="77777777" w:rsidR="00AC7894" w:rsidRPr="00476964" w:rsidRDefault="00AC7894" w:rsidP="00AC7894">
      <w:pPr>
        <w:spacing w:line="280" w:lineRule="atLeast"/>
        <w:jc w:val="both"/>
        <w:rPr>
          <w:rFonts w:ascii="Arial" w:hAnsi="Arial" w:cs="Arial"/>
        </w:rPr>
      </w:pPr>
    </w:p>
    <w:p w14:paraId="038EC85D" w14:textId="77777777" w:rsidR="00AC7894" w:rsidRPr="00476964" w:rsidRDefault="00AC7894" w:rsidP="00AC7894">
      <w:pPr>
        <w:pBdr>
          <w:top w:val="single" w:sz="2" w:space="1" w:color="auto"/>
          <w:left w:val="single" w:sz="2" w:space="4" w:color="auto"/>
          <w:bottom w:val="single" w:sz="2" w:space="1" w:color="auto"/>
          <w:right w:val="single" w:sz="2" w:space="4" w:color="auto"/>
        </w:pBdr>
        <w:shd w:val="clear" w:color="auto" w:fill="D9D9D9"/>
        <w:spacing w:line="280" w:lineRule="atLeast"/>
        <w:jc w:val="both"/>
        <w:rPr>
          <w:rFonts w:ascii="Arial" w:hAnsi="Arial" w:cs="Arial"/>
          <w:b/>
          <w:bCs/>
        </w:rPr>
      </w:pPr>
      <w:r w:rsidRPr="00476964">
        <w:rPr>
          <w:rFonts w:ascii="Arial" w:hAnsi="Arial" w:cs="Arial"/>
          <w:b/>
          <w:bCs/>
        </w:rPr>
        <w:t>3.</w:t>
      </w:r>
      <w:r w:rsidRPr="00476964">
        <w:rPr>
          <w:rFonts w:ascii="Arial" w:hAnsi="Arial" w:cs="Arial"/>
          <w:b/>
          <w:bCs/>
        </w:rPr>
        <w:tab/>
        <w:t xml:space="preserve">OBECNÉ POŽADAVKY ZADAVATELE NA PROKÁZÁNÍ SPLNĚNÍ KVALIFIKACE </w:t>
      </w:r>
    </w:p>
    <w:p w14:paraId="17A95741" w14:textId="77777777" w:rsidR="00AC7894" w:rsidRPr="00476964" w:rsidRDefault="00AC7894" w:rsidP="00AC7894">
      <w:pPr>
        <w:pStyle w:val="Zpat"/>
        <w:spacing w:line="280" w:lineRule="atLeast"/>
        <w:jc w:val="both"/>
        <w:rPr>
          <w:rFonts w:ascii="Arial" w:hAnsi="Arial" w:cs="Arial"/>
        </w:rPr>
      </w:pPr>
    </w:p>
    <w:p w14:paraId="56850652" w14:textId="77777777" w:rsidR="00AC7894" w:rsidRPr="00422054" w:rsidRDefault="00AC7894" w:rsidP="00AC7894">
      <w:pPr>
        <w:spacing w:line="280" w:lineRule="atLeast"/>
        <w:jc w:val="both"/>
        <w:rPr>
          <w:rFonts w:ascii="Arial" w:hAnsi="Arial" w:cs="Arial"/>
        </w:rPr>
      </w:pPr>
      <w:r w:rsidRPr="00422054">
        <w:rPr>
          <w:rFonts w:ascii="Arial" w:hAnsi="Arial" w:cs="Arial"/>
        </w:rPr>
        <w:t xml:space="preserve">Tato kvalifikační dokumentace (dále jen „KD“) upravuje podrobným způsobem vymezení a způsob prokázání splnění kvalifikačních předpokladů. </w:t>
      </w:r>
    </w:p>
    <w:p w14:paraId="485049FC" w14:textId="77777777" w:rsidR="00AC7894" w:rsidRPr="00422054" w:rsidRDefault="00AC7894" w:rsidP="00AC7894">
      <w:pPr>
        <w:spacing w:line="280" w:lineRule="atLeast"/>
        <w:jc w:val="both"/>
        <w:rPr>
          <w:rFonts w:ascii="Arial" w:hAnsi="Arial" w:cs="Arial"/>
          <w:b/>
          <w:bCs/>
        </w:rPr>
      </w:pPr>
    </w:p>
    <w:p w14:paraId="4B332C5A" w14:textId="77777777" w:rsidR="00AC7894" w:rsidRPr="00422054" w:rsidRDefault="00AC7894" w:rsidP="00AC7894">
      <w:pPr>
        <w:spacing w:after="120" w:line="280" w:lineRule="atLeast"/>
        <w:jc w:val="both"/>
        <w:rPr>
          <w:rFonts w:ascii="Arial" w:hAnsi="Arial" w:cs="Arial"/>
          <w:b/>
          <w:bCs/>
        </w:rPr>
      </w:pPr>
      <w:r w:rsidRPr="00422054">
        <w:rPr>
          <w:rFonts w:ascii="Arial" w:hAnsi="Arial" w:cs="Arial"/>
          <w:b/>
          <w:bCs/>
        </w:rPr>
        <w:t>3.1 Kvalifikační předpoklady</w:t>
      </w:r>
    </w:p>
    <w:p w14:paraId="05395071" w14:textId="77777777" w:rsidR="00AC7894" w:rsidRPr="00422054" w:rsidRDefault="00AC7894" w:rsidP="00AC7894">
      <w:pPr>
        <w:pStyle w:val="Textodstavce"/>
        <w:numPr>
          <w:ilvl w:val="0"/>
          <w:numId w:val="0"/>
        </w:numPr>
        <w:spacing w:before="0" w:after="0" w:line="280" w:lineRule="atLeast"/>
        <w:rPr>
          <w:rFonts w:ascii="Arial" w:hAnsi="Arial" w:cs="Arial"/>
          <w:sz w:val="20"/>
          <w:szCs w:val="20"/>
        </w:rPr>
      </w:pPr>
      <w:proofErr w:type="gramStart"/>
      <w:r w:rsidRPr="00422054">
        <w:rPr>
          <w:rFonts w:ascii="Arial" w:hAnsi="Arial" w:cs="Arial"/>
          <w:sz w:val="20"/>
          <w:szCs w:val="20"/>
        </w:rPr>
        <w:t>Kvalifikovaným</w:t>
      </w:r>
      <w:proofErr w:type="gramEnd"/>
      <w:r w:rsidRPr="00422054">
        <w:rPr>
          <w:rFonts w:ascii="Arial" w:hAnsi="Arial" w:cs="Arial"/>
          <w:sz w:val="20"/>
          <w:szCs w:val="20"/>
        </w:rPr>
        <w:t xml:space="preserve"> dle § 50 odst. 1 zákona pro plnění veřejné zakázky je dodavatel, </w:t>
      </w:r>
      <w:proofErr w:type="gramStart"/>
      <w:r w:rsidRPr="00422054">
        <w:rPr>
          <w:rFonts w:ascii="Arial" w:hAnsi="Arial" w:cs="Arial"/>
          <w:sz w:val="20"/>
          <w:szCs w:val="20"/>
        </w:rPr>
        <w:t>který:</w:t>
      </w:r>
      <w:proofErr w:type="gramEnd"/>
    </w:p>
    <w:p w14:paraId="02CFA711" w14:textId="77777777" w:rsidR="00AC7894" w:rsidRPr="00422054" w:rsidRDefault="00AC7894" w:rsidP="00AC7894">
      <w:pPr>
        <w:numPr>
          <w:ilvl w:val="0"/>
          <w:numId w:val="27"/>
        </w:numPr>
        <w:spacing w:line="280" w:lineRule="atLeast"/>
        <w:ind w:left="360"/>
        <w:rPr>
          <w:rFonts w:ascii="Arial" w:hAnsi="Arial" w:cs="Arial"/>
        </w:rPr>
      </w:pPr>
      <w:r w:rsidRPr="00422054">
        <w:rPr>
          <w:rFonts w:ascii="Arial" w:hAnsi="Arial" w:cs="Arial"/>
        </w:rPr>
        <w:t xml:space="preserve">plní základní kvalifikační předpoklady podle § 53 zákona, způsobem podle § 53 odst. 3 zákona, </w:t>
      </w:r>
    </w:p>
    <w:p w14:paraId="7348EA80" w14:textId="77777777" w:rsidR="00AC7894" w:rsidRPr="00422054" w:rsidRDefault="00AC7894" w:rsidP="00AC7894">
      <w:pPr>
        <w:numPr>
          <w:ilvl w:val="0"/>
          <w:numId w:val="27"/>
        </w:numPr>
        <w:spacing w:line="280" w:lineRule="atLeast"/>
        <w:ind w:left="360"/>
        <w:rPr>
          <w:rFonts w:ascii="Arial" w:hAnsi="Arial" w:cs="Arial"/>
        </w:rPr>
      </w:pPr>
      <w:r w:rsidRPr="00422054">
        <w:rPr>
          <w:rFonts w:ascii="Arial" w:hAnsi="Arial" w:cs="Arial"/>
        </w:rPr>
        <w:t>splní profesní kvalifikační předpoklady podle § 54 zákona,</w:t>
      </w:r>
    </w:p>
    <w:p w14:paraId="4F591A9A" w14:textId="77777777" w:rsidR="00AC7894" w:rsidRPr="0074351C" w:rsidRDefault="00AC7894" w:rsidP="00AC7894">
      <w:pPr>
        <w:numPr>
          <w:ilvl w:val="0"/>
          <w:numId w:val="27"/>
        </w:numPr>
        <w:spacing w:line="280" w:lineRule="atLeast"/>
        <w:ind w:left="360"/>
        <w:rPr>
          <w:rFonts w:ascii="Arial" w:hAnsi="Arial" w:cs="Arial"/>
        </w:rPr>
      </w:pPr>
      <w:r w:rsidRPr="00422054">
        <w:rPr>
          <w:rFonts w:ascii="Arial" w:hAnsi="Arial" w:cs="Arial"/>
        </w:rPr>
        <w:t>předloží čestné prohlášení o své ekonomické a finanční způsobilosti splnit veřejnou</w:t>
      </w:r>
      <w:r w:rsidRPr="0074351C">
        <w:rPr>
          <w:rFonts w:ascii="Arial" w:hAnsi="Arial" w:cs="Arial"/>
        </w:rPr>
        <w:t xml:space="preserve"> zakázku a</w:t>
      </w:r>
    </w:p>
    <w:p w14:paraId="285E584B" w14:textId="77777777" w:rsidR="00AC7894" w:rsidRPr="0074351C" w:rsidRDefault="00AC7894" w:rsidP="00AC7894">
      <w:pPr>
        <w:numPr>
          <w:ilvl w:val="0"/>
          <w:numId w:val="27"/>
        </w:numPr>
        <w:spacing w:line="280" w:lineRule="atLeast"/>
        <w:ind w:left="360"/>
        <w:rPr>
          <w:rFonts w:ascii="Arial" w:hAnsi="Arial" w:cs="Arial"/>
        </w:rPr>
      </w:pPr>
      <w:r w:rsidRPr="0074351C">
        <w:rPr>
          <w:rFonts w:ascii="Arial" w:hAnsi="Arial" w:cs="Arial"/>
        </w:rPr>
        <w:t>splní technické kvalifikační předpoklady podle § 56 zákona.</w:t>
      </w:r>
    </w:p>
    <w:p w14:paraId="466E00A0" w14:textId="77777777" w:rsidR="00AC7894" w:rsidRDefault="00AC7894" w:rsidP="00AC7894">
      <w:pPr>
        <w:pStyle w:val="NormalJustified"/>
        <w:spacing w:line="280" w:lineRule="atLeast"/>
        <w:rPr>
          <w:rFonts w:ascii="Arial" w:hAnsi="Arial" w:cs="Arial"/>
          <w:b/>
          <w:bCs/>
          <w:sz w:val="20"/>
          <w:szCs w:val="20"/>
        </w:rPr>
      </w:pPr>
    </w:p>
    <w:p w14:paraId="051AC9A1" w14:textId="77777777" w:rsidR="00AC7894" w:rsidRPr="00377934" w:rsidRDefault="00AC7894" w:rsidP="00AC7894">
      <w:pPr>
        <w:pStyle w:val="NormalJustified"/>
        <w:spacing w:line="280" w:lineRule="atLeast"/>
        <w:rPr>
          <w:rFonts w:ascii="Arial" w:hAnsi="Arial" w:cs="Arial"/>
          <w:b/>
          <w:bCs/>
          <w:sz w:val="20"/>
          <w:szCs w:val="20"/>
        </w:rPr>
      </w:pPr>
    </w:p>
    <w:p w14:paraId="6FB5CE3F" w14:textId="77777777" w:rsidR="00AC7894" w:rsidRPr="00377934" w:rsidRDefault="00AC7894" w:rsidP="00AC7894">
      <w:pPr>
        <w:spacing w:line="280" w:lineRule="atLeast"/>
        <w:jc w:val="both"/>
        <w:rPr>
          <w:rFonts w:ascii="Arial" w:hAnsi="Arial" w:cs="Arial"/>
          <w:b/>
          <w:bCs/>
        </w:rPr>
      </w:pPr>
      <w:r w:rsidRPr="00377934">
        <w:rPr>
          <w:rFonts w:ascii="Arial" w:hAnsi="Arial" w:cs="Arial"/>
          <w:b/>
          <w:bCs/>
        </w:rPr>
        <w:t>3.2 Prokázání splnění kvalifikace prostřednictvím subdodavatele</w:t>
      </w:r>
    </w:p>
    <w:p w14:paraId="2CB63FE6" w14:textId="77777777" w:rsidR="00AC7894" w:rsidRPr="00377934" w:rsidRDefault="00AC7894" w:rsidP="00AC7894">
      <w:pPr>
        <w:pStyle w:val="Textodstavce"/>
        <w:numPr>
          <w:ilvl w:val="0"/>
          <w:numId w:val="0"/>
        </w:numPr>
        <w:spacing w:before="0" w:after="0" w:line="280" w:lineRule="atLeast"/>
        <w:rPr>
          <w:rFonts w:ascii="Arial" w:hAnsi="Arial" w:cs="Arial"/>
          <w:sz w:val="20"/>
          <w:szCs w:val="20"/>
        </w:rPr>
      </w:pPr>
      <w:r w:rsidRPr="00377934">
        <w:rPr>
          <w:rFonts w:ascii="Arial" w:hAnsi="Arial" w:cs="Arial"/>
          <w:sz w:val="20"/>
          <w:szCs w:val="20"/>
        </w:rPr>
        <w:lastRenderedPageBreak/>
        <w:t>Pokud není dodavatel schopen prokázat splnění určité části kvalifikace požadované zadavatelem dle § 50 odst. 1 písm. b) a d) zákona v plném rozsahu, je oprávněn dle § 51 odst. 4 zákona splnění kvalifikace v chybějícím rozsahu prokázat prostřednictvím subdodavatele. Subdodavatelem se v souladu s ustanovením § 17 písm. i) zákona rozumí osoba, pomocí které má dodavatel plnit určitou část veřejné zakázky nebo která má poskytnout dodavateli k plnění veřejné zakázky určité věci či práva. V souladu s ustanovením § 1935 zákona č.  89/2012 Sb., občanský zákoník, v platném znění, plní-li dodavatel svůj závazek pomocí jiné osoby, tj. osoby subdodavatele, odpovídá tak, jako by závazek plnil sám.</w:t>
      </w:r>
    </w:p>
    <w:p w14:paraId="66BE1B84" w14:textId="77777777" w:rsidR="00AC7894" w:rsidRPr="00377934" w:rsidRDefault="00AC7894" w:rsidP="00AC7894">
      <w:pPr>
        <w:pStyle w:val="Textodstavce"/>
        <w:numPr>
          <w:ilvl w:val="0"/>
          <w:numId w:val="0"/>
        </w:numPr>
        <w:spacing w:before="0" w:after="0" w:line="280" w:lineRule="atLeast"/>
        <w:rPr>
          <w:rFonts w:ascii="Arial" w:hAnsi="Arial" w:cs="Arial"/>
          <w:sz w:val="20"/>
          <w:szCs w:val="20"/>
        </w:rPr>
      </w:pPr>
    </w:p>
    <w:p w14:paraId="2632834D" w14:textId="77777777" w:rsidR="00AC7894" w:rsidRPr="00377934" w:rsidRDefault="00AC7894" w:rsidP="00AC7894">
      <w:pPr>
        <w:pStyle w:val="Textodstavce"/>
        <w:numPr>
          <w:ilvl w:val="0"/>
          <w:numId w:val="0"/>
        </w:numPr>
        <w:spacing w:before="0" w:after="0" w:line="280" w:lineRule="atLeast"/>
        <w:rPr>
          <w:rFonts w:ascii="Arial" w:hAnsi="Arial" w:cs="Arial"/>
          <w:sz w:val="20"/>
          <w:szCs w:val="20"/>
        </w:rPr>
      </w:pPr>
      <w:r w:rsidRPr="00377934">
        <w:rPr>
          <w:rFonts w:ascii="Arial" w:hAnsi="Arial" w:cs="Arial"/>
          <w:sz w:val="20"/>
          <w:szCs w:val="20"/>
        </w:rPr>
        <w:t>Dodavatel je v takovém případě povinen zadavateli předložit:</w:t>
      </w:r>
    </w:p>
    <w:p w14:paraId="7AE3ED79" w14:textId="77777777" w:rsidR="00AC7894" w:rsidRDefault="00AC7894" w:rsidP="00AC7894">
      <w:pPr>
        <w:pStyle w:val="Textodstavce"/>
        <w:numPr>
          <w:ilvl w:val="0"/>
          <w:numId w:val="22"/>
        </w:numPr>
        <w:tabs>
          <w:tab w:val="clear" w:pos="720"/>
          <w:tab w:val="clear" w:pos="851"/>
        </w:tabs>
        <w:spacing w:before="0" w:after="0" w:line="280" w:lineRule="atLeast"/>
        <w:ind w:left="360"/>
        <w:rPr>
          <w:rFonts w:ascii="Arial" w:hAnsi="Arial" w:cs="Arial"/>
          <w:sz w:val="20"/>
          <w:szCs w:val="20"/>
        </w:rPr>
      </w:pPr>
      <w:r w:rsidRPr="00377934">
        <w:rPr>
          <w:rFonts w:ascii="Arial" w:hAnsi="Arial" w:cs="Arial"/>
          <w:sz w:val="20"/>
          <w:szCs w:val="20"/>
        </w:rPr>
        <w:t>Doklady prokazující splnění základního kvalifikačního předpokladu dle § 53 odst. 1 písm. j) zákona a profesního kvalifikačního předpokladu dle § 54 písm. a) zákona subdodavatelem</w:t>
      </w:r>
      <w:r>
        <w:rPr>
          <w:rFonts w:ascii="Arial" w:hAnsi="Arial" w:cs="Arial"/>
          <w:sz w:val="20"/>
          <w:szCs w:val="20"/>
        </w:rPr>
        <w:t>,</w:t>
      </w:r>
    </w:p>
    <w:p w14:paraId="151A2642" w14:textId="77777777" w:rsidR="00AC7894" w:rsidRDefault="00AC7894" w:rsidP="00AC7894">
      <w:pPr>
        <w:pStyle w:val="Textodstavce"/>
        <w:numPr>
          <w:ilvl w:val="0"/>
          <w:numId w:val="22"/>
        </w:numPr>
        <w:tabs>
          <w:tab w:val="clear" w:pos="720"/>
          <w:tab w:val="clear" w:pos="851"/>
        </w:tabs>
        <w:spacing w:before="0" w:after="0" w:line="280" w:lineRule="atLeast"/>
        <w:ind w:left="360"/>
        <w:rPr>
          <w:rFonts w:ascii="Arial" w:hAnsi="Arial" w:cs="Arial"/>
          <w:sz w:val="20"/>
          <w:szCs w:val="20"/>
        </w:rPr>
      </w:pPr>
      <w:r>
        <w:rPr>
          <w:rFonts w:ascii="Arial" w:hAnsi="Arial" w:cs="Arial"/>
          <w:sz w:val="20"/>
          <w:szCs w:val="20"/>
        </w:rPr>
        <w:t>smlouvu uzavřenou se subdodavatelem, z níž vyplývá závazek subdodavatele k poskytnutí plnění určeného k plnění veřejné zakázky dodavatelem či k poskytnutí věcí či práv, s nimiž bude dodavatel oprávněn disponovat v rámci plnění veřejné zakázky, a to alespoň v rozsahu, v jakém subdodavatel prokázal splnění kvalifikace dle § 50 odst. 1 písm. b) a d) zákona.</w:t>
      </w:r>
    </w:p>
    <w:p w14:paraId="273A69A6" w14:textId="77777777" w:rsidR="00AC7894" w:rsidRDefault="00AC7894" w:rsidP="00AC7894">
      <w:pPr>
        <w:pStyle w:val="Textodstavce"/>
        <w:numPr>
          <w:ilvl w:val="0"/>
          <w:numId w:val="0"/>
        </w:numPr>
        <w:spacing w:before="0" w:after="0" w:line="280" w:lineRule="atLeast"/>
        <w:rPr>
          <w:rFonts w:ascii="Arial" w:hAnsi="Arial" w:cs="Arial"/>
          <w:sz w:val="20"/>
          <w:szCs w:val="20"/>
        </w:rPr>
      </w:pPr>
    </w:p>
    <w:p w14:paraId="06F3DD93" w14:textId="77777777" w:rsidR="00AC7894" w:rsidRDefault="00AC7894" w:rsidP="00AC7894">
      <w:pPr>
        <w:pStyle w:val="Textodstavce"/>
        <w:numPr>
          <w:ilvl w:val="0"/>
          <w:numId w:val="0"/>
        </w:numPr>
        <w:spacing w:before="0" w:after="0" w:line="280" w:lineRule="atLeast"/>
        <w:rPr>
          <w:rFonts w:ascii="Arial" w:hAnsi="Arial" w:cs="Arial"/>
          <w:sz w:val="20"/>
          <w:szCs w:val="20"/>
        </w:rPr>
      </w:pPr>
      <w:r>
        <w:rPr>
          <w:rFonts w:ascii="Arial" w:hAnsi="Arial" w:cs="Arial"/>
          <w:sz w:val="20"/>
          <w:szCs w:val="20"/>
        </w:rPr>
        <w:t xml:space="preserve">Dodavatel není oprávněn prostřednictvím subdodavatele prokázat splnění kvalifikace dle </w:t>
      </w:r>
      <w:r>
        <w:rPr>
          <w:rFonts w:ascii="Arial" w:hAnsi="Arial" w:cs="Arial"/>
          <w:sz w:val="20"/>
          <w:szCs w:val="20"/>
        </w:rPr>
        <w:br w:type="textWrapping" w:clear="all"/>
        <w:t>§ 54 písm. a) zákona, tj. výpis z obchodního rejstříku, pokud je v něm zapsán, či výpis z jiné obdobné evidence, pokud je v ní zapsán.</w:t>
      </w:r>
    </w:p>
    <w:p w14:paraId="548802D4" w14:textId="77777777" w:rsidR="00AC7894" w:rsidRDefault="00AC7894" w:rsidP="00AC7894">
      <w:pPr>
        <w:pStyle w:val="NormalJustified"/>
        <w:spacing w:line="280" w:lineRule="atLeast"/>
        <w:rPr>
          <w:rFonts w:ascii="Arial" w:hAnsi="Arial" w:cs="Arial"/>
          <w:b/>
          <w:bCs/>
          <w:sz w:val="20"/>
          <w:szCs w:val="20"/>
        </w:rPr>
      </w:pPr>
    </w:p>
    <w:p w14:paraId="00E1623A" w14:textId="77777777" w:rsidR="00AC7894" w:rsidRDefault="00AC7894" w:rsidP="00AC7894">
      <w:pPr>
        <w:spacing w:line="280" w:lineRule="atLeast"/>
        <w:jc w:val="both"/>
        <w:rPr>
          <w:rFonts w:ascii="Arial" w:hAnsi="Arial" w:cs="Arial"/>
          <w:b/>
          <w:bCs/>
        </w:rPr>
      </w:pPr>
      <w:r>
        <w:rPr>
          <w:rFonts w:ascii="Arial" w:hAnsi="Arial" w:cs="Arial"/>
          <w:b/>
          <w:bCs/>
        </w:rPr>
        <w:t>3.3 Prokázání splnění kvalifikace v případě podání společné nabídky</w:t>
      </w:r>
    </w:p>
    <w:p w14:paraId="6181EB10" w14:textId="77777777" w:rsidR="00AC7894" w:rsidRDefault="00AC7894" w:rsidP="00AC7894">
      <w:pPr>
        <w:pStyle w:val="Textodstavce"/>
        <w:numPr>
          <w:ilvl w:val="0"/>
          <w:numId w:val="0"/>
        </w:numPr>
        <w:spacing w:before="0" w:after="0" w:line="280" w:lineRule="atLeast"/>
        <w:rPr>
          <w:rFonts w:ascii="Arial" w:hAnsi="Arial" w:cs="Arial"/>
          <w:sz w:val="20"/>
          <w:szCs w:val="20"/>
        </w:rPr>
      </w:pPr>
      <w:r>
        <w:rPr>
          <w:rFonts w:ascii="Arial" w:hAnsi="Arial" w:cs="Arial"/>
          <w:sz w:val="20"/>
          <w:szCs w:val="20"/>
        </w:rPr>
        <w:t xml:space="preserve">V případě, že má být předmět veřejné zakázky plněn několika dodavateli společně a za tímto účelem podávají či hodlají podat společnou nabídku, je dle § 51 odst. 5 zákona každý z dodavatelů povinen prokázat splnění základních kvalifikačních předpokladů podle § 50 odst. 1 písm. a) zákona a profesního kvalifikačního předpokladu dle § 54 písm. a) zákona v plném rozsahu. </w:t>
      </w:r>
      <w:r>
        <w:rPr>
          <w:rFonts w:ascii="Arial" w:hAnsi="Arial" w:cs="Arial"/>
          <w:sz w:val="20"/>
          <w:szCs w:val="20"/>
        </w:rPr>
        <w:tab/>
      </w:r>
    </w:p>
    <w:p w14:paraId="5023B428" w14:textId="77777777" w:rsidR="00AC7894" w:rsidRDefault="00AC7894" w:rsidP="00AC7894">
      <w:pPr>
        <w:pStyle w:val="Textodstavce"/>
        <w:numPr>
          <w:ilvl w:val="0"/>
          <w:numId w:val="0"/>
        </w:numPr>
        <w:spacing w:before="0" w:after="0" w:line="280" w:lineRule="atLeast"/>
        <w:rPr>
          <w:rFonts w:ascii="Arial" w:hAnsi="Arial" w:cs="Arial"/>
          <w:sz w:val="20"/>
          <w:szCs w:val="20"/>
        </w:rPr>
      </w:pPr>
      <w:r>
        <w:rPr>
          <w:rFonts w:ascii="Arial" w:hAnsi="Arial" w:cs="Arial"/>
          <w:sz w:val="20"/>
          <w:szCs w:val="20"/>
        </w:rPr>
        <w:t>Splnění kvalifikace dle § 50 odst. 1 písm. b) až d) zákona musí prokázat všichni dodavatelé společně. V případě prokazování splnění kvalifikace v chybějícím rozsahu prostřednictvím subdodavatele se použije § 51 odst. 4 zákona obdobně.</w:t>
      </w:r>
    </w:p>
    <w:p w14:paraId="04C344B1" w14:textId="77777777" w:rsidR="00AC7894" w:rsidRDefault="00AC7894" w:rsidP="00AC7894">
      <w:pPr>
        <w:pStyle w:val="Textodstavce"/>
        <w:numPr>
          <w:ilvl w:val="0"/>
          <w:numId w:val="0"/>
        </w:numPr>
        <w:spacing w:before="0" w:after="0" w:line="280" w:lineRule="atLeast"/>
        <w:rPr>
          <w:rFonts w:ascii="Arial" w:hAnsi="Arial" w:cs="Arial"/>
          <w:sz w:val="20"/>
          <w:szCs w:val="20"/>
        </w:rPr>
      </w:pPr>
    </w:p>
    <w:p w14:paraId="522EEBD4" w14:textId="77777777" w:rsidR="00AC7894" w:rsidRDefault="00AC7894" w:rsidP="00AC7894">
      <w:pPr>
        <w:pStyle w:val="Textodstavce"/>
        <w:numPr>
          <w:ilvl w:val="0"/>
          <w:numId w:val="0"/>
        </w:numPr>
        <w:tabs>
          <w:tab w:val="clear" w:pos="851"/>
        </w:tabs>
        <w:spacing w:before="0" w:after="0" w:line="280" w:lineRule="atLeast"/>
        <w:rPr>
          <w:rFonts w:ascii="Arial" w:hAnsi="Arial" w:cs="Arial"/>
          <w:sz w:val="20"/>
          <w:szCs w:val="20"/>
        </w:rPr>
      </w:pPr>
      <w:r>
        <w:rPr>
          <w:rFonts w:ascii="Arial" w:hAnsi="Arial" w:cs="Arial"/>
          <w:sz w:val="20"/>
          <w:szCs w:val="20"/>
        </w:rPr>
        <w:t>V případě, že má být předmět veřejné zakázky plněn dle § 51 odst. 5 zákona společně několika dodavateli, jsou zadavateli dle § 51 odst. 6 zákona povinni předložit současně s doklady prokazujícími splnění kvalifikačních předpokladů smlouvu, ve které je obsažen závazek, že všichni tito dodavatelé budou vůči veřejnému zadavateli a třetím osobám z jakýchkoliv právních vztahů vzniklých v souvislosti s veřejnou zakázkou zavázáni společně a nerozdílně, a to po celou dobu plnění veřejné zakázky i po dobu trvání jiných závazků vyplývajících z veřejné zakázky.</w:t>
      </w:r>
    </w:p>
    <w:p w14:paraId="6D1A0053" w14:textId="77777777" w:rsidR="00AC7894" w:rsidRDefault="00AC7894" w:rsidP="00AC7894">
      <w:pPr>
        <w:pStyle w:val="Textodstavce"/>
        <w:numPr>
          <w:ilvl w:val="0"/>
          <w:numId w:val="0"/>
        </w:numPr>
        <w:tabs>
          <w:tab w:val="clear" w:pos="851"/>
        </w:tabs>
        <w:spacing w:before="0" w:after="0" w:line="280" w:lineRule="atLeast"/>
        <w:rPr>
          <w:rFonts w:ascii="Arial" w:hAnsi="Arial" w:cs="Arial"/>
          <w:sz w:val="20"/>
          <w:szCs w:val="20"/>
        </w:rPr>
      </w:pPr>
      <w:r>
        <w:rPr>
          <w:rFonts w:ascii="Arial" w:hAnsi="Arial" w:cs="Arial"/>
          <w:sz w:val="20"/>
          <w:szCs w:val="20"/>
        </w:rPr>
        <w:t xml:space="preserve"> </w:t>
      </w:r>
    </w:p>
    <w:p w14:paraId="198B67F7" w14:textId="77777777" w:rsidR="00AC7894" w:rsidRDefault="00AC7894" w:rsidP="00AC7894">
      <w:pPr>
        <w:spacing w:line="280" w:lineRule="atLeast"/>
        <w:jc w:val="both"/>
        <w:rPr>
          <w:rFonts w:ascii="Arial" w:hAnsi="Arial" w:cs="Arial"/>
          <w:b/>
          <w:bCs/>
        </w:rPr>
      </w:pPr>
      <w:r>
        <w:rPr>
          <w:rFonts w:ascii="Arial" w:hAnsi="Arial" w:cs="Arial"/>
          <w:b/>
          <w:bCs/>
        </w:rPr>
        <w:t>3.4 Prokázání splnění kvalifikace u zahraničního dodavatele</w:t>
      </w:r>
    </w:p>
    <w:p w14:paraId="1420334B" w14:textId="77777777" w:rsidR="00AC7894" w:rsidRDefault="00AC7894" w:rsidP="00AC7894">
      <w:pPr>
        <w:pStyle w:val="Textodstavce"/>
        <w:numPr>
          <w:ilvl w:val="0"/>
          <w:numId w:val="0"/>
        </w:numPr>
        <w:spacing w:before="0" w:after="0" w:line="280" w:lineRule="atLeast"/>
        <w:rPr>
          <w:rFonts w:ascii="Arial" w:hAnsi="Arial" w:cs="Arial"/>
          <w:sz w:val="20"/>
          <w:szCs w:val="20"/>
        </w:rPr>
      </w:pPr>
      <w:r>
        <w:rPr>
          <w:rFonts w:ascii="Arial" w:hAnsi="Arial" w:cs="Arial"/>
          <w:sz w:val="20"/>
          <w:szCs w:val="20"/>
        </w:rPr>
        <w:t xml:space="preserve">V případě, že nevyplývá ze zvláštního právního předpisu jinak, prokazuje dle § 51 odst. 7 zákona zahraniční dodavatel splnění kvalifikace způsobem podle právního řádu platného v zemi jeho sídla, místa podnikání nebo bydliště, a to v rozsahu požadovaném tímto zákonem a veřejným zadavatelem. Pokud se podle právního řádu platného v zemi sídla, místa podnikání nebo bydliště zahraničního dodavatele určitý doklad nevydává, je zahraniční dodavatel povinen prokázat splnění takové části kvalifikace čestným prohlášením. Není-li povinnost, jejíž splnění má být v rámci kvalifikace prokázáno, v zemi sídla, místa podnikání nebo bydliště zahraničního dodavatele stanovena, učiní o této skutečnosti čestné prohlášení. </w:t>
      </w:r>
    </w:p>
    <w:p w14:paraId="325C7F71" w14:textId="77777777" w:rsidR="00AC7894" w:rsidRDefault="00AC7894" w:rsidP="00AC7894">
      <w:pPr>
        <w:pStyle w:val="Textodstavce"/>
        <w:numPr>
          <w:ilvl w:val="0"/>
          <w:numId w:val="0"/>
        </w:numPr>
        <w:spacing w:before="0" w:after="0" w:line="280" w:lineRule="atLeast"/>
        <w:rPr>
          <w:rFonts w:ascii="Arial" w:hAnsi="Arial" w:cs="Arial"/>
          <w:sz w:val="20"/>
          <w:szCs w:val="20"/>
        </w:rPr>
      </w:pPr>
    </w:p>
    <w:p w14:paraId="2191D88F" w14:textId="77777777" w:rsidR="00AC7894" w:rsidRDefault="00AC7894" w:rsidP="00AC7894">
      <w:pPr>
        <w:pStyle w:val="Textodstavce"/>
        <w:numPr>
          <w:ilvl w:val="0"/>
          <w:numId w:val="0"/>
        </w:numPr>
        <w:spacing w:before="0" w:after="0" w:line="280" w:lineRule="atLeast"/>
        <w:rPr>
          <w:rFonts w:ascii="Arial" w:hAnsi="Arial" w:cs="Arial"/>
          <w:sz w:val="20"/>
          <w:szCs w:val="20"/>
        </w:rPr>
      </w:pPr>
      <w:r>
        <w:rPr>
          <w:rFonts w:ascii="Arial" w:hAnsi="Arial" w:cs="Arial"/>
          <w:sz w:val="20"/>
          <w:szCs w:val="20"/>
        </w:rPr>
        <w:lastRenderedPageBreak/>
        <w:t xml:space="preserve">Doklady prokazující splnění kvalifikace předkládá zahraniční dodavatel v původním jazyce </w:t>
      </w:r>
      <w:r>
        <w:rPr>
          <w:rFonts w:ascii="Arial" w:hAnsi="Arial" w:cs="Arial"/>
          <w:sz w:val="20"/>
          <w:szCs w:val="20"/>
        </w:rPr>
        <w:br w:type="textWrapping" w:clear="all"/>
        <w:t xml:space="preserve">s připojením jejich úředně ověřeného překladu do českého jazyka, pokud zadavatel v zadávacích podmínkách nebo mezinárodní smlouva, kterou je Česká republika vázána, nestanoví jinak; to platí i v případě, prokazuje-li splnění kvalifikace doklady v jiném než českém jazyce dodavatel se sídlem, místem podnikání nebo místem trvalého pobytu na území České republiky. </w:t>
      </w:r>
    </w:p>
    <w:p w14:paraId="732DBCDD" w14:textId="77777777" w:rsidR="00AC7894" w:rsidRDefault="00AC7894" w:rsidP="00AC7894">
      <w:pPr>
        <w:pStyle w:val="Textodstavce"/>
        <w:numPr>
          <w:ilvl w:val="0"/>
          <w:numId w:val="0"/>
        </w:numPr>
        <w:spacing w:before="0" w:after="0" w:line="280" w:lineRule="atLeast"/>
        <w:rPr>
          <w:rFonts w:ascii="Arial" w:hAnsi="Arial" w:cs="Arial"/>
          <w:sz w:val="20"/>
          <w:szCs w:val="20"/>
        </w:rPr>
      </w:pPr>
      <w:r>
        <w:rPr>
          <w:rFonts w:ascii="Arial" w:hAnsi="Arial" w:cs="Arial"/>
          <w:sz w:val="20"/>
          <w:szCs w:val="20"/>
        </w:rPr>
        <w:t>Povinnost připojit k dokladům úředně ověřený překlad do českého jazyka se nevztahuje na doklady ve slovenském jazyce.</w:t>
      </w:r>
    </w:p>
    <w:p w14:paraId="3CB35F19" w14:textId="77777777" w:rsidR="00AC7894" w:rsidRDefault="00AC7894" w:rsidP="00AC7894">
      <w:pPr>
        <w:pStyle w:val="Textodstavce"/>
        <w:numPr>
          <w:ilvl w:val="0"/>
          <w:numId w:val="0"/>
        </w:numPr>
        <w:spacing w:before="0" w:after="0" w:line="280" w:lineRule="atLeast"/>
        <w:rPr>
          <w:rFonts w:ascii="Arial" w:hAnsi="Arial" w:cs="Arial"/>
          <w:sz w:val="20"/>
          <w:szCs w:val="20"/>
        </w:rPr>
      </w:pPr>
    </w:p>
    <w:p w14:paraId="485422D0" w14:textId="77777777" w:rsidR="00AC7894" w:rsidRDefault="00AC7894" w:rsidP="00AC7894">
      <w:pPr>
        <w:spacing w:line="280" w:lineRule="atLeast"/>
        <w:jc w:val="both"/>
        <w:rPr>
          <w:rFonts w:ascii="Arial" w:hAnsi="Arial" w:cs="Arial"/>
          <w:b/>
          <w:bCs/>
        </w:rPr>
      </w:pPr>
      <w:r>
        <w:rPr>
          <w:rFonts w:ascii="Arial" w:hAnsi="Arial" w:cs="Arial"/>
          <w:b/>
          <w:bCs/>
        </w:rPr>
        <w:t>3.5 Seznam kvalifikovaných dodavatelů</w:t>
      </w:r>
    </w:p>
    <w:p w14:paraId="5EC87282" w14:textId="77777777" w:rsidR="00AC7894" w:rsidRDefault="00AC7894" w:rsidP="00AC7894">
      <w:pPr>
        <w:pStyle w:val="Textodstavce"/>
        <w:numPr>
          <w:ilvl w:val="0"/>
          <w:numId w:val="0"/>
        </w:numPr>
        <w:tabs>
          <w:tab w:val="clear" w:pos="851"/>
        </w:tabs>
        <w:spacing w:before="0" w:after="0" w:line="280" w:lineRule="atLeast"/>
        <w:rPr>
          <w:rFonts w:ascii="Arial" w:hAnsi="Arial" w:cs="Arial"/>
          <w:sz w:val="20"/>
          <w:szCs w:val="20"/>
        </w:rPr>
      </w:pPr>
      <w:r>
        <w:rPr>
          <w:rFonts w:ascii="Arial" w:hAnsi="Arial" w:cs="Arial"/>
          <w:sz w:val="20"/>
          <w:szCs w:val="20"/>
        </w:rPr>
        <w:t xml:space="preserve">V případě, že dodavatel předloží zadavateli výpis ze seznamu kvalifikovaných dodavatelů dle </w:t>
      </w:r>
      <w:r>
        <w:rPr>
          <w:rFonts w:ascii="Arial" w:hAnsi="Arial" w:cs="Arial"/>
          <w:sz w:val="20"/>
          <w:szCs w:val="20"/>
        </w:rPr>
        <w:br w:type="textWrapping" w:clear="all"/>
        <w:t xml:space="preserve">§ </w:t>
      </w:r>
      <w:smartTag w:uri="urn:schemas-microsoft-com:office:smarttags" w:element="PersonName">
        <w:smartTagPr>
          <w:attr w:name="ProductID" w:val="125 a"/>
        </w:smartTagPr>
        <w:r>
          <w:rPr>
            <w:rFonts w:ascii="Arial" w:hAnsi="Arial" w:cs="Arial"/>
            <w:sz w:val="20"/>
            <w:szCs w:val="20"/>
          </w:rPr>
          <w:t>125 a</w:t>
        </w:r>
      </w:smartTag>
      <w:r>
        <w:rPr>
          <w:rFonts w:ascii="Arial" w:hAnsi="Arial" w:cs="Arial"/>
          <w:sz w:val="20"/>
          <w:szCs w:val="20"/>
        </w:rPr>
        <w:t xml:space="preserve"> násl. zákona ve lhůtě pro prokázání splnění kvalifikace, nahrazuje tento výpis ze seznamu kvalifikovaných dodavatelů prokázání splnění:</w:t>
      </w:r>
    </w:p>
    <w:p w14:paraId="4ADDC31D" w14:textId="77777777" w:rsidR="00AC7894" w:rsidRDefault="00AC7894" w:rsidP="00AC7894">
      <w:pPr>
        <w:pStyle w:val="Textpsmene"/>
        <w:numPr>
          <w:ilvl w:val="7"/>
          <w:numId w:val="23"/>
        </w:numPr>
        <w:spacing w:line="280" w:lineRule="atLeast"/>
        <w:rPr>
          <w:rFonts w:ascii="Arial" w:hAnsi="Arial" w:cs="Arial"/>
          <w:sz w:val="20"/>
          <w:szCs w:val="20"/>
        </w:rPr>
      </w:pPr>
      <w:r>
        <w:rPr>
          <w:rFonts w:ascii="Arial" w:hAnsi="Arial" w:cs="Arial"/>
          <w:sz w:val="20"/>
          <w:szCs w:val="20"/>
        </w:rPr>
        <w:t>základních kvalifikačních předpokladů podle § 53 odst. 1 nebo 2 zákona a</w:t>
      </w:r>
    </w:p>
    <w:p w14:paraId="3892F9DD" w14:textId="77777777" w:rsidR="00AC7894" w:rsidRDefault="00AC7894" w:rsidP="00AC7894">
      <w:pPr>
        <w:pStyle w:val="Textpsmene"/>
        <w:numPr>
          <w:ilvl w:val="7"/>
          <w:numId w:val="23"/>
        </w:numPr>
        <w:spacing w:line="280" w:lineRule="atLeast"/>
        <w:rPr>
          <w:rFonts w:ascii="Arial" w:hAnsi="Arial" w:cs="Arial"/>
          <w:sz w:val="20"/>
          <w:szCs w:val="20"/>
        </w:rPr>
      </w:pPr>
      <w:r>
        <w:rPr>
          <w:rFonts w:ascii="Arial" w:hAnsi="Arial" w:cs="Arial"/>
          <w:sz w:val="20"/>
          <w:szCs w:val="20"/>
        </w:rPr>
        <w:t xml:space="preserve">profesních kvalifikačních předpokladů podle § 54 písm. a) až d) zákona v tom rozsahu, v jakém doklady prokazující splnění těchto profesních kvalifikačních předpokladů pokrývají požadavky veřejného zadavatele na prokázání splnění profesních kvalifikačních předpokladů pro plnění veřejné zakázky. </w:t>
      </w:r>
    </w:p>
    <w:p w14:paraId="79887450" w14:textId="77777777" w:rsidR="00AC7894" w:rsidRDefault="00AC7894" w:rsidP="00AC7894">
      <w:pPr>
        <w:pStyle w:val="Textpsmene"/>
        <w:numPr>
          <w:ilvl w:val="0"/>
          <w:numId w:val="0"/>
        </w:numPr>
        <w:spacing w:line="280" w:lineRule="atLeast"/>
        <w:rPr>
          <w:rFonts w:ascii="Arial" w:hAnsi="Arial" w:cs="Arial"/>
          <w:sz w:val="20"/>
          <w:szCs w:val="20"/>
        </w:rPr>
      </w:pPr>
    </w:p>
    <w:p w14:paraId="02E329E3" w14:textId="77777777" w:rsidR="00AC7894" w:rsidRDefault="00AC7894" w:rsidP="00AC7894">
      <w:pPr>
        <w:pStyle w:val="Textpsmene"/>
        <w:numPr>
          <w:ilvl w:val="0"/>
          <w:numId w:val="0"/>
        </w:numPr>
        <w:spacing w:line="280" w:lineRule="atLeast"/>
        <w:rPr>
          <w:rFonts w:ascii="Arial" w:hAnsi="Arial" w:cs="Arial"/>
          <w:sz w:val="20"/>
          <w:szCs w:val="20"/>
        </w:rPr>
      </w:pPr>
      <w:r>
        <w:rPr>
          <w:rFonts w:ascii="Arial" w:hAnsi="Arial" w:cs="Arial"/>
          <w:sz w:val="20"/>
          <w:szCs w:val="20"/>
        </w:rPr>
        <w:t>Zadavatel je povinen dle § 127 odst. 4 zákona přijmout výpis ze seznamu kvalifikovaných dodavatelů, pokud k poslednímu dni, ke kterému má být prokázáno splnění kvalifikace, není výpis ze seznamu kvalifikovaných dodavatelů starší než 3 měsíce.</w:t>
      </w:r>
    </w:p>
    <w:p w14:paraId="5FCA90A7" w14:textId="77777777" w:rsidR="00AC7894" w:rsidRDefault="00AC7894" w:rsidP="00AC7894">
      <w:pPr>
        <w:pStyle w:val="NormalJustified"/>
        <w:spacing w:line="280" w:lineRule="atLeast"/>
        <w:rPr>
          <w:rFonts w:ascii="Arial" w:hAnsi="Arial" w:cs="Arial"/>
          <w:b/>
          <w:bCs/>
          <w:sz w:val="20"/>
          <w:szCs w:val="20"/>
        </w:rPr>
      </w:pPr>
    </w:p>
    <w:p w14:paraId="791C306E" w14:textId="77777777" w:rsidR="00AC7894" w:rsidRDefault="00AC7894" w:rsidP="00AC7894">
      <w:pPr>
        <w:spacing w:line="280" w:lineRule="atLeast"/>
        <w:jc w:val="both"/>
        <w:rPr>
          <w:rFonts w:ascii="Arial" w:hAnsi="Arial" w:cs="Arial"/>
          <w:b/>
          <w:bCs/>
        </w:rPr>
      </w:pPr>
      <w:r>
        <w:rPr>
          <w:rFonts w:ascii="Arial" w:hAnsi="Arial" w:cs="Arial"/>
          <w:b/>
          <w:bCs/>
        </w:rPr>
        <w:t>3.6 Systém certifikovaných dodavatelů</w:t>
      </w:r>
    </w:p>
    <w:p w14:paraId="497AF408" w14:textId="77777777" w:rsidR="00AC7894" w:rsidRDefault="00AC7894" w:rsidP="00AC7894">
      <w:pPr>
        <w:pStyle w:val="Textodstavce"/>
        <w:numPr>
          <w:ilvl w:val="0"/>
          <w:numId w:val="0"/>
        </w:numPr>
        <w:tabs>
          <w:tab w:val="clear" w:pos="851"/>
        </w:tabs>
        <w:spacing w:before="0" w:after="0" w:line="280" w:lineRule="atLeast"/>
        <w:rPr>
          <w:rFonts w:ascii="Arial" w:hAnsi="Arial" w:cs="Arial"/>
          <w:b/>
          <w:bCs/>
          <w:sz w:val="20"/>
          <w:szCs w:val="20"/>
          <w:u w:val="single"/>
        </w:rPr>
      </w:pPr>
      <w:r>
        <w:rPr>
          <w:rFonts w:ascii="Arial" w:hAnsi="Arial" w:cs="Arial"/>
          <w:sz w:val="20"/>
          <w:szCs w:val="20"/>
        </w:rPr>
        <w:t xml:space="preserve">V případě, že dodavatel předloží zadavateli certifikát vydaný v rámci systému certifikovaných dodavatelů dle § </w:t>
      </w:r>
      <w:smartTag w:uri="urn:schemas-microsoft-com:office:smarttags" w:element="PersonName">
        <w:smartTagPr>
          <w:attr w:name="ProductID" w:val="133 a"/>
        </w:smartTagPr>
        <w:r>
          <w:rPr>
            <w:rFonts w:ascii="Arial" w:hAnsi="Arial" w:cs="Arial"/>
            <w:sz w:val="20"/>
            <w:szCs w:val="20"/>
          </w:rPr>
          <w:t>133 a</w:t>
        </w:r>
      </w:smartTag>
      <w:r>
        <w:rPr>
          <w:rFonts w:ascii="Arial" w:hAnsi="Arial" w:cs="Arial"/>
          <w:sz w:val="20"/>
          <w:szCs w:val="20"/>
        </w:rPr>
        <w:t xml:space="preserve"> násl. zákona, který obsahuje náležitosti stanovené v § 139 zákona, ve lhůtě pro prokázání splnění kvalifikace a údaje v certifikátu jsou platné nejméně k poslednímu dni lhůty pro prokázání splnění kvalifikace (§ 52 zákona), nahrazuje tento certifikát v rozsahu v něm uvedených údajů prokázání splnění kvalifikace dodavatelem.</w:t>
      </w:r>
    </w:p>
    <w:p w14:paraId="0CF0AB5B" w14:textId="77777777" w:rsidR="00AC7894" w:rsidRDefault="00AC7894" w:rsidP="00AC7894">
      <w:pPr>
        <w:pStyle w:val="NormalJustified"/>
        <w:spacing w:line="280" w:lineRule="atLeast"/>
        <w:rPr>
          <w:rFonts w:ascii="Arial" w:hAnsi="Arial" w:cs="Arial"/>
          <w:sz w:val="20"/>
          <w:szCs w:val="20"/>
        </w:rPr>
      </w:pPr>
    </w:p>
    <w:p w14:paraId="07EA6A60" w14:textId="77777777" w:rsidR="00AC7894" w:rsidRDefault="00AC7894" w:rsidP="00AC7894">
      <w:pPr>
        <w:spacing w:line="280" w:lineRule="atLeast"/>
        <w:jc w:val="both"/>
        <w:rPr>
          <w:rFonts w:ascii="Arial" w:hAnsi="Arial" w:cs="Arial"/>
          <w:b/>
          <w:bCs/>
        </w:rPr>
      </w:pPr>
      <w:r>
        <w:rPr>
          <w:rFonts w:ascii="Arial" w:hAnsi="Arial" w:cs="Arial"/>
          <w:b/>
          <w:bCs/>
        </w:rPr>
        <w:t>3.7 Zahraniční seznam dodavatelů</w:t>
      </w:r>
    </w:p>
    <w:p w14:paraId="46FF8DB6" w14:textId="77777777" w:rsidR="00AC7894" w:rsidRDefault="00AC7894" w:rsidP="00AC7894">
      <w:pPr>
        <w:spacing w:line="280" w:lineRule="atLeast"/>
        <w:jc w:val="both"/>
        <w:rPr>
          <w:rFonts w:ascii="Arial" w:hAnsi="Arial" w:cs="Arial"/>
        </w:rPr>
      </w:pPr>
      <w:r>
        <w:rPr>
          <w:rFonts w:ascii="Arial" w:hAnsi="Arial" w:cs="Arial"/>
        </w:rPr>
        <w:t>Zadavatel přijme za podmínek stanovených v § 143 odst. 4 zákona výpis ze zahraničního seznamu dodavatelů či zahraniční certifikát od zahraničního dodavatele v případě, pokud má zahraniční dodavatel sídlo či místo podnikání, popřípadě bydliště, ve státě, ve kterém byl výpis ze zahraničního seznamu dodavatelů či zahraniční certifikát vydán. Výpis ze zahraničního seznamu dodavatelů nesmí být starší 3 měsíců a zahraniční certifikát musí být platný k poslednímu dni lhůty pro prokázání kvalifikace. Výpisem ze zahraničního seznamu dodavatelů či zahraničním certifikátem dodavatel prokazuje splnění kvalifikace, popřípadě splnění její příslušné části, v rozsahu stanoveném dle § 143 odst. 3 zákona.</w:t>
      </w:r>
    </w:p>
    <w:p w14:paraId="54EC58BB" w14:textId="77777777" w:rsidR="00AC7894" w:rsidRDefault="00AC7894" w:rsidP="00AC7894">
      <w:pPr>
        <w:pStyle w:val="Textodstavce"/>
        <w:numPr>
          <w:ilvl w:val="0"/>
          <w:numId w:val="0"/>
        </w:numPr>
        <w:tabs>
          <w:tab w:val="clear" w:pos="851"/>
          <w:tab w:val="left" w:pos="0"/>
        </w:tabs>
        <w:spacing w:before="0" w:after="0" w:line="280" w:lineRule="atLeast"/>
        <w:rPr>
          <w:rFonts w:ascii="Arial" w:hAnsi="Arial" w:cs="Arial"/>
          <w:sz w:val="20"/>
          <w:szCs w:val="20"/>
        </w:rPr>
      </w:pPr>
    </w:p>
    <w:p w14:paraId="0A14E111" w14:textId="77777777" w:rsidR="00AC7894" w:rsidRDefault="00AC7894" w:rsidP="00AC7894">
      <w:pPr>
        <w:pStyle w:val="Textodstavce"/>
        <w:numPr>
          <w:ilvl w:val="0"/>
          <w:numId w:val="0"/>
        </w:numPr>
        <w:tabs>
          <w:tab w:val="clear" w:pos="851"/>
          <w:tab w:val="left" w:pos="0"/>
        </w:tabs>
        <w:spacing w:before="0" w:after="0" w:line="280" w:lineRule="atLeast"/>
        <w:rPr>
          <w:rFonts w:ascii="Arial" w:hAnsi="Arial" w:cs="Arial"/>
          <w:sz w:val="20"/>
          <w:szCs w:val="20"/>
        </w:rPr>
      </w:pPr>
    </w:p>
    <w:p w14:paraId="5E0B0890" w14:textId="77777777" w:rsidR="00AC7894" w:rsidRDefault="00AC7894" w:rsidP="00AC7894">
      <w:pPr>
        <w:spacing w:line="280" w:lineRule="atLeast"/>
        <w:jc w:val="both"/>
        <w:rPr>
          <w:rFonts w:ascii="Arial" w:hAnsi="Arial" w:cs="Arial"/>
          <w:b/>
          <w:bCs/>
        </w:rPr>
      </w:pPr>
      <w:r>
        <w:rPr>
          <w:rFonts w:ascii="Arial" w:hAnsi="Arial" w:cs="Arial"/>
          <w:b/>
          <w:bCs/>
        </w:rPr>
        <w:t xml:space="preserve">3.8 Pravost a stáří dokladů  </w:t>
      </w:r>
    </w:p>
    <w:p w14:paraId="68546FC6" w14:textId="77777777" w:rsidR="00AC7894" w:rsidRPr="00422054" w:rsidRDefault="00AC7894" w:rsidP="00AC7894">
      <w:pPr>
        <w:pStyle w:val="Textodstavce"/>
        <w:numPr>
          <w:ilvl w:val="0"/>
          <w:numId w:val="0"/>
        </w:numPr>
        <w:spacing w:before="0" w:line="280" w:lineRule="atLeast"/>
        <w:rPr>
          <w:rFonts w:ascii="Arial" w:hAnsi="Arial" w:cs="Arial"/>
          <w:sz w:val="20"/>
          <w:szCs w:val="20"/>
        </w:rPr>
      </w:pPr>
      <w:r w:rsidRPr="00422054">
        <w:rPr>
          <w:rFonts w:ascii="Arial" w:hAnsi="Arial" w:cs="Arial"/>
          <w:sz w:val="20"/>
          <w:szCs w:val="20"/>
        </w:rPr>
        <w:t xml:space="preserve">Pokud není zákonem stanoveno jinak, předkládá dle § 57 odst. 1 zákona dodavatel kopie dokladů prokazujících splnění kvalifikace. Zadavatel </w:t>
      </w:r>
      <w:r>
        <w:rPr>
          <w:rFonts w:ascii="Arial" w:hAnsi="Arial" w:cs="Arial"/>
          <w:sz w:val="20"/>
          <w:szCs w:val="20"/>
        </w:rPr>
        <w:t>požaduje, aby uchazeč</w:t>
      </w:r>
      <w:r w:rsidRPr="00422054">
        <w:rPr>
          <w:rFonts w:ascii="Arial" w:hAnsi="Arial" w:cs="Arial"/>
          <w:sz w:val="20"/>
          <w:szCs w:val="20"/>
        </w:rPr>
        <w:t xml:space="preserve"> před uzavřením smlouvy předlož</w:t>
      </w:r>
      <w:r>
        <w:rPr>
          <w:rFonts w:ascii="Arial" w:hAnsi="Arial" w:cs="Arial"/>
          <w:sz w:val="20"/>
          <w:szCs w:val="20"/>
        </w:rPr>
        <w:t>il</w:t>
      </w:r>
      <w:r w:rsidRPr="00422054">
        <w:rPr>
          <w:rFonts w:ascii="Arial" w:hAnsi="Arial" w:cs="Arial"/>
          <w:sz w:val="20"/>
          <w:szCs w:val="20"/>
        </w:rPr>
        <w:t xml:space="preserve"> originál</w:t>
      </w:r>
      <w:r>
        <w:rPr>
          <w:rFonts w:ascii="Arial" w:hAnsi="Arial" w:cs="Arial"/>
          <w:sz w:val="20"/>
          <w:szCs w:val="20"/>
        </w:rPr>
        <w:t>y</w:t>
      </w:r>
      <w:r w:rsidRPr="00422054">
        <w:rPr>
          <w:rFonts w:ascii="Arial" w:hAnsi="Arial" w:cs="Arial"/>
          <w:sz w:val="20"/>
          <w:szCs w:val="20"/>
        </w:rPr>
        <w:t xml:space="preserve"> nebo ověřen</w:t>
      </w:r>
      <w:r>
        <w:rPr>
          <w:rFonts w:ascii="Arial" w:hAnsi="Arial" w:cs="Arial"/>
          <w:sz w:val="20"/>
          <w:szCs w:val="20"/>
        </w:rPr>
        <w:t>é</w:t>
      </w:r>
      <w:r w:rsidRPr="00422054">
        <w:rPr>
          <w:rFonts w:ascii="Arial" w:hAnsi="Arial" w:cs="Arial"/>
          <w:sz w:val="20"/>
          <w:szCs w:val="20"/>
        </w:rPr>
        <w:t xml:space="preserve"> kopi</w:t>
      </w:r>
      <w:r>
        <w:rPr>
          <w:rFonts w:ascii="Arial" w:hAnsi="Arial" w:cs="Arial"/>
          <w:sz w:val="20"/>
          <w:szCs w:val="20"/>
        </w:rPr>
        <w:t>e</w:t>
      </w:r>
      <w:r w:rsidRPr="00422054">
        <w:rPr>
          <w:rFonts w:ascii="Arial" w:hAnsi="Arial" w:cs="Arial"/>
          <w:sz w:val="20"/>
          <w:szCs w:val="20"/>
        </w:rPr>
        <w:t xml:space="preserve"> dokladů prokazujících splnění kvalifikace. Uchazeč, se kterým má být uzavřena smlouva dle § 82 zákona, je povinen je zadavateli před uzavřením smlouvy předložit.</w:t>
      </w:r>
    </w:p>
    <w:p w14:paraId="0A50FB9D" w14:textId="77777777" w:rsidR="00AC7894" w:rsidRPr="00422054" w:rsidRDefault="00AC7894" w:rsidP="00AC7894">
      <w:pPr>
        <w:spacing w:line="280" w:lineRule="atLeast"/>
        <w:jc w:val="both"/>
      </w:pPr>
      <w:r w:rsidRPr="00422054">
        <w:rPr>
          <w:rFonts w:ascii="Arial" w:hAnsi="Arial" w:cs="Arial"/>
        </w:rPr>
        <w:t>Doklady prokazující splnění základních kvalifikačních předpokladů a výpis z obchodního rejstříku nesmějí být ke dni podání nabídky starší 90 kalendářních dnů dle § 57 odst. 2 zákona.</w:t>
      </w:r>
    </w:p>
    <w:p w14:paraId="5FD1731A" w14:textId="77777777" w:rsidR="00AC7894" w:rsidRPr="004972ED" w:rsidRDefault="00AC7894" w:rsidP="00AC7894">
      <w:pPr>
        <w:pStyle w:val="Zkladntext"/>
        <w:spacing w:line="280" w:lineRule="atLeast"/>
        <w:rPr>
          <w:rFonts w:ascii="Arial" w:hAnsi="Arial" w:cs="Arial"/>
          <w:sz w:val="20"/>
        </w:rPr>
      </w:pPr>
      <w:r w:rsidRPr="004972ED">
        <w:rPr>
          <w:rFonts w:ascii="Arial" w:hAnsi="Arial" w:cs="Arial"/>
          <w:sz w:val="20"/>
        </w:rPr>
        <w:lastRenderedPageBreak/>
        <w:t>V případě, kdy zákon nebo zadavatel v rámci prokázání kvalifikace požaduje předložení čestného prohlášení dodavatele o splnění kvalifikace, musí takové prohlášení obsahovat zákonem a zadavatelem požadované údaje o splnění kvalifikačních předpokladů a musí být současně podepsáno osobou oprávněnou jednat jménem či za dodavatele. Pokud za dodavatele jedná osoba odlišná od osoby oprávněné jednat jménem či za dodavatele, musí být v nabídce předložena plná moc v originále nebo v úředně ověřené kopii.</w:t>
      </w:r>
    </w:p>
    <w:p w14:paraId="013987B6" w14:textId="77777777" w:rsidR="00AC7894" w:rsidRDefault="00AC7894" w:rsidP="00AC7894">
      <w:pPr>
        <w:spacing w:line="280" w:lineRule="atLeast"/>
        <w:jc w:val="both"/>
        <w:rPr>
          <w:rFonts w:ascii="Arial" w:hAnsi="Arial" w:cs="Arial"/>
          <w:b/>
          <w:bCs/>
        </w:rPr>
      </w:pPr>
    </w:p>
    <w:p w14:paraId="17180DBD" w14:textId="77777777" w:rsidR="00AC7894" w:rsidRDefault="00AC7894" w:rsidP="00AC7894">
      <w:pPr>
        <w:spacing w:line="280" w:lineRule="atLeast"/>
        <w:jc w:val="both"/>
        <w:rPr>
          <w:rFonts w:ascii="Arial" w:hAnsi="Arial" w:cs="Arial"/>
          <w:b/>
          <w:bCs/>
        </w:rPr>
      </w:pPr>
      <w:r>
        <w:rPr>
          <w:rFonts w:ascii="Arial" w:hAnsi="Arial" w:cs="Arial"/>
          <w:b/>
          <w:bCs/>
        </w:rPr>
        <w:t>3.9 Změny v kvalifikaci dodavatele</w:t>
      </w:r>
    </w:p>
    <w:p w14:paraId="10D3BD1E" w14:textId="77777777" w:rsidR="00AC7894" w:rsidRPr="00EA3DED" w:rsidRDefault="00AC7894" w:rsidP="00AC7894">
      <w:pPr>
        <w:spacing w:line="280" w:lineRule="atLeast"/>
        <w:jc w:val="both"/>
        <w:rPr>
          <w:rFonts w:ascii="Arial" w:hAnsi="Arial" w:cs="Arial"/>
        </w:rPr>
      </w:pPr>
      <w:r w:rsidRPr="00EA3DED">
        <w:rPr>
          <w:rFonts w:ascii="Arial" w:hAnsi="Arial" w:cs="Arial"/>
        </w:rPr>
        <w:t>Pokud do doby rozhodnutí o výběru nejvhodnější nabídky přestane dodavatel splňovat kvalifikaci, je dodavatel povinen nejpozději do 7 pracovních dnů tuto skutečnost veřejnému zadavateli písemně oznámit. Dodavatel je povinen předložit potřebné dokumenty prokazující splnění kvalifikace v plném rozsahu do 10 pracovních dnů od oznámení této skutečnosti veřejnému zadavateli. Veřejný zadavatel může na žádost dodavatele tuto lhůtu prodloužit nebo může zmeškání lhůty prominout.</w:t>
      </w:r>
    </w:p>
    <w:p w14:paraId="260AE262" w14:textId="77777777" w:rsidR="00AC7894" w:rsidRDefault="00AC7894" w:rsidP="00AC7894">
      <w:pPr>
        <w:pStyle w:val="Textodstavce"/>
        <w:numPr>
          <w:ilvl w:val="0"/>
          <w:numId w:val="0"/>
        </w:numPr>
        <w:spacing w:before="0" w:after="0" w:line="280" w:lineRule="atLeast"/>
        <w:rPr>
          <w:rFonts w:ascii="Arial" w:hAnsi="Arial" w:cs="Arial"/>
          <w:sz w:val="20"/>
          <w:szCs w:val="20"/>
        </w:rPr>
      </w:pPr>
    </w:p>
    <w:p w14:paraId="0A9B8775" w14:textId="77777777" w:rsidR="00AC7894" w:rsidRDefault="00AC7894" w:rsidP="00AC7894">
      <w:pPr>
        <w:spacing w:line="280" w:lineRule="atLeast"/>
        <w:jc w:val="both"/>
        <w:rPr>
          <w:rFonts w:ascii="Arial" w:hAnsi="Arial" w:cs="Arial"/>
        </w:rPr>
      </w:pPr>
      <w:r>
        <w:rPr>
          <w:rFonts w:ascii="Arial" w:hAnsi="Arial" w:cs="Arial"/>
        </w:rPr>
        <w:t>Povinnost podle předchozího odstavce se dle § 58 odst. 2 zákona vztahuje obdobně na uchazeče, se kterým je v souladu s rozhodnutím zadavatele dle § 81 možné uzavřít smlouvu, a to až do doby uzavření smlouvy. V takovém případě musí uchazeč, s nímž zadavatel uzavírá smlouvu, předložit potřebné dokumenty prokazující splnění kvalifikace v plném rozsahu nejpozději při uzavření smlouvy.</w:t>
      </w:r>
    </w:p>
    <w:p w14:paraId="0BA85808" w14:textId="77777777" w:rsidR="00AC7894" w:rsidRDefault="00AC7894" w:rsidP="00AC7894">
      <w:pPr>
        <w:spacing w:line="280" w:lineRule="atLeast"/>
        <w:jc w:val="both"/>
        <w:rPr>
          <w:rFonts w:ascii="Arial" w:hAnsi="Arial" w:cs="Arial"/>
          <w:b/>
          <w:bCs/>
        </w:rPr>
      </w:pPr>
    </w:p>
    <w:p w14:paraId="5445CF6F" w14:textId="77777777" w:rsidR="00AC7894" w:rsidRDefault="00AC7894" w:rsidP="00AC7894">
      <w:pPr>
        <w:spacing w:line="280" w:lineRule="atLeast"/>
        <w:jc w:val="both"/>
        <w:rPr>
          <w:rFonts w:ascii="Arial" w:hAnsi="Arial" w:cs="Arial"/>
          <w:b/>
          <w:bCs/>
        </w:rPr>
      </w:pPr>
      <w:r>
        <w:rPr>
          <w:rFonts w:ascii="Arial" w:hAnsi="Arial" w:cs="Arial"/>
          <w:b/>
          <w:bCs/>
        </w:rPr>
        <w:t>3.10 Lhůta pro prokázání splnění kvalifikace</w:t>
      </w:r>
    </w:p>
    <w:p w14:paraId="1533B114" w14:textId="77777777" w:rsidR="00AC7894" w:rsidRDefault="00AC7894" w:rsidP="00AC7894">
      <w:pPr>
        <w:spacing w:line="280" w:lineRule="atLeast"/>
        <w:jc w:val="both"/>
        <w:rPr>
          <w:rFonts w:ascii="Arial" w:hAnsi="Arial" w:cs="Arial"/>
        </w:rPr>
      </w:pPr>
      <w:r>
        <w:rPr>
          <w:rFonts w:ascii="Arial" w:hAnsi="Arial" w:cs="Arial"/>
        </w:rPr>
        <w:t xml:space="preserve">V otevřeném řízení je dodavatel povinen prokázat splnění kvalifikace ve lhůtě pro podání nabídek. </w:t>
      </w:r>
    </w:p>
    <w:p w14:paraId="7B1CFCAB" w14:textId="77777777" w:rsidR="00AC7894" w:rsidRDefault="00AC7894" w:rsidP="00AC7894">
      <w:pPr>
        <w:spacing w:line="280" w:lineRule="atLeast"/>
        <w:jc w:val="both"/>
        <w:rPr>
          <w:rFonts w:ascii="Arial" w:hAnsi="Arial" w:cs="Arial"/>
        </w:rPr>
      </w:pPr>
    </w:p>
    <w:p w14:paraId="22161300" w14:textId="77777777" w:rsidR="00AC7894" w:rsidRDefault="00AC7894" w:rsidP="00AC7894">
      <w:pPr>
        <w:pBdr>
          <w:top w:val="single" w:sz="2" w:space="1" w:color="auto"/>
          <w:left w:val="single" w:sz="2" w:space="4" w:color="auto"/>
          <w:bottom w:val="single" w:sz="2" w:space="1" w:color="auto"/>
          <w:right w:val="single" w:sz="2" w:space="4" w:color="auto"/>
        </w:pBdr>
        <w:shd w:val="clear" w:color="auto" w:fill="D9D9D9"/>
        <w:spacing w:line="280" w:lineRule="atLeast"/>
        <w:jc w:val="both"/>
        <w:rPr>
          <w:rFonts w:ascii="Arial" w:hAnsi="Arial" w:cs="Arial"/>
          <w:b/>
          <w:bCs/>
        </w:rPr>
      </w:pPr>
      <w:r>
        <w:rPr>
          <w:rFonts w:ascii="Arial" w:hAnsi="Arial" w:cs="Arial"/>
          <w:b/>
          <w:bCs/>
          <w:caps/>
        </w:rPr>
        <w:t>4.</w:t>
      </w:r>
      <w:r>
        <w:rPr>
          <w:rFonts w:ascii="Arial" w:hAnsi="Arial" w:cs="Arial"/>
          <w:b/>
          <w:bCs/>
          <w:caps/>
        </w:rPr>
        <w:tab/>
        <w:t xml:space="preserve">základní </w:t>
      </w:r>
      <w:r>
        <w:rPr>
          <w:rFonts w:ascii="Arial" w:hAnsi="Arial" w:cs="Arial"/>
          <w:b/>
          <w:bCs/>
        </w:rPr>
        <w:t>KVALIFIKA</w:t>
      </w:r>
      <w:r>
        <w:rPr>
          <w:rFonts w:ascii="Arial" w:hAnsi="Arial" w:cs="Arial"/>
          <w:b/>
          <w:bCs/>
          <w:caps/>
        </w:rPr>
        <w:t>ční předpoklady</w:t>
      </w:r>
    </w:p>
    <w:p w14:paraId="43E3A99D" w14:textId="77777777" w:rsidR="00AC7894" w:rsidRPr="00422054" w:rsidRDefault="00AC7894" w:rsidP="00AC7894">
      <w:pPr>
        <w:pStyle w:val="Zkladntextodsazen3"/>
        <w:tabs>
          <w:tab w:val="left" w:pos="1191"/>
        </w:tabs>
        <w:spacing w:after="0" w:line="280" w:lineRule="atLeast"/>
        <w:ind w:left="0"/>
        <w:rPr>
          <w:rFonts w:ascii="Arial" w:hAnsi="Arial" w:cs="Arial"/>
          <w:b/>
          <w:bCs/>
          <w:sz w:val="20"/>
          <w:szCs w:val="20"/>
        </w:rPr>
      </w:pPr>
    </w:p>
    <w:p w14:paraId="0FEEB1DF" w14:textId="77777777" w:rsidR="00AC7894" w:rsidRPr="00422054" w:rsidRDefault="00AC7894" w:rsidP="00AC7894">
      <w:pPr>
        <w:pStyle w:val="Zkladntextodsazen3"/>
        <w:tabs>
          <w:tab w:val="left" w:pos="1191"/>
        </w:tabs>
        <w:spacing w:after="0" w:line="280" w:lineRule="atLeast"/>
        <w:ind w:left="0"/>
        <w:rPr>
          <w:rFonts w:ascii="Arial" w:hAnsi="Arial" w:cs="Arial"/>
          <w:bCs/>
          <w:sz w:val="20"/>
          <w:szCs w:val="20"/>
        </w:rPr>
      </w:pPr>
      <w:r w:rsidRPr="00422054">
        <w:rPr>
          <w:rFonts w:ascii="Arial" w:hAnsi="Arial" w:cs="Arial"/>
          <w:bCs/>
          <w:sz w:val="20"/>
          <w:szCs w:val="20"/>
        </w:rPr>
        <w:t>Základní kvalifikační předpoklady splňuje dodavatel, který prokáže splnění požadavků v rozsahu podle § 53 odst. 1 písm. a) až k) zákona.</w:t>
      </w:r>
    </w:p>
    <w:p w14:paraId="532A7693" w14:textId="77777777" w:rsidR="00AC7894" w:rsidRDefault="00AC7894" w:rsidP="00AC7894">
      <w:pPr>
        <w:pStyle w:val="Zkladntextodsazen3"/>
        <w:tabs>
          <w:tab w:val="left" w:pos="1191"/>
        </w:tabs>
        <w:spacing w:after="0" w:line="280" w:lineRule="atLeast"/>
        <w:ind w:left="0"/>
        <w:rPr>
          <w:rFonts w:ascii="Arial" w:hAnsi="Arial" w:cs="Arial"/>
          <w:b/>
          <w:bCs/>
          <w:sz w:val="20"/>
          <w:szCs w:val="20"/>
        </w:rPr>
      </w:pPr>
    </w:p>
    <w:p w14:paraId="1F13D8F2" w14:textId="77777777" w:rsidR="00AC7894" w:rsidRDefault="00AC7894" w:rsidP="00AC7894">
      <w:pPr>
        <w:pStyle w:val="Textodstavce"/>
        <w:numPr>
          <w:ilvl w:val="0"/>
          <w:numId w:val="24"/>
        </w:numPr>
        <w:tabs>
          <w:tab w:val="clear" w:pos="720"/>
          <w:tab w:val="clear" w:pos="851"/>
        </w:tabs>
        <w:spacing w:before="0" w:after="0" w:line="280" w:lineRule="atLeast"/>
        <w:ind w:left="360"/>
        <w:rPr>
          <w:rFonts w:ascii="Arial" w:hAnsi="Arial" w:cs="Arial"/>
          <w:sz w:val="20"/>
          <w:szCs w:val="20"/>
        </w:rPr>
      </w:pPr>
      <w:r>
        <w:rPr>
          <w:rFonts w:ascii="Arial" w:hAnsi="Arial" w:cs="Arial"/>
          <w:sz w:val="20"/>
          <w:szCs w:val="20"/>
        </w:rPr>
        <w:t xml:space="preserve">Základní kvalifikační předpoklady </w:t>
      </w:r>
      <w:r>
        <w:rPr>
          <w:rFonts w:ascii="Arial" w:hAnsi="Arial" w:cs="Arial"/>
          <w:b/>
          <w:bCs/>
          <w:sz w:val="20"/>
          <w:szCs w:val="20"/>
        </w:rPr>
        <w:t>dle § 53 odst. 1 písm. a) zákona</w:t>
      </w:r>
      <w:r>
        <w:rPr>
          <w:rFonts w:ascii="Arial" w:hAnsi="Arial" w:cs="Arial"/>
          <w:sz w:val="20"/>
          <w:szCs w:val="20"/>
        </w:rPr>
        <w:t xml:space="preserve"> splňuje dodavatel,</w:t>
      </w:r>
      <w:r>
        <w:rPr>
          <w:rFonts w:ascii="Arial" w:hAnsi="Arial" w:cs="Arial"/>
          <w:sz w:val="20"/>
          <w:szCs w:val="20"/>
          <w:lang w:eastAsia="en-US"/>
        </w:rPr>
        <w:t xml:space="preserve"> který nebyl pravomocně odsouzen pro trestný čin spáchaný ve prospěch organizované zločinecké skupiny, trestný čin účasti na organizované zločinecké skupině, legalizace výnosů z trestné činnosti, podílnictví, </w:t>
      </w:r>
      <w:r>
        <w:rPr>
          <w:rFonts w:ascii="Arial" w:hAnsi="Arial" w:cs="Arial"/>
          <w:sz w:val="20"/>
          <w:szCs w:val="20"/>
        </w:rPr>
        <w:t>přijetí úplatku, podplacení,</w:t>
      </w:r>
      <w:r>
        <w:rPr>
          <w:rFonts w:ascii="Arial" w:hAnsi="Arial" w:cs="Arial"/>
          <w:sz w:val="20"/>
          <w:szCs w:val="20"/>
          <w:lang w:eastAsia="en-US"/>
        </w:rPr>
        <w:t xml:space="preserve"> nepřímého úplatkářství, podvodu, úvěrového podvodu, včetně případů, kdy jde o přípravu nebo pokus nebo účastenství na takovém trestném činu, nebo došlo k zahlazení odsouzení za spáchání takového trestného činu; jde-li o právnickou osobu, musí tento předpoklad splňovat </w:t>
      </w:r>
      <w:r>
        <w:rPr>
          <w:rFonts w:ascii="Arial" w:hAnsi="Arial" w:cs="Arial"/>
          <w:sz w:val="20"/>
          <w:szCs w:val="20"/>
        </w:rPr>
        <w:t xml:space="preserve">jak tato právnická osoba, tak její </w:t>
      </w:r>
      <w:r>
        <w:rPr>
          <w:rFonts w:ascii="Arial" w:hAnsi="Arial" w:cs="Arial"/>
          <w:sz w:val="20"/>
          <w:szCs w:val="20"/>
          <w:lang w:eastAsia="en-US"/>
        </w:rPr>
        <w:t xml:space="preserve">statutární orgán nebo každý člen statutárního orgánu a je-li statutárním orgánem dodavatele či členem statutárního orgánu dodavatele právnická osoba, musí tento předpoklad splňovat </w:t>
      </w:r>
      <w:r>
        <w:rPr>
          <w:rFonts w:ascii="Arial" w:hAnsi="Arial" w:cs="Arial"/>
          <w:sz w:val="20"/>
          <w:szCs w:val="20"/>
        </w:rPr>
        <w:t xml:space="preserve">jak tato právnická osoba, tak její </w:t>
      </w:r>
      <w:r>
        <w:rPr>
          <w:rFonts w:ascii="Arial" w:hAnsi="Arial" w:cs="Arial"/>
          <w:sz w:val="20"/>
          <w:szCs w:val="20"/>
          <w:lang w:eastAsia="en-US"/>
        </w:rPr>
        <w:t>statutární orgán nebo každý člen statutárního orgánu této právnické osoby; podává-li nabídku či žádost o účast zahraniční právnická osoba prostřednictvím své organizační složky, musí předpoklad podle tohoto písmene splňovat vedle uvedených osob rovněž vedoucí této organizační složky; tento základní kvalifikační předpoklad musí dodavatel splňovat jak ve vztahu k území České republiky, tak k zemi svého sídla, místa podnikání či bydliště.</w:t>
      </w:r>
    </w:p>
    <w:p w14:paraId="577672D6" w14:textId="77777777" w:rsidR="00AC7894" w:rsidRDefault="00AC7894" w:rsidP="00AC7894">
      <w:pPr>
        <w:pStyle w:val="Textodstavce"/>
        <w:numPr>
          <w:ilvl w:val="0"/>
          <w:numId w:val="0"/>
        </w:numPr>
        <w:spacing w:before="0" w:after="0" w:line="280" w:lineRule="atLeast"/>
        <w:rPr>
          <w:rFonts w:ascii="Arial" w:hAnsi="Arial" w:cs="Arial"/>
          <w:sz w:val="20"/>
          <w:szCs w:val="20"/>
        </w:rPr>
      </w:pPr>
    </w:p>
    <w:p w14:paraId="76205B0C" w14:textId="77777777" w:rsidR="00AC7894" w:rsidRDefault="00AC7894" w:rsidP="00AC7894">
      <w:pPr>
        <w:pStyle w:val="Textpsmene"/>
        <w:numPr>
          <w:ilvl w:val="0"/>
          <w:numId w:val="0"/>
        </w:numPr>
        <w:spacing w:line="280" w:lineRule="atLeast"/>
        <w:ind w:left="360"/>
        <w:rPr>
          <w:rFonts w:ascii="Arial" w:hAnsi="Arial" w:cs="Arial"/>
          <w:sz w:val="20"/>
          <w:szCs w:val="20"/>
        </w:rPr>
      </w:pPr>
      <w:r>
        <w:rPr>
          <w:rFonts w:ascii="Arial" w:hAnsi="Arial" w:cs="Arial"/>
          <w:sz w:val="20"/>
          <w:szCs w:val="20"/>
        </w:rPr>
        <w:t xml:space="preserve">K prokázání tohoto základního kvalifikačního předpokladu předloží dodavatel dle </w:t>
      </w:r>
      <w:r>
        <w:rPr>
          <w:rFonts w:ascii="Arial" w:hAnsi="Arial" w:cs="Arial"/>
          <w:sz w:val="20"/>
          <w:szCs w:val="20"/>
        </w:rPr>
        <w:br w:type="textWrapping" w:clear="all"/>
        <w:t>§ 53 odst. 3 písm. a) zákona výpis z evidence Rejstříku trestů.</w:t>
      </w:r>
    </w:p>
    <w:p w14:paraId="5251DD5C" w14:textId="77777777" w:rsidR="00AC7894" w:rsidRDefault="00AC7894" w:rsidP="00AC7894">
      <w:pPr>
        <w:pStyle w:val="Textpsmene"/>
        <w:numPr>
          <w:ilvl w:val="0"/>
          <w:numId w:val="0"/>
        </w:numPr>
        <w:spacing w:line="280" w:lineRule="atLeast"/>
        <w:rPr>
          <w:rFonts w:ascii="Arial" w:hAnsi="Arial" w:cs="Arial"/>
          <w:sz w:val="20"/>
          <w:szCs w:val="20"/>
        </w:rPr>
      </w:pPr>
    </w:p>
    <w:p w14:paraId="29A5F1F5" w14:textId="77777777" w:rsidR="00AC7894" w:rsidRDefault="00AC7894" w:rsidP="00AC7894">
      <w:pPr>
        <w:pStyle w:val="Textpsmene"/>
        <w:numPr>
          <w:ilvl w:val="0"/>
          <w:numId w:val="24"/>
        </w:numPr>
        <w:tabs>
          <w:tab w:val="clear" w:pos="720"/>
        </w:tabs>
        <w:spacing w:line="280" w:lineRule="atLeast"/>
        <w:ind w:left="360"/>
        <w:rPr>
          <w:rFonts w:ascii="Arial" w:hAnsi="Arial" w:cs="Arial"/>
          <w:sz w:val="20"/>
          <w:szCs w:val="20"/>
        </w:rPr>
      </w:pPr>
      <w:r>
        <w:rPr>
          <w:rFonts w:ascii="Arial" w:hAnsi="Arial" w:cs="Arial"/>
          <w:sz w:val="20"/>
          <w:szCs w:val="20"/>
        </w:rPr>
        <w:t xml:space="preserve">Základní kvalifikační předpoklady </w:t>
      </w:r>
      <w:r>
        <w:rPr>
          <w:rFonts w:ascii="Arial" w:hAnsi="Arial" w:cs="Arial"/>
          <w:b/>
          <w:bCs/>
          <w:sz w:val="20"/>
          <w:szCs w:val="20"/>
        </w:rPr>
        <w:t>dle § 53 odst. 1 písm. b) zákona</w:t>
      </w:r>
      <w:r>
        <w:rPr>
          <w:rFonts w:ascii="Arial" w:hAnsi="Arial" w:cs="Arial"/>
          <w:sz w:val="20"/>
          <w:szCs w:val="20"/>
        </w:rPr>
        <w:t xml:space="preserve"> splňuje dodavatel, který nebyl pravomocně odsouzen pro trestný čin, jehož skutková podstata souvisí s předmětem podnikání </w:t>
      </w:r>
      <w:r>
        <w:rPr>
          <w:rFonts w:ascii="Arial" w:hAnsi="Arial" w:cs="Arial"/>
          <w:sz w:val="20"/>
          <w:szCs w:val="20"/>
        </w:rPr>
        <w:lastRenderedPageBreak/>
        <w:t>dodavatele podle zvláštních právních předpisů nebo došlo k zahlazení odsouzení za spáchání takového trestného činu; jde-li o právnickou osobu, musí tuto podmínku splňovat jak tato právnická osoba, tak její statutární orgán nebo každý člen statutárního orgánu a je-li statutárním orgánem dodavatele či členem statutárního orgánu dodavatele právnická osoba, musí tento předpoklad splňovat jak tato právnická osoba, tak její statutární orgán nebo každý člen statutárního orgánu této právnické osoby; podává-li nabídku či žádost o účast zahraniční právnická osoba prostřednictvím své organizační složky, musí předpoklad podle tohoto písmene splňovat vedle uvedených osob rovněž vedoucí této organizační složky; tento základní kvalifikační předpoklad musí dodavatel splňovat jak ve vztahu k území České republiky, tak k zemi svého sídla, místa podnikání či bydliště.</w:t>
      </w:r>
    </w:p>
    <w:p w14:paraId="5E400E2E" w14:textId="77777777" w:rsidR="00AC7894" w:rsidRDefault="00AC7894" w:rsidP="00AC7894">
      <w:pPr>
        <w:pStyle w:val="Textpsmene"/>
        <w:numPr>
          <w:ilvl w:val="0"/>
          <w:numId w:val="0"/>
        </w:numPr>
        <w:spacing w:line="280" w:lineRule="atLeast"/>
        <w:ind w:left="708"/>
        <w:rPr>
          <w:rFonts w:ascii="Arial" w:hAnsi="Arial" w:cs="Arial"/>
          <w:sz w:val="20"/>
          <w:szCs w:val="20"/>
        </w:rPr>
      </w:pPr>
    </w:p>
    <w:p w14:paraId="5A6CF42B" w14:textId="77777777" w:rsidR="00AC7894" w:rsidRDefault="00AC7894" w:rsidP="00AC7894">
      <w:pPr>
        <w:pStyle w:val="Textpsmene"/>
        <w:numPr>
          <w:ilvl w:val="0"/>
          <w:numId w:val="0"/>
        </w:numPr>
        <w:spacing w:line="280" w:lineRule="atLeast"/>
        <w:ind w:left="360"/>
        <w:rPr>
          <w:rFonts w:ascii="Arial" w:hAnsi="Arial" w:cs="Arial"/>
          <w:sz w:val="20"/>
          <w:szCs w:val="20"/>
        </w:rPr>
      </w:pPr>
      <w:r>
        <w:rPr>
          <w:rFonts w:ascii="Arial" w:hAnsi="Arial" w:cs="Arial"/>
          <w:sz w:val="20"/>
          <w:szCs w:val="20"/>
        </w:rPr>
        <w:t>K prokázání tohoto základního kvalifikačního předpokladu předloží dodavatel</w:t>
      </w:r>
      <w:r>
        <w:rPr>
          <w:rFonts w:ascii="Arial" w:hAnsi="Arial" w:cs="Arial"/>
          <w:b/>
          <w:bCs/>
          <w:sz w:val="20"/>
          <w:szCs w:val="20"/>
        </w:rPr>
        <w:t xml:space="preserve"> </w:t>
      </w:r>
      <w:r>
        <w:rPr>
          <w:rFonts w:ascii="Arial" w:hAnsi="Arial" w:cs="Arial"/>
          <w:sz w:val="20"/>
          <w:szCs w:val="20"/>
        </w:rPr>
        <w:t xml:space="preserve">dle </w:t>
      </w:r>
      <w:r>
        <w:rPr>
          <w:rFonts w:ascii="Arial" w:hAnsi="Arial" w:cs="Arial"/>
          <w:sz w:val="20"/>
          <w:szCs w:val="20"/>
        </w:rPr>
        <w:br w:type="textWrapping" w:clear="all"/>
        <w:t>§ 53 odst. 3 písm. a) zákona výpis z evidence Rejstříku trestů.</w:t>
      </w:r>
    </w:p>
    <w:p w14:paraId="20E00052" w14:textId="77777777" w:rsidR="00AC7894" w:rsidRDefault="00AC7894" w:rsidP="00AC7894">
      <w:pPr>
        <w:pStyle w:val="Textpsmene"/>
        <w:numPr>
          <w:ilvl w:val="0"/>
          <w:numId w:val="0"/>
        </w:numPr>
        <w:spacing w:line="280" w:lineRule="atLeast"/>
        <w:ind w:left="708"/>
        <w:rPr>
          <w:rFonts w:ascii="Arial" w:hAnsi="Arial" w:cs="Arial"/>
          <w:i/>
          <w:iCs/>
          <w:sz w:val="20"/>
          <w:szCs w:val="20"/>
        </w:rPr>
      </w:pPr>
    </w:p>
    <w:p w14:paraId="4C791671" w14:textId="77777777" w:rsidR="00AC7894" w:rsidRDefault="00AC7894" w:rsidP="00AC7894">
      <w:pPr>
        <w:pStyle w:val="Textpsmene"/>
        <w:numPr>
          <w:ilvl w:val="0"/>
          <w:numId w:val="24"/>
        </w:numPr>
        <w:tabs>
          <w:tab w:val="clear" w:pos="720"/>
        </w:tabs>
        <w:spacing w:line="280" w:lineRule="atLeast"/>
        <w:ind w:left="360"/>
        <w:rPr>
          <w:rFonts w:ascii="Arial" w:hAnsi="Arial" w:cs="Arial"/>
          <w:sz w:val="20"/>
          <w:szCs w:val="20"/>
        </w:rPr>
      </w:pPr>
      <w:r>
        <w:rPr>
          <w:rFonts w:ascii="Arial" w:hAnsi="Arial" w:cs="Arial"/>
          <w:sz w:val="20"/>
          <w:szCs w:val="20"/>
        </w:rPr>
        <w:t xml:space="preserve">Základní kvalifikační předpoklady </w:t>
      </w:r>
      <w:r>
        <w:rPr>
          <w:rFonts w:ascii="Arial" w:hAnsi="Arial" w:cs="Arial"/>
          <w:b/>
          <w:bCs/>
          <w:sz w:val="20"/>
          <w:szCs w:val="20"/>
        </w:rPr>
        <w:t>dle § 53 odst. 1 písm. c) zákona</w:t>
      </w:r>
      <w:r>
        <w:rPr>
          <w:rFonts w:ascii="Arial" w:hAnsi="Arial" w:cs="Arial"/>
          <w:sz w:val="20"/>
          <w:szCs w:val="20"/>
        </w:rPr>
        <w:t xml:space="preserve"> splňuje dodavatel, který v posledních 3 letech nenaplnil skutkovou podstatu jednání nekalé soutěže formou podplácení podle zvláštního právního předpisu.</w:t>
      </w:r>
    </w:p>
    <w:p w14:paraId="5C5EBFEC" w14:textId="77777777" w:rsidR="00AC7894" w:rsidRDefault="00AC7894" w:rsidP="00AC7894">
      <w:pPr>
        <w:pStyle w:val="Textpsmene"/>
        <w:numPr>
          <w:ilvl w:val="0"/>
          <w:numId w:val="0"/>
        </w:numPr>
        <w:spacing w:line="280" w:lineRule="atLeast"/>
        <w:ind w:left="425" w:hanging="425"/>
        <w:rPr>
          <w:rFonts w:ascii="Arial" w:hAnsi="Arial" w:cs="Arial"/>
          <w:sz w:val="20"/>
          <w:szCs w:val="20"/>
        </w:rPr>
      </w:pPr>
    </w:p>
    <w:p w14:paraId="39F59687" w14:textId="77777777" w:rsidR="00AC7894" w:rsidRDefault="00AC7894" w:rsidP="00AC7894">
      <w:pPr>
        <w:pStyle w:val="Textpsmene"/>
        <w:numPr>
          <w:ilvl w:val="0"/>
          <w:numId w:val="0"/>
        </w:numPr>
        <w:spacing w:line="280" w:lineRule="atLeast"/>
        <w:ind w:left="360"/>
        <w:rPr>
          <w:rFonts w:ascii="Arial" w:hAnsi="Arial" w:cs="Arial"/>
          <w:i/>
          <w:iCs/>
          <w:sz w:val="20"/>
          <w:szCs w:val="20"/>
        </w:rPr>
      </w:pPr>
      <w:r>
        <w:rPr>
          <w:rFonts w:ascii="Arial" w:hAnsi="Arial" w:cs="Arial"/>
          <w:sz w:val="20"/>
          <w:szCs w:val="20"/>
        </w:rPr>
        <w:t>K prokázání tohoto základního kvalifikačního předpokladu předloží dodavatel</w:t>
      </w:r>
      <w:r>
        <w:rPr>
          <w:rFonts w:ascii="Arial" w:hAnsi="Arial" w:cs="Arial"/>
          <w:b/>
          <w:bCs/>
          <w:sz w:val="20"/>
          <w:szCs w:val="20"/>
        </w:rPr>
        <w:t xml:space="preserve"> </w:t>
      </w:r>
      <w:r>
        <w:rPr>
          <w:rFonts w:ascii="Arial" w:hAnsi="Arial" w:cs="Arial"/>
          <w:sz w:val="20"/>
          <w:szCs w:val="20"/>
        </w:rPr>
        <w:t xml:space="preserve">dle </w:t>
      </w:r>
      <w:r>
        <w:rPr>
          <w:rFonts w:ascii="Arial" w:hAnsi="Arial" w:cs="Arial"/>
          <w:sz w:val="20"/>
          <w:szCs w:val="20"/>
        </w:rPr>
        <w:br w:type="textWrapping" w:clear="all"/>
        <w:t>§ 53 odst. 3 písm. d) zákona čestné prohlášení dodavatele. Z obsahu čestného prohlášení musí být zřejmé, že dodavatel splňuje příslušný základní kvalifikační předpoklad požadovaný zadavatelem.</w:t>
      </w:r>
    </w:p>
    <w:p w14:paraId="1D9C920F" w14:textId="77777777" w:rsidR="00AC7894" w:rsidRDefault="00AC7894" w:rsidP="00AC7894">
      <w:pPr>
        <w:pStyle w:val="Textpsmene"/>
        <w:numPr>
          <w:ilvl w:val="0"/>
          <w:numId w:val="0"/>
        </w:numPr>
        <w:spacing w:line="280" w:lineRule="atLeast"/>
        <w:ind w:left="425" w:hanging="425"/>
        <w:rPr>
          <w:rFonts w:ascii="Arial" w:hAnsi="Arial" w:cs="Arial"/>
          <w:i/>
          <w:iCs/>
          <w:sz w:val="20"/>
          <w:szCs w:val="20"/>
        </w:rPr>
      </w:pPr>
    </w:p>
    <w:p w14:paraId="1A9C1B33" w14:textId="77777777" w:rsidR="00AC7894" w:rsidRDefault="00AC7894" w:rsidP="00AC7894">
      <w:pPr>
        <w:pStyle w:val="Textpsmene"/>
        <w:numPr>
          <w:ilvl w:val="0"/>
          <w:numId w:val="24"/>
        </w:numPr>
        <w:tabs>
          <w:tab w:val="clear" w:pos="720"/>
        </w:tabs>
        <w:spacing w:line="280" w:lineRule="atLeast"/>
        <w:ind w:left="360"/>
        <w:rPr>
          <w:rFonts w:ascii="Arial" w:hAnsi="Arial" w:cs="Arial"/>
          <w:sz w:val="20"/>
          <w:szCs w:val="20"/>
        </w:rPr>
      </w:pPr>
      <w:r>
        <w:rPr>
          <w:rFonts w:ascii="Arial" w:hAnsi="Arial" w:cs="Arial"/>
          <w:sz w:val="20"/>
          <w:szCs w:val="20"/>
        </w:rPr>
        <w:t xml:space="preserve">Základní kvalifikační předpoklady </w:t>
      </w:r>
      <w:r>
        <w:rPr>
          <w:rFonts w:ascii="Arial" w:hAnsi="Arial" w:cs="Arial"/>
          <w:b/>
          <w:bCs/>
          <w:sz w:val="20"/>
          <w:szCs w:val="20"/>
        </w:rPr>
        <w:t>dle § 53 odst. 1 písm. d) zákona</w:t>
      </w:r>
      <w:r>
        <w:rPr>
          <w:rFonts w:ascii="Arial" w:hAnsi="Arial" w:cs="Arial"/>
          <w:sz w:val="20"/>
          <w:szCs w:val="20"/>
        </w:rPr>
        <w:t xml:space="preserve"> splňuje dodavatel, vůči jehož majetku neprobíhá nebo v posledních 3 letech neproběhlo insolvenční řízení, v němž bylo vydáno rozhodnutí o úpadku nebo insolvenční návrh nebyl zamítnut proto, že majetek nepostačuje k úhradě nákladů insolvenčního řízení, nebo nebyl konkurz zrušen proto, že majetek byl zcela nepostačující nebo zavedena nucená správa podle zvláštních právních předpisů.</w:t>
      </w:r>
    </w:p>
    <w:p w14:paraId="71CC2D85" w14:textId="77777777" w:rsidR="00AC7894" w:rsidRDefault="00AC7894" w:rsidP="00AC7894">
      <w:pPr>
        <w:pStyle w:val="Textpsmene"/>
        <w:numPr>
          <w:ilvl w:val="0"/>
          <w:numId w:val="0"/>
        </w:numPr>
        <w:spacing w:line="280" w:lineRule="atLeast"/>
        <w:ind w:left="425" w:hanging="425"/>
        <w:rPr>
          <w:rFonts w:ascii="Arial" w:hAnsi="Arial" w:cs="Arial"/>
          <w:sz w:val="20"/>
          <w:szCs w:val="20"/>
        </w:rPr>
      </w:pPr>
    </w:p>
    <w:p w14:paraId="40FB37C9" w14:textId="77777777" w:rsidR="00AC7894" w:rsidRDefault="00AC7894" w:rsidP="00AC7894">
      <w:pPr>
        <w:pStyle w:val="Textpsmene"/>
        <w:numPr>
          <w:ilvl w:val="0"/>
          <w:numId w:val="0"/>
        </w:numPr>
        <w:spacing w:line="280" w:lineRule="atLeast"/>
        <w:ind w:left="360"/>
        <w:rPr>
          <w:rFonts w:ascii="Arial" w:hAnsi="Arial" w:cs="Arial"/>
          <w:i/>
          <w:iCs/>
          <w:sz w:val="20"/>
          <w:szCs w:val="20"/>
        </w:rPr>
      </w:pPr>
      <w:r>
        <w:rPr>
          <w:rFonts w:ascii="Arial" w:hAnsi="Arial" w:cs="Arial"/>
          <w:sz w:val="20"/>
          <w:szCs w:val="20"/>
        </w:rPr>
        <w:t>K prokázání tohoto základního kvalifikačního předpokladu předloží dodavatel</w:t>
      </w:r>
      <w:r>
        <w:rPr>
          <w:rFonts w:ascii="Arial" w:hAnsi="Arial" w:cs="Arial"/>
          <w:b/>
          <w:bCs/>
          <w:sz w:val="20"/>
          <w:szCs w:val="20"/>
        </w:rPr>
        <w:t xml:space="preserve"> </w:t>
      </w:r>
      <w:r>
        <w:rPr>
          <w:rFonts w:ascii="Arial" w:hAnsi="Arial" w:cs="Arial"/>
          <w:sz w:val="20"/>
          <w:szCs w:val="20"/>
        </w:rPr>
        <w:t xml:space="preserve">dle </w:t>
      </w:r>
      <w:r>
        <w:rPr>
          <w:rFonts w:ascii="Arial" w:hAnsi="Arial" w:cs="Arial"/>
          <w:sz w:val="20"/>
          <w:szCs w:val="20"/>
        </w:rPr>
        <w:br w:type="textWrapping" w:clear="all"/>
        <w:t>§ 53 odst. 3 písm. d) zákona čestné prohlášení dodavatele. Z obsahu čestného prohlášení musí být zřejmé, že dodavatel splňuje příslušný základní kvalifikační předpoklad požadovaný zadavatelem.</w:t>
      </w:r>
    </w:p>
    <w:p w14:paraId="0097E63A" w14:textId="77777777" w:rsidR="00AC7894" w:rsidRDefault="00AC7894" w:rsidP="00AC7894">
      <w:pPr>
        <w:pStyle w:val="Textpsmene"/>
        <w:numPr>
          <w:ilvl w:val="0"/>
          <w:numId w:val="0"/>
        </w:numPr>
        <w:spacing w:line="280" w:lineRule="atLeast"/>
        <w:ind w:left="425" w:hanging="425"/>
        <w:rPr>
          <w:rFonts w:ascii="Arial" w:hAnsi="Arial" w:cs="Arial"/>
          <w:i/>
          <w:iCs/>
          <w:sz w:val="20"/>
          <w:szCs w:val="20"/>
        </w:rPr>
      </w:pPr>
    </w:p>
    <w:p w14:paraId="5E67E821" w14:textId="77777777" w:rsidR="00AC7894" w:rsidRDefault="00AC7894" w:rsidP="00AC7894">
      <w:pPr>
        <w:pStyle w:val="Textpsmene"/>
        <w:numPr>
          <w:ilvl w:val="0"/>
          <w:numId w:val="24"/>
        </w:numPr>
        <w:tabs>
          <w:tab w:val="clear" w:pos="720"/>
        </w:tabs>
        <w:spacing w:line="280" w:lineRule="atLeast"/>
        <w:ind w:left="360"/>
        <w:rPr>
          <w:rFonts w:ascii="Arial" w:hAnsi="Arial" w:cs="Arial"/>
          <w:sz w:val="20"/>
          <w:szCs w:val="20"/>
        </w:rPr>
      </w:pPr>
      <w:r>
        <w:rPr>
          <w:rFonts w:ascii="Arial" w:hAnsi="Arial" w:cs="Arial"/>
          <w:sz w:val="20"/>
          <w:szCs w:val="20"/>
        </w:rPr>
        <w:t xml:space="preserve">Základní kvalifikační předpoklady </w:t>
      </w:r>
      <w:r>
        <w:rPr>
          <w:rFonts w:ascii="Arial" w:hAnsi="Arial" w:cs="Arial"/>
          <w:b/>
          <w:bCs/>
          <w:sz w:val="20"/>
          <w:szCs w:val="20"/>
        </w:rPr>
        <w:t>dle § 53 odst. 1 písm. e) zákona</w:t>
      </w:r>
      <w:r>
        <w:rPr>
          <w:rFonts w:ascii="Arial" w:hAnsi="Arial" w:cs="Arial"/>
          <w:sz w:val="20"/>
          <w:szCs w:val="20"/>
        </w:rPr>
        <w:t xml:space="preserve"> splňuje dodavatel, který není v likvidaci.</w:t>
      </w:r>
    </w:p>
    <w:p w14:paraId="53412882" w14:textId="77777777" w:rsidR="00AC7894" w:rsidRDefault="00AC7894" w:rsidP="00AC7894">
      <w:pPr>
        <w:pStyle w:val="Textpsmene"/>
        <w:numPr>
          <w:ilvl w:val="0"/>
          <w:numId w:val="0"/>
        </w:numPr>
        <w:spacing w:line="280" w:lineRule="atLeast"/>
        <w:ind w:left="425" w:hanging="425"/>
        <w:rPr>
          <w:rFonts w:ascii="Arial" w:hAnsi="Arial" w:cs="Arial"/>
          <w:i/>
          <w:iCs/>
          <w:sz w:val="20"/>
          <w:szCs w:val="20"/>
        </w:rPr>
      </w:pPr>
    </w:p>
    <w:p w14:paraId="05BBE576" w14:textId="77777777" w:rsidR="00AC7894" w:rsidRDefault="00AC7894" w:rsidP="00AC7894">
      <w:pPr>
        <w:pStyle w:val="Textpsmene"/>
        <w:numPr>
          <w:ilvl w:val="0"/>
          <w:numId w:val="0"/>
        </w:numPr>
        <w:spacing w:line="280" w:lineRule="atLeast"/>
        <w:ind w:left="360"/>
        <w:rPr>
          <w:rFonts w:ascii="Arial" w:hAnsi="Arial" w:cs="Arial"/>
          <w:sz w:val="20"/>
          <w:szCs w:val="20"/>
        </w:rPr>
      </w:pPr>
      <w:r>
        <w:rPr>
          <w:rFonts w:ascii="Arial" w:hAnsi="Arial" w:cs="Arial"/>
          <w:sz w:val="20"/>
          <w:szCs w:val="20"/>
        </w:rPr>
        <w:t>K prokázání tohoto základního kvalifikačního předpokladu předloží dodavatel</w:t>
      </w:r>
      <w:r>
        <w:rPr>
          <w:rFonts w:ascii="Arial" w:hAnsi="Arial" w:cs="Arial"/>
          <w:b/>
          <w:bCs/>
          <w:sz w:val="20"/>
          <w:szCs w:val="20"/>
        </w:rPr>
        <w:t xml:space="preserve"> </w:t>
      </w:r>
      <w:r>
        <w:rPr>
          <w:rFonts w:ascii="Arial" w:hAnsi="Arial" w:cs="Arial"/>
          <w:sz w:val="20"/>
          <w:szCs w:val="20"/>
        </w:rPr>
        <w:t xml:space="preserve">dle </w:t>
      </w:r>
      <w:r>
        <w:rPr>
          <w:rFonts w:ascii="Arial" w:hAnsi="Arial" w:cs="Arial"/>
          <w:sz w:val="20"/>
          <w:szCs w:val="20"/>
        </w:rPr>
        <w:br w:type="textWrapping" w:clear="all"/>
        <w:t>§ 53 odst. 3 písm. d) zákona čestné prohlášení dodavatele. Z obsahu čestného prohlášení musí být zřejmé, že dodavatel splňuje příslušný základní kvalifikační předpoklad požadovaný zadavatelem.</w:t>
      </w:r>
    </w:p>
    <w:p w14:paraId="145E985E" w14:textId="77777777" w:rsidR="00AC7894" w:rsidRDefault="00AC7894" w:rsidP="00AC7894">
      <w:pPr>
        <w:pStyle w:val="Textpsmene"/>
        <w:numPr>
          <w:ilvl w:val="0"/>
          <w:numId w:val="0"/>
        </w:numPr>
        <w:spacing w:line="280" w:lineRule="atLeast"/>
        <w:ind w:left="425" w:hanging="425"/>
        <w:rPr>
          <w:rFonts w:ascii="Arial" w:hAnsi="Arial" w:cs="Arial"/>
          <w:i/>
          <w:iCs/>
          <w:sz w:val="20"/>
          <w:szCs w:val="20"/>
        </w:rPr>
      </w:pPr>
    </w:p>
    <w:p w14:paraId="0C07FFFB" w14:textId="77777777" w:rsidR="00AC7894" w:rsidRDefault="00AC7894" w:rsidP="00AC7894">
      <w:pPr>
        <w:pStyle w:val="Textpsmene"/>
        <w:numPr>
          <w:ilvl w:val="0"/>
          <w:numId w:val="24"/>
        </w:numPr>
        <w:tabs>
          <w:tab w:val="clear" w:pos="720"/>
        </w:tabs>
        <w:spacing w:line="280" w:lineRule="atLeast"/>
        <w:ind w:left="360"/>
        <w:rPr>
          <w:rFonts w:ascii="Arial" w:hAnsi="Arial" w:cs="Arial"/>
          <w:sz w:val="20"/>
          <w:szCs w:val="20"/>
        </w:rPr>
      </w:pPr>
      <w:r>
        <w:rPr>
          <w:rFonts w:ascii="Arial" w:hAnsi="Arial" w:cs="Arial"/>
          <w:sz w:val="20"/>
          <w:szCs w:val="20"/>
        </w:rPr>
        <w:t xml:space="preserve">Základní kvalifikační předpoklady </w:t>
      </w:r>
      <w:r>
        <w:rPr>
          <w:rFonts w:ascii="Arial" w:hAnsi="Arial" w:cs="Arial"/>
          <w:b/>
          <w:bCs/>
          <w:sz w:val="20"/>
          <w:szCs w:val="20"/>
        </w:rPr>
        <w:t>dle § 53 odst. 1 písm. f) zákona</w:t>
      </w:r>
      <w:r>
        <w:rPr>
          <w:rFonts w:ascii="Arial" w:hAnsi="Arial" w:cs="Arial"/>
          <w:sz w:val="20"/>
          <w:szCs w:val="20"/>
        </w:rPr>
        <w:t xml:space="preserve"> splňuje dodavatel, který nemá v evidenci daní zachyceny daňové nedoplatky, a to jak v České republice, tak v zemi sídla, místa podnikání či bydliště dodavatele.</w:t>
      </w:r>
    </w:p>
    <w:p w14:paraId="29F3EBA5" w14:textId="77777777" w:rsidR="00AC7894" w:rsidRDefault="00AC7894" w:rsidP="00AC7894">
      <w:pPr>
        <w:pStyle w:val="Textpsmene"/>
        <w:numPr>
          <w:ilvl w:val="0"/>
          <w:numId w:val="0"/>
        </w:numPr>
        <w:spacing w:line="280" w:lineRule="atLeast"/>
        <w:ind w:left="425" w:hanging="425"/>
        <w:rPr>
          <w:rFonts w:ascii="Arial" w:hAnsi="Arial" w:cs="Arial"/>
          <w:sz w:val="20"/>
          <w:szCs w:val="20"/>
        </w:rPr>
      </w:pPr>
    </w:p>
    <w:p w14:paraId="0DA3D9E8" w14:textId="77777777" w:rsidR="00AC7894" w:rsidRDefault="00AC7894" w:rsidP="00AC7894">
      <w:pPr>
        <w:pStyle w:val="Textpsmene"/>
        <w:numPr>
          <w:ilvl w:val="0"/>
          <w:numId w:val="0"/>
        </w:numPr>
        <w:spacing w:line="280" w:lineRule="atLeast"/>
        <w:ind w:left="360"/>
        <w:rPr>
          <w:rFonts w:ascii="Arial" w:hAnsi="Arial" w:cs="Arial"/>
          <w:i/>
          <w:iCs/>
          <w:sz w:val="20"/>
          <w:szCs w:val="20"/>
        </w:rPr>
      </w:pPr>
      <w:r>
        <w:rPr>
          <w:rFonts w:ascii="Arial" w:hAnsi="Arial" w:cs="Arial"/>
          <w:sz w:val="20"/>
          <w:szCs w:val="20"/>
        </w:rPr>
        <w:t>K prokázání tohoto základního kvalifikačního předpokladu předloží dodavatel</w:t>
      </w:r>
      <w:r>
        <w:rPr>
          <w:rFonts w:ascii="Arial" w:hAnsi="Arial" w:cs="Arial"/>
          <w:b/>
          <w:bCs/>
          <w:sz w:val="20"/>
          <w:szCs w:val="20"/>
        </w:rPr>
        <w:t xml:space="preserve"> </w:t>
      </w:r>
      <w:r>
        <w:rPr>
          <w:rFonts w:ascii="Arial" w:hAnsi="Arial" w:cs="Arial"/>
          <w:sz w:val="20"/>
          <w:szCs w:val="20"/>
        </w:rPr>
        <w:t xml:space="preserve">dle </w:t>
      </w:r>
      <w:r>
        <w:rPr>
          <w:rFonts w:ascii="Arial" w:hAnsi="Arial" w:cs="Arial"/>
          <w:sz w:val="20"/>
          <w:szCs w:val="20"/>
        </w:rPr>
        <w:br w:type="textWrapping" w:clear="all"/>
        <w:t>§ 53 odst. 3 písm. b) zákona potvrzení příslušného finančního úřadu a ve vztahu ke spotřební dani čestné prohlášení. Z obsahu čestného prohlášení musí být zřejmé, že dodavatel splňuje příslušný základní kvalifikační předpoklad požadovaný zadavatelem.</w:t>
      </w:r>
    </w:p>
    <w:p w14:paraId="61EB5F43" w14:textId="77777777" w:rsidR="00AC7894" w:rsidRDefault="00AC7894" w:rsidP="00AC7894">
      <w:pPr>
        <w:pStyle w:val="Textpsmene"/>
        <w:numPr>
          <w:ilvl w:val="0"/>
          <w:numId w:val="0"/>
        </w:numPr>
        <w:spacing w:line="280" w:lineRule="atLeast"/>
        <w:ind w:left="425" w:hanging="425"/>
        <w:rPr>
          <w:rFonts w:ascii="Arial" w:hAnsi="Arial" w:cs="Arial"/>
          <w:i/>
          <w:iCs/>
          <w:sz w:val="20"/>
          <w:szCs w:val="20"/>
        </w:rPr>
      </w:pPr>
    </w:p>
    <w:p w14:paraId="1DB28035" w14:textId="77777777" w:rsidR="00AC7894" w:rsidRDefault="00AC7894" w:rsidP="00AC7894">
      <w:pPr>
        <w:pStyle w:val="Textpsmene"/>
        <w:numPr>
          <w:ilvl w:val="0"/>
          <w:numId w:val="24"/>
        </w:numPr>
        <w:tabs>
          <w:tab w:val="clear" w:pos="720"/>
        </w:tabs>
        <w:spacing w:line="280" w:lineRule="atLeast"/>
        <w:ind w:left="360"/>
        <w:rPr>
          <w:rFonts w:ascii="Arial" w:hAnsi="Arial" w:cs="Arial"/>
          <w:sz w:val="20"/>
          <w:szCs w:val="20"/>
        </w:rPr>
      </w:pPr>
      <w:r>
        <w:rPr>
          <w:rFonts w:ascii="Arial" w:hAnsi="Arial" w:cs="Arial"/>
          <w:sz w:val="20"/>
          <w:szCs w:val="20"/>
        </w:rPr>
        <w:lastRenderedPageBreak/>
        <w:t xml:space="preserve">Základní kvalifikační předpoklady </w:t>
      </w:r>
      <w:r>
        <w:rPr>
          <w:rFonts w:ascii="Arial" w:hAnsi="Arial" w:cs="Arial"/>
          <w:b/>
          <w:bCs/>
          <w:sz w:val="20"/>
          <w:szCs w:val="20"/>
        </w:rPr>
        <w:t>dle § 53 odst. 1 písm. g) zákona</w:t>
      </w:r>
      <w:r>
        <w:rPr>
          <w:rFonts w:ascii="Arial" w:hAnsi="Arial" w:cs="Arial"/>
          <w:sz w:val="20"/>
          <w:szCs w:val="20"/>
        </w:rPr>
        <w:t xml:space="preserve"> splňuje dodavatel, který nemá nedoplatek na pojistném a na penále na veřejné zdravotní pojištění, a to jak v České republice, tak v zemi sídla, místa podnikání či bydliště dodavatele.</w:t>
      </w:r>
    </w:p>
    <w:p w14:paraId="63ED3630" w14:textId="77777777" w:rsidR="00AC7894" w:rsidRDefault="00AC7894" w:rsidP="00AC7894">
      <w:pPr>
        <w:pStyle w:val="Textpsmene"/>
        <w:numPr>
          <w:ilvl w:val="0"/>
          <w:numId w:val="0"/>
        </w:numPr>
        <w:spacing w:line="280" w:lineRule="atLeast"/>
        <w:ind w:left="425" w:hanging="425"/>
        <w:rPr>
          <w:rFonts w:ascii="Arial" w:hAnsi="Arial" w:cs="Arial"/>
          <w:sz w:val="20"/>
          <w:szCs w:val="20"/>
        </w:rPr>
      </w:pPr>
    </w:p>
    <w:p w14:paraId="1E44AD7A" w14:textId="77777777" w:rsidR="00AC7894" w:rsidRDefault="00AC7894" w:rsidP="00AC7894">
      <w:pPr>
        <w:pStyle w:val="Textpsmene"/>
        <w:numPr>
          <w:ilvl w:val="0"/>
          <w:numId w:val="0"/>
        </w:numPr>
        <w:spacing w:line="280" w:lineRule="atLeast"/>
        <w:ind w:left="360"/>
        <w:rPr>
          <w:rFonts w:ascii="Arial" w:hAnsi="Arial" w:cs="Arial"/>
          <w:sz w:val="20"/>
          <w:szCs w:val="20"/>
        </w:rPr>
      </w:pPr>
      <w:r>
        <w:rPr>
          <w:rFonts w:ascii="Arial" w:hAnsi="Arial" w:cs="Arial"/>
          <w:sz w:val="20"/>
          <w:szCs w:val="20"/>
        </w:rPr>
        <w:t>K prokázání tohoto základního kvalifikačního předpokladu předloží dodavatel</w:t>
      </w:r>
      <w:r>
        <w:rPr>
          <w:rFonts w:ascii="Arial" w:hAnsi="Arial" w:cs="Arial"/>
          <w:b/>
          <w:bCs/>
          <w:sz w:val="20"/>
          <w:szCs w:val="20"/>
        </w:rPr>
        <w:t xml:space="preserve"> </w:t>
      </w:r>
      <w:r>
        <w:rPr>
          <w:rFonts w:ascii="Arial" w:hAnsi="Arial" w:cs="Arial"/>
          <w:sz w:val="20"/>
          <w:szCs w:val="20"/>
        </w:rPr>
        <w:t xml:space="preserve">dle </w:t>
      </w:r>
      <w:r>
        <w:rPr>
          <w:rFonts w:ascii="Arial" w:hAnsi="Arial" w:cs="Arial"/>
          <w:sz w:val="20"/>
          <w:szCs w:val="20"/>
        </w:rPr>
        <w:br w:type="textWrapping" w:clear="all"/>
        <w:t xml:space="preserve">§ 53 odst. 3 písm. d) zákona čestné prohlášení dodavatele. Z obsahu čestného prohlášení </w:t>
      </w:r>
    </w:p>
    <w:p w14:paraId="4BBFD339" w14:textId="77777777" w:rsidR="00AC7894" w:rsidRDefault="00AC7894" w:rsidP="00AC7894">
      <w:pPr>
        <w:pStyle w:val="Textpsmene"/>
        <w:numPr>
          <w:ilvl w:val="0"/>
          <w:numId w:val="0"/>
        </w:numPr>
        <w:spacing w:line="280" w:lineRule="atLeast"/>
        <w:ind w:left="360"/>
        <w:rPr>
          <w:rFonts w:ascii="Arial" w:hAnsi="Arial" w:cs="Arial"/>
          <w:sz w:val="20"/>
          <w:szCs w:val="20"/>
        </w:rPr>
      </w:pPr>
    </w:p>
    <w:p w14:paraId="19170A80" w14:textId="77777777" w:rsidR="00AC7894" w:rsidRDefault="00AC7894" w:rsidP="00AC7894">
      <w:pPr>
        <w:pStyle w:val="Textpsmene"/>
        <w:numPr>
          <w:ilvl w:val="0"/>
          <w:numId w:val="0"/>
        </w:numPr>
        <w:spacing w:line="280" w:lineRule="atLeast"/>
        <w:ind w:left="360"/>
        <w:rPr>
          <w:rFonts w:ascii="Arial" w:hAnsi="Arial" w:cs="Arial"/>
          <w:i/>
          <w:iCs/>
          <w:sz w:val="20"/>
          <w:szCs w:val="20"/>
        </w:rPr>
      </w:pPr>
      <w:r>
        <w:rPr>
          <w:rFonts w:ascii="Arial" w:hAnsi="Arial" w:cs="Arial"/>
          <w:sz w:val="20"/>
          <w:szCs w:val="20"/>
        </w:rPr>
        <w:t>musí být zřejmé, že dodavatel splňuje příslušný základní kvalifikační předpoklad požadovaný zadavatelem.</w:t>
      </w:r>
    </w:p>
    <w:p w14:paraId="23FA8D58" w14:textId="77777777" w:rsidR="00AC7894" w:rsidRDefault="00AC7894" w:rsidP="00AC7894">
      <w:pPr>
        <w:pStyle w:val="Textpsmene"/>
        <w:numPr>
          <w:ilvl w:val="0"/>
          <w:numId w:val="0"/>
        </w:numPr>
        <w:spacing w:line="280" w:lineRule="atLeast"/>
        <w:ind w:left="425" w:hanging="425"/>
        <w:rPr>
          <w:rFonts w:ascii="Arial" w:hAnsi="Arial" w:cs="Arial"/>
          <w:i/>
          <w:iCs/>
          <w:sz w:val="20"/>
          <w:szCs w:val="20"/>
        </w:rPr>
      </w:pPr>
    </w:p>
    <w:p w14:paraId="5E0D2F53" w14:textId="77777777" w:rsidR="00AC7894" w:rsidRDefault="00AC7894" w:rsidP="00AC7894">
      <w:pPr>
        <w:pStyle w:val="Textpsmene"/>
        <w:numPr>
          <w:ilvl w:val="0"/>
          <w:numId w:val="24"/>
        </w:numPr>
        <w:tabs>
          <w:tab w:val="clear" w:pos="720"/>
        </w:tabs>
        <w:spacing w:line="280" w:lineRule="atLeast"/>
        <w:ind w:left="360"/>
        <w:rPr>
          <w:rFonts w:ascii="Arial" w:hAnsi="Arial" w:cs="Arial"/>
          <w:sz w:val="20"/>
          <w:szCs w:val="20"/>
        </w:rPr>
      </w:pPr>
      <w:r>
        <w:rPr>
          <w:rFonts w:ascii="Arial" w:hAnsi="Arial" w:cs="Arial"/>
          <w:sz w:val="20"/>
          <w:szCs w:val="20"/>
        </w:rPr>
        <w:t xml:space="preserve">Základní kvalifikační předpoklady </w:t>
      </w:r>
      <w:r>
        <w:rPr>
          <w:rFonts w:ascii="Arial" w:hAnsi="Arial" w:cs="Arial"/>
          <w:b/>
          <w:bCs/>
          <w:sz w:val="20"/>
          <w:szCs w:val="20"/>
        </w:rPr>
        <w:t>dle § 53 odst. 1 písm. h) zákona</w:t>
      </w:r>
      <w:r>
        <w:rPr>
          <w:rFonts w:ascii="Arial" w:hAnsi="Arial" w:cs="Arial"/>
          <w:sz w:val="20"/>
          <w:szCs w:val="20"/>
        </w:rPr>
        <w:t xml:space="preserve"> splňuje dodavatel, který nemá nedoplatek na pojistném a na penále na sociální zabezpečení a příspěvku na státní politiku zaměstnanosti, a to jak v České republice, tak v zemi sídla, místa podnikání či bydliště dodavatele.</w:t>
      </w:r>
    </w:p>
    <w:p w14:paraId="3ADD727F" w14:textId="77777777" w:rsidR="00AC7894" w:rsidRDefault="00AC7894" w:rsidP="00AC7894">
      <w:pPr>
        <w:pStyle w:val="Textpsmene"/>
        <w:numPr>
          <w:ilvl w:val="0"/>
          <w:numId w:val="0"/>
        </w:numPr>
        <w:spacing w:line="280" w:lineRule="atLeast"/>
        <w:ind w:left="425" w:hanging="425"/>
        <w:rPr>
          <w:rFonts w:ascii="Arial" w:hAnsi="Arial" w:cs="Arial"/>
          <w:sz w:val="20"/>
          <w:szCs w:val="20"/>
        </w:rPr>
      </w:pPr>
    </w:p>
    <w:p w14:paraId="5C7E48D4" w14:textId="77777777" w:rsidR="00AC7894" w:rsidRDefault="00AC7894" w:rsidP="00AC7894">
      <w:pPr>
        <w:pStyle w:val="Textpsmene"/>
        <w:numPr>
          <w:ilvl w:val="0"/>
          <w:numId w:val="0"/>
        </w:numPr>
        <w:spacing w:line="280" w:lineRule="atLeast"/>
        <w:ind w:left="360"/>
        <w:rPr>
          <w:rFonts w:ascii="Arial" w:hAnsi="Arial" w:cs="Arial"/>
          <w:i/>
          <w:iCs/>
          <w:sz w:val="20"/>
          <w:szCs w:val="20"/>
        </w:rPr>
      </w:pPr>
      <w:r>
        <w:rPr>
          <w:rFonts w:ascii="Arial" w:hAnsi="Arial" w:cs="Arial"/>
          <w:sz w:val="20"/>
          <w:szCs w:val="20"/>
        </w:rPr>
        <w:t>K prokázání tohoto základního kvalifikačního předpokladu předloží dodavatel</w:t>
      </w:r>
      <w:r>
        <w:rPr>
          <w:rFonts w:ascii="Arial" w:hAnsi="Arial" w:cs="Arial"/>
          <w:b/>
          <w:bCs/>
          <w:sz w:val="20"/>
          <w:szCs w:val="20"/>
        </w:rPr>
        <w:t xml:space="preserve"> </w:t>
      </w:r>
      <w:r>
        <w:rPr>
          <w:rFonts w:ascii="Arial" w:hAnsi="Arial" w:cs="Arial"/>
          <w:sz w:val="20"/>
          <w:szCs w:val="20"/>
        </w:rPr>
        <w:t xml:space="preserve">dle </w:t>
      </w:r>
      <w:r>
        <w:rPr>
          <w:rFonts w:ascii="Arial" w:hAnsi="Arial" w:cs="Arial"/>
          <w:sz w:val="20"/>
          <w:szCs w:val="20"/>
        </w:rPr>
        <w:br w:type="textWrapping" w:clear="all"/>
        <w:t>§ 53 odst. 3 písm. c) zákona potvrzení příslušného orgánu či instituce.</w:t>
      </w:r>
    </w:p>
    <w:p w14:paraId="73BCCCEC" w14:textId="77777777" w:rsidR="00AC7894" w:rsidRDefault="00AC7894" w:rsidP="00AC7894">
      <w:pPr>
        <w:pStyle w:val="Textpsmene"/>
        <w:numPr>
          <w:ilvl w:val="0"/>
          <w:numId w:val="0"/>
        </w:numPr>
        <w:spacing w:line="280" w:lineRule="atLeast"/>
        <w:ind w:left="425" w:hanging="425"/>
        <w:rPr>
          <w:rFonts w:ascii="Arial" w:hAnsi="Arial" w:cs="Arial"/>
          <w:i/>
          <w:iCs/>
          <w:sz w:val="20"/>
          <w:szCs w:val="20"/>
        </w:rPr>
      </w:pPr>
    </w:p>
    <w:p w14:paraId="2D0E66C2" w14:textId="77777777" w:rsidR="00AC7894" w:rsidRDefault="00AC7894" w:rsidP="00AC7894">
      <w:pPr>
        <w:pStyle w:val="Textpsmene"/>
        <w:numPr>
          <w:ilvl w:val="0"/>
          <w:numId w:val="24"/>
        </w:numPr>
        <w:tabs>
          <w:tab w:val="clear" w:pos="720"/>
        </w:tabs>
        <w:spacing w:line="280" w:lineRule="atLeast"/>
        <w:ind w:left="360"/>
        <w:rPr>
          <w:rFonts w:ascii="Arial" w:hAnsi="Arial" w:cs="Arial"/>
          <w:sz w:val="20"/>
          <w:szCs w:val="20"/>
        </w:rPr>
      </w:pPr>
      <w:r>
        <w:rPr>
          <w:rFonts w:ascii="Arial" w:hAnsi="Arial" w:cs="Arial"/>
          <w:sz w:val="20"/>
          <w:szCs w:val="20"/>
        </w:rPr>
        <w:t xml:space="preserve">Základní kvalifikační předpoklady </w:t>
      </w:r>
      <w:r>
        <w:rPr>
          <w:rFonts w:ascii="Arial" w:hAnsi="Arial" w:cs="Arial"/>
          <w:b/>
          <w:bCs/>
          <w:sz w:val="20"/>
          <w:szCs w:val="20"/>
        </w:rPr>
        <w:t>dle § 53 odst. 1 písm. i) zákona</w:t>
      </w:r>
      <w:r>
        <w:rPr>
          <w:rFonts w:ascii="Arial" w:hAnsi="Arial" w:cs="Arial"/>
          <w:sz w:val="20"/>
          <w:szCs w:val="20"/>
        </w:rPr>
        <w:t xml:space="preserve"> splňuje dodavatel, který nebyl v posledních 3 letech pravomocně disciplinárně potrestán, či mu nebylo pravomocně uloženo kárné opatření podle zvláštních právních předpisů, je-li podle § 54 písm. d) zákona požadováno prokázání odborné způsobilosti podle zvláštních právních předpisů; pokud dodavatel vykonává tuto činnost prostřednictvím odpovědného zástupce nebo jiné osoby odpovídající za činnost dodavatele, vztahuje se tento předpoklad na tyto osoby.</w:t>
      </w:r>
    </w:p>
    <w:p w14:paraId="1C88DF0B" w14:textId="77777777" w:rsidR="00AC7894" w:rsidRDefault="00AC7894" w:rsidP="00AC7894">
      <w:pPr>
        <w:pStyle w:val="Textpsmene"/>
        <w:numPr>
          <w:ilvl w:val="0"/>
          <w:numId w:val="0"/>
        </w:numPr>
        <w:spacing w:line="280" w:lineRule="atLeast"/>
        <w:ind w:left="360"/>
        <w:rPr>
          <w:rFonts w:ascii="Arial" w:hAnsi="Arial" w:cs="Arial"/>
          <w:sz w:val="20"/>
          <w:szCs w:val="20"/>
        </w:rPr>
      </w:pPr>
    </w:p>
    <w:p w14:paraId="49E1762C" w14:textId="77777777" w:rsidR="00AC7894" w:rsidRDefault="00AC7894" w:rsidP="00AC7894">
      <w:pPr>
        <w:pStyle w:val="Textpsmene"/>
        <w:numPr>
          <w:ilvl w:val="0"/>
          <w:numId w:val="0"/>
        </w:numPr>
        <w:spacing w:line="280" w:lineRule="atLeast"/>
        <w:ind w:left="360"/>
        <w:rPr>
          <w:rFonts w:ascii="Arial" w:hAnsi="Arial" w:cs="Arial"/>
          <w:sz w:val="20"/>
          <w:szCs w:val="20"/>
        </w:rPr>
      </w:pPr>
      <w:r>
        <w:rPr>
          <w:rFonts w:ascii="Arial" w:hAnsi="Arial" w:cs="Arial"/>
          <w:sz w:val="20"/>
          <w:szCs w:val="20"/>
        </w:rPr>
        <w:t>Zadavatel nepožaduje splnění profesních kvalifikačních předpokladů čestným prohlášením § 54 písm. d) zákona, nepožaduje tedy prokázání tohoto základního kvalifikačního předpokladu čestným prohlášením dle § 53 odst. 3, písm. d) zákona.</w:t>
      </w:r>
    </w:p>
    <w:p w14:paraId="697F5345" w14:textId="77777777" w:rsidR="00AC7894" w:rsidRDefault="00AC7894" w:rsidP="00AC7894">
      <w:pPr>
        <w:pStyle w:val="Textpsmene"/>
        <w:numPr>
          <w:ilvl w:val="0"/>
          <w:numId w:val="0"/>
        </w:numPr>
        <w:spacing w:line="280" w:lineRule="atLeast"/>
        <w:ind w:left="425" w:hanging="425"/>
        <w:rPr>
          <w:rFonts w:ascii="Arial" w:hAnsi="Arial" w:cs="Arial"/>
          <w:sz w:val="20"/>
          <w:szCs w:val="20"/>
        </w:rPr>
      </w:pPr>
    </w:p>
    <w:p w14:paraId="54AA5D60" w14:textId="77777777" w:rsidR="00AC7894" w:rsidRPr="00570785" w:rsidRDefault="00AC7894" w:rsidP="00AC7894">
      <w:pPr>
        <w:pStyle w:val="Textpsmene"/>
        <w:numPr>
          <w:ilvl w:val="0"/>
          <w:numId w:val="24"/>
        </w:numPr>
        <w:tabs>
          <w:tab w:val="clear" w:pos="720"/>
        </w:tabs>
        <w:spacing w:line="280" w:lineRule="atLeast"/>
        <w:ind w:left="360"/>
        <w:rPr>
          <w:rFonts w:ascii="Arial" w:hAnsi="Arial" w:cs="Arial"/>
          <w:sz w:val="20"/>
          <w:szCs w:val="20"/>
        </w:rPr>
      </w:pPr>
      <w:r>
        <w:rPr>
          <w:rFonts w:ascii="Arial" w:hAnsi="Arial" w:cs="Arial"/>
          <w:sz w:val="20"/>
          <w:szCs w:val="20"/>
        </w:rPr>
        <w:t xml:space="preserve">Základní kvalifikační předpoklady </w:t>
      </w:r>
      <w:r>
        <w:rPr>
          <w:rFonts w:ascii="Arial" w:hAnsi="Arial" w:cs="Arial"/>
          <w:b/>
          <w:bCs/>
          <w:sz w:val="20"/>
          <w:szCs w:val="20"/>
        </w:rPr>
        <w:t xml:space="preserve">dle </w:t>
      </w:r>
      <w:r w:rsidRPr="00570785">
        <w:rPr>
          <w:rFonts w:ascii="Arial" w:hAnsi="Arial" w:cs="Arial"/>
          <w:b/>
          <w:bCs/>
          <w:sz w:val="20"/>
          <w:szCs w:val="20"/>
        </w:rPr>
        <w:t>§ 53 odst. 1 písm. j) zákona</w:t>
      </w:r>
      <w:r w:rsidRPr="00570785">
        <w:rPr>
          <w:rFonts w:ascii="Arial" w:hAnsi="Arial" w:cs="Arial"/>
          <w:sz w:val="20"/>
          <w:szCs w:val="20"/>
        </w:rPr>
        <w:t xml:space="preserve"> splňuje dodavatel, který není veden v rejstříku osob se zákazem plnění veřejných zakázek.</w:t>
      </w:r>
    </w:p>
    <w:p w14:paraId="26CD0784" w14:textId="77777777" w:rsidR="00AC7894" w:rsidRPr="00570785" w:rsidRDefault="00AC7894" w:rsidP="00AC7894">
      <w:pPr>
        <w:pStyle w:val="Textpsmene"/>
        <w:numPr>
          <w:ilvl w:val="0"/>
          <w:numId w:val="0"/>
        </w:numPr>
        <w:spacing w:line="280" w:lineRule="atLeast"/>
        <w:ind w:left="425" w:hanging="425"/>
        <w:rPr>
          <w:rFonts w:ascii="Arial" w:hAnsi="Arial" w:cs="Arial"/>
          <w:sz w:val="20"/>
          <w:szCs w:val="20"/>
        </w:rPr>
      </w:pPr>
    </w:p>
    <w:p w14:paraId="22A60C0D" w14:textId="77777777" w:rsidR="00AC7894" w:rsidRPr="00570785" w:rsidRDefault="00AC7894" w:rsidP="00AC7894">
      <w:pPr>
        <w:pStyle w:val="Textpsmene"/>
        <w:numPr>
          <w:ilvl w:val="0"/>
          <w:numId w:val="0"/>
        </w:numPr>
        <w:spacing w:line="280" w:lineRule="atLeast"/>
        <w:ind w:left="360"/>
        <w:rPr>
          <w:rFonts w:ascii="Arial" w:hAnsi="Arial" w:cs="Arial"/>
          <w:sz w:val="20"/>
          <w:szCs w:val="20"/>
        </w:rPr>
      </w:pPr>
      <w:r w:rsidRPr="00570785">
        <w:rPr>
          <w:rFonts w:ascii="Arial" w:hAnsi="Arial" w:cs="Arial"/>
          <w:sz w:val="20"/>
          <w:szCs w:val="20"/>
        </w:rPr>
        <w:t>K prokázání tohoto základního kvalifikačního předpokladu předloží dodavatel</w:t>
      </w:r>
      <w:r w:rsidRPr="00570785">
        <w:rPr>
          <w:rFonts w:ascii="Arial" w:hAnsi="Arial" w:cs="Arial"/>
          <w:b/>
          <w:bCs/>
          <w:sz w:val="20"/>
          <w:szCs w:val="20"/>
        </w:rPr>
        <w:t xml:space="preserve"> </w:t>
      </w:r>
      <w:r w:rsidRPr="00570785">
        <w:rPr>
          <w:rFonts w:ascii="Arial" w:hAnsi="Arial" w:cs="Arial"/>
          <w:sz w:val="20"/>
          <w:szCs w:val="20"/>
        </w:rPr>
        <w:t xml:space="preserve">dle </w:t>
      </w:r>
      <w:r w:rsidRPr="00570785">
        <w:rPr>
          <w:rFonts w:ascii="Arial" w:hAnsi="Arial" w:cs="Arial"/>
          <w:sz w:val="20"/>
          <w:szCs w:val="20"/>
        </w:rPr>
        <w:br w:type="textWrapping" w:clear="all"/>
        <w:t>§ 53 odst. 3 písm. d) zákona čestné prohlášení dodavatele. Z obsahu čestného prohlášení musí být zřejmé, že dodavatel splňuje příslušný základní kvalifikační předpoklad požadovaný zadavatelem.</w:t>
      </w:r>
    </w:p>
    <w:p w14:paraId="572911EF" w14:textId="77777777" w:rsidR="00AC7894" w:rsidRPr="00570785" w:rsidRDefault="00AC7894" w:rsidP="00AC7894">
      <w:pPr>
        <w:pStyle w:val="Textpsmene"/>
        <w:numPr>
          <w:ilvl w:val="0"/>
          <w:numId w:val="0"/>
        </w:numPr>
        <w:spacing w:line="280" w:lineRule="atLeast"/>
        <w:ind w:left="360"/>
        <w:rPr>
          <w:rFonts w:ascii="Arial" w:hAnsi="Arial" w:cs="Arial"/>
          <w:sz w:val="20"/>
          <w:szCs w:val="20"/>
        </w:rPr>
      </w:pPr>
    </w:p>
    <w:p w14:paraId="5DA1D50A" w14:textId="77777777" w:rsidR="00AC7894" w:rsidRDefault="00AC7894" w:rsidP="00AC7894">
      <w:pPr>
        <w:pStyle w:val="Textpsmene"/>
        <w:numPr>
          <w:ilvl w:val="0"/>
          <w:numId w:val="24"/>
        </w:numPr>
        <w:tabs>
          <w:tab w:val="clear" w:pos="720"/>
        </w:tabs>
        <w:spacing w:line="280" w:lineRule="atLeast"/>
        <w:ind w:left="360"/>
        <w:rPr>
          <w:rFonts w:ascii="Arial" w:hAnsi="Arial" w:cs="Arial"/>
          <w:sz w:val="20"/>
          <w:szCs w:val="20"/>
        </w:rPr>
      </w:pPr>
      <w:r w:rsidRPr="00570785">
        <w:rPr>
          <w:rFonts w:ascii="Arial" w:hAnsi="Arial" w:cs="Arial"/>
          <w:sz w:val="20"/>
          <w:szCs w:val="20"/>
        </w:rPr>
        <w:t xml:space="preserve">Základní kvalifikační předpoklady </w:t>
      </w:r>
      <w:r w:rsidRPr="00570785">
        <w:rPr>
          <w:rFonts w:ascii="Arial" w:hAnsi="Arial" w:cs="Arial"/>
          <w:b/>
          <w:sz w:val="20"/>
          <w:szCs w:val="20"/>
        </w:rPr>
        <w:t xml:space="preserve">dle § 53 odst. 1 písm. k) zákona </w:t>
      </w:r>
      <w:r w:rsidRPr="00570785">
        <w:rPr>
          <w:rFonts w:ascii="Arial" w:hAnsi="Arial" w:cs="Arial"/>
          <w:sz w:val="20"/>
          <w:szCs w:val="20"/>
        </w:rPr>
        <w:t>splňuje dodavatel, kterému nebyla v posledních 3 letech pravomocně uložena pokuta za umožnění výkonu nelegální práce podle zvláštního právního předpisu.</w:t>
      </w:r>
    </w:p>
    <w:p w14:paraId="2476CAF5" w14:textId="77777777" w:rsidR="00AC7894" w:rsidRDefault="00AC7894" w:rsidP="00AC7894">
      <w:pPr>
        <w:pStyle w:val="Textpsmene"/>
        <w:numPr>
          <w:ilvl w:val="0"/>
          <w:numId w:val="0"/>
        </w:numPr>
        <w:spacing w:line="280" w:lineRule="atLeast"/>
        <w:ind w:left="360"/>
        <w:rPr>
          <w:rFonts w:ascii="Arial" w:hAnsi="Arial" w:cs="Arial"/>
          <w:sz w:val="20"/>
          <w:szCs w:val="20"/>
        </w:rPr>
      </w:pPr>
    </w:p>
    <w:p w14:paraId="7C54E92C" w14:textId="77777777" w:rsidR="00AC7894" w:rsidRPr="00570785" w:rsidRDefault="00AC7894" w:rsidP="00AC7894">
      <w:pPr>
        <w:pStyle w:val="Textpsmene"/>
        <w:numPr>
          <w:ilvl w:val="0"/>
          <w:numId w:val="0"/>
        </w:numPr>
        <w:spacing w:line="280" w:lineRule="atLeast"/>
        <w:ind w:left="284"/>
        <w:rPr>
          <w:rFonts w:ascii="Arial" w:hAnsi="Arial" w:cs="Arial"/>
          <w:sz w:val="20"/>
          <w:szCs w:val="20"/>
        </w:rPr>
      </w:pPr>
      <w:r>
        <w:rPr>
          <w:rFonts w:ascii="Arial" w:hAnsi="Arial" w:cs="Arial"/>
          <w:sz w:val="20"/>
          <w:szCs w:val="20"/>
        </w:rPr>
        <w:t xml:space="preserve">K prokázání tohoto základního kvalifikačního předpokladu předloží dodavatel dle </w:t>
      </w:r>
      <w:r>
        <w:rPr>
          <w:rFonts w:ascii="Arial" w:hAnsi="Arial" w:cs="Arial"/>
          <w:sz w:val="20"/>
          <w:szCs w:val="20"/>
        </w:rPr>
        <w:br/>
        <w:t>§ 53 odst. 3 písm. d) zákona čestné prohlášení dodavatele. Z obsahu čestného prohlášení musí být zřejmé, že dodavatel splňuje příslušený základní kvalifikační předpoklad požadovaný zadavatelem.</w:t>
      </w:r>
    </w:p>
    <w:p w14:paraId="60824AD2" w14:textId="77777777" w:rsidR="00AC7894" w:rsidRPr="00570785" w:rsidRDefault="00AC7894" w:rsidP="00AC7894">
      <w:pPr>
        <w:pStyle w:val="Textpsmene"/>
        <w:numPr>
          <w:ilvl w:val="0"/>
          <w:numId w:val="0"/>
        </w:numPr>
        <w:spacing w:line="280" w:lineRule="atLeast"/>
        <w:ind w:left="360"/>
        <w:jc w:val="left"/>
        <w:rPr>
          <w:rFonts w:ascii="Arial" w:hAnsi="Arial" w:cs="Arial"/>
          <w:b/>
          <w:sz w:val="20"/>
          <w:szCs w:val="20"/>
        </w:rPr>
      </w:pPr>
      <w:r w:rsidRPr="00570785">
        <w:rPr>
          <w:rFonts w:ascii="Arial" w:hAnsi="Arial" w:cs="Arial"/>
          <w:b/>
          <w:bCs/>
          <w:strike/>
          <w:vanish/>
          <w:sz w:val="20"/>
          <w:szCs w:val="20"/>
        </w:rPr>
        <w:t>až m)</w:t>
      </w:r>
      <w:r w:rsidRPr="00570785">
        <w:rPr>
          <w:rFonts w:ascii="Arial" w:hAnsi="Arial" w:cs="Arial"/>
          <w:b/>
          <w:bCs/>
          <w:sz w:val="20"/>
          <w:szCs w:val="20"/>
        </w:rPr>
        <w:t xml:space="preserve"> </w:t>
      </w:r>
      <w:r w:rsidRPr="00570785">
        <w:rPr>
          <w:rFonts w:ascii="Arial" w:hAnsi="Arial" w:cs="Arial"/>
          <w:b/>
          <w:bCs/>
          <w:strike/>
          <w:vanish/>
          <w:sz w:val="20"/>
          <w:szCs w:val="20"/>
        </w:rPr>
        <w:t xml:space="preserve">a g), i) </w:t>
      </w:r>
      <w:r w:rsidRPr="00570785">
        <w:rPr>
          <w:rFonts w:ascii="Arial" w:hAnsi="Arial" w:cs="Arial"/>
          <w:b/>
          <w:sz w:val="20"/>
          <w:szCs w:val="20"/>
        </w:rPr>
        <w:t xml:space="preserve"> </w:t>
      </w:r>
    </w:p>
    <w:p w14:paraId="017D54A7" w14:textId="77777777" w:rsidR="00AC7894" w:rsidRDefault="00AC7894" w:rsidP="00AC7894">
      <w:pPr>
        <w:pStyle w:val="Zkladntextodsazen3"/>
        <w:tabs>
          <w:tab w:val="left" w:pos="1191"/>
        </w:tabs>
        <w:spacing w:after="0" w:line="280" w:lineRule="atLeast"/>
        <w:ind w:left="0"/>
        <w:jc w:val="both"/>
        <w:rPr>
          <w:rFonts w:ascii="Arial" w:hAnsi="Arial" w:cs="Arial"/>
          <w:sz w:val="20"/>
          <w:szCs w:val="20"/>
        </w:rPr>
      </w:pPr>
      <w:r w:rsidRPr="00570785">
        <w:rPr>
          <w:rFonts w:ascii="Arial" w:hAnsi="Arial" w:cs="Arial"/>
          <w:sz w:val="20"/>
          <w:szCs w:val="20"/>
        </w:rPr>
        <w:t xml:space="preserve">Zadavatel upozorňuje uchazeče – právnické osoby, že pro splnění kvalifikačních předpokladů stanovených § 53 odst. 1 písm. a) a b) zákona platí, že jde-li o právnickou osobu, musí tyto předpoklady splňovat jak tato právnická osoba, tak její statutární orgán nebo každý člen statutárního orgánu, a je-li statutárním orgánem dodavatele či členem statutárního orgánu dodavatele právnická osoba, musí tento </w:t>
      </w:r>
      <w:r w:rsidRPr="00570785">
        <w:rPr>
          <w:rFonts w:ascii="Arial" w:hAnsi="Arial" w:cs="Arial"/>
          <w:sz w:val="20"/>
          <w:szCs w:val="20"/>
        </w:rPr>
        <w:lastRenderedPageBreak/>
        <w:t xml:space="preserve">předpoklad splňovat statutární orgán nebo každý člen statutárního orgánu této právnické osoby, podává-li nabídku zahraniční právnická osoba prostřednictví své organizační složky, musí předpoklad podle tohoto písmene splňovat vedle uvedených osob rovněž vedoucí této organizační složky, tento základní kvalifikační předpoklad musí uchazeč splňovat jak ve vztahu k území České republiky, tak k zemi svého sídla, místa podnikání či bydliště, tzn., že výpis z evidence Rejstříku fyzických osob bude vyhotoven pro </w:t>
      </w:r>
    </w:p>
    <w:p w14:paraId="40252F88" w14:textId="77777777" w:rsidR="00AC7894" w:rsidRPr="00570785" w:rsidRDefault="00AC7894" w:rsidP="00AC7894">
      <w:pPr>
        <w:pStyle w:val="Zkladntextodsazen3"/>
        <w:tabs>
          <w:tab w:val="left" w:pos="1191"/>
        </w:tabs>
        <w:spacing w:after="0" w:line="280" w:lineRule="atLeast"/>
        <w:ind w:left="0"/>
        <w:jc w:val="both"/>
        <w:rPr>
          <w:rFonts w:ascii="Arial" w:hAnsi="Arial" w:cs="Arial"/>
          <w:sz w:val="20"/>
          <w:szCs w:val="20"/>
        </w:rPr>
      </w:pPr>
      <w:r w:rsidRPr="00570785">
        <w:rPr>
          <w:rFonts w:ascii="Arial" w:hAnsi="Arial" w:cs="Arial"/>
          <w:sz w:val="20"/>
          <w:szCs w:val="20"/>
        </w:rPr>
        <w:t>statutární orgán nebo pro každého člena statutárního orgánu samostatně. Dále uchazeč, který je právnicko</w:t>
      </w:r>
      <w:r>
        <w:rPr>
          <w:rFonts w:ascii="Arial" w:hAnsi="Arial" w:cs="Arial"/>
          <w:sz w:val="20"/>
          <w:szCs w:val="20"/>
        </w:rPr>
        <w:t>u</w:t>
      </w:r>
      <w:r w:rsidRPr="00570785">
        <w:rPr>
          <w:rFonts w:ascii="Arial" w:hAnsi="Arial" w:cs="Arial"/>
          <w:sz w:val="20"/>
          <w:szCs w:val="20"/>
        </w:rPr>
        <w:t xml:space="preserve"> osobou, předloží výpis z evidence Rejstříku trestů právnických osob.</w:t>
      </w:r>
    </w:p>
    <w:p w14:paraId="6D9D5C55" w14:textId="77777777" w:rsidR="00AC7894" w:rsidRDefault="00AC7894" w:rsidP="00AC7894">
      <w:pPr>
        <w:pStyle w:val="Zkladntextodsazen3"/>
        <w:tabs>
          <w:tab w:val="left" w:pos="1191"/>
        </w:tabs>
        <w:spacing w:after="0" w:line="280" w:lineRule="atLeast"/>
        <w:ind w:left="0"/>
        <w:jc w:val="both"/>
        <w:rPr>
          <w:rFonts w:ascii="Arial" w:hAnsi="Arial" w:cs="Arial"/>
          <w:sz w:val="20"/>
          <w:szCs w:val="20"/>
        </w:rPr>
      </w:pPr>
    </w:p>
    <w:p w14:paraId="48EC0BB6" w14:textId="77777777" w:rsidR="00AC7894" w:rsidRDefault="00AC7894" w:rsidP="00AC7894">
      <w:pPr>
        <w:pBdr>
          <w:top w:val="single" w:sz="2" w:space="1" w:color="auto"/>
          <w:left w:val="single" w:sz="2" w:space="4" w:color="auto"/>
          <w:bottom w:val="single" w:sz="2" w:space="1" w:color="auto"/>
          <w:right w:val="single" w:sz="2" w:space="4" w:color="auto"/>
        </w:pBdr>
        <w:shd w:val="clear" w:color="auto" w:fill="D9D9D9"/>
        <w:spacing w:line="280" w:lineRule="atLeast"/>
        <w:jc w:val="both"/>
        <w:rPr>
          <w:rFonts w:ascii="Arial" w:hAnsi="Arial" w:cs="Arial"/>
          <w:b/>
          <w:bCs/>
        </w:rPr>
      </w:pPr>
      <w:r>
        <w:rPr>
          <w:rFonts w:ascii="Arial" w:hAnsi="Arial" w:cs="Arial"/>
          <w:b/>
          <w:bCs/>
          <w:caps/>
        </w:rPr>
        <w:t>5.</w:t>
      </w:r>
      <w:r>
        <w:rPr>
          <w:rFonts w:ascii="Arial" w:hAnsi="Arial" w:cs="Arial"/>
          <w:b/>
          <w:bCs/>
          <w:caps/>
        </w:rPr>
        <w:tab/>
        <w:t xml:space="preserve">profesní </w:t>
      </w:r>
      <w:r>
        <w:rPr>
          <w:rFonts w:ascii="Arial" w:hAnsi="Arial" w:cs="Arial"/>
          <w:b/>
          <w:bCs/>
        </w:rPr>
        <w:t>KVALIFIKA</w:t>
      </w:r>
      <w:r>
        <w:rPr>
          <w:rFonts w:ascii="Arial" w:hAnsi="Arial" w:cs="Arial"/>
          <w:b/>
          <w:bCs/>
          <w:caps/>
        </w:rPr>
        <w:t>ční předpoklady</w:t>
      </w:r>
    </w:p>
    <w:p w14:paraId="228A0F13" w14:textId="77777777" w:rsidR="00AC7894" w:rsidRDefault="00AC7894" w:rsidP="00AC7894">
      <w:pPr>
        <w:spacing w:line="280" w:lineRule="atLeast"/>
        <w:jc w:val="both"/>
        <w:rPr>
          <w:rFonts w:ascii="Arial" w:hAnsi="Arial" w:cs="Arial"/>
        </w:rPr>
      </w:pPr>
    </w:p>
    <w:p w14:paraId="25710A18" w14:textId="77777777" w:rsidR="00AC7894" w:rsidRDefault="00AC7894" w:rsidP="00AC7894">
      <w:pPr>
        <w:pStyle w:val="Textparagrafu"/>
        <w:numPr>
          <w:ilvl w:val="0"/>
          <w:numId w:val="25"/>
        </w:numPr>
        <w:tabs>
          <w:tab w:val="clear" w:pos="720"/>
        </w:tabs>
        <w:spacing w:before="0" w:line="280" w:lineRule="atLeast"/>
        <w:ind w:left="360"/>
        <w:rPr>
          <w:rFonts w:ascii="Arial" w:hAnsi="Arial" w:cs="Arial"/>
          <w:sz w:val="20"/>
          <w:szCs w:val="20"/>
        </w:rPr>
      </w:pPr>
      <w:r>
        <w:rPr>
          <w:rFonts w:ascii="Arial" w:hAnsi="Arial" w:cs="Arial"/>
          <w:sz w:val="20"/>
          <w:szCs w:val="20"/>
        </w:rPr>
        <w:t xml:space="preserve">Splnění profesního kvalifikačního předpokladu </w:t>
      </w:r>
      <w:r>
        <w:rPr>
          <w:rFonts w:ascii="Arial" w:hAnsi="Arial" w:cs="Arial"/>
          <w:b/>
          <w:bCs/>
          <w:sz w:val="20"/>
          <w:szCs w:val="20"/>
        </w:rPr>
        <w:t>dle § 54 písm. a) zákona</w:t>
      </w:r>
      <w:r>
        <w:rPr>
          <w:rFonts w:ascii="Arial" w:hAnsi="Arial" w:cs="Arial"/>
          <w:sz w:val="20"/>
          <w:szCs w:val="20"/>
        </w:rPr>
        <w:t xml:space="preserve"> prokáže dodavatel, který předloží výpis z obchodního rejstříku, pokud je v něm zapsán, či výpis z jiné obdobné evidence, pokud je v ní zapsán.</w:t>
      </w:r>
    </w:p>
    <w:p w14:paraId="7C9D0B6A" w14:textId="77777777" w:rsidR="00AC7894" w:rsidRDefault="00AC7894" w:rsidP="00AC7894">
      <w:pPr>
        <w:pStyle w:val="Textparagrafu"/>
        <w:spacing w:before="0" w:line="280" w:lineRule="atLeast"/>
        <w:ind w:firstLine="0"/>
        <w:rPr>
          <w:rFonts w:ascii="Arial" w:hAnsi="Arial" w:cs="Arial"/>
          <w:sz w:val="20"/>
          <w:szCs w:val="20"/>
        </w:rPr>
      </w:pPr>
    </w:p>
    <w:p w14:paraId="2FCBD366" w14:textId="77777777" w:rsidR="00AC7894" w:rsidRDefault="00AC7894" w:rsidP="00AC7894">
      <w:pPr>
        <w:pStyle w:val="Textparagrafu"/>
        <w:numPr>
          <w:ilvl w:val="0"/>
          <w:numId w:val="25"/>
        </w:numPr>
        <w:tabs>
          <w:tab w:val="clear" w:pos="720"/>
        </w:tabs>
        <w:spacing w:before="0" w:line="280" w:lineRule="atLeast"/>
        <w:ind w:left="360"/>
        <w:rPr>
          <w:rFonts w:ascii="Arial" w:hAnsi="Arial" w:cs="Arial"/>
          <w:sz w:val="20"/>
          <w:szCs w:val="20"/>
        </w:rPr>
      </w:pPr>
      <w:r>
        <w:rPr>
          <w:rFonts w:ascii="Arial" w:hAnsi="Arial" w:cs="Arial"/>
          <w:sz w:val="20"/>
          <w:szCs w:val="20"/>
        </w:rPr>
        <w:t xml:space="preserve">Splnění profesního kvalifikačního předpokladu </w:t>
      </w:r>
      <w:r>
        <w:rPr>
          <w:rFonts w:ascii="Arial" w:hAnsi="Arial" w:cs="Arial"/>
          <w:b/>
          <w:bCs/>
          <w:sz w:val="20"/>
          <w:szCs w:val="20"/>
        </w:rPr>
        <w:t>dle § 54 písm. b) zákona</w:t>
      </w:r>
      <w:r>
        <w:rPr>
          <w:rFonts w:ascii="Arial" w:hAnsi="Arial" w:cs="Arial"/>
          <w:sz w:val="20"/>
          <w:szCs w:val="20"/>
        </w:rPr>
        <w:t xml:space="preserve"> prokáže dodavatel, který předloží doklad o oprávnění k podnikání podle zvláštních právních předpisů v rozsahu odpovídajícím předmětu veřejné zakázky, zejména doklad prokazující příslušné živnostenské oprávnění či licenci.</w:t>
      </w:r>
    </w:p>
    <w:p w14:paraId="3979CD7E" w14:textId="77777777" w:rsidR="00AC7894" w:rsidRDefault="00AC7894" w:rsidP="00AC7894">
      <w:pPr>
        <w:pStyle w:val="Textparagrafu"/>
        <w:spacing w:before="0" w:line="280" w:lineRule="atLeast"/>
        <w:ind w:firstLine="0"/>
        <w:rPr>
          <w:rFonts w:ascii="Arial" w:hAnsi="Arial" w:cs="Arial"/>
          <w:sz w:val="20"/>
          <w:szCs w:val="20"/>
        </w:rPr>
      </w:pPr>
    </w:p>
    <w:p w14:paraId="10CD21A9" w14:textId="77777777" w:rsidR="00AC7894" w:rsidRDefault="00AC7894" w:rsidP="00AC7894">
      <w:pPr>
        <w:pBdr>
          <w:top w:val="single" w:sz="2" w:space="1" w:color="auto"/>
          <w:left w:val="single" w:sz="2" w:space="4" w:color="auto"/>
          <w:bottom w:val="single" w:sz="2" w:space="1" w:color="auto"/>
          <w:right w:val="single" w:sz="2" w:space="4" w:color="auto"/>
        </w:pBdr>
        <w:shd w:val="clear" w:color="auto" w:fill="D9D9D9"/>
        <w:spacing w:line="280" w:lineRule="atLeast"/>
        <w:jc w:val="both"/>
        <w:rPr>
          <w:rFonts w:ascii="Arial" w:hAnsi="Arial" w:cs="Arial"/>
          <w:b/>
          <w:bCs/>
          <w:caps/>
        </w:rPr>
      </w:pPr>
      <w:r>
        <w:rPr>
          <w:rFonts w:ascii="Arial" w:hAnsi="Arial" w:cs="Arial"/>
          <w:b/>
          <w:bCs/>
          <w:caps/>
        </w:rPr>
        <w:t>6.</w:t>
      </w:r>
      <w:r>
        <w:rPr>
          <w:rFonts w:ascii="Arial" w:hAnsi="Arial" w:cs="Arial"/>
          <w:b/>
          <w:bCs/>
          <w:caps/>
        </w:rPr>
        <w:tab/>
        <w:t>Ekonomická a finanční způsobilost dodavatele</w:t>
      </w:r>
    </w:p>
    <w:p w14:paraId="2890FD6E" w14:textId="77777777" w:rsidR="00AC7894" w:rsidRDefault="00AC7894" w:rsidP="00AC7894">
      <w:pPr>
        <w:pStyle w:val="Textodstavce"/>
        <w:numPr>
          <w:ilvl w:val="0"/>
          <w:numId w:val="0"/>
        </w:numPr>
        <w:spacing w:before="0" w:after="0" w:line="280" w:lineRule="atLeast"/>
        <w:rPr>
          <w:rFonts w:ascii="Arial" w:hAnsi="Arial" w:cs="Arial"/>
          <w:b/>
          <w:bCs/>
          <w:color w:val="FF0000"/>
          <w:sz w:val="20"/>
          <w:szCs w:val="20"/>
          <w:u w:val="single"/>
        </w:rPr>
      </w:pPr>
    </w:p>
    <w:p w14:paraId="5D571ECE" w14:textId="77777777" w:rsidR="00AC7894" w:rsidRDefault="00AC7894" w:rsidP="00AC7894">
      <w:pPr>
        <w:pStyle w:val="Textpsmene"/>
        <w:numPr>
          <w:ilvl w:val="0"/>
          <w:numId w:val="0"/>
        </w:numPr>
        <w:spacing w:line="280" w:lineRule="atLeast"/>
        <w:rPr>
          <w:rFonts w:ascii="Arial" w:hAnsi="Arial" w:cs="Arial"/>
          <w:sz w:val="20"/>
        </w:rPr>
      </w:pPr>
      <w:r w:rsidRPr="00D60331">
        <w:rPr>
          <w:rFonts w:ascii="Arial" w:hAnsi="Arial" w:cs="Arial"/>
          <w:sz w:val="20"/>
        </w:rPr>
        <w:t xml:space="preserve">Dodavatel v souladu s § 50 odst. 1 písm. c) zákona předloží </w:t>
      </w:r>
      <w:r w:rsidRPr="00A53EE2">
        <w:rPr>
          <w:rFonts w:ascii="Arial" w:hAnsi="Arial" w:cs="Arial"/>
          <w:b/>
          <w:sz w:val="20"/>
        </w:rPr>
        <w:t>čestné prohlášení</w:t>
      </w:r>
      <w:r w:rsidRPr="00D60331">
        <w:rPr>
          <w:rFonts w:ascii="Arial" w:hAnsi="Arial" w:cs="Arial"/>
          <w:sz w:val="20"/>
        </w:rPr>
        <w:t xml:space="preserve"> o své ekonomické</w:t>
      </w:r>
      <w:r>
        <w:rPr>
          <w:rFonts w:ascii="Arial" w:hAnsi="Arial" w:cs="Arial"/>
          <w:sz w:val="20"/>
        </w:rPr>
        <w:t xml:space="preserve"> </w:t>
      </w:r>
      <w:r w:rsidRPr="00D60331">
        <w:rPr>
          <w:rFonts w:ascii="Arial" w:hAnsi="Arial" w:cs="Arial"/>
          <w:sz w:val="20"/>
        </w:rPr>
        <w:t xml:space="preserve">a finanční způsobilosti splnit veřejnou zakázku. </w:t>
      </w:r>
    </w:p>
    <w:p w14:paraId="7245A75D" w14:textId="77777777" w:rsidR="00AC7894" w:rsidRDefault="00AC7894" w:rsidP="00AC7894">
      <w:pPr>
        <w:pStyle w:val="Textpsmene"/>
        <w:numPr>
          <w:ilvl w:val="0"/>
          <w:numId w:val="0"/>
        </w:numPr>
        <w:spacing w:line="280" w:lineRule="atLeast"/>
        <w:rPr>
          <w:rFonts w:ascii="Arial" w:hAnsi="Arial" w:cs="Arial"/>
          <w:sz w:val="20"/>
        </w:rPr>
      </w:pPr>
      <w:r w:rsidRPr="00D60331">
        <w:rPr>
          <w:rFonts w:ascii="Arial" w:hAnsi="Arial" w:cs="Arial"/>
          <w:sz w:val="20"/>
        </w:rPr>
        <w:t>Čestné prohlášení bude podepsáno osobou oprávněnou jednat jménem či za dodavatele a z jeho obsahu musí vyplývat, že dodavatel splňuje požadavek zadavatele. Pokud za dodavatele jedná osoba odlišná od osoby oprávněné jednat jménem či za dodavatele, musí být v nabídce předložena plná moc v originále nebo v úředně ověřené kopii.</w:t>
      </w:r>
    </w:p>
    <w:p w14:paraId="75329584" w14:textId="77777777" w:rsidR="00AC7894" w:rsidRDefault="00AC7894" w:rsidP="00AC7894">
      <w:pPr>
        <w:pStyle w:val="Textodstavce"/>
        <w:numPr>
          <w:ilvl w:val="0"/>
          <w:numId w:val="0"/>
        </w:numPr>
        <w:spacing w:before="0" w:after="0" w:line="280" w:lineRule="atLeast"/>
        <w:rPr>
          <w:rFonts w:ascii="Arial" w:hAnsi="Arial" w:cs="Arial"/>
          <w:b/>
          <w:bCs/>
          <w:sz w:val="20"/>
          <w:szCs w:val="20"/>
        </w:rPr>
      </w:pPr>
    </w:p>
    <w:p w14:paraId="309ED72D" w14:textId="77777777" w:rsidR="00AC7894" w:rsidRDefault="00AC7894" w:rsidP="00AC7894">
      <w:pPr>
        <w:pBdr>
          <w:top w:val="single" w:sz="2" w:space="1" w:color="auto"/>
          <w:left w:val="single" w:sz="2" w:space="4" w:color="auto"/>
          <w:bottom w:val="single" w:sz="2" w:space="1" w:color="auto"/>
          <w:right w:val="single" w:sz="2" w:space="4" w:color="auto"/>
        </w:pBdr>
        <w:shd w:val="clear" w:color="auto" w:fill="D9D9D9"/>
        <w:spacing w:line="280" w:lineRule="atLeast"/>
        <w:jc w:val="both"/>
        <w:rPr>
          <w:rFonts w:ascii="Arial" w:hAnsi="Arial" w:cs="Arial"/>
          <w:b/>
          <w:bCs/>
          <w:caps/>
        </w:rPr>
      </w:pPr>
      <w:r>
        <w:rPr>
          <w:rFonts w:ascii="Arial" w:hAnsi="Arial" w:cs="Arial"/>
          <w:b/>
          <w:bCs/>
        </w:rPr>
        <w:t>7.</w:t>
      </w:r>
      <w:r>
        <w:rPr>
          <w:rFonts w:ascii="Arial" w:hAnsi="Arial" w:cs="Arial"/>
          <w:b/>
          <w:bCs/>
        </w:rPr>
        <w:tab/>
        <w:t>TECHNICKÉ KVALIFIKAČNÍ PŘEDPOKLADY</w:t>
      </w:r>
    </w:p>
    <w:p w14:paraId="58B19451" w14:textId="77777777" w:rsidR="00AC7894" w:rsidRPr="002C11B0" w:rsidRDefault="00AC7894" w:rsidP="00AC7894">
      <w:pPr>
        <w:pStyle w:val="Textodstavce"/>
        <w:numPr>
          <w:ilvl w:val="0"/>
          <w:numId w:val="0"/>
        </w:numPr>
        <w:spacing w:before="0" w:after="0" w:line="280" w:lineRule="atLeast"/>
        <w:rPr>
          <w:rFonts w:ascii="Arial" w:hAnsi="Arial" w:cs="Arial"/>
          <w:b/>
          <w:bCs/>
          <w:sz w:val="20"/>
          <w:szCs w:val="20"/>
          <w:u w:val="single"/>
        </w:rPr>
      </w:pPr>
    </w:p>
    <w:p w14:paraId="2F93BF65" w14:textId="77777777" w:rsidR="00AC7894" w:rsidRPr="001930F3" w:rsidRDefault="00AC7894" w:rsidP="00AC7894">
      <w:pPr>
        <w:pStyle w:val="honey"/>
        <w:spacing w:line="240" w:lineRule="auto"/>
        <w:rPr>
          <w:rFonts w:ascii="Arial" w:hAnsi="Arial"/>
          <w:sz w:val="20"/>
          <w:szCs w:val="24"/>
        </w:rPr>
      </w:pPr>
      <w:r w:rsidRPr="001930F3">
        <w:rPr>
          <w:rFonts w:ascii="Arial" w:hAnsi="Arial"/>
          <w:sz w:val="20"/>
          <w:szCs w:val="24"/>
        </w:rPr>
        <w:t xml:space="preserve">Zadavatel požaduje splnění technických kvalifikačních předpokladů dle </w:t>
      </w:r>
      <w:r w:rsidRPr="001930F3">
        <w:rPr>
          <w:rFonts w:ascii="Arial" w:hAnsi="Arial"/>
          <w:b/>
          <w:sz w:val="20"/>
          <w:szCs w:val="24"/>
        </w:rPr>
        <w:t>§ 56 zákona</w:t>
      </w:r>
      <w:r w:rsidRPr="001930F3">
        <w:rPr>
          <w:rFonts w:ascii="Arial" w:hAnsi="Arial"/>
          <w:sz w:val="20"/>
          <w:szCs w:val="24"/>
        </w:rPr>
        <w:t xml:space="preserve"> předložením čestného prohlášení, z jehož obsahu bude zřejmé, že uchazeč kvalifikační předpoklady požadované zadavatelem splňuje.</w:t>
      </w:r>
    </w:p>
    <w:p w14:paraId="5222429B" w14:textId="77777777" w:rsidR="00AC7894" w:rsidRPr="001930F3" w:rsidRDefault="00AC7894" w:rsidP="00AC7894">
      <w:pPr>
        <w:pStyle w:val="honey"/>
        <w:spacing w:line="240" w:lineRule="auto"/>
        <w:rPr>
          <w:rFonts w:ascii="Arial" w:hAnsi="Arial"/>
          <w:sz w:val="20"/>
          <w:szCs w:val="24"/>
        </w:rPr>
      </w:pPr>
    </w:p>
    <w:p w14:paraId="07622800" w14:textId="77777777" w:rsidR="00AC7894" w:rsidRDefault="00AC7894" w:rsidP="00AC7894">
      <w:pPr>
        <w:pStyle w:val="Textodstavce"/>
        <w:numPr>
          <w:ilvl w:val="0"/>
          <w:numId w:val="0"/>
        </w:numPr>
        <w:spacing w:before="0" w:after="0" w:line="280" w:lineRule="atLeast"/>
        <w:rPr>
          <w:rFonts w:ascii="Arial" w:hAnsi="Arial" w:cs="Arial"/>
          <w:b/>
          <w:bCs/>
          <w:sz w:val="20"/>
          <w:szCs w:val="20"/>
        </w:rPr>
      </w:pPr>
      <w:r w:rsidRPr="005B39AB">
        <w:rPr>
          <w:rFonts w:ascii="Arial" w:hAnsi="Arial" w:cs="Arial"/>
          <w:b/>
          <w:bCs/>
          <w:sz w:val="20"/>
          <w:szCs w:val="20"/>
        </w:rPr>
        <w:t>Způsob prokázání splnění tohoto kvalifikačního předpokladu dle § 56 odst. 1 písm. a) zákona:</w:t>
      </w:r>
    </w:p>
    <w:p w14:paraId="5BA54CDC" w14:textId="77777777" w:rsidR="00AC7894" w:rsidRDefault="00AC7894" w:rsidP="00AC7894">
      <w:pPr>
        <w:jc w:val="both"/>
        <w:rPr>
          <w:rFonts w:ascii="Arial" w:hAnsi="Arial" w:cs="Arial"/>
        </w:rPr>
      </w:pPr>
      <w:r w:rsidRPr="005B39AB">
        <w:rPr>
          <w:rFonts w:ascii="Arial" w:hAnsi="Arial" w:cs="Arial"/>
        </w:rPr>
        <w:t xml:space="preserve">Dodavatel prokáže tento kvalifikační předpoklad předložením </w:t>
      </w:r>
      <w:r>
        <w:rPr>
          <w:rFonts w:ascii="Arial" w:hAnsi="Arial" w:cs="Arial"/>
        </w:rPr>
        <w:t>S</w:t>
      </w:r>
      <w:r w:rsidRPr="005B39AB">
        <w:rPr>
          <w:rFonts w:ascii="Arial" w:hAnsi="Arial" w:cs="Arial"/>
        </w:rPr>
        <w:t xml:space="preserve">eznamu nejméně </w:t>
      </w:r>
      <w:r w:rsidRPr="005B39AB">
        <w:rPr>
          <w:rFonts w:ascii="Arial" w:hAnsi="Arial" w:cs="Arial"/>
          <w:b/>
        </w:rPr>
        <w:t xml:space="preserve">3 </w:t>
      </w:r>
      <w:r w:rsidRPr="001930F3">
        <w:rPr>
          <w:rFonts w:ascii="Arial" w:hAnsi="Arial" w:cs="Arial"/>
        </w:rPr>
        <w:t>obdobných významných dodávek</w:t>
      </w:r>
      <w:r w:rsidRPr="005B39AB">
        <w:rPr>
          <w:rFonts w:ascii="Arial" w:hAnsi="Arial" w:cs="Arial"/>
        </w:rPr>
        <w:t xml:space="preserve"> realizovaných </w:t>
      </w:r>
      <w:r w:rsidRPr="005B39AB">
        <w:rPr>
          <w:rFonts w:ascii="Arial" w:hAnsi="Arial" w:cs="Arial"/>
          <w:b/>
        </w:rPr>
        <w:t>za poslední 3 roky</w:t>
      </w:r>
      <w:r>
        <w:rPr>
          <w:rFonts w:ascii="Arial" w:hAnsi="Arial" w:cs="Arial"/>
        </w:rPr>
        <w:t xml:space="preserve"> s uvedením jejich rozsahu a doby poskytnutí;</w:t>
      </w:r>
    </w:p>
    <w:p w14:paraId="6F826AFC" w14:textId="77777777" w:rsidR="00AC7894" w:rsidRPr="005B39AB" w:rsidRDefault="00AC7894" w:rsidP="00AC7894">
      <w:pPr>
        <w:jc w:val="both"/>
        <w:rPr>
          <w:rFonts w:ascii="Arial" w:hAnsi="Arial" w:cs="Arial"/>
        </w:rPr>
      </w:pPr>
    </w:p>
    <w:p w14:paraId="794F484B" w14:textId="77777777" w:rsidR="00AC7894" w:rsidRPr="00F56C37" w:rsidRDefault="00AC7894" w:rsidP="00AC7894">
      <w:pPr>
        <w:pStyle w:val="Textodstavce"/>
        <w:numPr>
          <w:ilvl w:val="0"/>
          <w:numId w:val="0"/>
        </w:numPr>
        <w:spacing w:before="0" w:after="0" w:line="280" w:lineRule="atLeast"/>
        <w:rPr>
          <w:rFonts w:ascii="Arial" w:hAnsi="Arial" w:cs="Arial"/>
          <w:iCs/>
          <w:sz w:val="20"/>
          <w:szCs w:val="20"/>
        </w:rPr>
      </w:pPr>
      <w:r w:rsidRPr="00BB58E6">
        <w:rPr>
          <w:rFonts w:ascii="Arial" w:hAnsi="Arial" w:cs="Arial"/>
          <w:b/>
          <w:iCs/>
          <w:sz w:val="20"/>
          <w:szCs w:val="20"/>
        </w:rPr>
        <w:t>Dodávk</w:t>
      </w:r>
      <w:r>
        <w:rPr>
          <w:rFonts w:ascii="Arial" w:hAnsi="Arial" w:cs="Arial"/>
          <w:b/>
          <w:iCs/>
          <w:sz w:val="20"/>
          <w:szCs w:val="20"/>
        </w:rPr>
        <w:t>ou</w:t>
      </w:r>
      <w:r w:rsidRPr="00BB58E6">
        <w:rPr>
          <w:rFonts w:ascii="Arial" w:hAnsi="Arial" w:cs="Arial"/>
          <w:b/>
          <w:iCs/>
          <w:sz w:val="20"/>
          <w:szCs w:val="20"/>
        </w:rPr>
        <w:t xml:space="preserve"> obdobného charakteru a rozsahu se rozumí dodávka, jejímž předmětem byly dodávky </w:t>
      </w:r>
      <w:r w:rsidRPr="00BB58E6">
        <w:rPr>
          <w:rFonts w:ascii="Arial" w:hAnsi="Arial" w:cs="Arial"/>
          <w:b/>
          <w:sz w:val="20"/>
          <w:szCs w:val="20"/>
        </w:rPr>
        <w:t xml:space="preserve">zahrnující současně počítače, notebooky, monitory, tiskárny </w:t>
      </w:r>
      <w:r w:rsidRPr="00BB58E6">
        <w:rPr>
          <w:rFonts w:ascii="Arial" w:hAnsi="Arial" w:cs="Arial"/>
          <w:b/>
          <w:iCs/>
          <w:sz w:val="20"/>
          <w:szCs w:val="20"/>
        </w:rPr>
        <w:t>ve finančním rozsahu min. 400.000,- Kč bez DPH.</w:t>
      </w:r>
      <w:r w:rsidRPr="00BB58E6">
        <w:rPr>
          <w:rFonts w:ascii="Arial" w:hAnsi="Arial" w:cs="Arial"/>
          <w:iCs/>
          <w:sz w:val="20"/>
          <w:szCs w:val="20"/>
        </w:rPr>
        <w:t xml:space="preserve"> Stanovený celkový finanční rozsah 400.000,- Kč bez DPH je splněn dodavatelem i součtem</w:t>
      </w:r>
      <w:r w:rsidRPr="00807148">
        <w:rPr>
          <w:rFonts w:ascii="Arial" w:hAnsi="Arial" w:cs="Arial"/>
          <w:iCs/>
          <w:sz w:val="20"/>
          <w:szCs w:val="20"/>
        </w:rPr>
        <w:t xml:space="preserve"> dílčích </w:t>
      </w:r>
      <w:r>
        <w:rPr>
          <w:rFonts w:ascii="Arial" w:hAnsi="Arial" w:cs="Arial"/>
          <w:iCs/>
          <w:sz w:val="20"/>
          <w:szCs w:val="20"/>
        </w:rPr>
        <w:t>dodávek</w:t>
      </w:r>
      <w:r w:rsidRPr="00807148">
        <w:rPr>
          <w:rFonts w:ascii="Arial" w:hAnsi="Arial" w:cs="Arial"/>
          <w:iCs/>
          <w:sz w:val="20"/>
          <w:szCs w:val="20"/>
        </w:rPr>
        <w:t xml:space="preserve"> pro jednoho objednatele realizovaných dodavatelem v průběhu kalendářního</w:t>
      </w:r>
      <w:r w:rsidRPr="00563AAC">
        <w:rPr>
          <w:rFonts w:ascii="Arial" w:hAnsi="Arial" w:cs="Arial"/>
          <w:iCs/>
          <w:sz w:val="20"/>
          <w:szCs w:val="20"/>
        </w:rPr>
        <w:t xml:space="preserve"> roku.</w:t>
      </w:r>
    </w:p>
    <w:p w14:paraId="71956419" w14:textId="77777777" w:rsidR="00AC7894" w:rsidRDefault="00AC7894" w:rsidP="00AC7894">
      <w:pPr>
        <w:jc w:val="both"/>
        <w:rPr>
          <w:rFonts w:ascii="Arial" w:hAnsi="Arial" w:cs="Arial"/>
          <w:u w:val="single"/>
        </w:rPr>
      </w:pPr>
    </w:p>
    <w:p w14:paraId="0B2E00DB" w14:textId="77777777" w:rsidR="00AC7894" w:rsidRPr="008C1A0E" w:rsidRDefault="00AC7894" w:rsidP="00AC7894">
      <w:pPr>
        <w:jc w:val="both"/>
        <w:rPr>
          <w:rFonts w:ascii="Arial" w:hAnsi="Arial" w:cs="Arial"/>
          <w:u w:val="single"/>
        </w:rPr>
      </w:pPr>
    </w:p>
    <w:p w14:paraId="7EE38914" w14:textId="77777777" w:rsidR="00AC7894" w:rsidRPr="001930F3" w:rsidRDefault="00AC7894" w:rsidP="00AC7894">
      <w:pPr>
        <w:widowControl w:val="0"/>
        <w:autoSpaceDE w:val="0"/>
        <w:autoSpaceDN w:val="0"/>
        <w:adjustRightInd w:val="0"/>
        <w:spacing w:line="163" w:lineRule="atLeast"/>
        <w:jc w:val="both"/>
        <w:rPr>
          <w:rFonts w:ascii="Arial" w:hAnsi="Arial"/>
          <w:b/>
          <w:bCs/>
        </w:rPr>
      </w:pPr>
      <w:r w:rsidRPr="001930F3">
        <w:rPr>
          <w:rFonts w:ascii="Arial" w:hAnsi="Arial"/>
          <w:b/>
          <w:bCs/>
        </w:rPr>
        <w:t>Seznam je dodavatel povinen předložit ve formě čestného prohlášení, kde uvede následující údaje:</w:t>
      </w:r>
    </w:p>
    <w:p w14:paraId="7A0EB4F4" w14:textId="77777777" w:rsidR="00AC7894" w:rsidRPr="005B39AB" w:rsidRDefault="00AC7894" w:rsidP="00AC7894">
      <w:pPr>
        <w:widowControl w:val="0"/>
        <w:autoSpaceDE w:val="0"/>
        <w:autoSpaceDN w:val="0"/>
        <w:adjustRightInd w:val="0"/>
        <w:spacing w:line="163" w:lineRule="atLeast"/>
        <w:rPr>
          <w:rFonts w:ascii="Arial" w:hAnsi="Arial"/>
          <w:bCs/>
        </w:rPr>
      </w:pPr>
      <w:r w:rsidRPr="005B39AB">
        <w:rPr>
          <w:rFonts w:ascii="Arial" w:hAnsi="Arial"/>
          <w:bCs/>
        </w:rPr>
        <w:t>a) název kupujícího</w:t>
      </w:r>
      <w:r>
        <w:rPr>
          <w:rFonts w:ascii="Arial" w:hAnsi="Arial"/>
          <w:bCs/>
        </w:rPr>
        <w:t xml:space="preserve"> (objednatele)</w:t>
      </w:r>
    </w:p>
    <w:p w14:paraId="2140FC0A" w14:textId="77777777" w:rsidR="00AC7894" w:rsidRPr="005B39AB" w:rsidRDefault="00AC7894" w:rsidP="00AC7894">
      <w:pPr>
        <w:widowControl w:val="0"/>
        <w:autoSpaceDE w:val="0"/>
        <w:autoSpaceDN w:val="0"/>
        <w:adjustRightInd w:val="0"/>
        <w:spacing w:line="163" w:lineRule="atLeast"/>
        <w:rPr>
          <w:rFonts w:ascii="Arial" w:hAnsi="Arial"/>
          <w:bCs/>
        </w:rPr>
      </w:pPr>
      <w:r w:rsidRPr="005B39AB">
        <w:rPr>
          <w:rFonts w:ascii="Arial" w:hAnsi="Arial"/>
          <w:bCs/>
        </w:rPr>
        <w:lastRenderedPageBreak/>
        <w:t>b) předmět dodávky</w:t>
      </w:r>
    </w:p>
    <w:p w14:paraId="5511C7CD" w14:textId="77777777" w:rsidR="00AC7894" w:rsidRPr="005B39AB" w:rsidRDefault="00AC7894" w:rsidP="00AC7894">
      <w:pPr>
        <w:widowControl w:val="0"/>
        <w:autoSpaceDE w:val="0"/>
        <w:autoSpaceDN w:val="0"/>
        <w:adjustRightInd w:val="0"/>
        <w:spacing w:line="163" w:lineRule="atLeast"/>
        <w:rPr>
          <w:rFonts w:ascii="Arial" w:hAnsi="Arial"/>
          <w:bCs/>
        </w:rPr>
      </w:pPr>
      <w:r w:rsidRPr="005B39AB">
        <w:rPr>
          <w:rFonts w:ascii="Arial" w:hAnsi="Arial"/>
          <w:bCs/>
        </w:rPr>
        <w:t>c) doba a místo plnění dodávky</w:t>
      </w:r>
    </w:p>
    <w:p w14:paraId="262AD7D8" w14:textId="77777777" w:rsidR="00AC7894" w:rsidRDefault="00AC7894" w:rsidP="00AC7894">
      <w:pPr>
        <w:widowControl w:val="0"/>
        <w:autoSpaceDE w:val="0"/>
        <w:autoSpaceDN w:val="0"/>
        <w:adjustRightInd w:val="0"/>
        <w:spacing w:line="163" w:lineRule="atLeast"/>
        <w:rPr>
          <w:rFonts w:ascii="Arial" w:hAnsi="Arial"/>
          <w:bCs/>
        </w:rPr>
      </w:pPr>
      <w:r w:rsidRPr="005B39AB">
        <w:rPr>
          <w:rFonts w:ascii="Arial" w:hAnsi="Arial"/>
          <w:bCs/>
        </w:rPr>
        <w:t>d) cena dodávky</w:t>
      </w:r>
    </w:p>
    <w:p w14:paraId="54A7412D" w14:textId="77777777" w:rsidR="00AC7894" w:rsidRPr="005B39AB" w:rsidRDefault="00AC7894" w:rsidP="00AC7894">
      <w:pPr>
        <w:widowControl w:val="0"/>
        <w:autoSpaceDE w:val="0"/>
        <w:autoSpaceDN w:val="0"/>
        <w:adjustRightInd w:val="0"/>
        <w:spacing w:line="163" w:lineRule="atLeast"/>
        <w:rPr>
          <w:rFonts w:ascii="Arial" w:hAnsi="Arial"/>
          <w:bCs/>
        </w:rPr>
      </w:pPr>
    </w:p>
    <w:p w14:paraId="2F7C2EAB" w14:textId="77777777" w:rsidR="00AC7894" w:rsidRPr="006A064D" w:rsidRDefault="00AC7894" w:rsidP="00AC7894">
      <w:pPr>
        <w:widowControl w:val="0"/>
        <w:autoSpaceDE w:val="0"/>
        <w:autoSpaceDN w:val="0"/>
        <w:adjustRightInd w:val="0"/>
        <w:spacing w:line="163" w:lineRule="atLeast"/>
        <w:rPr>
          <w:rFonts w:ascii="Arial" w:hAnsi="Arial"/>
          <w:b/>
          <w:bCs/>
        </w:rPr>
      </w:pPr>
      <w:r w:rsidRPr="006A064D">
        <w:rPr>
          <w:rFonts w:ascii="Arial" w:hAnsi="Arial"/>
          <w:b/>
          <w:bCs/>
        </w:rPr>
        <w:t>Přílohou tohoto seznamu musí být (prosté kopie)</w:t>
      </w:r>
      <w:r>
        <w:rPr>
          <w:rFonts w:ascii="Arial" w:hAnsi="Arial"/>
          <w:b/>
          <w:bCs/>
        </w:rPr>
        <w:t>:</w:t>
      </w:r>
      <w:r w:rsidRPr="006A064D">
        <w:rPr>
          <w:rFonts w:ascii="Arial" w:hAnsi="Arial"/>
          <w:b/>
          <w:bCs/>
        </w:rPr>
        <w:t xml:space="preserve"> </w:t>
      </w:r>
    </w:p>
    <w:p w14:paraId="4A172F5C" w14:textId="77777777" w:rsidR="00AC7894" w:rsidRPr="005B39AB" w:rsidRDefault="00AC7894" w:rsidP="00AC7894">
      <w:pPr>
        <w:widowControl w:val="0"/>
        <w:autoSpaceDE w:val="0"/>
        <w:autoSpaceDN w:val="0"/>
        <w:adjustRightInd w:val="0"/>
        <w:spacing w:line="163" w:lineRule="atLeast"/>
        <w:jc w:val="both"/>
        <w:rPr>
          <w:rFonts w:ascii="Arial" w:hAnsi="Arial"/>
          <w:bCs/>
        </w:rPr>
      </w:pPr>
      <w:r w:rsidRPr="005B39AB">
        <w:rPr>
          <w:rFonts w:ascii="Arial" w:hAnsi="Arial"/>
          <w:bCs/>
        </w:rPr>
        <w:t>1. osvědčení vydané či podepsané veřejným zadavatelem, pokud bylo zboží dodáno veřejnému zadavateli,</w:t>
      </w:r>
    </w:p>
    <w:p w14:paraId="7680C312" w14:textId="77777777" w:rsidR="00AC7894" w:rsidRPr="005B39AB" w:rsidRDefault="00AC7894" w:rsidP="00AC7894">
      <w:pPr>
        <w:widowControl w:val="0"/>
        <w:autoSpaceDE w:val="0"/>
        <w:autoSpaceDN w:val="0"/>
        <w:adjustRightInd w:val="0"/>
        <w:spacing w:line="163" w:lineRule="atLeast"/>
        <w:jc w:val="both"/>
        <w:rPr>
          <w:rFonts w:ascii="Arial" w:hAnsi="Arial"/>
          <w:bCs/>
        </w:rPr>
      </w:pPr>
      <w:r w:rsidRPr="005B39AB">
        <w:rPr>
          <w:rFonts w:ascii="Arial" w:hAnsi="Arial"/>
          <w:bCs/>
        </w:rPr>
        <w:t>2. osvědčení vydané jinou osobou, pokud bylo zboží dodáno jiné osobě než veřejnému zadavateli, nebo</w:t>
      </w:r>
    </w:p>
    <w:p w14:paraId="44C883E6" w14:textId="77777777" w:rsidR="00AC7894" w:rsidRPr="005B39AB" w:rsidRDefault="00AC7894" w:rsidP="00AC7894">
      <w:pPr>
        <w:pStyle w:val="Textodstavce"/>
        <w:numPr>
          <w:ilvl w:val="0"/>
          <w:numId w:val="0"/>
        </w:numPr>
        <w:spacing w:before="0" w:after="0" w:line="280" w:lineRule="atLeast"/>
        <w:rPr>
          <w:rFonts w:ascii="Arial" w:hAnsi="Arial" w:cs="Arial"/>
          <w:sz w:val="20"/>
          <w:szCs w:val="20"/>
        </w:rPr>
      </w:pPr>
      <w:r w:rsidRPr="005B39AB">
        <w:rPr>
          <w:rFonts w:ascii="Arial" w:hAnsi="Arial"/>
          <w:bCs/>
          <w:sz w:val="20"/>
        </w:rPr>
        <w:t>3. smlouva s jinou osobou a doklad o uskutečnění plnění dodavatele, není-li současně možné osvědčení podle bodu 2</w:t>
      </w:r>
      <w:r>
        <w:rPr>
          <w:rFonts w:ascii="Arial" w:hAnsi="Arial"/>
          <w:bCs/>
          <w:sz w:val="20"/>
        </w:rPr>
        <w:t>.</w:t>
      </w:r>
      <w:r w:rsidRPr="005B39AB">
        <w:rPr>
          <w:rFonts w:ascii="Arial" w:hAnsi="Arial"/>
          <w:bCs/>
          <w:sz w:val="20"/>
        </w:rPr>
        <w:t xml:space="preserve"> od této osoby získat z důvodů spočívajících na její straně.</w:t>
      </w:r>
    </w:p>
    <w:p w14:paraId="5B78D9DB" w14:textId="77777777" w:rsidR="00AC7894" w:rsidRPr="005B39AB" w:rsidRDefault="00AC7894" w:rsidP="00AC7894">
      <w:pPr>
        <w:pStyle w:val="Textodstavce"/>
        <w:numPr>
          <w:ilvl w:val="0"/>
          <w:numId w:val="0"/>
        </w:numPr>
        <w:spacing w:before="0" w:after="0" w:line="280" w:lineRule="atLeast"/>
        <w:rPr>
          <w:rFonts w:ascii="Arial" w:hAnsi="Arial" w:cs="Arial"/>
          <w:sz w:val="20"/>
          <w:szCs w:val="20"/>
        </w:rPr>
      </w:pPr>
    </w:p>
    <w:p w14:paraId="464A9574" w14:textId="77777777" w:rsidR="00AC7894" w:rsidRPr="005B39AB" w:rsidRDefault="00AC7894" w:rsidP="00AC7894">
      <w:pPr>
        <w:pStyle w:val="Textodstavce"/>
        <w:numPr>
          <w:ilvl w:val="0"/>
          <w:numId w:val="0"/>
        </w:numPr>
        <w:tabs>
          <w:tab w:val="clear" w:pos="851"/>
        </w:tabs>
        <w:spacing w:before="0" w:after="0"/>
        <w:outlineLvl w:val="9"/>
        <w:rPr>
          <w:rFonts w:ascii="Arial" w:hAnsi="Arial" w:cs="Arial"/>
          <w:sz w:val="20"/>
          <w:szCs w:val="20"/>
        </w:rPr>
      </w:pPr>
    </w:p>
    <w:p w14:paraId="5457926D" w14:textId="77777777" w:rsidR="00AC7894" w:rsidRPr="004445D7" w:rsidRDefault="00AC7894">
      <w:pPr>
        <w:rPr>
          <w:rFonts w:ascii="Arial" w:hAnsi="Arial" w:cs="Arial"/>
          <w:sz w:val="18"/>
          <w:szCs w:val="18"/>
        </w:rPr>
      </w:pPr>
    </w:p>
    <w:sectPr w:rsidR="00AC7894" w:rsidRPr="004445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4AA6CB" w14:textId="77777777" w:rsidR="00F752EB" w:rsidRDefault="00F752EB" w:rsidP="00F625B8">
      <w:r>
        <w:separator/>
      </w:r>
    </w:p>
  </w:endnote>
  <w:endnote w:type="continuationSeparator" w:id="0">
    <w:p w14:paraId="304AA6CC" w14:textId="77777777" w:rsidR="00F752EB" w:rsidRDefault="00F752EB" w:rsidP="00F625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TimesNewRomanPSMT">
    <w:altName w:val="Arial Unicode MS"/>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8559717"/>
      <w:docPartObj>
        <w:docPartGallery w:val="Page Numbers (Bottom of Page)"/>
        <w:docPartUnique/>
      </w:docPartObj>
    </w:sdtPr>
    <w:sdtEndPr/>
    <w:sdtContent>
      <w:p w14:paraId="304AA6CD" w14:textId="77777777" w:rsidR="009D1AE6" w:rsidRDefault="009D1AE6">
        <w:pPr>
          <w:pStyle w:val="Zpat"/>
        </w:pPr>
        <w:r>
          <w:fldChar w:fldCharType="begin"/>
        </w:r>
        <w:r>
          <w:instrText>PAGE   \* MERGEFORMAT</w:instrText>
        </w:r>
        <w:r>
          <w:fldChar w:fldCharType="separate"/>
        </w:r>
        <w:r w:rsidR="00AC7894">
          <w:rPr>
            <w:noProof/>
          </w:rPr>
          <w:t>14</w:t>
        </w:r>
        <w:r>
          <w:fldChar w:fldCharType="end"/>
        </w:r>
      </w:p>
    </w:sdtContent>
  </w:sdt>
  <w:p w14:paraId="304AA6CE" w14:textId="77777777" w:rsidR="009D1AE6" w:rsidRDefault="009D1AE6">
    <w:pPr>
      <w:pStyle w:val="Zpat"/>
    </w:pPr>
  </w:p>
  <w:p w14:paraId="304AA6CF" w14:textId="77777777" w:rsidR="00DE033C" w:rsidRDefault="00287468">
    <w:r w:rsidRPr="00940F8A">
      <w:rPr>
        <w:noProof/>
      </w:rPr>
      <w:drawing>
        <wp:inline distT="0" distB="0" distL="0" distR="0" wp14:anchorId="304AA6D0" wp14:editId="304AA6D1">
          <wp:extent cx="2314575" cy="409575"/>
          <wp:effectExtent l="0" t="0" r="9525" b="952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14575" cy="409575"/>
                  </a:xfrm>
                  <a:prstGeom prst="rect">
                    <a:avLst/>
                  </a:prstGeom>
                  <a:noFill/>
                  <a:ln>
                    <a:noFill/>
                  </a:ln>
                </pic:spPr>
              </pic:pic>
            </a:graphicData>
          </a:graphic>
        </wp:inline>
      </w:drawing>
    </w:r>
    <w:r>
      <w:t xml:space="preserve"> </w:t>
    </w:r>
    <w:r w:rsidRPr="00940F8A">
      <w:rPr>
        <w:noProof/>
      </w:rPr>
      <w:drawing>
        <wp:inline distT="0" distB="0" distL="0" distR="0" wp14:anchorId="304AA6D2" wp14:editId="304AA6D3">
          <wp:extent cx="3000375" cy="600075"/>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00375" cy="600075"/>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4AA6C9" w14:textId="77777777" w:rsidR="00F752EB" w:rsidRDefault="00F752EB" w:rsidP="00F625B8">
      <w:r>
        <w:separator/>
      </w:r>
    </w:p>
  </w:footnote>
  <w:footnote w:type="continuationSeparator" w:id="0">
    <w:p w14:paraId="304AA6CA" w14:textId="77777777" w:rsidR="00F752EB" w:rsidRDefault="00F752EB" w:rsidP="00F625B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A30F2"/>
    <w:multiLevelType w:val="hybridMultilevel"/>
    <w:tmpl w:val="A078A1DE"/>
    <w:lvl w:ilvl="0" w:tplc="1472DC50">
      <w:start w:val="8"/>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6E0AFC"/>
    <w:multiLevelType w:val="hybridMultilevel"/>
    <w:tmpl w:val="020CCF0C"/>
    <w:lvl w:ilvl="0" w:tplc="BF84A986">
      <w:start w:val="1"/>
      <w:numFmt w:val="decimal"/>
      <w:lvlText w:val="%1)"/>
      <w:lvlJc w:val="left"/>
      <w:pPr>
        <w:ind w:left="1440" w:hanging="360"/>
      </w:pPr>
      <w:rPr>
        <w:rFonts w:hint="default"/>
        <w:b/>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 w15:restartNumberingAfterBreak="0">
    <w:nsid w:val="11535838"/>
    <w:multiLevelType w:val="hybridMultilevel"/>
    <w:tmpl w:val="51EAF29C"/>
    <w:lvl w:ilvl="0" w:tplc="4DEE0B86">
      <w:start w:val="1"/>
      <w:numFmt w:val="decimal"/>
      <w:lvlText w:val="%1)"/>
      <w:lvlJc w:val="left"/>
      <w:pPr>
        <w:ind w:left="1080" w:hanging="360"/>
      </w:pPr>
      <w:rPr>
        <w:rFonts w:hint="default"/>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15:restartNumberingAfterBreak="0">
    <w:nsid w:val="118831D6"/>
    <w:multiLevelType w:val="hybridMultilevel"/>
    <w:tmpl w:val="3DBCA32A"/>
    <w:lvl w:ilvl="0" w:tplc="04050017">
      <w:start w:val="1"/>
      <w:numFmt w:val="lowerLetter"/>
      <w:lvlText w:val="%1)"/>
      <w:lvlJc w:val="left"/>
      <w:pPr>
        <w:ind w:left="1800" w:hanging="360"/>
      </w:pPr>
      <w:rPr>
        <w:rFonts w:cs="Times New Roman"/>
      </w:rPr>
    </w:lvl>
    <w:lvl w:ilvl="1" w:tplc="04050019">
      <w:start w:val="1"/>
      <w:numFmt w:val="lowerLetter"/>
      <w:lvlText w:val="%2."/>
      <w:lvlJc w:val="left"/>
      <w:pPr>
        <w:ind w:left="2520" w:hanging="360"/>
      </w:pPr>
      <w:rPr>
        <w:rFonts w:cs="Times New Roman"/>
      </w:rPr>
    </w:lvl>
    <w:lvl w:ilvl="2" w:tplc="0405001B">
      <w:start w:val="1"/>
      <w:numFmt w:val="lowerRoman"/>
      <w:lvlText w:val="%3."/>
      <w:lvlJc w:val="right"/>
      <w:pPr>
        <w:ind w:left="3240" w:hanging="180"/>
      </w:pPr>
      <w:rPr>
        <w:rFonts w:cs="Times New Roman"/>
      </w:rPr>
    </w:lvl>
    <w:lvl w:ilvl="3" w:tplc="0405000F">
      <w:start w:val="1"/>
      <w:numFmt w:val="decimal"/>
      <w:lvlText w:val="%4."/>
      <w:lvlJc w:val="left"/>
      <w:pPr>
        <w:ind w:left="3960" w:hanging="360"/>
      </w:pPr>
      <w:rPr>
        <w:rFonts w:cs="Times New Roman"/>
      </w:rPr>
    </w:lvl>
    <w:lvl w:ilvl="4" w:tplc="04050019">
      <w:start w:val="1"/>
      <w:numFmt w:val="lowerLetter"/>
      <w:lvlText w:val="%5."/>
      <w:lvlJc w:val="left"/>
      <w:pPr>
        <w:ind w:left="4680" w:hanging="360"/>
      </w:pPr>
      <w:rPr>
        <w:rFonts w:cs="Times New Roman"/>
      </w:rPr>
    </w:lvl>
    <w:lvl w:ilvl="5" w:tplc="0405001B">
      <w:start w:val="1"/>
      <w:numFmt w:val="lowerRoman"/>
      <w:lvlText w:val="%6."/>
      <w:lvlJc w:val="right"/>
      <w:pPr>
        <w:ind w:left="5400" w:hanging="180"/>
      </w:pPr>
      <w:rPr>
        <w:rFonts w:cs="Times New Roman"/>
      </w:rPr>
    </w:lvl>
    <w:lvl w:ilvl="6" w:tplc="0405000F">
      <w:start w:val="1"/>
      <w:numFmt w:val="decimal"/>
      <w:lvlText w:val="%7."/>
      <w:lvlJc w:val="left"/>
      <w:pPr>
        <w:ind w:left="6120" w:hanging="360"/>
      </w:pPr>
      <w:rPr>
        <w:rFonts w:cs="Times New Roman"/>
      </w:rPr>
    </w:lvl>
    <w:lvl w:ilvl="7" w:tplc="04050019">
      <w:start w:val="1"/>
      <w:numFmt w:val="lowerLetter"/>
      <w:lvlText w:val="%8."/>
      <w:lvlJc w:val="left"/>
      <w:pPr>
        <w:ind w:left="6840" w:hanging="360"/>
      </w:pPr>
      <w:rPr>
        <w:rFonts w:cs="Times New Roman"/>
      </w:rPr>
    </w:lvl>
    <w:lvl w:ilvl="8" w:tplc="0405001B">
      <w:start w:val="1"/>
      <w:numFmt w:val="lowerRoman"/>
      <w:lvlText w:val="%9."/>
      <w:lvlJc w:val="right"/>
      <w:pPr>
        <w:ind w:left="7560" w:hanging="180"/>
      </w:pPr>
      <w:rPr>
        <w:rFonts w:cs="Times New Roman"/>
      </w:rPr>
    </w:lvl>
  </w:abstractNum>
  <w:abstractNum w:abstractNumId="4" w15:restartNumberingAfterBreak="0">
    <w:nsid w:val="16101D5B"/>
    <w:multiLevelType w:val="hybridMultilevel"/>
    <w:tmpl w:val="A71A0E2C"/>
    <w:lvl w:ilvl="0" w:tplc="04050001">
      <w:start w:val="1"/>
      <w:numFmt w:val="bullet"/>
      <w:lvlText w:val=""/>
      <w:lvlJc w:val="left"/>
      <w:pPr>
        <w:tabs>
          <w:tab w:val="num" w:pos="1797"/>
        </w:tabs>
        <w:ind w:left="1797" w:hanging="360"/>
      </w:pPr>
      <w:rPr>
        <w:rFonts w:ascii="Symbol" w:hAnsi="Symbol" w:hint="default"/>
      </w:rPr>
    </w:lvl>
    <w:lvl w:ilvl="1" w:tplc="04050003" w:tentative="1">
      <w:start w:val="1"/>
      <w:numFmt w:val="bullet"/>
      <w:lvlText w:val="o"/>
      <w:lvlJc w:val="left"/>
      <w:pPr>
        <w:tabs>
          <w:tab w:val="num" w:pos="2517"/>
        </w:tabs>
        <w:ind w:left="2517" w:hanging="360"/>
      </w:pPr>
      <w:rPr>
        <w:rFonts w:ascii="Courier New" w:hAnsi="Courier New" w:cs="Courier New" w:hint="default"/>
      </w:rPr>
    </w:lvl>
    <w:lvl w:ilvl="2" w:tplc="04050005" w:tentative="1">
      <w:start w:val="1"/>
      <w:numFmt w:val="bullet"/>
      <w:lvlText w:val=""/>
      <w:lvlJc w:val="left"/>
      <w:pPr>
        <w:tabs>
          <w:tab w:val="num" w:pos="3237"/>
        </w:tabs>
        <w:ind w:left="3237" w:hanging="360"/>
      </w:pPr>
      <w:rPr>
        <w:rFonts w:ascii="Wingdings" w:hAnsi="Wingdings" w:hint="default"/>
      </w:rPr>
    </w:lvl>
    <w:lvl w:ilvl="3" w:tplc="04050001" w:tentative="1">
      <w:start w:val="1"/>
      <w:numFmt w:val="bullet"/>
      <w:lvlText w:val=""/>
      <w:lvlJc w:val="left"/>
      <w:pPr>
        <w:tabs>
          <w:tab w:val="num" w:pos="3957"/>
        </w:tabs>
        <w:ind w:left="3957" w:hanging="360"/>
      </w:pPr>
      <w:rPr>
        <w:rFonts w:ascii="Symbol" w:hAnsi="Symbol" w:hint="default"/>
      </w:rPr>
    </w:lvl>
    <w:lvl w:ilvl="4" w:tplc="04050003" w:tentative="1">
      <w:start w:val="1"/>
      <w:numFmt w:val="bullet"/>
      <w:lvlText w:val="o"/>
      <w:lvlJc w:val="left"/>
      <w:pPr>
        <w:tabs>
          <w:tab w:val="num" w:pos="4677"/>
        </w:tabs>
        <w:ind w:left="4677" w:hanging="360"/>
      </w:pPr>
      <w:rPr>
        <w:rFonts w:ascii="Courier New" w:hAnsi="Courier New" w:cs="Courier New" w:hint="default"/>
      </w:rPr>
    </w:lvl>
    <w:lvl w:ilvl="5" w:tplc="04050005" w:tentative="1">
      <w:start w:val="1"/>
      <w:numFmt w:val="bullet"/>
      <w:lvlText w:val=""/>
      <w:lvlJc w:val="left"/>
      <w:pPr>
        <w:tabs>
          <w:tab w:val="num" w:pos="5397"/>
        </w:tabs>
        <w:ind w:left="5397" w:hanging="360"/>
      </w:pPr>
      <w:rPr>
        <w:rFonts w:ascii="Wingdings" w:hAnsi="Wingdings" w:hint="default"/>
      </w:rPr>
    </w:lvl>
    <w:lvl w:ilvl="6" w:tplc="04050001" w:tentative="1">
      <w:start w:val="1"/>
      <w:numFmt w:val="bullet"/>
      <w:lvlText w:val=""/>
      <w:lvlJc w:val="left"/>
      <w:pPr>
        <w:tabs>
          <w:tab w:val="num" w:pos="6117"/>
        </w:tabs>
        <w:ind w:left="6117" w:hanging="360"/>
      </w:pPr>
      <w:rPr>
        <w:rFonts w:ascii="Symbol" w:hAnsi="Symbol" w:hint="default"/>
      </w:rPr>
    </w:lvl>
    <w:lvl w:ilvl="7" w:tplc="04050003" w:tentative="1">
      <w:start w:val="1"/>
      <w:numFmt w:val="bullet"/>
      <w:lvlText w:val="o"/>
      <w:lvlJc w:val="left"/>
      <w:pPr>
        <w:tabs>
          <w:tab w:val="num" w:pos="6837"/>
        </w:tabs>
        <w:ind w:left="6837" w:hanging="360"/>
      </w:pPr>
      <w:rPr>
        <w:rFonts w:ascii="Courier New" w:hAnsi="Courier New" w:cs="Courier New" w:hint="default"/>
      </w:rPr>
    </w:lvl>
    <w:lvl w:ilvl="8" w:tplc="04050005" w:tentative="1">
      <w:start w:val="1"/>
      <w:numFmt w:val="bullet"/>
      <w:lvlText w:val=""/>
      <w:lvlJc w:val="left"/>
      <w:pPr>
        <w:tabs>
          <w:tab w:val="num" w:pos="7557"/>
        </w:tabs>
        <w:ind w:left="7557" w:hanging="360"/>
      </w:pPr>
      <w:rPr>
        <w:rFonts w:ascii="Wingdings" w:hAnsi="Wingdings" w:hint="default"/>
      </w:rPr>
    </w:lvl>
  </w:abstractNum>
  <w:abstractNum w:abstractNumId="5" w15:restartNumberingAfterBreak="0">
    <w:nsid w:val="1AF56C18"/>
    <w:multiLevelType w:val="hybridMultilevel"/>
    <w:tmpl w:val="22DA7098"/>
    <w:lvl w:ilvl="0" w:tplc="01D255F2">
      <w:start w:val="1"/>
      <w:numFmt w:val="lowerLetter"/>
      <w:lvlText w:val="%1)"/>
      <w:lvlJc w:val="left"/>
      <w:pPr>
        <w:tabs>
          <w:tab w:val="num" w:pos="720"/>
        </w:tabs>
        <w:ind w:left="720" w:hanging="360"/>
      </w:pPr>
      <w:rPr>
        <w:rFonts w:ascii="Arial" w:hAnsi="Arial" w:cs="Arial" w:hint="default"/>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6" w15:restartNumberingAfterBreak="0">
    <w:nsid w:val="1D3A7691"/>
    <w:multiLevelType w:val="hybridMultilevel"/>
    <w:tmpl w:val="F1700566"/>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28B03249"/>
    <w:multiLevelType w:val="hybridMultilevel"/>
    <w:tmpl w:val="8B9E90C4"/>
    <w:lvl w:ilvl="0" w:tplc="BF5CD096">
      <w:start w:val="1"/>
      <w:numFmt w:val="decimal"/>
      <w:lvlText w:val="%1."/>
      <w:lvlJc w:val="left"/>
      <w:pPr>
        <w:ind w:left="76" w:hanging="360"/>
      </w:pPr>
      <w:rPr>
        <w:rFonts w:hint="default"/>
      </w:rPr>
    </w:lvl>
    <w:lvl w:ilvl="1" w:tplc="04050019" w:tentative="1">
      <w:start w:val="1"/>
      <w:numFmt w:val="lowerLetter"/>
      <w:lvlText w:val="%2."/>
      <w:lvlJc w:val="left"/>
      <w:pPr>
        <w:ind w:left="796" w:hanging="360"/>
      </w:pPr>
    </w:lvl>
    <w:lvl w:ilvl="2" w:tplc="0405001B" w:tentative="1">
      <w:start w:val="1"/>
      <w:numFmt w:val="lowerRoman"/>
      <w:lvlText w:val="%3."/>
      <w:lvlJc w:val="right"/>
      <w:pPr>
        <w:ind w:left="1516" w:hanging="180"/>
      </w:pPr>
    </w:lvl>
    <w:lvl w:ilvl="3" w:tplc="0405000F" w:tentative="1">
      <w:start w:val="1"/>
      <w:numFmt w:val="decimal"/>
      <w:lvlText w:val="%4."/>
      <w:lvlJc w:val="left"/>
      <w:pPr>
        <w:ind w:left="2236" w:hanging="360"/>
      </w:pPr>
    </w:lvl>
    <w:lvl w:ilvl="4" w:tplc="04050019" w:tentative="1">
      <w:start w:val="1"/>
      <w:numFmt w:val="lowerLetter"/>
      <w:lvlText w:val="%5."/>
      <w:lvlJc w:val="left"/>
      <w:pPr>
        <w:ind w:left="2956" w:hanging="360"/>
      </w:pPr>
    </w:lvl>
    <w:lvl w:ilvl="5" w:tplc="0405001B" w:tentative="1">
      <w:start w:val="1"/>
      <w:numFmt w:val="lowerRoman"/>
      <w:lvlText w:val="%6."/>
      <w:lvlJc w:val="right"/>
      <w:pPr>
        <w:ind w:left="3676" w:hanging="180"/>
      </w:pPr>
    </w:lvl>
    <w:lvl w:ilvl="6" w:tplc="0405000F" w:tentative="1">
      <w:start w:val="1"/>
      <w:numFmt w:val="decimal"/>
      <w:lvlText w:val="%7."/>
      <w:lvlJc w:val="left"/>
      <w:pPr>
        <w:ind w:left="4396" w:hanging="360"/>
      </w:pPr>
    </w:lvl>
    <w:lvl w:ilvl="7" w:tplc="04050019" w:tentative="1">
      <w:start w:val="1"/>
      <w:numFmt w:val="lowerLetter"/>
      <w:lvlText w:val="%8."/>
      <w:lvlJc w:val="left"/>
      <w:pPr>
        <w:ind w:left="5116" w:hanging="360"/>
      </w:pPr>
    </w:lvl>
    <w:lvl w:ilvl="8" w:tplc="0405001B" w:tentative="1">
      <w:start w:val="1"/>
      <w:numFmt w:val="lowerRoman"/>
      <w:lvlText w:val="%9."/>
      <w:lvlJc w:val="right"/>
      <w:pPr>
        <w:ind w:left="5836" w:hanging="180"/>
      </w:pPr>
    </w:lvl>
  </w:abstractNum>
  <w:abstractNum w:abstractNumId="8" w15:restartNumberingAfterBreak="0">
    <w:nsid w:val="29DC1740"/>
    <w:multiLevelType w:val="multilevel"/>
    <w:tmpl w:val="3D6A56BA"/>
    <w:lvl w:ilvl="0">
      <w:start w:val="1"/>
      <w:numFmt w:val="lowerLetter"/>
      <w:lvlText w:val="%1)"/>
      <w:lvlJc w:val="left"/>
      <w:pPr>
        <w:tabs>
          <w:tab w:val="num" w:pos="432"/>
        </w:tabs>
        <w:ind w:left="886" w:hanging="460"/>
      </w:pPr>
      <w:rPr>
        <w:rFonts w:hint="default"/>
        <w:i w:val="0"/>
      </w:rPr>
    </w:lvl>
    <w:lvl w:ilvl="1">
      <w:start w:val="1"/>
      <w:numFmt w:val="none"/>
      <w:lvlText w:val="%1"/>
      <w:lvlJc w:val="left"/>
      <w:pPr>
        <w:tabs>
          <w:tab w:val="num" w:pos="1426"/>
        </w:tabs>
        <w:ind w:left="1426" w:hanging="432"/>
      </w:pPr>
      <w:rPr>
        <w:rFonts w:hint="default"/>
      </w:rPr>
    </w:lvl>
    <w:lvl w:ilvl="2">
      <w:start w:val="1"/>
      <w:numFmt w:val="decimal"/>
      <w:lvlText w:val="%1.%2.%3."/>
      <w:lvlJc w:val="left"/>
      <w:pPr>
        <w:tabs>
          <w:tab w:val="num" w:pos="1866"/>
        </w:tabs>
        <w:ind w:left="1650" w:hanging="504"/>
      </w:pPr>
      <w:rPr>
        <w:rFonts w:hint="default"/>
      </w:rPr>
    </w:lvl>
    <w:lvl w:ilvl="3">
      <w:start w:val="1"/>
      <w:numFmt w:val="decimal"/>
      <w:lvlText w:val="%1.%2.%3.%4."/>
      <w:lvlJc w:val="left"/>
      <w:pPr>
        <w:tabs>
          <w:tab w:val="num" w:pos="2226"/>
        </w:tabs>
        <w:ind w:left="2154" w:hanging="648"/>
      </w:pPr>
      <w:rPr>
        <w:rFonts w:hint="default"/>
      </w:rPr>
    </w:lvl>
    <w:lvl w:ilvl="4">
      <w:start w:val="1"/>
      <w:numFmt w:val="decimal"/>
      <w:lvlText w:val="%1.%2.%3.%4.%5."/>
      <w:lvlJc w:val="left"/>
      <w:pPr>
        <w:tabs>
          <w:tab w:val="num" w:pos="2946"/>
        </w:tabs>
        <w:ind w:left="2658" w:hanging="792"/>
      </w:pPr>
      <w:rPr>
        <w:rFonts w:hint="default"/>
      </w:rPr>
    </w:lvl>
    <w:lvl w:ilvl="5">
      <w:start w:val="1"/>
      <w:numFmt w:val="decimal"/>
      <w:lvlText w:val="%1.%2.%3.%4.%5.%6."/>
      <w:lvlJc w:val="left"/>
      <w:pPr>
        <w:tabs>
          <w:tab w:val="num" w:pos="3306"/>
        </w:tabs>
        <w:ind w:left="3162" w:hanging="936"/>
      </w:pPr>
      <w:rPr>
        <w:rFonts w:hint="default"/>
      </w:rPr>
    </w:lvl>
    <w:lvl w:ilvl="6">
      <w:start w:val="1"/>
      <w:numFmt w:val="decimal"/>
      <w:lvlText w:val="%1.%2.%3.%4.%5.%6.%7."/>
      <w:lvlJc w:val="left"/>
      <w:pPr>
        <w:tabs>
          <w:tab w:val="num" w:pos="4026"/>
        </w:tabs>
        <w:ind w:left="3666" w:hanging="1080"/>
      </w:pPr>
      <w:rPr>
        <w:rFonts w:hint="default"/>
      </w:rPr>
    </w:lvl>
    <w:lvl w:ilvl="7">
      <w:start w:val="1"/>
      <w:numFmt w:val="decimal"/>
      <w:lvlText w:val="%1.%2.%3.%4.%5.%6.%7.%8."/>
      <w:lvlJc w:val="left"/>
      <w:pPr>
        <w:tabs>
          <w:tab w:val="num" w:pos="4386"/>
        </w:tabs>
        <w:ind w:left="4170" w:hanging="1224"/>
      </w:pPr>
      <w:rPr>
        <w:rFonts w:hint="default"/>
      </w:rPr>
    </w:lvl>
    <w:lvl w:ilvl="8">
      <w:start w:val="1"/>
      <w:numFmt w:val="decimal"/>
      <w:lvlText w:val="%1.%2.%3.%4.%5.%6.%7.%8.%9."/>
      <w:lvlJc w:val="left"/>
      <w:pPr>
        <w:tabs>
          <w:tab w:val="num" w:pos="5106"/>
        </w:tabs>
        <w:ind w:left="4746" w:hanging="1440"/>
      </w:pPr>
      <w:rPr>
        <w:rFonts w:hint="default"/>
      </w:rPr>
    </w:lvl>
  </w:abstractNum>
  <w:abstractNum w:abstractNumId="9" w15:restartNumberingAfterBreak="0">
    <w:nsid w:val="2AC91429"/>
    <w:multiLevelType w:val="hybridMultilevel"/>
    <w:tmpl w:val="37589752"/>
    <w:lvl w:ilvl="0" w:tplc="04050017">
      <w:start w:val="1"/>
      <w:numFmt w:val="lowerLetter"/>
      <w:lvlText w:val="%1)"/>
      <w:lvlJc w:val="left"/>
      <w:pPr>
        <w:ind w:left="1800" w:hanging="360"/>
      </w:pPr>
      <w:rPr>
        <w:rFonts w:cs="Times New Roman"/>
      </w:rPr>
    </w:lvl>
    <w:lvl w:ilvl="1" w:tplc="04050019">
      <w:start w:val="1"/>
      <w:numFmt w:val="lowerLetter"/>
      <w:lvlText w:val="%2."/>
      <w:lvlJc w:val="left"/>
      <w:pPr>
        <w:ind w:left="2520" w:hanging="360"/>
      </w:pPr>
      <w:rPr>
        <w:rFonts w:cs="Times New Roman"/>
      </w:rPr>
    </w:lvl>
    <w:lvl w:ilvl="2" w:tplc="0405001B">
      <w:start w:val="1"/>
      <w:numFmt w:val="lowerRoman"/>
      <w:lvlText w:val="%3."/>
      <w:lvlJc w:val="right"/>
      <w:pPr>
        <w:ind w:left="3240" w:hanging="180"/>
      </w:pPr>
      <w:rPr>
        <w:rFonts w:cs="Times New Roman"/>
      </w:rPr>
    </w:lvl>
    <w:lvl w:ilvl="3" w:tplc="0405000F">
      <w:start w:val="1"/>
      <w:numFmt w:val="decimal"/>
      <w:lvlText w:val="%4."/>
      <w:lvlJc w:val="left"/>
      <w:pPr>
        <w:ind w:left="3960" w:hanging="360"/>
      </w:pPr>
      <w:rPr>
        <w:rFonts w:cs="Times New Roman"/>
      </w:rPr>
    </w:lvl>
    <w:lvl w:ilvl="4" w:tplc="04050019">
      <w:start w:val="1"/>
      <w:numFmt w:val="lowerLetter"/>
      <w:lvlText w:val="%5."/>
      <w:lvlJc w:val="left"/>
      <w:pPr>
        <w:ind w:left="4680" w:hanging="360"/>
      </w:pPr>
      <w:rPr>
        <w:rFonts w:cs="Times New Roman"/>
      </w:rPr>
    </w:lvl>
    <w:lvl w:ilvl="5" w:tplc="0405001B">
      <w:start w:val="1"/>
      <w:numFmt w:val="lowerRoman"/>
      <w:lvlText w:val="%6."/>
      <w:lvlJc w:val="right"/>
      <w:pPr>
        <w:ind w:left="5400" w:hanging="180"/>
      </w:pPr>
      <w:rPr>
        <w:rFonts w:cs="Times New Roman"/>
      </w:rPr>
    </w:lvl>
    <w:lvl w:ilvl="6" w:tplc="0405000F">
      <w:start w:val="1"/>
      <w:numFmt w:val="decimal"/>
      <w:lvlText w:val="%7."/>
      <w:lvlJc w:val="left"/>
      <w:pPr>
        <w:ind w:left="6120" w:hanging="360"/>
      </w:pPr>
      <w:rPr>
        <w:rFonts w:cs="Times New Roman"/>
      </w:rPr>
    </w:lvl>
    <w:lvl w:ilvl="7" w:tplc="04050019">
      <w:start w:val="1"/>
      <w:numFmt w:val="lowerLetter"/>
      <w:lvlText w:val="%8."/>
      <w:lvlJc w:val="left"/>
      <w:pPr>
        <w:ind w:left="6840" w:hanging="360"/>
      </w:pPr>
      <w:rPr>
        <w:rFonts w:cs="Times New Roman"/>
      </w:rPr>
    </w:lvl>
    <w:lvl w:ilvl="8" w:tplc="0405001B">
      <w:start w:val="1"/>
      <w:numFmt w:val="lowerRoman"/>
      <w:lvlText w:val="%9."/>
      <w:lvlJc w:val="right"/>
      <w:pPr>
        <w:ind w:left="7560" w:hanging="180"/>
      </w:pPr>
      <w:rPr>
        <w:rFonts w:cs="Times New Roman"/>
      </w:rPr>
    </w:lvl>
  </w:abstractNum>
  <w:abstractNum w:abstractNumId="10" w15:restartNumberingAfterBreak="0">
    <w:nsid w:val="33946024"/>
    <w:multiLevelType w:val="hybridMultilevel"/>
    <w:tmpl w:val="12D280F8"/>
    <w:lvl w:ilvl="0" w:tplc="04050017">
      <w:start w:val="1"/>
      <w:numFmt w:val="lowerLetter"/>
      <w:lvlText w:val="%1)"/>
      <w:lvlJc w:val="left"/>
      <w:pPr>
        <w:ind w:left="1800" w:hanging="360"/>
      </w:pPr>
      <w:rPr>
        <w:rFonts w:cs="Times New Roman"/>
      </w:rPr>
    </w:lvl>
    <w:lvl w:ilvl="1" w:tplc="04050019">
      <w:start w:val="1"/>
      <w:numFmt w:val="lowerLetter"/>
      <w:lvlText w:val="%2."/>
      <w:lvlJc w:val="left"/>
      <w:pPr>
        <w:ind w:left="2520" w:hanging="360"/>
      </w:pPr>
      <w:rPr>
        <w:rFonts w:cs="Times New Roman"/>
      </w:rPr>
    </w:lvl>
    <w:lvl w:ilvl="2" w:tplc="0405001B">
      <w:start w:val="1"/>
      <w:numFmt w:val="lowerRoman"/>
      <w:lvlText w:val="%3."/>
      <w:lvlJc w:val="right"/>
      <w:pPr>
        <w:ind w:left="3240" w:hanging="180"/>
      </w:pPr>
      <w:rPr>
        <w:rFonts w:cs="Times New Roman"/>
      </w:rPr>
    </w:lvl>
    <w:lvl w:ilvl="3" w:tplc="0405000F">
      <w:start w:val="1"/>
      <w:numFmt w:val="decimal"/>
      <w:lvlText w:val="%4."/>
      <w:lvlJc w:val="left"/>
      <w:pPr>
        <w:ind w:left="3960" w:hanging="360"/>
      </w:pPr>
      <w:rPr>
        <w:rFonts w:cs="Times New Roman"/>
      </w:rPr>
    </w:lvl>
    <w:lvl w:ilvl="4" w:tplc="04050019">
      <w:start w:val="1"/>
      <w:numFmt w:val="lowerLetter"/>
      <w:lvlText w:val="%5."/>
      <w:lvlJc w:val="left"/>
      <w:pPr>
        <w:ind w:left="4680" w:hanging="360"/>
      </w:pPr>
      <w:rPr>
        <w:rFonts w:cs="Times New Roman"/>
      </w:rPr>
    </w:lvl>
    <w:lvl w:ilvl="5" w:tplc="0405001B">
      <w:start w:val="1"/>
      <w:numFmt w:val="lowerRoman"/>
      <w:lvlText w:val="%6."/>
      <w:lvlJc w:val="right"/>
      <w:pPr>
        <w:ind w:left="5400" w:hanging="180"/>
      </w:pPr>
      <w:rPr>
        <w:rFonts w:cs="Times New Roman"/>
      </w:rPr>
    </w:lvl>
    <w:lvl w:ilvl="6" w:tplc="0405000F">
      <w:start w:val="1"/>
      <w:numFmt w:val="decimal"/>
      <w:lvlText w:val="%7."/>
      <w:lvlJc w:val="left"/>
      <w:pPr>
        <w:ind w:left="6120" w:hanging="360"/>
      </w:pPr>
      <w:rPr>
        <w:rFonts w:cs="Times New Roman"/>
      </w:rPr>
    </w:lvl>
    <w:lvl w:ilvl="7" w:tplc="04050019">
      <w:start w:val="1"/>
      <w:numFmt w:val="lowerLetter"/>
      <w:lvlText w:val="%8."/>
      <w:lvlJc w:val="left"/>
      <w:pPr>
        <w:ind w:left="6840" w:hanging="360"/>
      </w:pPr>
      <w:rPr>
        <w:rFonts w:cs="Times New Roman"/>
      </w:rPr>
    </w:lvl>
    <w:lvl w:ilvl="8" w:tplc="0405001B">
      <w:start w:val="1"/>
      <w:numFmt w:val="lowerRoman"/>
      <w:lvlText w:val="%9."/>
      <w:lvlJc w:val="right"/>
      <w:pPr>
        <w:ind w:left="7560" w:hanging="180"/>
      </w:pPr>
      <w:rPr>
        <w:rFonts w:cs="Times New Roman"/>
      </w:rPr>
    </w:lvl>
  </w:abstractNum>
  <w:abstractNum w:abstractNumId="11" w15:restartNumberingAfterBreak="0">
    <w:nsid w:val="33D35A9E"/>
    <w:multiLevelType w:val="multilevel"/>
    <w:tmpl w:val="5D366ECE"/>
    <w:lvl w:ilvl="0">
      <w:start w:val="1"/>
      <w:numFmt w:val="decimal"/>
      <w:isLgl/>
      <w:lvlText w:val="(%1)"/>
      <w:lvlJc w:val="left"/>
      <w:pPr>
        <w:tabs>
          <w:tab w:val="num" w:pos="782"/>
        </w:tabs>
        <w:ind w:firstLine="425"/>
      </w:pPr>
      <w:rPr>
        <w:rFonts w:ascii="Times New Roman" w:hAnsi="Times New Roman" w:cs="Times New Roman"/>
      </w:rPr>
    </w:lvl>
    <w:lvl w:ilvl="1">
      <w:start w:val="1"/>
      <w:numFmt w:val="lowerLetter"/>
      <w:lvlText w:val="%2)"/>
      <w:lvlJc w:val="left"/>
      <w:pPr>
        <w:tabs>
          <w:tab w:val="num" w:pos="425"/>
        </w:tabs>
        <w:ind w:left="425" w:hanging="425"/>
      </w:pPr>
      <w:rPr>
        <w:rFonts w:ascii="Times New Roman" w:hAnsi="Times New Roman" w:cs="Times New Roman"/>
      </w:rPr>
    </w:lvl>
    <w:lvl w:ilvl="2">
      <w:start w:val="1"/>
      <w:numFmt w:val="decimal"/>
      <w:isLgl/>
      <w:lvlText w:val="%3."/>
      <w:lvlJc w:val="left"/>
      <w:pPr>
        <w:tabs>
          <w:tab w:val="num" w:pos="850"/>
        </w:tabs>
        <w:ind w:left="850" w:hanging="425"/>
      </w:pPr>
      <w:rPr>
        <w:rFonts w:ascii="Times New Roman" w:hAnsi="Times New Roman" w:cs="Times New Roman"/>
      </w:rPr>
    </w:lvl>
    <w:lvl w:ilvl="3">
      <w:start w:val="1"/>
      <w:numFmt w:val="decimal"/>
      <w:lvlText w:val="(%4)"/>
      <w:lvlJc w:val="left"/>
      <w:pPr>
        <w:tabs>
          <w:tab w:val="num" w:pos="1440"/>
        </w:tabs>
        <w:ind w:left="1440" w:hanging="360"/>
      </w:pPr>
      <w:rPr>
        <w:rFonts w:ascii="Times New Roman" w:hAnsi="Times New Roman" w:cs="Times New Roman"/>
      </w:rPr>
    </w:lvl>
    <w:lvl w:ilvl="4">
      <w:start w:val="1"/>
      <w:numFmt w:val="lowerLetter"/>
      <w:lvlText w:val="(%5)"/>
      <w:lvlJc w:val="left"/>
      <w:pPr>
        <w:tabs>
          <w:tab w:val="num" w:pos="1800"/>
        </w:tabs>
        <w:ind w:left="1800" w:hanging="360"/>
      </w:pPr>
      <w:rPr>
        <w:rFonts w:ascii="Times New Roman" w:hAnsi="Times New Roman" w:cs="Times New Roman"/>
      </w:rPr>
    </w:lvl>
    <w:lvl w:ilvl="5">
      <w:start w:val="1"/>
      <w:numFmt w:val="lowerRoman"/>
      <w:lvlText w:val="(%6)"/>
      <w:lvlJc w:val="left"/>
      <w:pPr>
        <w:tabs>
          <w:tab w:val="num" w:pos="2520"/>
        </w:tabs>
        <w:ind w:left="2160" w:hanging="360"/>
      </w:pPr>
      <w:rPr>
        <w:rFonts w:ascii="Times New Roman" w:hAnsi="Times New Roman" w:cs="Times New Roman"/>
      </w:rPr>
    </w:lvl>
    <w:lvl w:ilvl="6">
      <w:start w:val="5"/>
      <w:numFmt w:val="decimal"/>
      <w:lvlText w:val="(%7)"/>
      <w:lvlJc w:val="left"/>
      <w:pPr>
        <w:tabs>
          <w:tab w:val="num" w:pos="785"/>
        </w:tabs>
        <w:ind w:firstLine="425"/>
      </w:pPr>
      <w:rPr>
        <w:rFonts w:ascii="Times New Roman" w:hAnsi="Times New Roman" w:cs="Times New Roman"/>
      </w:rPr>
    </w:lvl>
    <w:lvl w:ilvl="7">
      <w:start w:val="1"/>
      <w:numFmt w:val="lowerLetter"/>
      <w:lvlText w:val="%8)"/>
      <w:lvlJc w:val="left"/>
      <w:pPr>
        <w:tabs>
          <w:tab w:val="num" w:pos="425"/>
        </w:tabs>
        <w:ind w:left="425" w:hanging="425"/>
      </w:pPr>
      <w:rPr>
        <w:rFonts w:ascii="Arial" w:hAnsi="Arial" w:cs="Arial" w:hint="default"/>
      </w:rPr>
    </w:lvl>
    <w:lvl w:ilvl="8">
      <w:start w:val="1"/>
      <w:numFmt w:val="decimal"/>
      <w:lvlText w:val="%9."/>
      <w:lvlJc w:val="left"/>
      <w:pPr>
        <w:tabs>
          <w:tab w:val="num" w:pos="851"/>
        </w:tabs>
        <w:ind w:left="851" w:hanging="426"/>
      </w:pPr>
      <w:rPr>
        <w:rFonts w:ascii="Times New Roman" w:hAnsi="Times New Roman" w:cs="Times New Roman"/>
      </w:rPr>
    </w:lvl>
  </w:abstractNum>
  <w:abstractNum w:abstractNumId="12" w15:restartNumberingAfterBreak="0">
    <w:nsid w:val="385A1055"/>
    <w:multiLevelType w:val="hybridMultilevel"/>
    <w:tmpl w:val="BF48C082"/>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A0F191D"/>
    <w:multiLevelType w:val="hybridMultilevel"/>
    <w:tmpl w:val="CCB4BA0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48030FA"/>
    <w:multiLevelType w:val="hybridMultilevel"/>
    <w:tmpl w:val="798ECFEE"/>
    <w:lvl w:ilvl="0" w:tplc="1BF856C0">
      <w:start w:val="1"/>
      <w:numFmt w:val="bullet"/>
      <w:lvlText w:val="-"/>
      <w:lvlJc w:val="left"/>
      <w:pPr>
        <w:ind w:left="644" w:hanging="360"/>
      </w:pPr>
      <w:rPr>
        <w:rFonts w:ascii="Arial" w:eastAsia="Times New Roman" w:hAnsi="Arial" w:cs="Arial"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15" w15:restartNumberingAfterBreak="0">
    <w:nsid w:val="44A52FD2"/>
    <w:multiLevelType w:val="hybridMultilevel"/>
    <w:tmpl w:val="3DBCA32A"/>
    <w:lvl w:ilvl="0" w:tplc="04050017">
      <w:start w:val="1"/>
      <w:numFmt w:val="lowerLetter"/>
      <w:lvlText w:val="%1)"/>
      <w:lvlJc w:val="left"/>
      <w:pPr>
        <w:ind w:left="1800" w:hanging="360"/>
      </w:pPr>
      <w:rPr>
        <w:rFonts w:cs="Times New Roman"/>
      </w:rPr>
    </w:lvl>
    <w:lvl w:ilvl="1" w:tplc="04050019">
      <w:start w:val="1"/>
      <w:numFmt w:val="lowerLetter"/>
      <w:lvlText w:val="%2."/>
      <w:lvlJc w:val="left"/>
      <w:pPr>
        <w:ind w:left="2520" w:hanging="360"/>
      </w:pPr>
      <w:rPr>
        <w:rFonts w:cs="Times New Roman"/>
      </w:rPr>
    </w:lvl>
    <w:lvl w:ilvl="2" w:tplc="0405001B">
      <w:start w:val="1"/>
      <w:numFmt w:val="lowerRoman"/>
      <w:lvlText w:val="%3."/>
      <w:lvlJc w:val="right"/>
      <w:pPr>
        <w:ind w:left="3240" w:hanging="180"/>
      </w:pPr>
      <w:rPr>
        <w:rFonts w:cs="Times New Roman"/>
      </w:rPr>
    </w:lvl>
    <w:lvl w:ilvl="3" w:tplc="0405000F">
      <w:start w:val="1"/>
      <w:numFmt w:val="decimal"/>
      <w:lvlText w:val="%4."/>
      <w:lvlJc w:val="left"/>
      <w:pPr>
        <w:ind w:left="3960" w:hanging="360"/>
      </w:pPr>
      <w:rPr>
        <w:rFonts w:cs="Times New Roman"/>
      </w:rPr>
    </w:lvl>
    <w:lvl w:ilvl="4" w:tplc="04050019">
      <w:start w:val="1"/>
      <w:numFmt w:val="lowerLetter"/>
      <w:lvlText w:val="%5."/>
      <w:lvlJc w:val="left"/>
      <w:pPr>
        <w:ind w:left="4680" w:hanging="360"/>
      </w:pPr>
      <w:rPr>
        <w:rFonts w:cs="Times New Roman"/>
      </w:rPr>
    </w:lvl>
    <w:lvl w:ilvl="5" w:tplc="0405001B">
      <w:start w:val="1"/>
      <w:numFmt w:val="lowerRoman"/>
      <w:lvlText w:val="%6."/>
      <w:lvlJc w:val="right"/>
      <w:pPr>
        <w:ind w:left="5400" w:hanging="180"/>
      </w:pPr>
      <w:rPr>
        <w:rFonts w:cs="Times New Roman"/>
      </w:rPr>
    </w:lvl>
    <w:lvl w:ilvl="6" w:tplc="0405000F">
      <w:start w:val="1"/>
      <w:numFmt w:val="decimal"/>
      <w:lvlText w:val="%7."/>
      <w:lvlJc w:val="left"/>
      <w:pPr>
        <w:ind w:left="6120" w:hanging="360"/>
      </w:pPr>
      <w:rPr>
        <w:rFonts w:cs="Times New Roman"/>
      </w:rPr>
    </w:lvl>
    <w:lvl w:ilvl="7" w:tplc="04050019">
      <w:start w:val="1"/>
      <w:numFmt w:val="lowerLetter"/>
      <w:lvlText w:val="%8."/>
      <w:lvlJc w:val="left"/>
      <w:pPr>
        <w:ind w:left="6840" w:hanging="360"/>
      </w:pPr>
      <w:rPr>
        <w:rFonts w:cs="Times New Roman"/>
      </w:rPr>
    </w:lvl>
    <w:lvl w:ilvl="8" w:tplc="0405001B">
      <w:start w:val="1"/>
      <w:numFmt w:val="lowerRoman"/>
      <w:lvlText w:val="%9."/>
      <w:lvlJc w:val="right"/>
      <w:pPr>
        <w:ind w:left="7560" w:hanging="180"/>
      </w:pPr>
      <w:rPr>
        <w:rFonts w:cs="Times New Roman"/>
      </w:rPr>
    </w:lvl>
  </w:abstractNum>
  <w:abstractNum w:abstractNumId="16" w15:restartNumberingAfterBreak="0">
    <w:nsid w:val="487209F3"/>
    <w:multiLevelType w:val="hybridMultilevel"/>
    <w:tmpl w:val="C2E0A2B0"/>
    <w:lvl w:ilvl="0" w:tplc="D04A5AA2">
      <w:start w:val="1"/>
      <w:numFmt w:val="lowerLetter"/>
      <w:lvlText w:val="%1)"/>
      <w:lvlJc w:val="left"/>
      <w:pPr>
        <w:tabs>
          <w:tab w:val="num" w:pos="720"/>
        </w:tabs>
        <w:ind w:left="720" w:hanging="360"/>
      </w:pPr>
      <w:rPr>
        <w:rFonts w:ascii="Arial" w:hAnsi="Arial" w:cs="Arial" w:hint="default"/>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17" w15:restartNumberingAfterBreak="0">
    <w:nsid w:val="4AD2247D"/>
    <w:multiLevelType w:val="hybridMultilevel"/>
    <w:tmpl w:val="FBC08F4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CB343AB"/>
    <w:multiLevelType w:val="hybridMultilevel"/>
    <w:tmpl w:val="77660872"/>
    <w:lvl w:ilvl="0" w:tplc="4EAC9186">
      <w:start w:val="1"/>
      <w:numFmt w:val="lowerLetter"/>
      <w:lvlText w:val="%1)"/>
      <w:lvlJc w:val="left"/>
      <w:pPr>
        <w:tabs>
          <w:tab w:val="num" w:pos="57"/>
        </w:tabs>
        <w:ind w:left="284" w:hanging="284"/>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4D7E2214"/>
    <w:multiLevelType w:val="multilevel"/>
    <w:tmpl w:val="929CE54E"/>
    <w:lvl w:ilvl="0">
      <w:start w:val="1"/>
      <w:numFmt w:val="decimal"/>
      <w:lvlText w:val="%1."/>
      <w:lvlJc w:val="left"/>
      <w:pPr>
        <w:tabs>
          <w:tab w:val="num" w:pos="360"/>
        </w:tabs>
        <w:ind w:left="360" w:hanging="360"/>
      </w:pPr>
      <w:rPr>
        <w:rFonts w:ascii="Arial" w:hAnsi="Arial" w:cs="Arial" w:hint="default"/>
        <w:color w:val="auto"/>
      </w:rPr>
    </w:lvl>
    <w:lvl w:ilvl="1">
      <w:start w:val="1"/>
      <w:numFmt w:val="decimal"/>
      <w:lvlText w:val="%2.1."/>
      <w:lvlJc w:val="left"/>
      <w:pPr>
        <w:tabs>
          <w:tab w:val="num" w:pos="792"/>
        </w:tabs>
        <w:ind w:left="792" w:hanging="432"/>
      </w:pPr>
      <w:rPr>
        <w:rFonts w:ascii="Times New Roman" w:hAnsi="Times New Roman" w:cs="Times New Roman" w:hint="default"/>
      </w:rPr>
    </w:lvl>
    <w:lvl w:ilvl="2">
      <w:start w:val="1"/>
      <w:numFmt w:val="decimal"/>
      <w:lvlText w:val="1.%2.%3."/>
      <w:lvlJc w:val="left"/>
      <w:pPr>
        <w:tabs>
          <w:tab w:val="num" w:pos="1224"/>
        </w:tabs>
        <w:ind w:left="12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20" w15:restartNumberingAfterBreak="0">
    <w:nsid w:val="50BE449C"/>
    <w:multiLevelType w:val="hybridMultilevel"/>
    <w:tmpl w:val="BD3AD82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2EC67D1"/>
    <w:multiLevelType w:val="hybridMultilevel"/>
    <w:tmpl w:val="04BCEB1C"/>
    <w:lvl w:ilvl="0" w:tplc="04050017">
      <w:start w:val="1"/>
      <w:numFmt w:val="lowerLetter"/>
      <w:lvlText w:val="%1)"/>
      <w:lvlJc w:val="left"/>
      <w:pPr>
        <w:ind w:left="2130" w:hanging="360"/>
      </w:pPr>
      <w:rPr>
        <w:rFonts w:cs="Times New Roman"/>
      </w:rPr>
    </w:lvl>
    <w:lvl w:ilvl="1" w:tplc="04050019" w:tentative="1">
      <w:start w:val="1"/>
      <w:numFmt w:val="lowerLetter"/>
      <w:lvlText w:val="%2."/>
      <w:lvlJc w:val="left"/>
      <w:pPr>
        <w:ind w:left="2850" w:hanging="360"/>
      </w:pPr>
      <w:rPr>
        <w:rFonts w:cs="Times New Roman"/>
      </w:rPr>
    </w:lvl>
    <w:lvl w:ilvl="2" w:tplc="0405001B" w:tentative="1">
      <w:start w:val="1"/>
      <w:numFmt w:val="lowerRoman"/>
      <w:lvlText w:val="%3."/>
      <w:lvlJc w:val="right"/>
      <w:pPr>
        <w:ind w:left="3570" w:hanging="180"/>
      </w:pPr>
      <w:rPr>
        <w:rFonts w:cs="Times New Roman"/>
      </w:rPr>
    </w:lvl>
    <w:lvl w:ilvl="3" w:tplc="0405000F" w:tentative="1">
      <w:start w:val="1"/>
      <w:numFmt w:val="decimal"/>
      <w:lvlText w:val="%4."/>
      <w:lvlJc w:val="left"/>
      <w:pPr>
        <w:ind w:left="4290" w:hanging="360"/>
      </w:pPr>
      <w:rPr>
        <w:rFonts w:cs="Times New Roman"/>
      </w:rPr>
    </w:lvl>
    <w:lvl w:ilvl="4" w:tplc="04050019" w:tentative="1">
      <w:start w:val="1"/>
      <w:numFmt w:val="lowerLetter"/>
      <w:lvlText w:val="%5."/>
      <w:lvlJc w:val="left"/>
      <w:pPr>
        <w:ind w:left="5010" w:hanging="360"/>
      </w:pPr>
      <w:rPr>
        <w:rFonts w:cs="Times New Roman"/>
      </w:rPr>
    </w:lvl>
    <w:lvl w:ilvl="5" w:tplc="0405001B" w:tentative="1">
      <w:start w:val="1"/>
      <w:numFmt w:val="lowerRoman"/>
      <w:lvlText w:val="%6."/>
      <w:lvlJc w:val="right"/>
      <w:pPr>
        <w:ind w:left="5730" w:hanging="180"/>
      </w:pPr>
      <w:rPr>
        <w:rFonts w:cs="Times New Roman"/>
      </w:rPr>
    </w:lvl>
    <w:lvl w:ilvl="6" w:tplc="0405000F" w:tentative="1">
      <w:start w:val="1"/>
      <w:numFmt w:val="decimal"/>
      <w:lvlText w:val="%7."/>
      <w:lvlJc w:val="left"/>
      <w:pPr>
        <w:ind w:left="6450" w:hanging="360"/>
      </w:pPr>
      <w:rPr>
        <w:rFonts w:cs="Times New Roman"/>
      </w:rPr>
    </w:lvl>
    <w:lvl w:ilvl="7" w:tplc="04050019" w:tentative="1">
      <w:start w:val="1"/>
      <w:numFmt w:val="lowerLetter"/>
      <w:lvlText w:val="%8."/>
      <w:lvlJc w:val="left"/>
      <w:pPr>
        <w:ind w:left="7170" w:hanging="360"/>
      </w:pPr>
      <w:rPr>
        <w:rFonts w:cs="Times New Roman"/>
      </w:rPr>
    </w:lvl>
    <w:lvl w:ilvl="8" w:tplc="0405001B" w:tentative="1">
      <w:start w:val="1"/>
      <w:numFmt w:val="lowerRoman"/>
      <w:lvlText w:val="%9."/>
      <w:lvlJc w:val="right"/>
      <w:pPr>
        <w:ind w:left="7890" w:hanging="180"/>
      </w:pPr>
      <w:rPr>
        <w:rFonts w:cs="Times New Roman"/>
      </w:rPr>
    </w:lvl>
  </w:abstractNum>
  <w:abstractNum w:abstractNumId="22" w15:restartNumberingAfterBreak="0">
    <w:nsid w:val="55973D34"/>
    <w:multiLevelType w:val="hybridMultilevel"/>
    <w:tmpl w:val="CBD40624"/>
    <w:lvl w:ilvl="0" w:tplc="E25C7A42">
      <w:start w:val="1"/>
      <w:numFmt w:val="decimal"/>
      <w:lvlText w:val="%1)"/>
      <w:lvlJc w:val="left"/>
      <w:pPr>
        <w:ind w:left="360" w:hanging="360"/>
      </w:pPr>
      <w:rPr>
        <w:rFonts w:ascii="Arial" w:eastAsia="Times New Roman" w:hAnsi="Arial" w:cs="Arial"/>
      </w:rPr>
    </w:lvl>
    <w:lvl w:ilvl="1" w:tplc="04050019">
      <w:start w:val="1"/>
      <w:numFmt w:val="lowerLetter"/>
      <w:lvlText w:val="%2."/>
      <w:lvlJc w:val="left"/>
      <w:pPr>
        <w:ind w:left="1080" w:hanging="360"/>
      </w:pPr>
      <w:rPr>
        <w:rFonts w:hint="default"/>
      </w:rPr>
    </w:lvl>
    <w:lvl w:ilvl="2" w:tplc="04050005">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65583272"/>
    <w:multiLevelType w:val="hybridMultilevel"/>
    <w:tmpl w:val="96FE2614"/>
    <w:lvl w:ilvl="0" w:tplc="2368B9B6">
      <w:start w:val="1"/>
      <w:numFmt w:val="lowerLetter"/>
      <w:lvlText w:val="%1)"/>
      <w:lvlJc w:val="left"/>
      <w:pPr>
        <w:tabs>
          <w:tab w:val="num" w:pos="822"/>
        </w:tabs>
        <w:ind w:left="1276" w:hanging="1134"/>
      </w:pPr>
      <w:rPr>
        <w:rFonts w:hint="default"/>
        <w:i w:val="0"/>
      </w:rPr>
    </w:lvl>
    <w:lvl w:ilvl="1" w:tplc="36B65666">
      <w:start w:val="1"/>
      <w:numFmt w:val="bullet"/>
      <w:lvlText w:val=""/>
      <w:lvlJc w:val="left"/>
      <w:pPr>
        <w:tabs>
          <w:tab w:val="num" w:pos="1346"/>
        </w:tabs>
        <w:ind w:left="1420" w:hanging="340"/>
      </w:pPr>
      <w:rPr>
        <w:rFonts w:ascii="Symbol" w:hAnsi="Symbol" w:hint="default"/>
        <w:i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6AAF1A1F"/>
    <w:multiLevelType w:val="multilevel"/>
    <w:tmpl w:val="CFBE4D86"/>
    <w:lvl w:ilvl="0">
      <w:start w:val="1"/>
      <w:numFmt w:val="decimal"/>
      <w:pStyle w:val="Textodstavce"/>
      <w:isLgl/>
      <w:lvlText w:val="(%1)"/>
      <w:lvlJc w:val="left"/>
      <w:pPr>
        <w:tabs>
          <w:tab w:val="num" w:pos="782"/>
        </w:tabs>
        <w:ind w:firstLine="425"/>
      </w:pPr>
      <w:rPr>
        <w:rFonts w:ascii="Times New Roman" w:hAnsi="Times New Roman" w:cs="Times New Roman"/>
      </w:rPr>
    </w:lvl>
    <w:lvl w:ilvl="1">
      <w:start w:val="1"/>
      <w:numFmt w:val="lowerLetter"/>
      <w:pStyle w:val="Textpsmene"/>
      <w:lvlText w:val="%2)"/>
      <w:lvlJc w:val="left"/>
      <w:pPr>
        <w:tabs>
          <w:tab w:val="num" w:pos="425"/>
        </w:tabs>
        <w:ind w:left="425" w:hanging="425"/>
      </w:pPr>
      <w:rPr>
        <w:rFonts w:ascii="Arial" w:hAnsi="Arial" w:cs="Arial" w:hint="default"/>
      </w:rPr>
    </w:lvl>
    <w:lvl w:ilvl="2">
      <w:start w:val="1"/>
      <w:numFmt w:val="decimal"/>
      <w:isLgl/>
      <w:lvlText w:val="%3."/>
      <w:lvlJc w:val="left"/>
      <w:pPr>
        <w:tabs>
          <w:tab w:val="num" w:pos="850"/>
        </w:tabs>
        <w:ind w:left="850" w:hanging="425"/>
      </w:pPr>
      <w:rPr>
        <w:rFonts w:ascii="Times New Roman" w:hAnsi="Times New Roman" w:cs="Times New Roman"/>
      </w:rPr>
    </w:lvl>
    <w:lvl w:ilvl="3">
      <w:start w:val="1"/>
      <w:numFmt w:val="decimal"/>
      <w:lvlText w:val="(%4)"/>
      <w:lvlJc w:val="left"/>
      <w:pPr>
        <w:tabs>
          <w:tab w:val="num" w:pos="1440"/>
        </w:tabs>
        <w:ind w:left="1440" w:hanging="360"/>
      </w:pPr>
      <w:rPr>
        <w:rFonts w:ascii="Times New Roman" w:hAnsi="Times New Roman" w:cs="Times New Roman"/>
      </w:rPr>
    </w:lvl>
    <w:lvl w:ilvl="4">
      <w:start w:val="1"/>
      <w:numFmt w:val="lowerLetter"/>
      <w:lvlText w:val="(%5)"/>
      <w:lvlJc w:val="left"/>
      <w:pPr>
        <w:tabs>
          <w:tab w:val="num" w:pos="1800"/>
        </w:tabs>
        <w:ind w:left="1800" w:hanging="360"/>
      </w:pPr>
      <w:rPr>
        <w:rFonts w:ascii="Times New Roman" w:hAnsi="Times New Roman" w:cs="Times New Roman"/>
      </w:rPr>
    </w:lvl>
    <w:lvl w:ilvl="5">
      <w:start w:val="1"/>
      <w:numFmt w:val="lowerRoman"/>
      <w:lvlText w:val="(%6)"/>
      <w:lvlJc w:val="left"/>
      <w:pPr>
        <w:tabs>
          <w:tab w:val="num" w:pos="2520"/>
        </w:tabs>
        <w:ind w:left="2160" w:hanging="360"/>
      </w:pPr>
      <w:rPr>
        <w:rFonts w:ascii="Times New Roman" w:hAnsi="Times New Roman" w:cs="Times New Roman"/>
      </w:rPr>
    </w:lvl>
    <w:lvl w:ilvl="6">
      <w:start w:val="1"/>
      <w:numFmt w:val="decimal"/>
      <w:lvlText w:val="%7."/>
      <w:lvlJc w:val="left"/>
      <w:pPr>
        <w:tabs>
          <w:tab w:val="num" w:pos="2520"/>
        </w:tabs>
        <w:ind w:left="2520" w:hanging="360"/>
      </w:pPr>
      <w:rPr>
        <w:rFonts w:ascii="Times New Roman" w:hAnsi="Times New Roman" w:cs="Times New Roman"/>
      </w:rPr>
    </w:lvl>
    <w:lvl w:ilvl="7">
      <w:start w:val="1"/>
      <w:numFmt w:val="lowerLetter"/>
      <w:lvlText w:val="%8."/>
      <w:lvlJc w:val="left"/>
      <w:pPr>
        <w:tabs>
          <w:tab w:val="num" w:pos="2880"/>
        </w:tabs>
        <w:ind w:left="2880" w:hanging="360"/>
      </w:pPr>
      <w:rPr>
        <w:rFonts w:ascii="Times New Roman" w:hAnsi="Times New Roman" w:cs="Times New Roman"/>
      </w:rPr>
    </w:lvl>
    <w:lvl w:ilvl="8">
      <w:start w:val="1"/>
      <w:numFmt w:val="lowerRoman"/>
      <w:lvlText w:val="%9."/>
      <w:lvlJc w:val="left"/>
      <w:pPr>
        <w:tabs>
          <w:tab w:val="num" w:pos="3600"/>
        </w:tabs>
        <w:ind w:left="3240" w:hanging="360"/>
      </w:pPr>
      <w:rPr>
        <w:rFonts w:ascii="Times New Roman" w:hAnsi="Times New Roman" w:cs="Times New Roman"/>
      </w:rPr>
    </w:lvl>
  </w:abstractNum>
  <w:abstractNum w:abstractNumId="25" w15:restartNumberingAfterBreak="0">
    <w:nsid w:val="6EAE60FE"/>
    <w:multiLevelType w:val="hybridMultilevel"/>
    <w:tmpl w:val="8480B60A"/>
    <w:lvl w:ilvl="0" w:tplc="04050017">
      <w:start w:val="1"/>
      <w:numFmt w:val="lowerLetter"/>
      <w:lvlText w:val="%1)"/>
      <w:lvlJc w:val="left"/>
      <w:pPr>
        <w:ind w:left="1080" w:hanging="360"/>
      </w:pPr>
      <w:rPr>
        <w:rFonts w:cs="Times New Roman"/>
      </w:rPr>
    </w:lvl>
    <w:lvl w:ilvl="1" w:tplc="04050019" w:tentative="1">
      <w:start w:val="1"/>
      <w:numFmt w:val="lowerLetter"/>
      <w:lvlText w:val="%2."/>
      <w:lvlJc w:val="left"/>
      <w:pPr>
        <w:ind w:left="1800" w:hanging="360"/>
      </w:pPr>
      <w:rPr>
        <w:rFonts w:cs="Times New Roman"/>
      </w:rPr>
    </w:lvl>
    <w:lvl w:ilvl="2" w:tplc="0405001B" w:tentative="1">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26" w15:restartNumberingAfterBreak="0">
    <w:nsid w:val="7E3B7029"/>
    <w:multiLevelType w:val="hybridMultilevel"/>
    <w:tmpl w:val="76DC51DC"/>
    <w:lvl w:ilvl="0" w:tplc="D36EB2F4">
      <w:start w:val="1"/>
      <w:numFmt w:val="lowerLetter"/>
      <w:lvlText w:val="%1)"/>
      <w:lvlJc w:val="left"/>
      <w:pPr>
        <w:tabs>
          <w:tab w:val="num" w:pos="720"/>
        </w:tabs>
        <w:ind w:left="720" w:hanging="360"/>
      </w:pPr>
      <w:rPr>
        <w:rFonts w:ascii="Arial" w:hAnsi="Arial" w:cs="Arial" w:hint="default"/>
        <w:b w:val="0"/>
        <w:bCs w:val="0"/>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EAF2E52A">
      <w:start w:val="1"/>
      <w:numFmt w:val="decimal"/>
      <w:lvlText w:val="%9."/>
      <w:lvlJc w:val="left"/>
      <w:pPr>
        <w:tabs>
          <w:tab w:val="num" w:pos="6660"/>
        </w:tabs>
        <w:ind w:left="6660" w:hanging="360"/>
      </w:pPr>
      <w:rPr>
        <w:rFonts w:ascii="Times New Roman" w:hAnsi="Times New Roman" w:cs="Times New Roman" w:hint="default"/>
        <w:b/>
        <w:bCs/>
      </w:rPr>
    </w:lvl>
  </w:abstractNum>
  <w:num w:numId="1">
    <w:abstractNumId w:val="22"/>
  </w:num>
  <w:num w:numId="2">
    <w:abstractNumId w:val="12"/>
  </w:num>
  <w:num w:numId="3">
    <w:abstractNumId w:val="13"/>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num>
  <w:num w:numId="9">
    <w:abstractNumId w:val="21"/>
  </w:num>
  <w:num w:numId="10">
    <w:abstractNumId w:val="2"/>
  </w:num>
  <w:num w:numId="11">
    <w:abstractNumId w:val="1"/>
  </w:num>
  <w:num w:numId="12">
    <w:abstractNumId w:val="14"/>
  </w:num>
  <w:num w:numId="13">
    <w:abstractNumId w:val="17"/>
  </w:num>
  <w:num w:numId="14">
    <w:abstractNumId w:val="8"/>
  </w:num>
  <w:num w:numId="15">
    <w:abstractNumId w:val="23"/>
  </w:num>
  <w:num w:numId="16">
    <w:abstractNumId w:val="18"/>
  </w:num>
  <w:num w:numId="17">
    <w:abstractNumId w:val="4"/>
  </w:num>
  <w:num w:numId="18">
    <w:abstractNumId w:val="20"/>
  </w:num>
  <w:num w:numId="19">
    <w:abstractNumId w:val="0"/>
  </w:num>
  <w:num w:numId="20">
    <w:abstractNumId w:val="7"/>
  </w:num>
  <w:num w:numId="21">
    <w:abstractNumId w:val="24"/>
  </w:num>
  <w:num w:numId="22">
    <w:abstractNumId w:val="5"/>
  </w:num>
  <w:num w:numId="23">
    <w:abstractNumId w:val="11"/>
  </w:num>
  <w:num w:numId="24">
    <w:abstractNumId w:val="26"/>
  </w:num>
  <w:num w:numId="25">
    <w:abstractNumId w:val="16"/>
  </w:num>
  <w:num w:numId="26">
    <w:abstractNumId w:val="19"/>
  </w:num>
  <w:num w:numId="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25B8"/>
    <w:rsid w:val="0008548C"/>
    <w:rsid w:val="00087809"/>
    <w:rsid w:val="00111F84"/>
    <w:rsid w:val="0014214D"/>
    <w:rsid w:val="00143B6E"/>
    <w:rsid w:val="00217464"/>
    <w:rsid w:val="00287468"/>
    <w:rsid w:val="002C62E7"/>
    <w:rsid w:val="003336F2"/>
    <w:rsid w:val="003855BF"/>
    <w:rsid w:val="004445D7"/>
    <w:rsid w:val="0045136A"/>
    <w:rsid w:val="00453D72"/>
    <w:rsid w:val="0051747F"/>
    <w:rsid w:val="00577C0B"/>
    <w:rsid w:val="005B4F1D"/>
    <w:rsid w:val="0065026C"/>
    <w:rsid w:val="00887459"/>
    <w:rsid w:val="0092616C"/>
    <w:rsid w:val="00974262"/>
    <w:rsid w:val="009D1AE6"/>
    <w:rsid w:val="00A743D2"/>
    <w:rsid w:val="00AC7894"/>
    <w:rsid w:val="00AF7D47"/>
    <w:rsid w:val="00B27EB7"/>
    <w:rsid w:val="00B655D6"/>
    <w:rsid w:val="00B76EA3"/>
    <w:rsid w:val="00C87194"/>
    <w:rsid w:val="00D71D44"/>
    <w:rsid w:val="00DE033C"/>
    <w:rsid w:val="00E970B7"/>
    <w:rsid w:val="00F625B8"/>
    <w:rsid w:val="00F752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18433"/>
    <o:shapelayout v:ext="edit">
      <o:idmap v:ext="edit" data="1"/>
    </o:shapelayout>
  </w:shapeDefaults>
  <w:decimalSymbol w:val=","/>
  <w:listSeparator w:val=";"/>
  <w14:docId w14:val="304AA656"/>
  <w15:chartTrackingRefBased/>
  <w15:docId w15:val="{781574B2-0110-4B72-B8D9-9B7BE25B8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625B8"/>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uiPriority w:val="9"/>
    <w:qFormat/>
    <w:rsid w:val="00AC789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qFormat/>
    <w:rsid w:val="00AC7894"/>
    <w:pPr>
      <w:keepNext/>
      <w:spacing w:before="120" w:line="240" w:lineRule="atLeast"/>
      <w:ind w:right="-341"/>
      <w:outlineLvl w:val="1"/>
    </w:pPr>
    <w:rPr>
      <w:b/>
      <w:sz w:val="22"/>
    </w:rPr>
  </w:style>
  <w:style w:type="paragraph" w:styleId="Nadpis4">
    <w:name w:val="heading 4"/>
    <w:basedOn w:val="Normln"/>
    <w:next w:val="Normln"/>
    <w:link w:val="Nadpis4Char"/>
    <w:uiPriority w:val="9"/>
    <w:unhideWhenUsed/>
    <w:qFormat/>
    <w:rsid w:val="00AC7894"/>
    <w:pPr>
      <w:keepNext/>
      <w:spacing w:before="240" w:after="60"/>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F625B8"/>
    <w:pPr>
      <w:spacing w:before="120" w:line="240" w:lineRule="atLeast"/>
      <w:jc w:val="both"/>
    </w:pPr>
    <w:rPr>
      <w:sz w:val="22"/>
    </w:rPr>
  </w:style>
  <w:style w:type="character" w:customStyle="1" w:styleId="ZkladntextChar">
    <w:name w:val="Základní text Char"/>
    <w:basedOn w:val="Standardnpsmoodstavce"/>
    <w:link w:val="Zkladntext"/>
    <w:rsid w:val="00F625B8"/>
    <w:rPr>
      <w:rFonts w:ascii="Times New Roman" w:eastAsia="Times New Roman" w:hAnsi="Times New Roman" w:cs="Times New Roman"/>
      <w:szCs w:val="20"/>
      <w:lang w:eastAsia="cs-CZ"/>
    </w:rPr>
  </w:style>
  <w:style w:type="paragraph" w:styleId="Zhlav">
    <w:name w:val="header"/>
    <w:basedOn w:val="Normln"/>
    <w:link w:val="ZhlavChar"/>
    <w:uiPriority w:val="99"/>
    <w:unhideWhenUsed/>
    <w:rsid w:val="00F625B8"/>
    <w:pPr>
      <w:tabs>
        <w:tab w:val="center" w:pos="4536"/>
        <w:tab w:val="right" w:pos="9072"/>
      </w:tabs>
    </w:pPr>
  </w:style>
  <w:style w:type="character" w:customStyle="1" w:styleId="ZhlavChar">
    <w:name w:val="Záhlaví Char"/>
    <w:basedOn w:val="Standardnpsmoodstavce"/>
    <w:link w:val="Zhlav"/>
    <w:uiPriority w:val="99"/>
    <w:rsid w:val="00F625B8"/>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F625B8"/>
    <w:pPr>
      <w:tabs>
        <w:tab w:val="center" w:pos="4536"/>
        <w:tab w:val="right" w:pos="9072"/>
      </w:tabs>
    </w:pPr>
  </w:style>
  <w:style w:type="character" w:customStyle="1" w:styleId="ZpatChar">
    <w:name w:val="Zápatí Char"/>
    <w:basedOn w:val="Standardnpsmoodstavce"/>
    <w:link w:val="Zpat"/>
    <w:uiPriority w:val="99"/>
    <w:rsid w:val="00F625B8"/>
    <w:rPr>
      <w:rFonts w:ascii="Times New Roman" w:eastAsia="Times New Roman" w:hAnsi="Times New Roman" w:cs="Times New Roman"/>
      <w:sz w:val="20"/>
      <w:szCs w:val="20"/>
      <w:lang w:eastAsia="cs-CZ"/>
    </w:rPr>
  </w:style>
  <w:style w:type="paragraph" w:styleId="Odstavecseseznamem">
    <w:name w:val="List Paragraph"/>
    <w:basedOn w:val="Normln"/>
    <w:uiPriority w:val="99"/>
    <w:qFormat/>
    <w:rsid w:val="00F625B8"/>
    <w:pPr>
      <w:ind w:left="720"/>
      <w:contextualSpacing/>
    </w:pPr>
  </w:style>
  <w:style w:type="character" w:styleId="Hypertextovodkaz">
    <w:name w:val="Hyperlink"/>
    <w:rsid w:val="002C62E7"/>
    <w:rPr>
      <w:color w:val="0000FF"/>
      <w:u w:val="single"/>
    </w:rPr>
  </w:style>
  <w:style w:type="paragraph" w:styleId="Textbubliny">
    <w:name w:val="Balloon Text"/>
    <w:basedOn w:val="Normln"/>
    <w:link w:val="TextbublinyChar"/>
    <w:uiPriority w:val="99"/>
    <w:semiHidden/>
    <w:unhideWhenUsed/>
    <w:rsid w:val="00AF7D47"/>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F7D47"/>
    <w:rPr>
      <w:rFonts w:ascii="Segoe UI" w:eastAsia="Times New Roman" w:hAnsi="Segoe UI" w:cs="Segoe UI"/>
      <w:sz w:val="18"/>
      <w:szCs w:val="18"/>
      <w:lang w:eastAsia="cs-CZ"/>
    </w:rPr>
  </w:style>
  <w:style w:type="paragraph" w:styleId="Textkomente">
    <w:name w:val="annotation text"/>
    <w:basedOn w:val="Normln"/>
    <w:link w:val="TextkomenteChar"/>
    <w:semiHidden/>
    <w:rsid w:val="00087809"/>
  </w:style>
  <w:style w:type="character" w:customStyle="1" w:styleId="TextkomenteChar">
    <w:name w:val="Text komentáře Char"/>
    <w:basedOn w:val="Standardnpsmoodstavce"/>
    <w:link w:val="Textkomente"/>
    <w:semiHidden/>
    <w:rsid w:val="00087809"/>
    <w:rPr>
      <w:rFonts w:ascii="Times New Roman" w:eastAsia="Times New Roman" w:hAnsi="Times New Roman" w:cs="Times New Roman"/>
      <w:sz w:val="20"/>
      <w:szCs w:val="20"/>
      <w:lang w:eastAsia="cs-CZ"/>
    </w:rPr>
  </w:style>
  <w:style w:type="paragraph" w:customStyle="1" w:styleId="honey">
    <w:name w:val="honey"/>
    <w:basedOn w:val="Normln"/>
    <w:rsid w:val="00087809"/>
    <w:pPr>
      <w:spacing w:line="360" w:lineRule="auto"/>
      <w:jc w:val="both"/>
    </w:pPr>
    <w:rPr>
      <w:sz w:val="24"/>
    </w:rPr>
  </w:style>
  <w:style w:type="character" w:styleId="Odkaznakoment">
    <w:name w:val="annotation reference"/>
    <w:uiPriority w:val="99"/>
    <w:semiHidden/>
    <w:rsid w:val="00087809"/>
    <w:rPr>
      <w:rFonts w:ascii="Times New Roman" w:hAnsi="Times New Roman" w:cs="Times New Roman"/>
      <w:sz w:val="16"/>
    </w:rPr>
  </w:style>
  <w:style w:type="character" w:customStyle="1" w:styleId="Nadpis2Char">
    <w:name w:val="Nadpis 2 Char"/>
    <w:basedOn w:val="Standardnpsmoodstavce"/>
    <w:link w:val="Nadpis2"/>
    <w:rsid w:val="00AC7894"/>
    <w:rPr>
      <w:rFonts w:ascii="Times New Roman" w:eastAsia="Times New Roman" w:hAnsi="Times New Roman" w:cs="Times New Roman"/>
      <w:b/>
      <w:szCs w:val="20"/>
      <w:lang w:eastAsia="cs-CZ"/>
    </w:rPr>
  </w:style>
  <w:style w:type="character" w:customStyle="1" w:styleId="Nadpis4Char">
    <w:name w:val="Nadpis 4 Char"/>
    <w:basedOn w:val="Standardnpsmoodstavce"/>
    <w:link w:val="Nadpis4"/>
    <w:uiPriority w:val="9"/>
    <w:rsid w:val="00AC7894"/>
    <w:rPr>
      <w:rFonts w:ascii="Calibri" w:eastAsia="Times New Roman" w:hAnsi="Calibri" w:cs="Times New Roman"/>
      <w:b/>
      <w:bCs/>
      <w:sz w:val="28"/>
      <w:szCs w:val="28"/>
      <w:lang w:eastAsia="cs-CZ"/>
    </w:rPr>
  </w:style>
  <w:style w:type="paragraph" w:styleId="Nzev">
    <w:name w:val="Title"/>
    <w:basedOn w:val="Normln"/>
    <w:link w:val="NzevChar"/>
    <w:uiPriority w:val="99"/>
    <w:qFormat/>
    <w:rsid w:val="00AC7894"/>
    <w:pPr>
      <w:spacing w:before="120" w:line="240" w:lineRule="atLeast"/>
      <w:jc w:val="center"/>
    </w:pPr>
    <w:rPr>
      <w:b/>
      <w:sz w:val="22"/>
    </w:rPr>
  </w:style>
  <w:style w:type="character" w:customStyle="1" w:styleId="NzevChar">
    <w:name w:val="Název Char"/>
    <w:basedOn w:val="Standardnpsmoodstavce"/>
    <w:link w:val="Nzev"/>
    <w:uiPriority w:val="99"/>
    <w:rsid w:val="00AC7894"/>
    <w:rPr>
      <w:rFonts w:ascii="Times New Roman" w:eastAsia="Times New Roman" w:hAnsi="Times New Roman" w:cs="Times New Roman"/>
      <w:b/>
      <w:szCs w:val="20"/>
      <w:lang w:eastAsia="cs-CZ"/>
    </w:rPr>
  </w:style>
  <w:style w:type="paragraph" w:customStyle="1" w:styleId="ListParagraph">
    <w:name w:val="List Paragraph"/>
    <w:basedOn w:val="Normln"/>
    <w:rsid w:val="00AC7894"/>
    <w:pPr>
      <w:ind w:left="720"/>
      <w:contextualSpacing/>
    </w:pPr>
    <w:rPr>
      <w:rFonts w:eastAsia="Calibri"/>
      <w:sz w:val="24"/>
      <w:szCs w:val="24"/>
    </w:rPr>
  </w:style>
  <w:style w:type="paragraph" w:customStyle="1" w:styleId="Default">
    <w:name w:val="Default"/>
    <w:rsid w:val="00AC7894"/>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Zkladntextodsazen">
    <w:name w:val="Body Text Indent"/>
    <w:basedOn w:val="Normln"/>
    <w:link w:val="ZkladntextodsazenChar"/>
    <w:uiPriority w:val="99"/>
    <w:semiHidden/>
    <w:unhideWhenUsed/>
    <w:rsid w:val="00AC7894"/>
    <w:pPr>
      <w:spacing w:after="120"/>
      <w:ind w:left="283"/>
    </w:pPr>
  </w:style>
  <w:style w:type="character" w:customStyle="1" w:styleId="ZkladntextodsazenChar">
    <w:name w:val="Základní text odsazený Char"/>
    <w:basedOn w:val="Standardnpsmoodstavce"/>
    <w:link w:val="Zkladntextodsazen"/>
    <w:uiPriority w:val="99"/>
    <w:semiHidden/>
    <w:rsid w:val="00AC7894"/>
    <w:rPr>
      <w:rFonts w:ascii="Times New Roman" w:eastAsia="Times New Roman" w:hAnsi="Times New Roman" w:cs="Times New Roman"/>
      <w:sz w:val="20"/>
      <w:szCs w:val="20"/>
      <w:lang w:eastAsia="cs-CZ"/>
    </w:rPr>
  </w:style>
  <w:style w:type="paragraph" w:customStyle="1" w:styleId="Odstavecseseznamem1">
    <w:name w:val="Odstavec se seznamem1"/>
    <w:basedOn w:val="Normln"/>
    <w:rsid w:val="00AC7894"/>
    <w:pPr>
      <w:ind w:left="720"/>
      <w:contextualSpacing/>
    </w:pPr>
    <w:rPr>
      <w:rFonts w:eastAsia="Calibri"/>
      <w:sz w:val="24"/>
      <w:szCs w:val="24"/>
    </w:rPr>
  </w:style>
  <w:style w:type="character" w:customStyle="1" w:styleId="Nadpis1Char">
    <w:name w:val="Nadpis 1 Char"/>
    <w:basedOn w:val="Standardnpsmoodstavce"/>
    <w:link w:val="Nadpis1"/>
    <w:uiPriority w:val="9"/>
    <w:rsid w:val="00AC7894"/>
    <w:rPr>
      <w:rFonts w:asciiTheme="majorHAnsi" w:eastAsiaTheme="majorEastAsia" w:hAnsiTheme="majorHAnsi" w:cstheme="majorBidi"/>
      <w:color w:val="2E74B5" w:themeColor="accent1" w:themeShade="BF"/>
      <w:sz w:val="32"/>
      <w:szCs w:val="32"/>
      <w:lang w:eastAsia="cs-CZ"/>
    </w:rPr>
  </w:style>
  <w:style w:type="paragraph" w:styleId="Zkladntextodsazen3">
    <w:name w:val="Body Text Indent 3"/>
    <w:basedOn w:val="Normln"/>
    <w:link w:val="Zkladntextodsazen3Char"/>
    <w:rsid w:val="00AC7894"/>
    <w:pPr>
      <w:spacing w:after="120"/>
      <w:ind w:left="283"/>
    </w:pPr>
    <w:rPr>
      <w:sz w:val="16"/>
      <w:szCs w:val="16"/>
    </w:rPr>
  </w:style>
  <w:style w:type="character" w:customStyle="1" w:styleId="Zkladntextodsazen3Char">
    <w:name w:val="Základní text odsazený 3 Char"/>
    <w:basedOn w:val="Standardnpsmoodstavce"/>
    <w:link w:val="Zkladntextodsazen3"/>
    <w:rsid w:val="00AC7894"/>
    <w:rPr>
      <w:rFonts w:ascii="Times New Roman" w:eastAsia="Times New Roman" w:hAnsi="Times New Roman" w:cs="Times New Roman"/>
      <w:sz w:val="16"/>
      <w:szCs w:val="16"/>
      <w:lang w:eastAsia="cs-CZ"/>
    </w:rPr>
  </w:style>
  <w:style w:type="paragraph" w:customStyle="1" w:styleId="Textpsmene">
    <w:name w:val="Text písmene"/>
    <w:basedOn w:val="Normln"/>
    <w:uiPriority w:val="99"/>
    <w:rsid w:val="00AC7894"/>
    <w:pPr>
      <w:numPr>
        <w:ilvl w:val="1"/>
        <w:numId w:val="21"/>
      </w:numPr>
      <w:jc w:val="both"/>
      <w:outlineLvl w:val="7"/>
    </w:pPr>
    <w:rPr>
      <w:rFonts w:ascii="Calibri" w:hAnsi="Calibri" w:cs="Calibri"/>
      <w:sz w:val="24"/>
      <w:szCs w:val="24"/>
    </w:rPr>
  </w:style>
  <w:style w:type="paragraph" w:customStyle="1" w:styleId="Textodstavce">
    <w:name w:val="Text odstavce"/>
    <w:basedOn w:val="Normln"/>
    <w:uiPriority w:val="99"/>
    <w:rsid w:val="00AC7894"/>
    <w:pPr>
      <w:numPr>
        <w:numId w:val="21"/>
      </w:numPr>
      <w:tabs>
        <w:tab w:val="left" w:pos="851"/>
      </w:tabs>
      <w:spacing w:before="120" w:after="120"/>
      <w:jc w:val="both"/>
      <w:outlineLvl w:val="6"/>
    </w:pPr>
    <w:rPr>
      <w:rFonts w:ascii="Calibri" w:hAnsi="Calibri" w:cs="Calibri"/>
      <w:sz w:val="24"/>
      <w:szCs w:val="24"/>
    </w:rPr>
  </w:style>
  <w:style w:type="paragraph" w:customStyle="1" w:styleId="NormalJustified">
    <w:name w:val="Normal (Justified)"/>
    <w:basedOn w:val="Normln"/>
    <w:rsid w:val="00AC7894"/>
    <w:pPr>
      <w:widowControl w:val="0"/>
      <w:jc w:val="both"/>
    </w:pPr>
    <w:rPr>
      <w:rFonts w:ascii="Calibri" w:hAnsi="Calibri" w:cs="Calibri"/>
      <w:kern w:val="28"/>
      <w:sz w:val="24"/>
      <w:szCs w:val="24"/>
    </w:rPr>
  </w:style>
  <w:style w:type="paragraph" w:customStyle="1" w:styleId="Textparagrafu">
    <w:name w:val="Text paragrafu"/>
    <w:basedOn w:val="Normln"/>
    <w:rsid w:val="00AC7894"/>
    <w:pPr>
      <w:spacing w:before="240"/>
      <w:ind w:firstLine="425"/>
      <w:jc w:val="both"/>
      <w:outlineLvl w:val="5"/>
    </w:pPr>
    <w:rPr>
      <w:rFonts w:ascii="Calibri" w:hAnsi="Calibri"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6900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C17B0F-6E7F-4CA9-98B0-3068BAE7C6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7357</Words>
  <Characters>43413</Characters>
  <Application>Microsoft Office Word</Application>
  <DocSecurity>0</DocSecurity>
  <Lines>361</Lines>
  <Paragraphs>101</Paragraphs>
  <ScaleCrop>false</ScaleCrop>
  <HeadingPairs>
    <vt:vector size="2" baseType="variant">
      <vt:variant>
        <vt:lpstr>Název</vt:lpstr>
      </vt:variant>
      <vt:variant>
        <vt:i4>1</vt:i4>
      </vt:variant>
    </vt:vector>
  </HeadingPairs>
  <TitlesOfParts>
    <vt:vector size="1" baseType="lpstr">
      <vt:lpstr/>
    </vt:vector>
  </TitlesOfParts>
  <Company>1.LF.UK</Company>
  <LinksUpToDate>false</LinksUpToDate>
  <CharactersWithSpaces>50669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Alena Vacková</dc:creator>
  <cp:keywords/>
  <dc:description/>
  <cp:lastModifiedBy>Iveta Stachová</cp:lastModifiedBy>
  <cp:revision>3</cp:revision>
  <cp:lastPrinted>2014-12-30T08:04:00Z</cp:lastPrinted>
  <dcterms:created xsi:type="dcterms:W3CDTF">2016-06-22T12:43:00Z</dcterms:created>
  <dcterms:modified xsi:type="dcterms:W3CDTF">2016-07-15T08:40:00Z</dcterms:modified>
</cp:coreProperties>
</file>