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1A" w:rsidRDefault="002B728C">
      <w:pPr>
        <w:numPr>
          <w:ilvl w:val="0"/>
          <w:numId w:val="1"/>
        </w:numPr>
        <w:tabs>
          <w:tab w:val="clear" w:pos="360"/>
          <w:tab w:val="decimal" w:pos="1728"/>
        </w:tabs>
        <w:ind w:left="1728" w:right="72" w:hanging="360"/>
        <w:rPr>
          <w:rFonts w:ascii="Times New Roman" w:hAnsi="Times New Roman"/>
          <w:color w:val="000000"/>
          <w:spacing w:val="-11"/>
          <w:sz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9104630</wp:posOffset>
                </wp:positionV>
                <wp:extent cx="1881505" cy="248285"/>
                <wp:effectExtent l="0" t="0" r="0" b="127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1A" w:rsidRDefault="002B728C">
                            <w:pPr>
                              <w:spacing w:line="228" w:lineRule="exact"/>
                              <w:jc w:val="right"/>
                              <w:rPr>
                                <w:rFonts w:ascii="Tahoma" w:hAnsi="Tahoma"/>
                                <w:color w:val="913540"/>
                                <w:spacing w:val="22"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color w:val="913540"/>
                                <w:spacing w:val="22"/>
                                <w:sz w:val="17"/>
                              </w:rPr>
                              <w:t>MYSTEMINIONTROM</w:t>
                            </w:r>
                          </w:p>
                          <w:p w:rsidR="00135F1A" w:rsidRDefault="002B728C">
                            <w:pPr>
                              <w:spacing w:line="168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spacing w:val="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5"/>
                              </w:rPr>
                              <w:t>systerny komunikace rizeni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6.9pt;width:148.15pt;height:19.5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" filled="f" stroked="f">
                <v:textbox inset="0,0,0,0">
                  <w:txbxContent>
                    <w:p w:rsidR="00135F1A" w:rsidRDefault="002B728C">
                      <w:pPr>
                        <w:spacing w:line="228" w:lineRule="exact"/>
                        <w:jc w:val="right"/>
                        <w:rPr>
                          <w:rFonts w:ascii="Tahoma" w:hAnsi="Tahoma"/>
                          <w:color w:val="913540"/>
                          <w:spacing w:val="22"/>
                          <w:sz w:val="17"/>
                        </w:rPr>
                      </w:pPr>
                      <w:r>
                        <w:rPr>
                          <w:rFonts w:ascii="Tahoma" w:hAnsi="Tahoma"/>
                          <w:color w:val="913540"/>
                          <w:spacing w:val="22"/>
                          <w:sz w:val="17"/>
                        </w:rPr>
                        <w:t>MYSTEMINIONTROM</w:t>
                      </w:r>
                    </w:p>
                    <w:p w:rsidR="00135F1A" w:rsidRDefault="002B728C">
                      <w:pPr>
                        <w:spacing w:line="168" w:lineRule="exact"/>
                        <w:jc w:val="right"/>
                        <w:rPr>
                          <w:rFonts w:ascii="Arial" w:hAnsi="Arial"/>
                          <w:color w:val="000000"/>
                          <w:spacing w:val="8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8"/>
                          <w:sz w:val="15"/>
                        </w:rPr>
                        <w:t>systerny komunikace rizeni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9173845</wp:posOffset>
                </wp:positionV>
                <wp:extent cx="1780540" cy="157480"/>
                <wp:effectExtent l="0" t="635" r="3175" b="381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1A" w:rsidRDefault="002B728C">
                            <w:pPr>
                              <w:spacing w:line="235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smloava 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</w:rPr>
                              <w:t>poskytovani ICT sldieb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9.45pt;margin-top:722.35pt;width:140.2pt;height:12.4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8YsQ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" filled="f" stroked="f">
                <v:textbox inset="0,0,0,0">
                  <w:txbxContent>
                    <w:p w:rsidR="00135F1A" w:rsidRDefault="002B728C">
                      <w:pPr>
                        <w:spacing w:line="235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smloava o </w:t>
                      </w:r>
                      <w:r>
                        <w:rPr>
                          <w:rFonts w:ascii="Times New Roman" w:hAnsi="Times New Roman"/>
                          <w:color w:val="000000"/>
                          <w:sz w:val="19"/>
                        </w:rPr>
                        <w:t>poskytovani ICT sldieb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9190990</wp:posOffset>
                </wp:positionV>
                <wp:extent cx="859790" cy="118110"/>
                <wp:effectExtent l="0" t="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1A" w:rsidRDefault="002B728C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9"/>
                              </w:rPr>
                              <w:t>-Strana 4 ze 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6.3pt;margin-top:723.7pt;width:67.7pt;height:9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iF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jSLFzGcFHDk+5Hv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" filled="f" stroked="f">
                <v:textbox inset="0,0,0,0">
                  <w:txbxContent>
                    <w:p w:rsidR="00135F1A" w:rsidRDefault="002B728C">
                      <w:pPr>
                        <w:spacing w:line="204" w:lineRule="auto"/>
                        <w:rPr>
                          <w:rFonts w:ascii="Times New Roman" w:hAnsi="Times New Roman"/>
                          <w:color w:val="000000"/>
                          <w:spacing w:val="2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9"/>
                        </w:rPr>
                        <w:t>-Strana 4 ze 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11"/>
          <w:sz w:val="24"/>
        </w:rPr>
        <w:t xml:space="preserve">Informovat odberatele, v 6asovem pi.edstihu, o rozgifeni rozsahu praci nad ramec teto smiouvy </w:t>
      </w:r>
      <w:r>
        <w:rPr>
          <w:rFonts w:ascii="Times New Roman" w:hAnsi="Times New Roman"/>
          <w:color w:val="000000"/>
        </w:rPr>
        <w:t>resp. paugalniho tarifu a tato s odberatelem odsouhlasit.</w:t>
      </w:r>
    </w:p>
    <w:p w:rsidR="00135F1A" w:rsidRDefault="002B728C">
      <w:pPr>
        <w:numPr>
          <w:ilvl w:val="0"/>
          <w:numId w:val="1"/>
        </w:numPr>
        <w:tabs>
          <w:tab w:val="clear" w:pos="360"/>
          <w:tab w:val="decimal" w:pos="1728"/>
        </w:tabs>
        <w:ind w:left="1728" w:right="72" w:hanging="360"/>
        <w:rPr>
          <w:rFonts w:ascii="Times New Roman" w:hAnsi="Times New Roman"/>
          <w:color w:val="000000"/>
          <w:spacing w:val="-12"/>
          <w:sz w:val="24"/>
        </w:rPr>
      </w:pPr>
      <w:r>
        <w:rPr>
          <w:rFonts w:ascii="Times New Roman" w:hAnsi="Times New Roman"/>
          <w:color w:val="000000"/>
          <w:spacing w:val="-12"/>
          <w:sz w:val="24"/>
        </w:rPr>
        <w:t xml:space="preserve">Zachovat mleenlivost o informacich ziskan3rch behem pasobeni ye spoleenosti a bez </w:t>
      </w:r>
      <w:r>
        <w:rPr>
          <w:rFonts w:ascii="Times New Roman" w:hAnsi="Times New Roman"/>
          <w:color w:val="000000"/>
          <w:spacing w:val="-12"/>
        </w:rPr>
        <w:t xml:space="preserve">souhlasu </w:t>
      </w:r>
      <w:r>
        <w:rPr>
          <w:rFonts w:ascii="Times New Roman" w:hAnsi="Times New Roman"/>
          <w:color w:val="000000"/>
        </w:rPr>
        <w:t>odberatele je nepostupovat tfeti osobe.</w:t>
      </w:r>
    </w:p>
    <w:p w:rsidR="00135F1A" w:rsidRDefault="002B728C">
      <w:pPr>
        <w:numPr>
          <w:ilvl w:val="0"/>
          <w:numId w:val="1"/>
        </w:numPr>
        <w:tabs>
          <w:tab w:val="clear" w:pos="360"/>
          <w:tab w:val="decimal" w:pos="1728"/>
        </w:tabs>
        <w:ind w:left="1728" w:right="72" w:hanging="36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Vynalo2it v§echny moine globalni a dilCi kroky v ramci sve einnosti v oblasti zabezpaeni uchovavamtich dat a jejich dostupnos</w:t>
      </w:r>
      <w:r>
        <w:rPr>
          <w:rFonts w:ascii="Times New Roman" w:hAnsi="Times New Roman"/>
          <w:color w:val="000000"/>
          <w:spacing w:val="-2"/>
        </w:rPr>
        <w:t>ti</w:t>
      </w:r>
    </w:p>
    <w:p w:rsidR="00135F1A" w:rsidRDefault="002B728C">
      <w:pPr>
        <w:numPr>
          <w:ilvl w:val="0"/>
          <w:numId w:val="1"/>
        </w:numPr>
        <w:tabs>
          <w:tab w:val="clear" w:pos="360"/>
          <w:tab w:val="decimal" w:pos="1728"/>
        </w:tabs>
        <w:ind w:left="1728" w:hanging="360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Svefene a spravovane informace a data pokladat za daverne a takto k nim pfistupovat</w:t>
      </w:r>
    </w:p>
    <w:p w:rsidR="00135F1A" w:rsidRDefault="002B728C">
      <w:pPr>
        <w:ind w:left="936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 xml:space="preserve">4) </w:t>
      </w:r>
      <w:r>
        <w:rPr>
          <w:rFonts w:ascii="Times New Roman" w:hAnsi="Times New Roman"/>
          <w:color w:val="000000"/>
          <w:spacing w:val="6"/>
          <w:sz w:val="21"/>
          <w:u w:val="single"/>
        </w:rPr>
        <w:t xml:space="preserve">Dodavatel je opravnen: </w:t>
      </w:r>
    </w:p>
    <w:p w:rsidR="00135F1A" w:rsidRDefault="002B728C">
      <w:pPr>
        <w:ind w:left="1296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a) V </w:t>
      </w:r>
      <w:r>
        <w:rPr>
          <w:rFonts w:ascii="Times New Roman" w:hAnsi="Times New Roman"/>
          <w:color w:val="000000"/>
          <w:spacing w:val="-2"/>
          <w:sz w:val="24"/>
        </w:rPr>
        <w:t>pfipade nemoci za sebe vyslat adekvatni raradu.</w:t>
      </w:r>
    </w:p>
    <w:p w:rsidR="00135F1A" w:rsidRDefault="002B728C">
      <w:pPr>
        <w:spacing w:before="252"/>
        <w:ind w:left="475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 Cena pineal</w:t>
      </w:r>
    </w:p>
    <w:p w:rsidR="00135F1A" w:rsidRDefault="002B728C">
      <w:pPr>
        <w:spacing w:before="108"/>
        <w:ind w:left="1296" w:right="72" w:hanging="360"/>
        <w:jc w:val="both"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 xml:space="preserve">1) </w:t>
      </w:r>
      <w:r>
        <w:rPr>
          <w:rFonts w:ascii="Times New Roman" w:hAnsi="Times New Roman"/>
          <w:color w:val="000000"/>
          <w:spacing w:val="3"/>
        </w:rPr>
        <w:t xml:space="preserve">Smluvni strany se fidi ustanovenimi zakona d. 526/1990 Sb. o cenach. V pfipade pineni teto </w:t>
      </w:r>
      <w:r>
        <w:rPr>
          <w:rFonts w:ascii="Times New Roman" w:hAnsi="Times New Roman"/>
          <w:color w:val="000000"/>
        </w:rPr>
        <w:t>smlouvy, je sluTha poskytovana — nakupovana dopfedu (viz. Pagalni tarif) a pineni je provadeno die konkretnich po2adavka odberatele.</w:t>
      </w:r>
    </w:p>
    <w:p w:rsidR="00135F1A" w:rsidRDefault="002B728C">
      <w:pPr>
        <w:ind w:left="1296" w:right="72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Odberatel si pau§alnim tarife</w:t>
      </w:r>
      <w:r>
        <w:rPr>
          <w:rFonts w:ascii="Times New Roman" w:hAnsi="Times New Roman"/>
          <w:color w:val="000000"/>
        </w:rPr>
        <w:t>m pfedplaci prate v rozsahu pfedmetu pineni. Tento paugalni tarif odberatel eerpa v libovolnem terminu aktualniho mesice.</w:t>
      </w:r>
    </w:p>
    <w:p w:rsidR="00135F1A" w:rsidRDefault="002B728C">
      <w:pPr>
        <w:tabs>
          <w:tab w:val="left" w:pos="1296"/>
        </w:tabs>
        <w:ind w:left="648" w:right="72" w:firstLine="288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3) V pfipade nadstandardni dinnosti s vysokou odbornou naroZnosti nebo pfi lokalizaci neobvykle </w:t>
      </w:r>
      <w:r>
        <w:rPr>
          <w:rFonts w:ascii="Times New Roman" w:hAnsi="Times New Roman"/>
          <w:color w:val="000000"/>
          <w:spacing w:val="4"/>
        </w:rPr>
        <w:t>zavady a jejiho fe§eni se mohou smluvn</w:t>
      </w:r>
      <w:r>
        <w:rPr>
          <w:rFonts w:ascii="Times New Roman" w:hAnsi="Times New Roman"/>
          <w:color w:val="000000"/>
          <w:spacing w:val="4"/>
        </w:rPr>
        <w:t xml:space="preserve">i strany dohodnout na aplate nad ramec paugalniho tarifu </w:t>
      </w:r>
      <w:r>
        <w:rPr>
          <w:rFonts w:ascii="Times New Roman" w:hAnsi="Times New Roman"/>
          <w:color w:val="000000"/>
          <w:spacing w:val="-68"/>
        </w:rPr>
        <w:t>Admi.</w:t>
      </w:r>
      <w:r>
        <w:rPr>
          <w:rFonts w:ascii="Times New Roman" w:hAnsi="Times New Roman"/>
          <w:color w:val="000000"/>
          <w:spacing w:val="-68"/>
        </w:rPr>
        <w:tab/>
      </w:r>
      <w:r>
        <w:rPr>
          <w:rFonts w:ascii="Times New Roman" w:hAnsi="Times New Roman"/>
          <w:color w:val="000000"/>
        </w:rPr>
        <w:t>v ramci viceprice.</w:t>
      </w:r>
    </w:p>
    <w:p w:rsidR="00135F1A" w:rsidRDefault="002B728C">
      <w:pPr>
        <w:spacing w:before="252"/>
        <w:ind w:left="3744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>VI. Platebni a fakturani podminky</w:t>
      </w:r>
    </w:p>
    <w:p w:rsidR="00135F1A" w:rsidRDefault="002B728C">
      <w:pPr>
        <w:numPr>
          <w:ilvl w:val="0"/>
          <w:numId w:val="2"/>
        </w:numPr>
        <w:tabs>
          <w:tab w:val="clear" w:pos="360"/>
          <w:tab w:val="decimal" w:pos="1368"/>
        </w:tabs>
        <w:spacing w:before="108"/>
        <w:ind w:left="1368" w:hanging="36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Fakturace bude provedena v rozsahu pfedmetu pineni, specifikovaneho v bode 1 teto smlouvy.</w:t>
      </w:r>
    </w:p>
    <w:p w:rsidR="00135F1A" w:rsidRDefault="002B728C">
      <w:pPr>
        <w:numPr>
          <w:ilvl w:val="0"/>
          <w:numId w:val="2"/>
        </w:numPr>
        <w:tabs>
          <w:tab w:val="clear" w:pos="360"/>
          <w:tab w:val="decimal" w:pos="1368"/>
        </w:tabs>
        <w:ind w:left="1368" w:right="72" w:hanging="360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>Daiiov5</w:t>
      </w:r>
      <w:r>
        <w:rPr>
          <w:rFonts w:ascii="Times New Roman" w:hAnsi="Times New Roman"/>
          <w:color w:val="000000"/>
          <w:spacing w:val="7"/>
          <w:vertAlign w:val="superscript"/>
        </w:rPr>
        <w:t>,</w:t>
      </w:r>
      <w:r>
        <w:rPr>
          <w:rFonts w:ascii="Times New Roman" w:hAnsi="Times New Roman"/>
          <w:color w:val="000000"/>
          <w:spacing w:val="7"/>
        </w:rPr>
        <w:t xml:space="preserve"> doklad je dodavatel povinen vystavit na podklade provedeneho dila prosteho vad </w:t>
      </w:r>
      <w:r>
        <w:rPr>
          <w:rFonts w:ascii="Times New Roman" w:hAnsi="Times New Roman"/>
          <w:color w:val="000000"/>
          <w:spacing w:val="-1"/>
        </w:rPr>
        <w:t>a nedodelka, vyjma ahrady pau§alniho tarifu (viz. CT V, odst. 2).</w:t>
      </w:r>
    </w:p>
    <w:p w:rsidR="00135F1A" w:rsidRDefault="002B728C">
      <w:pPr>
        <w:numPr>
          <w:ilvl w:val="0"/>
          <w:numId w:val="2"/>
        </w:numPr>
        <w:tabs>
          <w:tab w:val="clear" w:pos="360"/>
          <w:tab w:val="decimal" w:pos="1368"/>
        </w:tabs>
        <w:ind w:left="1368" w:right="72" w:hanging="360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Odberatel se zavazuje uhradit pauAdlni mesi6ni C'astku ye </w:t>
      </w:r>
      <w:r>
        <w:rPr>
          <w:rFonts w:ascii="Times New Roman" w:hAnsi="Times New Roman"/>
          <w:color w:val="000000"/>
          <w:spacing w:val="-14"/>
        </w:rPr>
        <w:t>vsii</w:t>
      </w:r>
      <w:r>
        <w:rPr>
          <w:rFonts w:ascii="Times New Roman" w:hAnsi="Times New Roman"/>
          <w:b/>
          <w:color w:val="BE1C38"/>
          <w:spacing w:val="-4"/>
          <w:w w:val="105"/>
          <w:sz w:val="21"/>
        </w:rPr>
        <w:t xml:space="preserve"> 5 785,- KZ</w:t>
      </w:r>
      <w:r>
        <w:rPr>
          <w:rFonts w:ascii="Times New Roman" w:hAnsi="Times New Roman"/>
          <w:b/>
          <w:color w:val="000000"/>
          <w:spacing w:val="-4"/>
        </w:rPr>
        <w:t xml:space="preserve"> za </w:t>
      </w:r>
      <w:r>
        <w:rPr>
          <w:rFonts w:ascii="Times New Roman" w:hAnsi="Times New Roman"/>
          <w:color w:val="000000"/>
          <w:spacing w:val="-4"/>
        </w:rPr>
        <w:t xml:space="preserve">paugalni tarif, a to na </w:t>
      </w:r>
      <w:r>
        <w:rPr>
          <w:rFonts w:ascii="Times New Roman" w:hAnsi="Times New Roman"/>
          <w:color w:val="000000"/>
          <w:spacing w:val="-1"/>
        </w:rPr>
        <w:t>ziiklade dodavatelem vystaveneho danoveho dokladu, ktery bude vystaven Vidy k prvnimu dni mesici, za kterS</w:t>
      </w:r>
      <w:r>
        <w:rPr>
          <w:rFonts w:ascii="Times New Roman" w:hAnsi="Times New Roman"/>
          <w:color w:val="000000"/>
          <w:spacing w:val="-1"/>
          <w:vertAlign w:val="superscript"/>
        </w:rPr>
        <w:t>,</w:t>
      </w:r>
      <w:r>
        <w:rPr>
          <w:rFonts w:ascii="Times New Roman" w:hAnsi="Times New Roman"/>
          <w:color w:val="000000"/>
          <w:spacing w:val="-1"/>
        </w:rPr>
        <w:t xml:space="preserve"> je vystaven. Uvedena cena je bez DPH.</w:t>
      </w:r>
    </w:p>
    <w:p w:rsidR="00135F1A" w:rsidRDefault="002B728C">
      <w:pPr>
        <w:numPr>
          <w:ilvl w:val="0"/>
          <w:numId w:val="2"/>
        </w:numPr>
        <w:tabs>
          <w:tab w:val="clear" w:pos="360"/>
          <w:tab w:val="decimal" w:pos="1368"/>
        </w:tabs>
        <w:ind w:left="1368" w:right="72" w:hanging="36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Splatnost danoveho dokladu, kter3im odberatel hradi paugalni tarif, je 14 kalendahlich dna od data </w:t>
      </w:r>
      <w:r>
        <w:rPr>
          <w:rFonts w:ascii="Times New Roman" w:hAnsi="Times New Roman"/>
          <w:color w:val="000000"/>
          <w:spacing w:val="2"/>
        </w:rPr>
        <w:t>jeho dorude</w:t>
      </w:r>
      <w:r>
        <w:rPr>
          <w:rFonts w:ascii="Times New Roman" w:hAnsi="Times New Roman"/>
          <w:color w:val="000000"/>
          <w:spacing w:val="2"/>
        </w:rPr>
        <w:t>ni odberatel.</w:t>
      </w:r>
    </w:p>
    <w:p w:rsidR="00135F1A" w:rsidRDefault="002B728C">
      <w:pPr>
        <w:numPr>
          <w:ilvl w:val="0"/>
          <w:numId w:val="2"/>
        </w:numPr>
        <w:tabs>
          <w:tab w:val="clear" w:pos="360"/>
          <w:tab w:val="decimal" w:pos="1368"/>
        </w:tabs>
        <w:ind w:left="1368" w:right="72" w:hanging="360"/>
        <w:jc w:val="both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color w:val="000000"/>
          <w:spacing w:val="12"/>
        </w:rPr>
        <w:t xml:space="preserve">Splatnost daiioqch dokladu, IcterSim odberatel hradi viceprace, ktere byly vykonany </w:t>
      </w:r>
      <w:r>
        <w:rPr>
          <w:rFonts w:ascii="Times New Roman" w:hAnsi="Times New Roman"/>
          <w:color w:val="000000"/>
          <w:spacing w:val="2"/>
        </w:rPr>
        <w:t xml:space="preserve">nad stanoveny pau§alni tarif, je v2dy na vzajemne dohode. Jedna se pfedevAim o realizace, </w:t>
      </w:r>
      <w:r>
        <w:rPr>
          <w:rFonts w:ascii="Times New Roman" w:hAnsi="Times New Roman"/>
          <w:color w:val="000000"/>
          <w:spacing w:val="-2"/>
        </w:rPr>
        <w:t>dodavky zbo21, servis jin3r/ nee IT zafizeni (telefonni ustfedny, EZ</w:t>
      </w:r>
      <w:r>
        <w:rPr>
          <w:rFonts w:ascii="Times New Roman" w:hAnsi="Times New Roman"/>
          <w:color w:val="000000"/>
          <w:spacing w:val="-2"/>
        </w:rPr>
        <w:t>S apod.).</w:t>
      </w:r>
    </w:p>
    <w:p w:rsidR="00135F1A" w:rsidRDefault="002B728C">
      <w:pPr>
        <w:spacing w:before="252"/>
        <w:ind w:left="360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VII. Smluvni pokuty a tirok z prodleni</w:t>
      </w:r>
    </w:p>
    <w:p w:rsidR="00135F1A" w:rsidRDefault="002B728C">
      <w:pPr>
        <w:tabs>
          <w:tab w:val="left" w:pos="1296"/>
        </w:tabs>
        <w:spacing w:before="108"/>
        <w:ind w:left="648" w:right="72" w:firstLine="288"/>
        <w:rPr>
          <w:rFonts w:ascii="Times New Roman" w:hAnsi="Times New Roman"/>
          <w:b/>
          <w:color w:val="000000"/>
          <w:spacing w:val="5"/>
        </w:rPr>
      </w:pPr>
      <w:r>
        <w:rPr>
          <w:rFonts w:ascii="Times New Roman" w:hAnsi="Times New Roman"/>
          <w:b/>
          <w:color w:val="000000"/>
          <w:spacing w:val="5"/>
        </w:rPr>
        <w:t xml:space="preserve">1) </w:t>
      </w:r>
      <w:r>
        <w:rPr>
          <w:rFonts w:ascii="Times New Roman" w:hAnsi="Times New Roman"/>
          <w:color w:val="000000"/>
          <w:spacing w:val="5"/>
        </w:rPr>
        <w:t xml:space="preserve">V pfipade, 2e odberatel neuhradi datiove doklady ve stanovene lhate, je dodavatel opravnen </w:t>
      </w:r>
      <w:r>
        <w:rPr>
          <w:rFonts w:ascii="Times New Roman" w:hAnsi="Times New Roman"/>
          <w:color w:val="000000"/>
          <w:spacing w:val="-44"/>
        </w:rPr>
        <w:t>was,</w:t>
      </w:r>
      <w:r>
        <w:rPr>
          <w:rFonts w:ascii="Times New Roman" w:hAnsi="Times New Roman"/>
          <w:color w:val="000000"/>
          <w:spacing w:val="-44"/>
        </w:rPr>
        <w:tab/>
      </w:r>
      <w:r>
        <w:rPr>
          <w:rFonts w:ascii="Times New Roman" w:hAnsi="Times New Roman"/>
          <w:color w:val="000000"/>
          <w:spacing w:val="10"/>
        </w:rPr>
        <w:t xml:space="preserve">vya`tovat drok z prodleni ve v3`rgi stanovene nafizenim vlady </w:t>
      </w:r>
      <w:r>
        <w:rPr>
          <w:rFonts w:ascii="Times New Roman" w:hAnsi="Times New Roman"/>
          <w:i/>
          <w:color w:val="000000"/>
          <w:spacing w:val="10"/>
          <w:w w:val="95"/>
          <w:sz w:val="20"/>
        </w:rPr>
        <w:t xml:space="preserve">6. </w:t>
      </w:r>
      <w:r>
        <w:rPr>
          <w:rFonts w:ascii="Times New Roman" w:hAnsi="Times New Roman"/>
          <w:color w:val="000000"/>
          <w:spacing w:val="10"/>
        </w:rPr>
        <w:t xml:space="preserve">163/2005 Sb. z dluine </w:t>
      </w:r>
      <w:r>
        <w:rPr>
          <w:rFonts w:ascii="Times New Roman" w:hAnsi="Times New Roman"/>
          <w:color w:val="000000"/>
          <w:spacing w:val="10"/>
        </w:rPr>
        <w:br/>
      </w:r>
      <w:r>
        <w:rPr>
          <w:rFonts w:ascii="Times New Roman" w:hAnsi="Times New Roman"/>
          <w:color w:val="000000"/>
          <w:spacing w:val="-3"/>
        </w:rPr>
        <w:t>eastky za kaRlY den prodleni s jeji uhradou, ve vSlAi 0,05 %.</w:t>
      </w:r>
    </w:p>
    <w:p w:rsidR="00135F1A" w:rsidRDefault="002B728C">
      <w:pPr>
        <w:spacing w:before="504"/>
        <w:ind w:left="439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VIII. Zaruka za jakost</w:t>
      </w:r>
    </w:p>
    <w:p w:rsidR="00135F1A" w:rsidRDefault="002B728C">
      <w:pPr>
        <w:numPr>
          <w:ilvl w:val="0"/>
          <w:numId w:val="3"/>
        </w:numPr>
        <w:tabs>
          <w:tab w:val="clear" w:pos="432"/>
          <w:tab w:val="decimal" w:pos="1368"/>
        </w:tabs>
        <w:spacing w:before="108"/>
        <w:ind w:left="1368" w:right="72" w:hanging="432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Dodavatel rai za jakost a funkdnost realizovanYch shaeb, za pfedpokladu, ie do pfedmetu pineni </w:t>
      </w:r>
      <w:r>
        <w:rPr>
          <w:rFonts w:ascii="Times New Roman" w:hAnsi="Times New Roman"/>
          <w:color w:val="000000"/>
          <w:spacing w:val="-1"/>
        </w:rPr>
        <w:t xml:space="preserve">a informaeniho systernu gkoly nezasahne odberatel C'i jeho opravnena osoba, </w:t>
      </w:r>
      <w:r>
        <w:rPr>
          <w:rFonts w:ascii="Times New Roman" w:hAnsi="Times New Roman"/>
          <w:color w:val="000000"/>
          <w:spacing w:val="-1"/>
        </w:rPr>
        <w:t xml:space="preserve">popf. find strana </w:t>
      </w:r>
      <w:r>
        <w:rPr>
          <w:rFonts w:ascii="Times New Roman" w:hAnsi="Times New Roman"/>
          <w:color w:val="000000"/>
        </w:rPr>
        <w:t>negativne.</w:t>
      </w:r>
    </w:p>
    <w:p w:rsidR="00135F1A" w:rsidRDefault="002B728C">
      <w:pPr>
        <w:numPr>
          <w:ilvl w:val="0"/>
          <w:numId w:val="3"/>
        </w:numPr>
        <w:tabs>
          <w:tab w:val="clear" w:pos="432"/>
          <w:tab w:val="decimal" w:pos="1368"/>
        </w:tabs>
        <w:ind w:left="1368" w:right="72" w:hanging="432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Tato smlouva veetne zaruky za jakost se nevztahuje na fe§eni mimofadnS/ch stave vznikl)"</w:t>
      </w:r>
      <w:r>
        <w:rPr>
          <w:rFonts w:ascii="Times New Roman" w:hAnsi="Times New Roman"/>
          <w:color w:val="000000"/>
          <w:spacing w:val="3"/>
          <w:vertAlign w:val="superscript"/>
        </w:rPr>
        <w:t>,</w:t>
      </w:r>
      <w:r>
        <w:rPr>
          <w:rFonts w:ascii="Times New Roman" w:hAnsi="Times New Roman"/>
          <w:color w:val="000000"/>
          <w:spacing w:val="3"/>
        </w:rPr>
        <w:t xml:space="preserve">ch </w:t>
      </w:r>
      <w:r>
        <w:rPr>
          <w:rFonts w:ascii="Times New Roman" w:hAnsi="Times New Roman"/>
          <w:color w:val="000000"/>
        </w:rPr>
        <w:t>v diisledku:</w:t>
      </w:r>
    </w:p>
    <w:p w:rsidR="00135F1A" w:rsidRDefault="002B728C">
      <w:pPr>
        <w:numPr>
          <w:ilvl w:val="0"/>
          <w:numId w:val="4"/>
        </w:numPr>
        <w:tabs>
          <w:tab w:val="clear" w:pos="360"/>
          <w:tab w:val="decimal" w:pos="1728"/>
        </w:tabs>
        <w:ind w:left="1728" w:right="72" w:hanging="36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nahleho a smlouvou nepfedpokladaneho pasobeni pfirodnich sil (napt. blesk, polar, vybuch, </w:t>
      </w:r>
      <w:r>
        <w:rPr>
          <w:rFonts w:ascii="Times New Roman" w:hAnsi="Times New Roman"/>
          <w:color w:val="000000"/>
        </w:rPr>
        <w:t>povodeii, zaplava, krupobiti, vichfice).</w:t>
      </w:r>
    </w:p>
    <w:p w:rsidR="00135F1A" w:rsidRDefault="002B728C">
      <w:pPr>
        <w:numPr>
          <w:ilvl w:val="0"/>
          <w:numId w:val="4"/>
        </w:numPr>
        <w:tabs>
          <w:tab w:val="clear" w:pos="360"/>
          <w:tab w:val="decimal" w:pos="1728"/>
        </w:tabs>
        <w:ind w:left="1728" w:right="72" w:hanging="36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nedodr2eni parametra prostfedi, ptedepsanYch v u2ivatelske nebo technicke dokumentaci </w:t>
      </w:r>
      <w:r>
        <w:rPr>
          <w:rFonts w:ascii="Times New Roman" w:hAnsi="Times New Roman"/>
          <w:color w:val="000000"/>
          <w:spacing w:val="6"/>
        </w:rPr>
        <w:t>qrobce prvku.</w:t>
      </w:r>
    </w:p>
    <w:p w:rsidR="00135F1A" w:rsidRDefault="002B728C">
      <w:pPr>
        <w:spacing w:before="540"/>
        <w:ind w:left="4176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IX. ZfivereZna ustanoveni</w:t>
      </w:r>
    </w:p>
    <w:p w:rsidR="00135F1A" w:rsidRDefault="002B728C">
      <w:pPr>
        <w:spacing w:before="108"/>
        <w:ind w:left="1296" w:right="72" w:hanging="360"/>
        <w:rPr>
          <w:rFonts w:ascii="Times New Roman" w:hAnsi="Times New Roman"/>
          <w:color w:val="000000"/>
          <w:spacing w:val="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408940</wp:posOffset>
                </wp:positionV>
                <wp:extent cx="5848350" cy="0"/>
                <wp:effectExtent l="10160" t="6350" r="88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C61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61B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32.2pt" to="500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o5HwIAAEEEAAAOAAAAZHJzL2Uyb0RvYy54bWysU8GO2jAQvVfqP1i5QxI20B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" strokecolor="#5c616c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7"/>
        </w:rPr>
        <w:t>1) Tuto smiouvu lze malt nebo zru§it pouze pisemr6n, oboustranne potvrzem</w:t>
      </w:r>
      <w:r>
        <w:rPr>
          <w:rFonts w:ascii="Times New Roman" w:hAnsi="Times New Roman"/>
          <w:color w:val="000000"/>
          <w:spacing w:val="7"/>
          <w:w w:val="45"/>
          <w:sz w:val="28"/>
        </w:rPr>
        <w:t>■</w:t>
      </w:r>
      <w:r>
        <w:rPr>
          <w:rFonts w:ascii="Times New Roman" w:hAnsi="Times New Roman"/>
          <w:color w:val="000000"/>
          <w:spacing w:val="7"/>
        </w:rPr>
        <w:t xml:space="preserve">in smluvnim </w:t>
      </w:r>
      <w:r>
        <w:rPr>
          <w:rFonts w:ascii="Times New Roman" w:hAnsi="Times New Roman"/>
          <w:color w:val="000000"/>
          <w:spacing w:val="1"/>
        </w:rPr>
        <w:t>ujednanim, podepsann povefen3'imi zastupci obou stran.</w:t>
      </w:r>
    </w:p>
    <w:sectPr w:rsidR="00135F1A">
      <w:pgSz w:w="11918" w:h="16854"/>
      <w:pgMar w:top="1124" w:right="836" w:bottom="1062" w:left="9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45B"/>
    <w:multiLevelType w:val="multilevel"/>
    <w:tmpl w:val="A47CD500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5396C"/>
    <w:multiLevelType w:val="multilevel"/>
    <w:tmpl w:val="67CA0B1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83FC5"/>
    <w:multiLevelType w:val="multilevel"/>
    <w:tmpl w:val="5CE4343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355DC"/>
    <w:multiLevelType w:val="multilevel"/>
    <w:tmpl w:val="356E16D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1A"/>
    <w:rsid w:val="00135F1A"/>
    <w:rsid w:val="002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1733-5EF0-4791-AE81-FCB5D1D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2019-01-23T09:53:00Z</dcterms:created>
  <dcterms:modified xsi:type="dcterms:W3CDTF">2019-01-23T09:53:00Z</dcterms:modified>
</cp:coreProperties>
</file>