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C5" w:rsidRPr="00962302" w:rsidRDefault="00286CC5" w:rsidP="00C4793D">
      <w:pPr>
        <w:spacing w:after="0"/>
        <w:ind w:left="284" w:hanging="284"/>
        <w:jc w:val="center"/>
        <w:rPr>
          <w:b/>
          <w:bCs/>
          <w:sz w:val="32"/>
          <w:szCs w:val="32"/>
        </w:rPr>
      </w:pPr>
      <w:r w:rsidRPr="00962302">
        <w:rPr>
          <w:b/>
          <w:bCs/>
          <w:sz w:val="32"/>
          <w:szCs w:val="32"/>
        </w:rPr>
        <w:t>Smlouva o dílo</w:t>
      </w:r>
    </w:p>
    <w:p w:rsidR="00286CC5" w:rsidRPr="00962302" w:rsidRDefault="00286CC5" w:rsidP="00C4793D">
      <w:pPr>
        <w:spacing w:after="0"/>
        <w:ind w:left="284" w:hanging="284"/>
        <w:jc w:val="center"/>
        <w:rPr>
          <w:sz w:val="20"/>
          <w:szCs w:val="20"/>
        </w:rPr>
      </w:pPr>
      <w:r w:rsidRPr="00962302">
        <w:rPr>
          <w:sz w:val="20"/>
          <w:szCs w:val="20"/>
        </w:rPr>
        <w:t>uzavřená dle ust. § 2586 a násl. zák. č. 89/2012 Sb., občanského zákoníku</w:t>
      </w:r>
    </w:p>
    <w:p w:rsidR="00286CC5" w:rsidRPr="00962302" w:rsidRDefault="00286CC5" w:rsidP="00C4793D">
      <w:pPr>
        <w:spacing w:after="0"/>
        <w:ind w:left="284" w:hanging="284"/>
        <w:jc w:val="center"/>
        <w:rPr>
          <w:sz w:val="24"/>
          <w:szCs w:val="24"/>
        </w:rPr>
      </w:pPr>
    </w:p>
    <w:p w:rsidR="0003689B" w:rsidRPr="0003689B" w:rsidRDefault="0003689B" w:rsidP="0003689B">
      <w:pPr>
        <w:spacing w:after="0"/>
        <w:ind w:left="284" w:hanging="284"/>
        <w:rPr>
          <w:b/>
          <w:bCs/>
          <w:sz w:val="24"/>
          <w:szCs w:val="24"/>
        </w:rPr>
      </w:pPr>
      <w:r w:rsidRPr="0003689B">
        <w:rPr>
          <w:b/>
          <w:bCs/>
          <w:sz w:val="24"/>
          <w:szCs w:val="24"/>
        </w:rPr>
        <w:t>Číslo smlouvy objednatele:</w:t>
      </w:r>
    </w:p>
    <w:p w:rsidR="0003689B" w:rsidRPr="0003689B" w:rsidRDefault="0003689B" w:rsidP="0003689B">
      <w:pPr>
        <w:spacing w:after="0"/>
        <w:ind w:left="284" w:hanging="284"/>
        <w:rPr>
          <w:b/>
          <w:bCs/>
          <w:sz w:val="24"/>
          <w:szCs w:val="24"/>
        </w:rPr>
      </w:pPr>
      <w:r w:rsidRPr="0003689B">
        <w:rPr>
          <w:b/>
          <w:bCs/>
          <w:sz w:val="24"/>
          <w:szCs w:val="24"/>
        </w:rPr>
        <w:t>Číslo smlouvy zhotovitele:</w:t>
      </w:r>
      <w:r w:rsidR="00331D8D">
        <w:rPr>
          <w:b/>
          <w:bCs/>
          <w:sz w:val="24"/>
          <w:szCs w:val="24"/>
        </w:rPr>
        <w:t xml:space="preserve"> 20180435-UNBRNO-001</w:t>
      </w:r>
    </w:p>
    <w:p w:rsidR="0003689B" w:rsidRPr="0003689B" w:rsidRDefault="0003689B" w:rsidP="0003689B">
      <w:pPr>
        <w:spacing w:after="0"/>
        <w:ind w:left="284" w:hanging="284"/>
        <w:rPr>
          <w:b/>
          <w:bCs/>
          <w:sz w:val="24"/>
          <w:szCs w:val="24"/>
        </w:rPr>
      </w:pPr>
    </w:p>
    <w:p w:rsidR="00286CC5" w:rsidRPr="00962302" w:rsidRDefault="00286CC5" w:rsidP="00C4793D">
      <w:pPr>
        <w:spacing w:after="0"/>
        <w:ind w:left="284" w:hanging="284"/>
        <w:rPr>
          <w:b/>
          <w:bCs/>
          <w:sz w:val="24"/>
          <w:szCs w:val="24"/>
        </w:rPr>
      </w:pPr>
      <w:r w:rsidRPr="00962302">
        <w:rPr>
          <w:b/>
          <w:bCs/>
          <w:sz w:val="24"/>
          <w:szCs w:val="24"/>
        </w:rPr>
        <w:t>Objednatel: Úrazová nemocnice v Brně</w:t>
      </w:r>
    </w:p>
    <w:p w:rsidR="00286CC5" w:rsidRPr="00962302" w:rsidRDefault="00286CC5" w:rsidP="00C4793D">
      <w:pPr>
        <w:spacing w:after="0"/>
        <w:ind w:left="284" w:hanging="284"/>
        <w:rPr>
          <w:sz w:val="24"/>
          <w:szCs w:val="24"/>
        </w:rPr>
      </w:pPr>
      <w:r w:rsidRPr="00962302">
        <w:rPr>
          <w:sz w:val="24"/>
          <w:szCs w:val="24"/>
        </w:rPr>
        <w:t>Se sídlem: Ponávka 6, 662 50 Brno</w:t>
      </w:r>
    </w:p>
    <w:p w:rsidR="00286CC5" w:rsidRPr="00962302" w:rsidRDefault="00286CC5" w:rsidP="00C4793D">
      <w:pPr>
        <w:spacing w:after="0"/>
        <w:ind w:left="284" w:hanging="284"/>
        <w:rPr>
          <w:sz w:val="24"/>
          <w:szCs w:val="24"/>
        </w:rPr>
      </w:pPr>
      <w:r w:rsidRPr="00962302">
        <w:rPr>
          <w:sz w:val="24"/>
          <w:szCs w:val="24"/>
        </w:rPr>
        <w:t>IČ: 00209813</w:t>
      </w:r>
    </w:p>
    <w:p w:rsidR="00286CC5" w:rsidRPr="00962302" w:rsidRDefault="00286CC5" w:rsidP="00C4793D">
      <w:pPr>
        <w:spacing w:after="0"/>
        <w:ind w:left="284" w:hanging="284"/>
        <w:rPr>
          <w:sz w:val="24"/>
          <w:szCs w:val="24"/>
        </w:rPr>
      </w:pPr>
      <w:r w:rsidRPr="00962302">
        <w:rPr>
          <w:sz w:val="24"/>
          <w:szCs w:val="24"/>
        </w:rPr>
        <w:t xml:space="preserve">DIČ: </w:t>
      </w:r>
      <w:r w:rsidR="00BF1BA9" w:rsidRPr="00962302">
        <w:rPr>
          <w:sz w:val="24"/>
          <w:szCs w:val="24"/>
        </w:rPr>
        <w:t>CZ00209813</w:t>
      </w:r>
    </w:p>
    <w:p w:rsidR="00286CC5" w:rsidRPr="00962302" w:rsidRDefault="00286CC5" w:rsidP="00C4793D">
      <w:pPr>
        <w:spacing w:after="0"/>
        <w:ind w:left="284" w:hanging="284"/>
        <w:rPr>
          <w:sz w:val="24"/>
          <w:szCs w:val="24"/>
        </w:rPr>
      </w:pPr>
      <w:r w:rsidRPr="00962302">
        <w:rPr>
          <w:sz w:val="24"/>
          <w:szCs w:val="24"/>
        </w:rPr>
        <w:t xml:space="preserve">Zastoupený: Ing. </w:t>
      </w:r>
      <w:r w:rsidR="008D2E6E" w:rsidRPr="00962302">
        <w:rPr>
          <w:sz w:val="24"/>
          <w:szCs w:val="24"/>
        </w:rPr>
        <w:t>Zdeňkem Buštík</w:t>
      </w:r>
      <w:r w:rsidRPr="00962302">
        <w:rPr>
          <w:sz w:val="24"/>
          <w:szCs w:val="24"/>
        </w:rPr>
        <w:t>em,</w:t>
      </w:r>
      <w:r w:rsidR="008D2E6E" w:rsidRPr="00962302">
        <w:rPr>
          <w:sz w:val="24"/>
          <w:szCs w:val="24"/>
        </w:rPr>
        <w:t xml:space="preserve"> MBA, </w:t>
      </w:r>
      <w:r w:rsidRPr="00962302">
        <w:rPr>
          <w:sz w:val="24"/>
          <w:szCs w:val="24"/>
        </w:rPr>
        <w:t>ředitelem</w:t>
      </w:r>
    </w:p>
    <w:p w:rsidR="0003689B" w:rsidRPr="0003689B" w:rsidRDefault="0003689B" w:rsidP="0003689B">
      <w:pPr>
        <w:spacing w:after="0"/>
        <w:ind w:left="284" w:hanging="284"/>
        <w:rPr>
          <w:sz w:val="24"/>
          <w:szCs w:val="24"/>
        </w:rPr>
      </w:pPr>
      <w:r w:rsidRPr="0003689B">
        <w:rPr>
          <w:sz w:val="24"/>
          <w:szCs w:val="24"/>
        </w:rPr>
        <w:t>Bankovní spojení: Komerční banka, a.s., Brno-venkov</w:t>
      </w:r>
    </w:p>
    <w:p w:rsidR="008D2E6E" w:rsidRPr="00962302" w:rsidRDefault="008D2E6E" w:rsidP="008D2E6E">
      <w:pPr>
        <w:spacing w:after="0"/>
        <w:ind w:left="284" w:hanging="284"/>
        <w:rPr>
          <w:sz w:val="24"/>
          <w:szCs w:val="24"/>
        </w:rPr>
      </w:pPr>
      <w:r w:rsidRPr="00962302">
        <w:rPr>
          <w:sz w:val="24"/>
          <w:szCs w:val="24"/>
        </w:rPr>
        <w:t>Číslo účtu: 19-8669700267/0100</w:t>
      </w:r>
    </w:p>
    <w:p w:rsidR="008D2E6E" w:rsidRPr="00962302" w:rsidRDefault="008D2E6E" w:rsidP="008D2E6E">
      <w:pPr>
        <w:spacing w:after="0"/>
        <w:ind w:left="284" w:hanging="284"/>
        <w:rPr>
          <w:sz w:val="24"/>
          <w:szCs w:val="24"/>
        </w:rPr>
      </w:pPr>
      <w:r w:rsidRPr="00962302">
        <w:rPr>
          <w:sz w:val="24"/>
          <w:szCs w:val="24"/>
        </w:rPr>
        <w:t>Zapsán v OR vedeném u Krajského soudu v Brně, oddíl Pr, vložka 1602</w:t>
      </w:r>
    </w:p>
    <w:p w:rsidR="00286CC5" w:rsidRPr="00962302" w:rsidRDefault="00286CC5" w:rsidP="00C4793D">
      <w:pPr>
        <w:spacing w:after="0"/>
        <w:ind w:left="284" w:hanging="284"/>
        <w:rPr>
          <w:sz w:val="24"/>
          <w:szCs w:val="24"/>
        </w:rPr>
      </w:pPr>
    </w:p>
    <w:p w:rsidR="00286CC5" w:rsidRPr="00962302" w:rsidRDefault="00286CC5" w:rsidP="00C4793D">
      <w:pPr>
        <w:spacing w:after="0"/>
        <w:ind w:left="284" w:hanging="284"/>
        <w:rPr>
          <w:sz w:val="24"/>
          <w:szCs w:val="24"/>
        </w:rPr>
      </w:pPr>
      <w:r w:rsidRPr="00962302">
        <w:rPr>
          <w:sz w:val="24"/>
          <w:szCs w:val="24"/>
        </w:rPr>
        <w:t>na straně jedné (dále jen „</w:t>
      </w:r>
      <w:r w:rsidRPr="00962302">
        <w:rPr>
          <w:b/>
          <w:bCs/>
          <w:sz w:val="24"/>
          <w:szCs w:val="24"/>
        </w:rPr>
        <w:t>objednatel</w:t>
      </w:r>
      <w:r w:rsidRPr="00962302">
        <w:rPr>
          <w:sz w:val="24"/>
          <w:szCs w:val="24"/>
        </w:rPr>
        <w:t>“)</w:t>
      </w:r>
    </w:p>
    <w:p w:rsidR="00286CC5" w:rsidRPr="00962302" w:rsidRDefault="00286CC5" w:rsidP="00C4793D">
      <w:pPr>
        <w:spacing w:after="0"/>
        <w:ind w:left="284" w:hanging="284"/>
        <w:rPr>
          <w:sz w:val="24"/>
          <w:szCs w:val="24"/>
        </w:rPr>
      </w:pPr>
    </w:p>
    <w:p w:rsidR="00286CC5" w:rsidRPr="00962302" w:rsidRDefault="00286CC5" w:rsidP="00C4793D">
      <w:pPr>
        <w:spacing w:after="0"/>
        <w:ind w:left="284" w:hanging="284"/>
        <w:rPr>
          <w:sz w:val="24"/>
          <w:szCs w:val="24"/>
        </w:rPr>
      </w:pPr>
      <w:r w:rsidRPr="00962302">
        <w:rPr>
          <w:sz w:val="24"/>
          <w:szCs w:val="24"/>
        </w:rPr>
        <w:t>a</w:t>
      </w:r>
    </w:p>
    <w:p w:rsidR="00286CC5" w:rsidRPr="00962302" w:rsidRDefault="00286CC5" w:rsidP="00C4793D">
      <w:pPr>
        <w:spacing w:after="0"/>
        <w:ind w:left="284" w:hanging="284"/>
        <w:rPr>
          <w:sz w:val="24"/>
          <w:szCs w:val="24"/>
        </w:rPr>
      </w:pPr>
    </w:p>
    <w:p w:rsidR="007E0608" w:rsidRPr="006F62AE" w:rsidRDefault="007E0608" w:rsidP="007E0608">
      <w:pPr>
        <w:spacing w:after="0"/>
        <w:ind w:left="284" w:hanging="284"/>
        <w:rPr>
          <w:b/>
          <w:bCs/>
          <w:sz w:val="24"/>
          <w:szCs w:val="24"/>
          <w:highlight w:val="yellow"/>
        </w:rPr>
      </w:pPr>
      <w:r w:rsidRPr="006F62AE">
        <w:rPr>
          <w:b/>
          <w:bCs/>
          <w:sz w:val="24"/>
          <w:szCs w:val="24"/>
        </w:rPr>
        <w:t xml:space="preserve">Zhotovitel: </w:t>
      </w:r>
      <w:r w:rsidR="00BD3524">
        <w:rPr>
          <w:b/>
          <w:bCs/>
          <w:sz w:val="24"/>
          <w:szCs w:val="24"/>
        </w:rPr>
        <w:t xml:space="preserve"> TECHNISERV IT, spol. s.r.o.</w:t>
      </w:r>
    </w:p>
    <w:p w:rsidR="007E0608" w:rsidRPr="00BD3524" w:rsidRDefault="007E0608" w:rsidP="007E0608">
      <w:pPr>
        <w:pStyle w:val="Import3"/>
        <w:widowControl w:val="0"/>
        <w:suppressAutoHyphens w:val="0"/>
        <w:spacing w:before="60" w:after="60" w:line="240" w:lineRule="auto"/>
        <w:jc w:val="both"/>
        <w:rPr>
          <w:rFonts w:asciiTheme="minorHAnsi" w:hAnsiTheme="minorHAnsi" w:cs="Arial"/>
          <w:szCs w:val="24"/>
          <w:shd w:val="clear" w:color="auto" w:fill="FFFF00"/>
        </w:rPr>
      </w:pPr>
      <w:r w:rsidRPr="00BD3524">
        <w:rPr>
          <w:rFonts w:asciiTheme="minorHAnsi" w:hAnsiTheme="minorHAnsi" w:cs="Arial"/>
          <w:szCs w:val="24"/>
        </w:rPr>
        <w:t>Sídlem:</w:t>
      </w:r>
      <w:r w:rsidR="00BD3524" w:rsidRPr="00BD3524">
        <w:rPr>
          <w:rFonts w:asciiTheme="minorHAnsi" w:hAnsiTheme="minorHAnsi" w:cs="Arial"/>
          <w:szCs w:val="24"/>
        </w:rPr>
        <w:t xml:space="preserve"> Traťová 574/1, 619 00 Brno</w:t>
      </w:r>
    </w:p>
    <w:p w:rsidR="007E0608" w:rsidRPr="00BD3524" w:rsidRDefault="007E0608" w:rsidP="007E0608">
      <w:pPr>
        <w:widowControl w:val="0"/>
        <w:tabs>
          <w:tab w:val="left" w:pos="3261"/>
        </w:tabs>
        <w:spacing w:before="60" w:after="60"/>
        <w:jc w:val="both"/>
        <w:rPr>
          <w:rFonts w:asciiTheme="minorHAnsi" w:hAnsiTheme="minorHAnsi" w:cs="Arial"/>
          <w:sz w:val="24"/>
          <w:szCs w:val="24"/>
          <w:shd w:val="clear" w:color="auto" w:fill="FFFF00"/>
        </w:rPr>
      </w:pPr>
      <w:r w:rsidRPr="00BD3524">
        <w:rPr>
          <w:rFonts w:asciiTheme="minorHAnsi" w:hAnsiTheme="minorHAnsi" w:cs="Arial"/>
          <w:sz w:val="24"/>
          <w:szCs w:val="24"/>
        </w:rPr>
        <w:t>Zastoupený:</w:t>
      </w:r>
      <w:r w:rsidR="00BD3524" w:rsidRPr="00BD3524">
        <w:rPr>
          <w:rFonts w:asciiTheme="minorHAnsi" w:hAnsiTheme="minorHAnsi" w:cs="Arial"/>
          <w:sz w:val="24"/>
          <w:szCs w:val="24"/>
        </w:rPr>
        <w:t xml:space="preserve"> Ing. Luďkem </w:t>
      </w:r>
      <w:proofErr w:type="spellStart"/>
      <w:r w:rsidR="00BD3524" w:rsidRPr="00BD3524">
        <w:rPr>
          <w:rFonts w:asciiTheme="minorHAnsi" w:hAnsiTheme="minorHAnsi" w:cs="Arial"/>
          <w:sz w:val="24"/>
          <w:szCs w:val="24"/>
        </w:rPr>
        <w:t>Teleckým</w:t>
      </w:r>
      <w:proofErr w:type="spellEnd"/>
      <w:r w:rsidR="00BD3524" w:rsidRPr="00BD3524">
        <w:rPr>
          <w:rFonts w:asciiTheme="minorHAnsi" w:hAnsiTheme="minorHAnsi" w:cs="Arial"/>
          <w:sz w:val="24"/>
          <w:szCs w:val="24"/>
        </w:rPr>
        <w:t>, jednatelem</w:t>
      </w:r>
    </w:p>
    <w:p w:rsidR="007E0608" w:rsidRPr="00BD3524" w:rsidRDefault="007E0608" w:rsidP="007E060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Theme="minorHAnsi" w:hAnsiTheme="minorHAnsi" w:cs="Arial"/>
          <w:szCs w:val="24"/>
          <w:shd w:val="clear" w:color="auto" w:fill="FFFF00"/>
        </w:rPr>
      </w:pPr>
      <w:r w:rsidRPr="00BD3524">
        <w:rPr>
          <w:rFonts w:asciiTheme="minorHAnsi" w:hAnsiTheme="minorHAnsi" w:cs="Arial"/>
          <w:szCs w:val="24"/>
        </w:rPr>
        <w:t xml:space="preserve">IČ: </w:t>
      </w:r>
      <w:r w:rsidR="00BD3524" w:rsidRPr="00BD3524">
        <w:rPr>
          <w:rFonts w:asciiTheme="minorHAnsi" w:hAnsiTheme="minorHAnsi" w:cs="Arial"/>
          <w:szCs w:val="24"/>
        </w:rPr>
        <w:t>26298953</w:t>
      </w:r>
    </w:p>
    <w:p w:rsidR="007E0608" w:rsidRPr="00BD3524" w:rsidRDefault="007E0608" w:rsidP="007E060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Theme="minorHAnsi" w:hAnsiTheme="minorHAnsi" w:cs="Arial"/>
          <w:szCs w:val="24"/>
          <w:shd w:val="clear" w:color="auto" w:fill="FFFF00"/>
        </w:rPr>
      </w:pPr>
      <w:r w:rsidRPr="00BD3524">
        <w:rPr>
          <w:rFonts w:asciiTheme="minorHAnsi" w:hAnsiTheme="minorHAnsi" w:cs="Arial"/>
          <w:szCs w:val="24"/>
        </w:rPr>
        <w:t>DIČ:</w:t>
      </w:r>
      <w:r w:rsidR="00BD3524">
        <w:rPr>
          <w:rFonts w:asciiTheme="minorHAnsi" w:hAnsiTheme="minorHAnsi" w:cs="Arial"/>
          <w:szCs w:val="24"/>
        </w:rPr>
        <w:t xml:space="preserve"> </w:t>
      </w:r>
      <w:r w:rsidR="00BD3524" w:rsidRPr="00BD3524">
        <w:rPr>
          <w:rFonts w:asciiTheme="minorHAnsi" w:hAnsiTheme="minorHAnsi" w:cs="Arial"/>
          <w:szCs w:val="24"/>
        </w:rPr>
        <w:t>CZ26298953</w:t>
      </w:r>
    </w:p>
    <w:p w:rsidR="007E0608" w:rsidRPr="00BD3524" w:rsidRDefault="007E0608" w:rsidP="007E0608">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Theme="minorHAnsi" w:hAnsiTheme="minorHAnsi" w:cs="Arial"/>
          <w:szCs w:val="24"/>
          <w:shd w:val="clear" w:color="auto" w:fill="FFFF00"/>
        </w:rPr>
      </w:pPr>
      <w:r w:rsidRPr="00BD3524">
        <w:rPr>
          <w:rFonts w:asciiTheme="minorHAnsi" w:hAnsiTheme="minorHAnsi" w:cs="Arial"/>
          <w:szCs w:val="24"/>
        </w:rPr>
        <w:t xml:space="preserve">Bankovní spojení: </w:t>
      </w:r>
      <w:r w:rsidR="00BD3524" w:rsidRPr="00BD3524">
        <w:rPr>
          <w:rFonts w:asciiTheme="minorHAnsi" w:hAnsiTheme="minorHAnsi" w:cs="Arial"/>
          <w:szCs w:val="24"/>
        </w:rPr>
        <w:t xml:space="preserve">Komerční banka, a.s. </w:t>
      </w:r>
      <w:r w:rsidRPr="00BD3524">
        <w:rPr>
          <w:rFonts w:asciiTheme="minorHAnsi" w:hAnsiTheme="minorHAnsi" w:cs="Arial"/>
          <w:szCs w:val="24"/>
        </w:rPr>
        <w:t xml:space="preserve"> </w:t>
      </w:r>
      <w:r w:rsidR="00BD3524" w:rsidRPr="00BD3524">
        <w:rPr>
          <w:rFonts w:asciiTheme="minorHAnsi" w:hAnsiTheme="minorHAnsi" w:cs="Arial"/>
          <w:szCs w:val="24"/>
        </w:rPr>
        <w:tab/>
      </w:r>
      <w:r w:rsidRPr="00BD3524">
        <w:rPr>
          <w:rFonts w:asciiTheme="minorHAnsi" w:hAnsiTheme="minorHAnsi" w:cs="Arial"/>
          <w:szCs w:val="24"/>
        </w:rPr>
        <w:t xml:space="preserve">číslo účtu </w:t>
      </w:r>
      <w:r w:rsidR="00BD3524" w:rsidRPr="00BD3524">
        <w:rPr>
          <w:rFonts w:asciiTheme="minorHAnsi" w:hAnsiTheme="minorHAnsi" w:cs="Arial"/>
          <w:szCs w:val="24"/>
        </w:rPr>
        <w:t>27-7648580257/0100</w:t>
      </w:r>
    </w:p>
    <w:p w:rsidR="007E0608" w:rsidRPr="00BD3524" w:rsidRDefault="007E0608" w:rsidP="007E0608">
      <w:pPr>
        <w:spacing w:after="0"/>
        <w:ind w:left="284" w:hanging="284"/>
        <w:rPr>
          <w:sz w:val="24"/>
          <w:szCs w:val="24"/>
        </w:rPr>
      </w:pPr>
      <w:r w:rsidRPr="00BD3524">
        <w:rPr>
          <w:rFonts w:asciiTheme="minorHAnsi" w:hAnsiTheme="minorHAnsi" w:cs="Arial"/>
          <w:sz w:val="24"/>
          <w:szCs w:val="24"/>
        </w:rPr>
        <w:t xml:space="preserve">Zapsaný v OR vedeném u </w:t>
      </w:r>
      <w:r w:rsidR="00BD3524" w:rsidRPr="00BD3524">
        <w:rPr>
          <w:rFonts w:asciiTheme="minorHAnsi" w:hAnsiTheme="minorHAnsi" w:cs="Arial"/>
          <w:sz w:val="24"/>
          <w:szCs w:val="24"/>
        </w:rPr>
        <w:t xml:space="preserve">Krajského soudu v Brně </w:t>
      </w:r>
      <w:r w:rsidRPr="00BD3524">
        <w:rPr>
          <w:rFonts w:asciiTheme="minorHAnsi" w:hAnsiTheme="minorHAnsi" w:cs="Arial"/>
          <w:sz w:val="24"/>
          <w:szCs w:val="24"/>
        </w:rPr>
        <w:t>oddíl</w:t>
      </w:r>
      <w:r w:rsidR="00BD3524" w:rsidRPr="00BD3524">
        <w:rPr>
          <w:rFonts w:asciiTheme="minorHAnsi" w:hAnsiTheme="minorHAnsi" w:cs="Arial"/>
          <w:sz w:val="24"/>
          <w:szCs w:val="24"/>
        </w:rPr>
        <w:t xml:space="preserve"> C,</w:t>
      </w:r>
      <w:r w:rsidRPr="00BD3524">
        <w:rPr>
          <w:rFonts w:asciiTheme="minorHAnsi" w:hAnsiTheme="minorHAnsi" w:cs="Arial"/>
          <w:sz w:val="24"/>
          <w:szCs w:val="24"/>
        </w:rPr>
        <w:t xml:space="preserve"> vložka</w:t>
      </w:r>
      <w:r w:rsidR="00BD3524" w:rsidRPr="00BD3524">
        <w:rPr>
          <w:rFonts w:asciiTheme="minorHAnsi" w:hAnsiTheme="minorHAnsi" w:cs="Arial"/>
          <w:sz w:val="24"/>
          <w:szCs w:val="24"/>
        </w:rPr>
        <w:t xml:space="preserve"> 42557</w:t>
      </w:r>
      <w:r w:rsidRPr="00BD3524">
        <w:rPr>
          <w:rFonts w:ascii="Arial" w:hAnsi="Arial" w:cs="Arial"/>
          <w:sz w:val="24"/>
          <w:szCs w:val="24"/>
        </w:rPr>
        <w:tab/>
      </w:r>
    </w:p>
    <w:p w:rsidR="00286CC5" w:rsidRPr="00BD3524" w:rsidRDefault="00286CC5" w:rsidP="00C4793D">
      <w:pPr>
        <w:spacing w:after="0"/>
        <w:ind w:left="284" w:hanging="284"/>
        <w:rPr>
          <w:sz w:val="24"/>
          <w:szCs w:val="24"/>
        </w:rPr>
      </w:pPr>
    </w:p>
    <w:p w:rsidR="00286CC5" w:rsidRPr="00962302" w:rsidRDefault="00286CC5" w:rsidP="00C4793D">
      <w:pPr>
        <w:spacing w:after="0"/>
        <w:ind w:left="284" w:hanging="284"/>
        <w:rPr>
          <w:sz w:val="24"/>
          <w:szCs w:val="24"/>
        </w:rPr>
      </w:pPr>
      <w:r w:rsidRPr="00962302">
        <w:rPr>
          <w:sz w:val="24"/>
          <w:szCs w:val="24"/>
        </w:rPr>
        <w:t>na straně druhé (dále jen „</w:t>
      </w:r>
      <w:r w:rsidRPr="00962302">
        <w:rPr>
          <w:b/>
          <w:bCs/>
          <w:sz w:val="24"/>
          <w:szCs w:val="24"/>
        </w:rPr>
        <w:t>zhotovitel</w:t>
      </w:r>
      <w:r w:rsidRPr="00962302">
        <w:rPr>
          <w:sz w:val="24"/>
          <w:szCs w:val="24"/>
        </w:rPr>
        <w:t>“)</w:t>
      </w:r>
    </w:p>
    <w:p w:rsidR="00286CC5" w:rsidRPr="00962302" w:rsidRDefault="00286CC5"/>
    <w:p w:rsidR="00286CC5" w:rsidRPr="00962302" w:rsidRDefault="00286CC5"/>
    <w:p w:rsidR="00013065" w:rsidRPr="00962302" w:rsidRDefault="00013065" w:rsidP="00BF1BA9">
      <w:pPr>
        <w:spacing w:after="0"/>
        <w:ind w:left="284"/>
        <w:jc w:val="center"/>
        <w:rPr>
          <w:b/>
          <w:bCs/>
          <w:sz w:val="24"/>
          <w:szCs w:val="24"/>
        </w:rPr>
      </w:pPr>
      <w:r w:rsidRPr="00962302">
        <w:rPr>
          <w:b/>
          <w:bCs/>
          <w:sz w:val="24"/>
          <w:szCs w:val="24"/>
        </w:rPr>
        <w:t>Úvodní ustanovení</w:t>
      </w:r>
    </w:p>
    <w:p w:rsidR="00013065" w:rsidRPr="00962302" w:rsidRDefault="00013065" w:rsidP="00013065">
      <w:pPr>
        <w:numPr>
          <w:ilvl w:val="0"/>
          <w:numId w:val="14"/>
        </w:numPr>
        <w:spacing w:after="0"/>
        <w:ind w:left="284" w:hanging="284"/>
        <w:jc w:val="both"/>
        <w:rPr>
          <w:sz w:val="24"/>
          <w:szCs w:val="24"/>
        </w:rPr>
      </w:pPr>
      <w:r w:rsidRPr="00962302">
        <w:rPr>
          <w:sz w:val="24"/>
          <w:szCs w:val="24"/>
        </w:rPr>
        <w:t xml:space="preserve">Plnění </w:t>
      </w:r>
      <w:r w:rsidR="00A87674" w:rsidRPr="00962302">
        <w:rPr>
          <w:sz w:val="24"/>
          <w:szCs w:val="24"/>
        </w:rPr>
        <w:t xml:space="preserve">této smlouvy o dílo </w:t>
      </w:r>
      <w:r w:rsidRPr="00962302">
        <w:rPr>
          <w:sz w:val="24"/>
          <w:szCs w:val="24"/>
        </w:rPr>
        <w:t>je součástí projektu „Modernizace, rozvoj, nové IS a pořízení nových částí IS pro Úrazovou nemocnici v Brně“ (dále jen „Projekt“), registrační číslo projektu CZ.06.3.05/0.0/0.0/16_044/0005393, který je spolufinancován z Evropského fondu pro regionální rozvoj, prostřednictvím Integrovaného regionálního operačního programu (dále jen „IROP“).</w:t>
      </w:r>
    </w:p>
    <w:p w:rsidR="00013065" w:rsidRPr="00962302" w:rsidRDefault="00013065" w:rsidP="00013065">
      <w:pPr>
        <w:spacing w:after="0"/>
        <w:jc w:val="both"/>
        <w:rPr>
          <w:sz w:val="24"/>
          <w:szCs w:val="24"/>
          <w:highlight w:val="yellow"/>
        </w:rPr>
      </w:pPr>
    </w:p>
    <w:p w:rsidR="00286CC5" w:rsidRPr="00962302" w:rsidRDefault="00286CC5" w:rsidP="00013065">
      <w:pPr>
        <w:keepNext/>
        <w:numPr>
          <w:ilvl w:val="0"/>
          <w:numId w:val="4"/>
        </w:numPr>
        <w:spacing w:after="0"/>
        <w:ind w:left="284" w:hanging="284"/>
        <w:jc w:val="center"/>
        <w:rPr>
          <w:b/>
          <w:bCs/>
          <w:sz w:val="24"/>
          <w:szCs w:val="24"/>
        </w:rPr>
      </w:pPr>
      <w:r w:rsidRPr="00962302">
        <w:rPr>
          <w:b/>
          <w:bCs/>
          <w:sz w:val="24"/>
          <w:szCs w:val="24"/>
        </w:rPr>
        <w:t>Předmět smlouvy</w:t>
      </w:r>
    </w:p>
    <w:p w:rsidR="00286CC5" w:rsidRPr="00962302" w:rsidRDefault="00286CC5" w:rsidP="002256E8">
      <w:pPr>
        <w:numPr>
          <w:ilvl w:val="0"/>
          <w:numId w:val="15"/>
        </w:numPr>
        <w:spacing w:after="0"/>
        <w:ind w:left="284" w:hanging="284"/>
        <w:jc w:val="both"/>
        <w:rPr>
          <w:sz w:val="24"/>
          <w:szCs w:val="24"/>
        </w:rPr>
      </w:pPr>
      <w:r w:rsidRPr="00962302">
        <w:rPr>
          <w:sz w:val="24"/>
          <w:szCs w:val="24"/>
        </w:rPr>
        <w:t>Předmětem této smlouvy je závazek zhotovitele provést na svůj náklad a nebezpečí pro objednatele dílo spočívající v</w:t>
      </w:r>
      <w:r w:rsidR="00BD3524">
        <w:rPr>
          <w:sz w:val="24"/>
          <w:szCs w:val="24"/>
        </w:rPr>
        <w:t xml:space="preserve"> </w:t>
      </w:r>
      <w:r w:rsidR="002256E8" w:rsidRPr="002256E8">
        <w:rPr>
          <w:b/>
          <w:sz w:val="24"/>
          <w:szCs w:val="24"/>
        </w:rPr>
        <w:t>Modernizaci klinického informačního systému Úrazové nemocnice Brno</w:t>
      </w:r>
      <w:r w:rsidR="008969EA">
        <w:rPr>
          <w:b/>
          <w:sz w:val="24"/>
          <w:szCs w:val="24"/>
        </w:rPr>
        <w:t xml:space="preserve"> </w:t>
      </w:r>
      <w:r w:rsidRPr="00962302">
        <w:rPr>
          <w:sz w:val="24"/>
          <w:szCs w:val="24"/>
        </w:rPr>
        <w:t>dle požadavků objednatele vymezených dále v této smlouvě a vyplývajících ze zadávacích podmínek na veřejnou zakázku (dále jen „dílo“), a to řádně, bez vad a nedodělků. Podrobná specifikace díla je uvedena v příloze č. 1 této smlouvy. Zhotovitel je povinen obstarat si vše, co je nutné k provedení díla.</w:t>
      </w:r>
    </w:p>
    <w:p w:rsidR="00286CC5" w:rsidRPr="00962302" w:rsidRDefault="00286CC5" w:rsidP="00013065">
      <w:pPr>
        <w:numPr>
          <w:ilvl w:val="0"/>
          <w:numId w:val="15"/>
        </w:numPr>
        <w:spacing w:after="0"/>
        <w:ind w:left="284" w:hanging="284"/>
        <w:jc w:val="both"/>
        <w:rPr>
          <w:sz w:val="24"/>
          <w:szCs w:val="24"/>
        </w:rPr>
      </w:pPr>
      <w:r w:rsidRPr="00962302">
        <w:rPr>
          <w:sz w:val="24"/>
          <w:szCs w:val="24"/>
        </w:rPr>
        <w:t xml:space="preserve">Objednatel se zavazuje dílo převzít a zaplatit zhotoviteli za řádně a včas provedené dílo cenu ve výši a za podmínek dle této smlouvy. </w:t>
      </w:r>
    </w:p>
    <w:p w:rsidR="00286CC5" w:rsidRPr="00962302" w:rsidRDefault="00286CC5" w:rsidP="00C4793D">
      <w:pPr>
        <w:pStyle w:val="Odstavecseseznamem"/>
        <w:spacing w:after="0"/>
        <w:ind w:left="284" w:hanging="284"/>
        <w:rPr>
          <w:sz w:val="24"/>
          <w:szCs w:val="24"/>
        </w:rPr>
      </w:pPr>
    </w:p>
    <w:p w:rsidR="00013065" w:rsidRPr="00962302" w:rsidRDefault="00013065" w:rsidP="00C4793D">
      <w:pPr>
        <w:pStyle w:val="Odstavecseseznamem"/>
        <w:spacing w:after="0"/>
        <w:ind w:left="284" w:hanging="284"/>
        <w:rPr>
          <w:sz w:val="24"/>
          <w:szCs w:val="24"/>
        </w:rPr>
      </w:pPr>
    </w:p>
    <w:p w:rsidR="00286CC5" w:rsidRPr="00962302" w:rsidRDefault="00286CC5" w:rsidP="00C4793D">
      <w:pPr>
        <w:numPr>
          <w:ilvl w:val="0"/>
          <w:numId w:val="4"/>
        </w:numPr>
        <w:spacing w:after="0"/>
        <w:ind w:left="284" w:hanging="284"/>
        <w:jc w:val="center"/>
        <w:rPr>
          <w:b/>
          <w:bCs/>
          <w:sz w:val="24"/>
          <w:szCs w:val="24"/>
        </w:rPr>
      </w:pPr>
      <w:r w:rsidRPr="00962302">
        <w:rPr>
          <w:b/>
          <w:bCs/>
          <w:sz w:val="24"/>
          <w:szCs w:val="24"/>
        </w:rPr>
        <w:t>Cena</w:t>
      </w:r>
    </w:p>
    <w:p w:rsidR="00286CC5" w:rsidRPr="00962302" w:rsidRDefault="00286CC5" w:rsidP="00C4793D">
      <w:pPr>
        <w:spacing w:after="0"/>
        <w:ind w:left="284" w:hanging="284"/>
        <w:rPr>
          <w:b/>
          <w:bCs/>
          <w:sz w:val="24"/>
          <w:szCs w:val="24"/>
        </w:rPr>
      </w:pPr>
    </w:p>
    <w:p w:rsidR="00286CC5" w:rsidRPr="00962302" w:rsidRDefault="00286CC5" w:rsidP="00C4793D">
      <w:pPr>
        <w:numPr>
          <w:ilvl w:val="0"/>
          <w:numId w:val="2"/>
        </w:numPr>
        <w:spacing w:after="0"/>
        <w:ind w:left="284" w:hanging="284"/>
        <w:jc w:val="both"/>
        <w:rPr>
          <w:sz w:val="24"/>
          <w:szCs w:val="24"/>
        </w:rPr>
      </w:pPr>
      <w:r w:rsidRPr="00962302">
        <w:rPr>
          <w:sz w:val="24"/>
          <w:szCs w:val="24"/>
        </w:rPr>
        <w:t xml:space="preserve">Celková cena za provedení díla dle této smlouvy je sjednána v souladu s cenou, kterou zhotovitel nabídl v rámci zadávacího řízení na veřejnou zakázku. </w:t>
      </w:r>
    </w:p>
    <w:p w:rsidR="00286CC5" w:rsidRPr="00962302" w:rsidRDefault="00286CC5" w:rsidP="00C4793D">
      <w:pPr>
        <w:numPr>
          <w:ilvl w:val="0"/>
          <w:numId w:val="2"/>
        </w:numPr>
        <w:spacing w:after="0"/>
        <w:ind w:left="284" w:hanging="284"/>
        <w:jc w:val="both"/>
        <w:rPr>
          <w:sz w:val="24"/>
          <w:szCs w:val="24"/>
        </w:rPr>
      </w:pPr>
      <w:r w:rsidRPr="00962302">
        <w:rPr>
          <w:sz w:val="24"/>
          <w:szCs w:val="24"/>
        </w:rPr>
        <w:t>Celková cena činí:</w:t>
      </w:r>
      <w:r w:rsidR="00BD3524">
        <w:rPr>
          <w:sz w:val="24"/>
          <w:szCs w:val="24"/>
        </w:rPr>
        <w:t xml:space="preserve"> </w:t>
      </w:r>
      <w:r w:rsidR="00BD3524" w:rsidRPr="00BD3524">
        <w:rPr>
          <w:b/>
          <w:sz w:val="24"/>
          <w:szCs w:val="24"/>
        </w:rPr>
        <w:t xml:space="preserve">11 577 </w:t>
      </w:r>
      <w:r w:rsidR="00BD3524" w:rsidRPr="008969EA">
        <w:rPr>
          <w:b/>
          <w:sz w:val="24"/>
          <w:szCs w:val="24"/>
        </w:rPr>
        <w:t>000</w:t>
      </w:r>
      <w:r w:rsidR="007E0608" w:rsidRPr="008969EA">
        <w:rPr>
          <w:b/>
          <w:sz w:val="24"/>
          <w:szCs w:val="24"/>
        </w:rPr>
        <w:t>,- Kč</w:t>
      </w:r>
      <w:r w:rsidR="007E0608" w:rsidRPr="00C4793D">
        <w:rPr>
          <w:sz w:val="24"/>
          <w:szCs w:val="24"/>
        </w:rPr>
        <w:t xml:space="preserve"> bez DPH, tj</w:t>
      </w:r>
      <w:r w:rsidR="007E0608" w:rsidRPr="00BD3524">
        <w:rPr>
          <w:sz w:val="24"/>
          <w:szCs w:val="24"/>
        </w:rPr>
        <w:t>.</w:t>
      </w:r>
      <w:r w:rsidR="00BD3524">
        <w:rPr>
          <w:sz w:val="24"/>
          <w:szCs w:val="24"/>
        </w:rPr>
        <w:t xml:space="preserve"> </w:t>
      </w:r>
      <w:r w:rsidR="00BD3524" w:rsidRPr="00BD3524">
        <w:rPr>
          <w:b/>
          <w:sz w:val="24"/>
          <w:szCs w:val="24"/>
        </w:rPr>
        <w:t xml:space="preserve">14 008 </w:t>
      </w:r>
      <w:r w:rsidR="00BD3524" w:rsidRPr="008969EA">
        <w:rPr>
          <w:b/>
          <w:sz w:val="24"/>
          <w:szCs w:val="24"/>
        </w:rPr>
        <w:t>170</w:t>
      </w:r>
      <w:r w:rsidR="007E0608" w:rsidRPr="008969EA">
        <w:rPr>
          <w:b/>
          <w:sz w:val="24"/>
          <w:szCs w:val="24"/>
        </w:rPr>
        <w:t>,- Kč</w:t>
      </w:r>
      <w:r w:rsidR="007E0608" w:rsidRPr="00BD3524">
        <w:rPr>
          <w:sz w:val="24"/>
          <w:szCs w:val="24"/>
        </w:rPr>
        <w:t xml:space="preserve"> </w:t>
      </w:r>
      <w:proofErr w:type="spellStart"/>
      <w:r w:rsidR="007E0608" w:rsidRPr="00BD3524">
        <w:rPr>
          <w:sz w:val="24"/>
          <w:szCs w:val="24"/>
        </w:rPr>
        <w:t>vč</w:t>
      </w:r>
      <w:proofErr w:type="spellEnd"/>
      <w:r w:rsidR="00BD3524">
        <w:rPr>
          <w:sz w:val="24"/>
          <w:szCs w:val="24"/>
        </w:rPr>
        <w:t xml:space="preserve"> </w:t>
      </w:r>
      <w:r w:rsidR="00BD3524" w:rsidRPr="00BD3524">
        <w:rPr>
          <w:b/>
          <w:sz w:val="24"/>
          <w:szCs w:val="24"/>
        </w:rPr>
        <w:t>21</w:t>
      </w:r>
      <w:r w:rsidR="007E0608" w:rsidRPr="008969EA">
        <w:rPr>
          <w:b/>
          <w:sz w:val="24"/>
          <w:szCs w:val="24"/>
        </w:rPr>
        <w:t>%</w:t>
      </w:r>
      <w:r w:rsidR="007E0608" w:rsidRPr="00C4793D">
        <w:rPr>
          <w:sz w:val="24"/>
          <w:szCs w:val="24"/>
        </w:rPr>
        <w:t xml:space="preserve"> DPH.</w:t>
      </w:r>
    </w:p>
    <w:p w:rsidR="00286CC5" w:rsidRPr="00962302" w:rsidRDefault="00286CC5" w:rsidP="00C4793D">
      <w:pPr>
        <w:numPr>
          <w:ilvl w:val="0"/>
          <w:numId w:val="2"/>
        </w:numPr>
        <w:spacing w:after="0"/>
        <w:ind w:left="284" w:hanging="284"/>
        <w:jc w:val="both"/>
        <w:rPr>
          <w:sz w:val="24"/>
          <w:szCs w:val="24"/>
        </w:rPr>
      </w:pPr>
      <w:r w:rsidRPr="00962302">
        <w:rPr>
          <w:sz w:val="24"/>
          <w:szCs w:val="24"/>
        </w:rPr>
        <w:t>Celková cena včetně DPH je sjednána jako závazná a nejvýše přípustná.</w:t>
      </w:r>
    </w:p>
    <w:p w:rsidR="00286CC5" w:rsidRPr="00962302" w:rsidRDefault="00286CC5" w:rsidP="00C4793D">
      <w:pPr>
        <w:numPr>
          <w:ilvl w:val="0"/>
          <w:numId w:val="2"/>
        </w:numPr>
        <w:spacing w:after="0"/>
        <w:ind w:left="284" w:hanging="284"/>
        <w:jc w:val="both"/>
        <w:rPr>
          <w:sz w:val="24"/>
          <w:szCs w:val="24"/>
        </w:rPr>
      </w:pPr>
      <w:r w:rsidRPr="00962302">
        <w:rPr>
          <w:sz w:val="24"/>
          <w:szCs w:val="24"/>
        </w:rPr>
        <w:t>V celkové ceně jsou zahrnuty veškeré náklady zhotovitele nezbytné pro řádné a včasné provedení díla dle této smlouvy, tedy veškeré práce, dodávky, služby, poplatky, výkony a další činnosti nutné pro řádné splnění předmětu této smlouvy.</w:t>
      </w:r>
    </w:p>
    <w:p w:rsidR="00286CC5" w:rsidRPr="00962302" w:rsidRDefault="00286CC5" w:rsidP="00C4793D">
      <w:pPr>
        <w:spacing w:after="0"/>
        <w:ind w:left="284" w:hanging="284"/>
        <w:jc w:val="both"/>
        <w:rPr>
          <w:sz w:val="24"/>
          <w:szCs w:val="24"/>
        </w:rPr>
      </w:pPr>
    </w:p>
    <w:p w:rsidR="00286CC5" w:rsidRPr="00962302" w:rsidRDefault="00286CC5" w:rsidP="00C4793D">
      <w:pPr>
        <w:spacing w:after="0"/>
        <w:ind w:left="284" w:hanging="284"/>
        <w:jc w:val="both"/>
        <w:rPr>
          <w:sz w:val="24"/>
          <w:szCs w:val="24"/>
        </w:rPr>
      </w:pPr>
    </w:p>
    <w:p w:rsidR="00286CC5" w:rsidRPr="00962302" w:rsidRDefault="00286CC5" w:rsidP="00C4793D">
      <w:pPr>
        <w:numPr>
          <w:ilvl w:val="0"/>
          <w:numId w:val="4"/>
        </w:numPr>
        <w:spacing w:after="0"/>
        <w:ind w:left="284" w:hanging="284"/>
        <w:jc w:val="center"/>
        <w:rPr>
          <w:b/>
          <w:bCs/>
          <w:sz w:val="24"/>
          <w:szCs w:val="24"/>
        </w:rPr>
      </w:pPr>
      <w:r w:rsidRPr="00962302">
        <w:rPr>
          <w:b/>
          <w:bCs/>
          <w:sz w:val="24"/>
          <w:szCs w:val="24"/>
        </w:rPr>
        <w:t>Platební podmínky</w:t>
      </w:r>
    </w:p>
    <w:p w:rsidR="00286CC5" w:rsidRPr="00962302" w:rsidRDefault="00286CC5" w:rsidP="00C4793D">
      <w:pPr>
        <w:spacing w:after="0"/>
        <w:ind w:left="284" w:hanging="284"/>
        <w:rPr>
          <w:b/>
          <w:bCs/>
          <w:sz w:val="24"/>
          <w:szCs w:val="24"/>
        </w:rPr>
      </w:pPr>
    </w:p>
    <w:p w:rsidR="00286CC5" w:rsidRPr="00962302" w:rsidRDefault="0003689B" w:rsidP="00C4793D">
      <w:pPr>
        <w:numPr>
          <w:ilvl w:val="0"/>
          <w:numId w:val="3"/>
        </w:numPr>
        <w:spacing w:after="0"/>
        <w:ind w:left="284" w:hanging="284"/>
        <w:jc w:val="both"/>
        <w:rPr>
          <w:sz w:val="24"/>
          <w:szCs w:val="24"/>
        </w:rPr>
      </w:pPr>
      <w:r w:rsidRPr="00B01CBC">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Splatnost faktury činí 30 </w:t>
      </w:r>
      <w:r>
        <w:rPr>
          <w:sz w:val="24"/>
          <w:szCs w:val="24"/>
        </w:rPr>
        <w:t xml:space="preserve">(kalendářních) dní </w:t>
      </w:r>
      <w:r w:rsidRPr="00B01CBC">
        <w:rPr>
          <w:sz w:val="24"/>
          <w:szCs w:val="24"/>
        </w:rPr>
        <w:t>od jejího prokazatelného doručení kupujícímu.</w:t>
      </w:r>
    </w:p>
    <w:p w:rsidR="00286CC5" w:rsidRPr="00962302" w:rsidRDefault="00286CC5" w:rsidP="00C4793D">
      <w:pPr>
        <w:numPr>
          <w:ilvl w:val="0"/>
          <w:numId w:val="3"/>
        </w:numPr>
        <w:spacing w:after="0"/>
        <w:ind w:left="284" w:hanging="284"/>
        <w:jc w:val="both"/>
        <w:rPr>
          <w:sz w:val="24"/>
          <w:szCs w:val="24"/>
        </w:rPr>
      </w:pPr>
      <w:r w:rsidRPr="00962302">
        <w:rPr>
          <w:sz w:val="24"/>
          <w:szCs w:val="24"/>
        </w:rPr>
        <w:t xml:space="preserve">Zhotovitel vystaví fakturu do 7 kalendářních dnů po převzetí a akceptace díla objednatelem v souladu s čl. V. této Smlouvy. Podmínkou pro vystavení faktury je řádné předání díla a zároveň jeho vyúčtování; přílohou faktury proto musí být soupis skutečně provedených služeb, prací apod., resp. předávací protokol dle čl. V. této smlouvy. </w:t>
      </w:r>
    </w:p>
    <w:p w:rsidR="00286CC5" w:rsidRPr="00962302" w:rsidRDefault="00286CC5" w:rsidP="00013065">
      <w:pPr>
        <w:numPr>
          <w:ilvl w:val="0"/>
          <w:numId w:val="3"/>
        </w:numPr>
        <w:spacing w:after="0"/>
        <w:ind w:left="284" w:hanging="284"/>
        <w:jc w:val="both"/>
        <w:rPr>
          <w:sz w:val="24"/>
          <w:szCs w:val="24"/>
        </w:rPr>
      </w:pPr>
      <w:r w:rsidRPr="00962302">
        <w:rPr>
          <w:sz w:val="24"/>
          <w:szCs w:val="24"/>
        </w:rPr>
        <w:t>Zhotovitel se touto smlouvou zavazuje, že jím vystavená faktura bude obsahovat všechny náležitosti řádného daňového dokladu dle platné právní úpravy</w:t>
      </w:r>
      <w:r w:rsidR="00013065" w:rsidRPr="00962302">
        <w:rPr>
          <w:sz w:val="24"/>
          <w:szCs w:val="24"/>
        </w:rPr>
        <w:t xml:space="preserve"> a informaci, že se jedná o projekt Integračního regionálního operačního programu a označení registračním číslem projektu </w:t>
      </w:r>
      <w:proofErr w:type="gramStart"/>
      <w:r w:rsidR="00013065" w:rsidRPr="00962302">
        <w:rPr>
          <w:sz w:val="24"/>
          <w:szCs w:val="24"/>
        </w:rPr>
        <w:t>uvedeném</w:t>
      </w:r>
      <w:proofErr w:type="gramEnd"/>
      <w:r w:rsidR="00013065" w:rsidRPr="00962302">
        <w:rPr>
          <w:sz w:val="24"/>
          <w:szCs w:val="24"/>
        </w:rPr>
        <w:t xml:space="preserve"> v</w:t>
      </w:r>
      <w:r w:rsidR="00BF1BA9" w:rsidRPr="00962302">
        <w:rPr>
          <w:sz w:val="24"/>
          <w:szCs w:val="24"/>
        </w:rPr>
        <w:t xml:space="preserve"> úvodním ustanovení </w:t>
      </w:r>
      <w:r w:rsidR="00013065" w:rsidRPr="00962302">
        <w:rPr>
          <w:sz w:val="24"/>
          <w:szCs w:val="24"/>
        </w:rPr>
        <w:t>této smlouvy.</w:t>
      </w:r>
    </w:p>
    <w:p w:rsidR="00286CC5" w:rsidRPr="00962302" w:rsidRDefault="00286CC5" w:rsidP="00C4793D">
      <w:pPr>
        <w:numPr>
          <w:ilvl w:val="0"/>
          <w:numId w:val="3"/>
        </w:numPr>
        <w:spacing w:after="0"/>
        <w:ind w:left="284" w:hanging="284"/>
        <w:jc w:val="both"/>
        <w:rPr>
          <w:rFonts w:ascii="Arial Narrow" w:hAnsi="Arial Narrow" w:cs="Arial Narrow"/>
          <w:sz w:val="24"/>
          <w:szCs w:val="24"/>
        </w:rPr>
      </w:pPr>
      <w:r w:rsidRPr="00962302">
        <w:rPr>
          <w:sz w:val="24"/>
          <w:szCs w:val="24"/>
        </w:rPr>
        <w:lastRenderedPageBreak/>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rsidR="00286CC5" w:rsidRPr="00962302" w:rsidRDefault="00286CC5" w:rsidP="00C4793D">
      <w:pPr>
        <w:spacing w:after="0"/>
        <w:ind w:left="284"/>
        <w:jc w:val="both"/>
      </w:pPr>
    </w:p>
    <w:p w:rsidR="00286CC5" w:rsidRPr="00962302" w:rsidRDefault="00286CC5" w:rsidP="00C4793D">
      <w:pPr>
        <w:spacing w:after="0"/>
        <w:ind w:left="284"/>
        <w:jc w:val="both"/>
      </w:pPr>
    </w:p>
    <w:p w:rsidR="00286CC5" w:rsidRPr="00962302" w:rsidRDefault="00286CC5" w:rsidP="00C4793D">
      <w:pPr>
        <w:numPr>
          <w:ilvl w:val="0"/>
          <w:numId w:val="4"/>
        </w:numPr>
        <w:spacing w:after="0"/>
        <w:ind w:left="284" w:hanging="284"/>
        <w:jc w:val="center"/>
        <w:rPr>
          <w:b/>
          <w:bCs/>
          <w:sz w:val="24"/>
          <w:szCs w:val="24"/>
        </w:rPr>
      </w:pPr>
      <w:r w:rsidRPr="00962302">
        <w:rPr>
          <w:b/>
          <w:bCs/>
          <w:sz w:val="24"/>
          <w:szCs w:val="24"/>
        </w:rPr>
        <w:t>Termín plnění</w:t>
      </w:r>
    </w:p>
    <w:p w:rsidR="00286CC5" w:rsidRPr="00962302" w:rsidRDefault="00286CC5" w:rsidP="00C4793D">
      <w:pPr>
        <w:spacing w:after="0"/>
        <w:ind w:left="284" w:hanging="284"/>
        <w:rPr>
          <w:b/>
          <w:bCs/>
          <w:sz w:val="24"/>
          <w:szCs w:val="24"/>
        </w:rPr>
      </w:pPr>
    </w:p>
    <w:p w:rsidR="00286CC5" w:rsidRPr="00962302" w:rsidRDefault="00286CC5" w:rsidP="00C4793D">
      <w:pPr>
        <w:numPr>
          <w:ilvl w:val="0"/>
          <w:numId w:val="5"/>
        </w:numPr>
        <w:spacing w:after="0"/>
        <w:ind w:left="284" w:hanging="284"/>
        <w:jc w:val="both"/>
        <w:rPr>
          <w:sz w:val="24"/>
          <w:szCs w:val="24"/>
        </w:rPr>
      </w:pPr>
      <w:r w:rsidRPr="00962302">
        <w:rPr>
          <w:sz w:val="24"/>
          <w:szCs w:val="24"/>
        </w:rPr>
        <w:t xml:space="preserve">Zhotovitel se zavazuje provést dílo dle podmínek sjednaných v čl. V. této smlouvy nejpozději do </w:t>
      </w:r>
      <w:r w:rsidR="00013065" w:rsidRPr="00962302">
        <w:rPr>
          <w:sz w:val="24"/>
          <w:szCs w:val="24"/>
        </w:rPr>
        <w:t>1</w:t>
      </w:r>
      <w:r w:rsidR="00962302" w:rsidRPr="00962302">
        <w:rPr>
          <w:sz w:val="24"/>
          <w:szCs w:val="24"/>
        </w:rPr>
        <w:t>5</w:t>
      </w:r>
      <w:r w:rsidR="00013065" w:rsidRPr="00962302">
        <w:rPr>
          <w:sz w:val="24"/>
          <w:szCs w:val="24"/>
        </w:rPr>
        <w:t>0</w:t>
      </w:r>
      <w:r w:rsidRPr="00962302">
        <w:rPr>
          <w:sz w:val="24"/>
          <w:szCs w:val="24"/>
        </w:rPr>
        <w:t xml:space="preserve"> kalendářních dnů od </w:t>
      </w:r>
      <w:r w:rsidR="00870246">
        <w:rPr>
          <w:sz w:val="24"/>
          <w:szCs w:val="24"/>
        </w:rPr>
        <w:t>účinnosti</w:t>
      </w:r>
      <w:r w:rsidRPr="00962302">
        <w:rPr>
          <w:sz w:val="24"/>
          <w:szCs w:val="24"/>
        </w:rPr>
        <w:t>této smlouvy.</w:t>
      </w:r>
      <w:r w:rsidR="00013065" w:rsidRPr="00962302">
        <w:rPr>
          <w:sz w:val="24"/>
          <w:szCs w:val="24"/>
        </w:rPr>
        <w:t xml:space="preserve"> Detailní harmonogram je uveden v příloze č. 1 této smlouvy.</w:t>
      </w:r>
    </w:p>
    <w:p w:rsidR="00286CC5" w:rsidRPr="00962302" w:rsidRDefault="00286CC5" w:rsidP="00C4793D">
      <w:pPr>
        <w:numPr>
          <w:ilvl w:val="0"/>
          <w:numId w:val="5"/>
        </w:numPr>
        <w:spacing w:after="0"/>
        <w:ind w:left="284" w:hanging="284"/>
        <w:jc w:val="both"/>
        <w:rPr>
          <w:sz w:val="24"/>
          <w:szCs w:val="24"/>
        </w:rPr>
      </w:pPr>
      <w:r w:rsidRPr="00962302">
        <w:rPr>
          <w:sz w:val="24"/>
          <w:szCs w:val="24"/>
        </w:rPr>
        <w:t>Zhotovitel se zavazuje zahájit realizaci díla ihned po nabytí účinnosti této smlouvy.</w:t>
      </w:r>
    </w:p>
    <w:p w:rsidR="00286CC5" w:rsidRPr="00962302" w:rsidRDefault="00286CC5" w:rsidP="00C4793D">
      <w:pPr>
        <w:spacing w:after="0"/>
        <w:ind w:left="284"/>
        <w:jc w:val="both"/>
        <w:rPr>
          <w:sz w:val="24"/>
          <w:szCs w:val="24"/>
        </w:rPr>
      </w:pPr>
    </w:p>
    <w:p w:rsidR="00286CC5" w:rsidRPr="00962302" w:rsidRDefault="00286CC5" w:rsidP="00C4793D">
      <w:pPr>
        <w:spacing w:after="0"/>
        <w:ind w:left="284"/>
        <w:jc w:val="both"/>
        <w:rPr>
          <w:sz w:val="24"/>
          <w:szCs w:val="24"/>
        </w:rPr>
      </w:pPr>
    </w:p>
    <w:p w:rsidR="00286CC5" w:rsidRPr="00962302" w:rsidRDefault="00286CC5" w:rsidP="00C4793D">
      <w:pPr>
        <w:numPr>
          <w:ilvl w:val="0"/>
          <w:numId w:val="4"/>
        </w:numPr>
        <w:spacing w:after="0"/>
        <w:ind w:left="284" w:hanging="284"/>
        <w:jc w:val="center"/>
        <w:rPr>
          <w:b/>
          <w:bCs/>
          <w:sz w:val="24"/>
          <w:szCs w:val="24"/>
        </w:rPr>
      </w:pPr>
      <w:r w:rsidRPr="00962302">
        <w:rPr>
          <w:b/>
          <w:bCs/>
          <w:sz w:val="24"/>
          <w:szCs w:val="24"/>
        </w:rPr>
        <w:t>Místo plnění</w:t>
      </w:r>
    </w:p>
    <w:p w:rsidR="00286CC5" w:rsidRPr="00962302" w:rsidRDefault="00286CC5" w:rsidP="00C4793D">
      <w:pPr>
        <w:spacing w:after="0"/>
        <w:ind w:left="284" w:hanging="284"/>
        <w:rPr>
          <w:b/>
          <w:bCs/>
          <w:sz w:val="24"/>
          <w:szCs w:val="24"/>
        </w:rPr>
      </w:pPr>
    </w:p>
    <w:p w:rsidR="00286CC5" w:rsidRPr="00962302" w:rsidRDefault="00286CC5" w:rsidP="00013065">
      <w:pPr>
        <w:numPr>
          <w:ilvl w:val="0"/>
          <w:numId w:val="6"/>
        </w:numPr>
        <w:spacing w:after="0"/>
        <w:ind w:left="284" w:hanging="284"/>
        <w:jc w:val="both"/>
        <w:rPr>
          <w:sz w:val="24"/>
          <w:szCs w:val="24"/>
        </w:rPr>
      </w:pPr>
      <w:r w:rsidRPr="00962302">
        <w:rPr>
          <w:sz w:val="24"/>
          <w:szCs w:val="24"/>
        </w:rPr>
        <w:t>Místem plnění je sídlo objednatele na adrese</w:t>
      </w:r>
      <w:r w:rsidR="00013065" w:rsidRPr="00962302">
        <w:rPr>
          <w:sz w:val="24"/>
          <w:szCs w:val="24"/>
        </w:rPr>
        <w:t xml:space="preserve"> uvedené v záhlaví této smlouvy.</w:t>
      </w:r>
    </w:p>
    <w:p w:rsidR="00286CC5" w:rsidRPr="00962302" w:rsidRDefault="00286CC5" w:rsidP="00962302">
      <w:pPr>
        <w:numPr>
          <w:ilvl w:val="0"/>
          <w:numId w:val="6"/>
        </w:numPr>
        <w:spacing w:after="0"/>
        <w:ind w:left="284" w:hanging="284"/>
        <w:jc w:val="both"/>
        <w:rPr>
          <w:sz w:val="24"/>
          <w:szCs w:val="24"/>
        </w:rPr>
      </w:pPr>
      <w:r w:rsidRPr="00962302">
        <w:rPr>
          <w:sz w:val="24"/>
          <w:szCs w:val="24"/>
        </w:rPr>
        <w:t xml:space="preserve">Kontaktní osobou a odpovědným zaměstnancem objednatele je pro účely této smlouvy určen </w:t>
      </w:r>
      <w:r w:rsidR="00962302" w:rsidRPr="00962302">
        <w:rPr>
          <w:sz w:val="24"/>
          <w:szCs w:val="24"/>
        </w:rPr>
        <w:t>Ing. Leoš Dostál</w:t>
      </w:r>
      <w:r w:rsidRPr="00962302">
        <w:rPr>
          <w:sz w:val="24"/>
          <w:szCs w:val="24"/>
        </w:rPr>
        <w:t xml:space="preserve">, tel. </w:t>
      </w:r>
      <w:r w:rsidR="00962302" w:rsidRPr="00962302">
        <w:rPr>
          <w:sz w:val="24"/>
          <w:szCs w:val="24"/>
        </w:rPr>
        <w:t>+420 545538360</w:t>
      </w:r>
      <w:r w:rsidRPr="00962302">
        <w:rPr>
          <w:sz w:val="24"/>
          <w:szCs w:val="24"/>
        </w:rPr>
        <w:t>, e-mail:</w:t>
      </w:r>
      <w:r w:rsidR="008969EA">
        <w:rPr>
          <w:sz w:val="24"/>
          <w:szCs w:val="24"/>
        </w:rPr>
        <w:t xml:space="preserve"> </w:t>
      </w:r>
      <w:r w:rsidR="00962302" w:rsidRPr="008969EA">
        <w:rPr>
          <w:sz w:val="24"/>
          <w:szCs w:val="24"/>
        </w:rPr>
        <w:t>l.dostal@unbr.cz</w:t>
      </w:r>
      <w:r w:rsidRPr="00962302">
        <w:rPr>
          <w:sz w:val="24"/>
          <w:szCs w:val="24"/>
        </w:rPr>
        <w:t>.</w:t>
      </w:r>
    </w:p>
    <w:p w:rsidR="003E556B" w:rsidRDefault="00286CC5" w:rsidP="007C37B5">
      <w:pPr>
        <w:numPr>
          <w:ilvl w:val="0"/>
          <w:numId w:val="6"/>
        </w:numPr>
        <w:spacing w:after="0"/>
        <w:ind w:left="284" w:hanging="284"/>
        <w:jc w:val="both"/>
        <w:rPr>
          <w:sz w:val="24"/>
          <w:szCs w:val="24"/>
        </w:rPr>
      </w:pPr>
      <w:r w:rsidRPr="003E556B">
        <w:rPr>
          <w:sz w:val="24"/>
          <w:szCs w:val="24"/>
        </w:rPr>
        <w:t>Kontaktní osobou zhotovitele je pro účely této smlouvy určen</w:t>
      </w:r>
      <w:r w:rsidR="00BD3524">
        <w:rPr>
          <w:sz w:val="24"/>
          <w:szCs w:val="24"/>
        </w:rPr>
        <w:t xml:space="preserve"> Ing. Luděk </w:t>
      </w:r>
      <w:proofErr w:type="spellStart"/>
      <w:r w:rsidR="00BD3524">
        <w:rPr>
          <w:sz w:val="24"/>
          <w:szCs w:val="24"/>
        </w:rPr>
        <w:t>Telecký</w:t>
      </w:r>
      <w:proofErr w:type="spellEnd"/>
      <w:r w:rsidR="003E556B" w:rsidRPr="006F62AE">
        <w:rPr>
          <w:sz w:val="24"/>
          <w:szCs w:val="24"/>
        </w:rPr>
        <w:t>, tel.</w:t>
      </w:r>
      <w:r w:rsidR="00BD3524">
        <w:rPr>
          <w:sz w:val="24"/>
          <w:szCs w:val="24"/>
        </w:rPr>
        <w:t xml:space="preserve"> +420 533 442 963</w:t>
      </w:r>
      <w:r w:rsidR="003E556B" w:rsidRPr="006F62AE">
        <w:rPr>
          <w:sz w:val="24"/>
          <w:szCs w:val="24"/>
        </w:rPr>
        <w:t>, e-mail:</w:t>
      </w:r>
      <w:r w:rsidR="00BD3524">
        <w:rPr>
          <w:sz w:val="24"/>
          <w:szCs w:val="24"/>
        </w:rPr>
        <w:t xml:space="preserve"> </w:t>
      </w:r>
      <w:proofErr w:type="spellStart"/>
      <w:r w:rsidR="00BD3524">
        <w:rPr>
          <w:sz w:val="24"/>
          <w:szCs w:val="24"/>
        </w:rPr>
        <w:t>LTelecky</w:t>
      </w:r>
      <w:proofErr w:type="spellEnd"/>
      <w:r w:rsidR="00BD3524">
        <w:rPr>
          <w:sz w:val="24"/>
          <w:szCs w:val="24"/>
        </w:rPr>
        <w:t>@</w:t>
      </w:r>
      <w:proofErr w:type="spellStart"/>
      <w:r w:rsidR="00BD3524">
        <w:rPr>
          <w:sz w:val="24"/>
          <w:szCs w:val="24"/>
        </w:rPr>
        <w:t>techniserv</w:t>
      </w:r>
      <w:proofErr w:type="spellEnd"/>
      <w:r w:rsidR="00BD3524">
        <w:rPr>
          <w:sz w:val="24"/>
          <w:szCs w:val="24"/>
        </w:rPr>
        <w:t>-it.cz</w:t>
      </w:r>
      <w:r w:rsidR="003E556B" w:rsidRPr="006F62AE">
        <w:rPr>
          <w:sz w:val="24"/>
          <w:szCs w:val="24"/>
        </w:rPr>
        <w:t>.</w:t>
      </w:r>
    </w:p>
    <w:p w:rsidR="00286CC5" w:rsidRPr="003E556B" w:rsidRDefault="00286CC5" w:rsidP="007C37B5">
      <w:pPr>
        <w:numPr>
          <w:ilvl w:val="0"/>
          <w:numId w:val="6"/>
        </w:numPr>
        <w:spacing w:after="0"/>
        <w:ind w:left="284" w:hanging="284"/>
        <w:jc w:val="both"/>
        <w:rPr>
          <w:sz w:val="24"/>
          <w:szCs w:val="24"/>
        </w:rPr>
      </w:pPr>
      <w:r w:rsidRPr="003E556B">
        <w:rPr>
          <w:sz w:val="24"/>
          <w:szCs w:val="24"/>
        </w:rPr>
        <w:t xml:space="preserve">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p>
    <w:p w:rsidR="00286CC5" w:rsidRPr="00962302" w:rsidRDefault="00286CC5" w:rsidP="007C37B5">
      <w:pPr>
        <w:numPr>
          <w:ilvl w:val="0"/>
          <w:numId w:val="6"/>
        </w:numPr>
        <w:spacing w:after="0"/>
        <w:ind w:left="284" w:hanging="284"/>
        <w:jc w:val="both"/>
        <w:rPr>
          <w:sz w:val="24"/>
          <w:szCs w:val="24"/>
        </w:rPr>
      </w:pPr>
      <w:r w:rsidRPr="00962302">
        <w:rPr>
          <w:sz w:val="24"/>
          <w:szCs w:val="24"/>
        </w:rPr>
        <w:t>Povinností zhotovitele je dodat dílo bezvadné, tzn. prosté všech vad a nedodělků.</w:t>
      </w:r>
    </w:p>
    <w:p w:rsidR="00286CC5" w:rsidRPr="00962302" w:rsidRDefault="00286CC5" w:rsidP="007C37B5">
      <w:pPr>
        <w:numPr>
          <w:ilvl w:val="0"/>
          <w:numId w:val="6"/>
        </w:numPr>
        <w:spacing w:after="0"/>
        <w:ind w:left="284" w:hanging="284"/>
        <w:jc w:val="both"/>
        <w:rPr>
          <w:sz w:val="24"/>
          <w:szCs w:val="24"/>
        </w:rPr>
      </w:pPr>
      <w:r w:rsidRPr="00962302">
        <w:rPr>
          <w:sz w:val="24"/>
          <w:szCs w:val="24"/>
        </w:rPr>
        <w:t xml:space="preserve">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objednatele na zaplacení </w:t>
      </w:r>
      <w:r w:rsidR="000741E0" w:rsidRPr="00962302">
        <w:rPr>
          <w:sz w:val="24"/>
          <w:szCs w:val="24"/>
        </w:rPr>
        <w:t>eventuálních</w:t>
      </w:r>
      <w:r w:rsidRPr="00962302">
        <w:rPr>
          <w:sz w:val="24"/>
          <w:szCs w:val="24"/>
        </w:rPr>
        <w:t xml:space="preserve"> sankcí a škod nejsou tímto dotčeny.</w:t>
      </w:r>
    </w:p>
    <w:p w:rsidR="00286CC5" w:rsidRPr="00962302" w:rsidRDefault="00286CC5" w:rsidP="007C37B5">
      <w:pPr>
        <w:numPr>
          <w:ilvl w:val="0"/>
          <w:numId w:val="6"/>
        </w:numPr>
        <w:spacing w:after="0"/>
        <w:ind w:left="284" w:hanging="284"/>
        <w:jc w:val="both"/>
        <w:rPr>
          <w:sz w:val="24"/>
          <w:szCs w:val="24"/>
        </w:rPr>
      </w:pPr>
      <w:r w:rsidRPr="00962302">
        <w:rPr>
          <w:sz w:val="24"/>
          <w:szCs w:val="24"/>
        </w:rPr>
        <w:t xml:space="preserve">Nebudou-li vady či nedodělky odstraněny ve stanovené lhůtě, má objednatel právo nechat je odstranit 3. osobou na náklady zhotovitele. Nároky objednatele na zaplacení </w:t>
      </w:r>
      <w:r w:rsidR="000741E0" w:rsidRPr="00962302">
        <w:rPr>
          <w:sz w:val="24"/>
          <w:szCs w:val="24"/>
        </w:rPr>
        <w:t>eventuálních</w:t>
      </w:r>
      <w:r w:rsidRPr="00962302">
        <w:rPr>
          <w:sz w:val="24"/>
          <w:szCs w:val="24"/>
        </w:rPr>
        <w:t xml:space="preserve"> sankcí a škod tímto nejsou dotčeny.</w:t>
      </w:r>
    </w:p>
    <w:p w:rsidR="00286CC5" w:rsidRPr="00962302" w:rsidRDefault="00286CC5" w:rsidP="007C37B5">
      <w:pPr>
        <w:spacing w:after="0"/>
        <w:ind w:left="284"/>
        <w:jc w:val="both"/>
        <w:rPr>
          <w:sz w:val="24"/>
          <w:szCs w:val="24"/>
        </w:rPr>
      </w:pPr>
    </w:p>
    <w:p w:rsidR="00286CC5" w:rsidRPr="00962302" w:rsidRDefault="00286CC5" w:rsidP="00C4793D">
      <w:pPr>
        <w:spacing w:after="0"/>
        <w:ind w:left="284"/>
        <w:jc w:val="both"/>
        <w:rPr>
          <w:sz w:val="24"/>
          <w:szCs w:val="24"/>
        </w:rPr>
      </w:pPr>
    </w:p>
    <w:p w:rsidR="00286CC5" w:rsidRPr="00962302" w:rsidRDefault="00286CC5" w:rsidP="00C4793D">
      <w:pPr>
        <w:numPr>
          <w:ilvl w:val="0"/>
          <w:numId w:val="4"/>
        </w:numPr>
        <w:spacing w:after="0"/>
        <w:ind w:left="284" w:hanging="284"/>
        <w:jc w:val="center"/>
        <w:rPr>
          <w:b/>
          <w:bCs/>
          <w:sz w:val="24"/>
          <w:szCs w:val="24"/>
        </w:rPr>
      </w:pPr>
      <w:r w:rsidRPr="00962302">
        <w:rPr>
          <w:b/>
          <w:bCs/>
          <w:sz w:val="24"/>
          <w:szCs w:val="24"/>
        </w:rPr>
        <w:t>Záruční podmínky</w:t>
      </w:r>
    </w:p>
    <w:p w:rsidR="00286CC5" w:rsidRPr="00962302" w:rsidRDefault="00286CC5" w:rsidP="00C4793D">
      <w:pPr>
        <w:spacing w:after="0"/>
        <w:ind w:left="284" w:hanging="284"/>
        <w:rPr>
          <w:b/>
          <w:bCs/>
          <w:sz w:val="24"/>
          <w:szCs w:val="24"/>
        </w:rPr>
      </w:pPr>
    </w:p>
    <w:p w:rsidR="0003689B" w:rsidRPr="00B01CBC" w:rsidRDefault="0003689B" w:rsidP="0003689B">
      <w:pPr>
        <w:numPr>
          <w:ilvl w:val="0"/>
          <w:numId w:val="7"/>
        </w:numPr>
        <w:spacing w:after="0"/>
        <w:ind w:left="284" w:hanging="284"/>
        <w:jc w:val="both"/>
        <w:rPr>
          <w:sz w:val="24"/>
          <w:szCs w:val="24"/>
        </w:rPr>
      </w:pPr>
      <w:r w:rsidRPr="00B01CBC">
        <w:rPr>
          <w:sz w:val="24"/>
          <w:szCs w:val="24"/>
        </w:rPr>
        <w:t>Zhotovitel se zavazuje objednateli poskytnout záruku za jakost za podmínek uvedených v příloze č. 1 této smlouvy. Záruka běží ode dne převzetí díla objednatelem.</w:t>
      </w:r>
    </w:p>
    <w:p w:rsidR="0003689B" w:rsidRPr="00B01CBC" w:rsidRDefault="0003689B" w:rsidP="0003689B">
      <w:pPr>
        <w:numPr>
          <w:ilvl w:val="0"/>
          <w:numId w:val="7"/>
        </w:numPr>
        <w:spacing w:after="0"/>
        <w:ind w:left="284" w:hanging="284"/>
        <w:jc w:val="both"/>
        <w:rPr>
          <w:sz w:val="24"/>
          <w:szCs w:val="24"/>
        </w:rPr>
      </w:pPr>
      <w:r w:rsidRPr="00B01CBC">
        <w:rPr>
          <w:sz w:val="24"/>
          <w:szCs w:val="24"/>
        </w:rPr>
        <w:t>Vady musí objednatel uplatnit u zhotovitele bez zbytečného odkladu poté, co se o nich dozví.</w:t>
      </w:r>
    </w:p>
    <w:p w:rsidR="0003689B" w:rsidRPr="00B01CBC" w:rsidRDefault="0003689B" w:rsidP="0003689B">
      <w:pPr>
        <w:numPr>
          <w:ilvl w:val="0"/>
          <w:numId w:val="7"/>
        </w:numPr>
        <w:spacing w:after="0"/>
        <w:ind w:left="284" w:hanging="284"/>
        <w:jc w:val="both"/>
        <w:rPr>
          <w:sz w:val="24"/>
          <w:szCs w:val="24"/>
        </w:rPr>
      </w:pPr>
      <w:r w:rsidRPr="00B01CBC">
        <w:rPr>
          <w:sz w:val="24"/>
          <w:szCs w:val="24"/>
        </w:rPr>
        <w:t xml:space="preserve">Objednatel má právo zvolit následující způsob odstranění vady - opravou nebo úpravou díla, žádat přiměřenou slevu z ceny díla nebo odstoupení od této smlouvy. </w:t>
      </w:r>
    </w:p>
    <w:p w:rsidR="0003689B" w:rsidRPr="00B01CBC" w:rsidRDefault="0003689B" w:rsidP="0003689B">
      <w:pPr>
        <w:numPr>
          <w:ilvl w:val="0"/>
          <w:numId w:val="7"/>
        </w:numPr>
        <w:spacing w:after="0"/>
        <w:ind w:left="284" w:hanging="284"/>
        <w:jc w:val="both"/>
        <w:rPr>
          <w:sz w:val="24"/>
          <w:szCs w:val="24"/>
        </w:rPr>
      </w:pPr>
      <w:r w:rsidRPr="00B01CBC">
        <w:rPr>
          <w:sz w:val="24"/>
          <w:szCs w:val="24"/>
        </w:rPr>
        <w:t>Zhotovitel je povinen na základě připomínek objednatele k dílu, upravit řešení a doplnit řešení díla. Budou-li po předání a převzetí díla zjištěny vady či nedodělky, je zhotovitel povinen odstranit je do 10 dnů od vyhotovení předávacího protokolu, v němž jsou takové vady a nedodělky uvedeny.</w:t>
      </w:r>
    </w:p>
    <w:p w:rsidR="00286CC5" w:rsidRPr="00962302" w:rsidRDefault="0003689B" w:rsidP="0003689B">
      <w:pPr>
        <w:numPr>
          <w:ilvl w:val="0"/>
          <w:numId w:val="7"/>
        </w:numPr>
        <w:spacing w:after="0"/>
        <w:ind w:left="284" w:hanging="284"/>
        <w:jc w:val="both"/>
        <w:rPr>
          <w:sz w:val="24"/>
          <w:szCs w:val="24"/>
        </w:rPr>
      </w:pPr>
      <w:r w:rsidRPr="00B01CBC">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rsidR="00286CC5" w:rsidRPr="00962302" w:rsidRDefault="00286CC5" w:rsidP="00C4793D">
      <w:pPr>
        <w:spacing w:after="0"/>
        <w:ind w:left="284"/>
        <w:jc w:val="both"/>
        <w:rPr>
          <w:sz w:val="24"/>
          <w:szCs w:val="24"/>
        </w:rPr>
      </w:pPr>
    </w:p>
    <w:p w:rsidR="00286CC5" w:rsidRPr="00962302" w:rsidRDefault="00286CC5" w:rsidP="00C4793D">
      <w:pPr>
        <w:numPr>
          <w:ilvl w:val="0"/>
          <w:numId w:val="4"/>
        </w:numPr>
        <w:spacing w:after="0"/>
        <w:ind w:left="0" w:firstLine="284"/>
        <w:jc w:val="center"/>
        <w:rPr>
          <w:b/>
          <w:bCs/>
          <w:sz w:val="24"/>
          <w:szCs w:val="24"/>
        </w:rPr>
      </w:pPr>
      <w:r w:rsidRPr="00962302">
        <w:rPr>
          <w:b/>
          <w:bCs/>
          <w:sz w:val="24"/>
          <w:szCs w:val="24"/>
        </w:rPr>
        <w:t>Odstoupení od smlouvy</w:t>
      </w:r>
    </w:p>
    <w:p w:rsidR="00286CC5" w:rsidRPr="00962302" w:rsidRDefault="00286CC5" w:rsidP="00C4793D">
      <w:pPr>
        <w:spacing w:after="0"/>
        <w:ind w:left="284" w:hanging="284"/>
        <w:rPr>
          <w:b/>
          <w:bCs/>
          <w:sz w:val="24"/>
          <w:szCs w:val="24"/>
        </w:rPr>
      </w:pPr>
    </w:p>
    <w:p w:rsidR="00286CC5" w:rsidRPr="00962302" w:rsidRDefault="00286CC5" w:rsidP="00C4793D">
      <w:pPr>
        <w:numPr>
          <w:ilvl w:val="0"/>
          <w:numId w:val="9"/>
        </w:numPr>
        <w:spacing w:after="0"/>
        <w:ind w:left="284" w:hanging="284"/>
        <w:jc w:val="both"/>
        <w:rPr>
          <w:sz w:val="24"/>
          <w:szCs w:val="24"/>
        </w:rPr>
      </w:pPr>
      <w:r w:rsidRPr="00962302">
        <w:rPr>
          <w:sz w:val="24"/>
          <w:szCs w:val="24"/>
        </w:rPr>
        <w:t xml:space="preserve">Kterákoliv smluvní strana může od této smlouvy odstoupit, pokud zjistí podstatné porušení této smlouvy druhou smluvní stranou. </w:t>
      </w:r>
    </w:p>
    <w:p w:rsidR="00286CC5" w:rsidRPr="00962302" w:rsidRDefault="00286CC5" w:rsidP="00C4793D">
      <w:pPr>
        <w:numPr>
          <w:ilvl w:val="0"/>
          <w:numId w:val="9"/>
        </w:numPr>
        <w:spacing w:after="0"/>
        <w:ind w:left="284" w:hanging="284"/>
        <w:jc w:val="both"/>
        <w:rPr>
          <w:sz w:val="24"/>
          <w:szCs w:val="24"/>
        </w:rPr>
      </w:pPr>
      <w:r w:rsidRPr="00962302">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rsidR="00286CC5" w:rsidRPr="00962302" w:rsidRDefault="00286CC5" w:rsidP="00C4793D">
      <w:pPr>
        <w:numPr>
          <w:ilvl w:val="0"/>
          <w:numId w:val="8"/>
        </w:numPr>
        <w:spacing w:after="0"/>
        <w:ind w:left="709" w:hanging="425"/>
        <w:jc w:val="both"/>
        <w:rPr>
          <w:sz w:val="24"/>
          <w:szCs w:val="24"/>
        </w:rPr>
      </w:pPr>
      <w:r w:rsidRPr="00962302">
        <w:rPr>
          <w:sz w:val="24"/>
          <w:szCs w:val="24"/>
        </w:rPr>
        <w:t xml:space="preserve">prodlení zhotovitele s provedením díla o více než 60 dní; </w:t>
      </w:r>
    </w:p>
    <w:p w:rsidR="00286CC5" w:rsidRPr="00962302" w:rsidRDefault="00286CC5" w:rsidP="00C4793D">
      <w:pPr>
        <w:numPr>
          <w:ilvl w:val="0"/>
          <w:numId w:val="8"/>
        </w:numPr>
        <w:spacing w:after="0"/>
        <w:ind w:left="709" w:hanging="425"/>
        <w:jc w:val="both"/>
        <w:rPr>
          <w:sz w:val="24"/>
          <w:szCs w:val="24"/>
        </w:rPr>
      </w:pPr>
      <w:r w:rsidRPr="00962302">
        <w:rPr>
          <w:sz w:val="24"/>
          <w:szCs w:val="24"/>
        </w:rPr>
        <w:t xml:space="preserve">jestliže zhotovitel ujistil objednatele, že dílo má určité vlastnosti, zejména vlastnosti objednatelem vymíněné, anebo že nemá žádné vady, a toto ujištění se následně ukáže nepravdivým; </w:t>
      </w:r>
    </w:p>
    <w:p w:rsidR="00286CC5" w:rsidRPr="00962302" w:rsidRDefault="00286CC5" w:rsidP="00C4793D">
      <w:pPr>
        <w:numPr>
          <w:ilvl w:val="0"/>
          <w:numId w:val="8"/>
        </w:numPr>
        <w:spacing w:after="0"/>
        <w:ind w:left="709" w:hanging="425"/>
        <w:jc w:val="both"/>
        <w:rPr>
          <w:sz w:val="24"/>
          <w:szCs w:val="24"/>
        </w:rPr>
      </w:pPr>
      <w:r w:rsidRPr="00962302">
        <w:rPr>
          <w:sz w:val="24"/>
          <w:szCs w:val="24"/>
        </w:rPr>
        <w:t>nemožnost odstranění vady díla; nebo</w:t>
      </w:r>
    </w:p>
    <w:p w:rsidR="00286CC5" w:rsidRPr="00962302" w:rsidRDefault="00286CC5" w:rsidP="00C4793D">
      <w:pPr>
        <w:numPr>
          <w:ilvl w:val="0"/>
          <w:numId w:val="8"/>
        </w:numPr>
        <w:spacing w:after="0"/>
        <w:ind w:left="709" w:hanging="425"/>
        <w:jc w:val="both"/>
        <w:rPr>
          <w:sz w:val="24"/>
          <w:szCs w:val="24"/>
        </w:rPr>
      </w:pPr>
      <w:r w:rsidRPr="00962302">
        <w:rPr>
          <w:sz w:val="24"/>
          <w:szCs w:val="24"/>
        </w:rPr>
        <w:t>v případě, že se kterékoliv prohlášení zhotovitele uvedené v této smlouvě ukáže jako nepravdivé.</w:t>
      </w:r>
    </w:p>
    <w:p w:rsidR="00322F99" w:rsidRPr="002B24C4" w:rsidRDefault="00322F99" w:rsidP="00C4793D">
      <w:pPr>
        <w:numPr>
          <w:ilvl w:val="0"/>
          <w:numId w:val="9"/>
        </w:numPr>
        <w:spacing w:after="0"/>
        <w:ind w:left="284" w:hanging="284"/>
        <w:jc w:val="both"/>
        <w:rPr>
          <w:sz w:val="24"/>
          <w:szCs w:val="24"/>
        </w:rPr>
      </w:pPr>
      <w:r w:rsidRPr="002B24C4">
        <w:rPr>
          <w:sz w:val="24"/>
          <w:szCs w:val="24"/>
        </w:rPr>
        <w:t xml:space="preserve">Objednatel je oprávněnodstoupit od smlouvy v případě, že nezíská účelovou dotaci na spolufinancovánípředmětuSmlouvy, a tedynedojde k uzavření „Smlouvy o poskytnutí </w:t>
      </w:r>
      <w:r w:rsidRPr="002B24C4">
        <w:rPr>
          <w:sz w:val="24"/>
          <w:szCs w:val="24"/>
        </w:rPr>
        <w:lastRenderedPageBreak/>
        <w:t>podpory z Integrovaného regionálního operačního programu“(nebo obdobné smlouvy nebo vydání rozhodnutí) nebo v případě, že Objednateli bude dotace krácena.</w:t>
      </w:r>
    </w:p>
    <w:p w:rsidR="00286CC5" w:rsidRPr="00962302" w:rsidRDefault="00286CC5" w:rsidP="00C4793D">
      <w:pPr>
        <w:numPr>
          <w:ilvl w:val="0"/>
          <w:numId w:val="9"/>
        </w:numPr>
        <w:spacing w:after="0"/>
        <w:ind w:left="284" w:hanging="284"/>
        <w:jc w:val="both"/>
        <w:rPr>
          <w:sz w:val="24"/>
          <w:szCs w:val="24"/>
        </w:rPr>
      </w:pPr>
      <w:r w:rsidRPr="00962302">
        <w:rPr>
          <w:sz w:val="24"/>
          <w:szCs w:val="24"/>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 v pochybnostech 3. den po odeslání.</w:t>
      </w:r>
    </w:p>
    <w:p w:rsidR="00286CC5" w:rsidRPr="00962302" w:rsidRDefault="00286CC5" w:rsidP="00C4793D">
      <w:pPr>
        <w:numPr>
          <w:ilvl w:val="0"/>
          <w:numId w:val="9"/>
        </w:numPr>
        <w:spacing w:after="0"/>
        <w:ind w:left="284" w:hanging="284"/>
        <w:jc w:val="both"/>
        <w:rPr>
          <w:sz w:val="24"/>
          <w:szCs w:val="24"/>
        </w:rPr>
      </w:pPr>
      <w:r w:rsidRPr="00962302">
        <w:rPr>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286CC5" w:rsidRPr="00962302" w:rsidRDefault="00286CC5" w:rsidP="00A95C97">
      <w:pPr>
        <w:spacing w:after="0"/>
        <w:jc w:val="both"/>
        <w:rPr>
          <w:sz w:val="24"/>
          <w:szCs w:val="24"/>
        </w:rPr>
      </w:pPr>
    </w:p>
    <w:p w:rsidR="00286CC5" w:rsidRPr="00962302" w:rsidRDefault="00286CC5" w:rsidP="00A95C97">
      <w:pPr>
        <w:pStyle w:val="Odstavecseseznamem"/>
        <w:numPr>
          <w:ilvl w:val="0"/>
          <w:numId w:val="4"/>
        </w:numPr>
        <w:spacing w:after="0"/>
        <w:jc w:val="center"/>
        <w:rPr>
          <w:b/>
          <w:bCs/>
          <w:sz w:val="24"/>
          <w:szCs w:val="24"/>
        </w:rPr>
      </w:pPr>
      <w:r w:rsidRPr="00962302">
        <w:rPr>
          <w:b/>
          <w:bCs/>
          <w:sz w:val="24"/>
          <w:szCs w:val="24"/>
        </w:rPr>
        <w:t>Sankce</w:t>
      </w:r>
    </w:p>
    <w:p w:rsidR="00286CC5" w:rsidRPr="00962302" w:rsidRDefault="00286CC5" w:rsidP="00A95C97">
      <w:pPr>
        <w:spacing w:after="0"/>
        <w:ind w:left="284" w:hanging="284"/>
        <w:rPr>
          <w:b/>
          <w:bCs/>
          <w:sz w:val="24"/>
          <w:szCs w:val="24"/>
        </w:rPr>
      </w:pPr>
    </w:p>
    <w:p w:rsidR="00286CC5" w:rsidRPr="00962302" w:rsidRDefault="00286CC5" w:rsidP="00D9411B">
      <w:pPr>
        <w:numPr>
          <w:ilvl w:val="0"/>
          <w:numId w:val="10"/>
        </w:numPr>
        <w:tabs>
          <w:tab w:val="left" w:pos="284"/>
        </w:tabs>
        <w:spacing w:after="0"/>
        <w:ind w:left="284" w:hanging="284"/>
        <w:jc w:val="both"/>
        <w:rPr>
          <w:sz w:val="24"/>
          <w:szCs w:val="24"/>
        </w:rPr>
      </w:pPr>
      <w:r w:rsidRPr="00962302">
        <w:rPr>
          <w:sz w:val="24"/>
          <w:szCs w:val="24"/>
        </w:rPr>
        <w:t xml:space="preserve">Pro případ prodlení zhotovitele s termínem plnění uvedeným v článku IV. této smlouvy, se zhotovitel zavazuje uhradit objednateli smluvní pokutu ve výši </w:t>
      </w:r>
      <w:r w:rsidR="00013065" w:rsidRPr="00962302">
        <w:rPr>
          <w:sz w:val="24"/>
          <w:szCs w:val="24"/>
        </w:rPr>
        <w:t xml:space="preserve">0,1 </w:t>
      </w:r>
      <w:r w:rsidRPr="00962302">
        <w:rPr>
          <w:sz w:val="24"/>
          <w:szCs w:val="24"/>
        </w:rPr>
        <w:t>% z celkové ceny včetně DPH uvedené v čl. II </w:t>
      </w:r>
      <w:proofErr w:type="gramStart"/>
      <w:r w:rsidRPr="00962302">
        <w:rPr>
          <w:sz w:val="24"/>
          <w:szCs w:val="24"/>
        </w:rPr>
        <w:t>této</w:t>
      </w:r>
      <w:proofErr w:type="gramEnd"/>
      <w:r w:rsidRPr="00962302">
        <w:rPr>
          <w:sz w:val="24"/>
          <w:szCs w:val="24"/>
        </w:rPr>
        <w:t xml:space="preserve"> smlouvy, a to za každý i započatý den prodlení.</w:t>
      </w:r>
    </w:p>
    <w:p w:rsidR="00286CC5" w:rsidRPr="00962302" w:rsidRDefault="00286CC5" w:rsidP="00D9411B">
      <w:pPr>
        <w:numPr>
          <w:ilvl w:val="0"/>
          <w:numId w:val="10"/>
        </w:numPr>
        <w:tabs>
          <w:tab w:val="left" w:pos="284"/>
        </w:tabs>
        <w:spacing w:after="0"/>
        <w:ind w:left="284" w:hanging="284"/>
        <w:jc w:val="both"/>
        <w:rPr>
          <w:sz w:val="24"/>
          <w:szCs w:val="24"/>
        </w:rPr>
      </w:pPr>
      <w:r w:rsidRPr="00962302">
        <w:rPr>
          <w:sz w:val="24"/>
          <w:szCs w:val="24"/>
        </w:rPr>
        <w:t xml:space="preserve">V případě prodlení objednatele s úhradou ceny je zhotovitel oprávněn požadovat po objednateli zaplacení úroků z prodlení ve výši </w:t>
      </w:r>
      <w:r w:rsidR="00013065" w:rsidRPr="00962302">
        <w:rPr>
          <w:sz w:val="24"/>
          <w:szCs w:val="24"/>
        </w:rPr>
        <w:t xml:space="preserve">0,1 </w:t>
      </w:r>
      <w:r w:rsidRPr="00962302">
        <w:rPr>
          <w:sz w:val="24"/>
          <w:szCs w:val="24"/>
        </w:rPr>
        <w:t>% z dlužné částky za každý den prodlení.</w:t>
      </w:r>
    </w:p>
    <w:p w:rsidR="00286CC5" w:rsidRPr="00962302" w:rsidRDefault="00286CC5" w:rsidP="00A95C97">
      <w:pPr>
        <w:numPr>
          <w:ilvl w:val="0"/>
          <w:numId w:val="10"/>
        </w:numPr>
        <w:tabs>
          <w:tab w:val="left" w:pos="284"/>
        </w:tabs>
        <w:spacing w:after="0"/>
        <w:ind w:left="284" w:hanging="284"/>
        <w:jc w:val="both"/>
        <w:rPr>
          <w:sz w:val="24"/>
          <w:szCs w:val="24"/>
        </w:rPr>
      </w:pPr>
      <w:r w:rsidRPr="00962302">
        <w:rPr>
          <w:sz w:val="24"/>
          <w:szCs w:val="24"/>
        </w:rPr>
        <w:t>Uplatněním práv z vad či uplatněním smluvních pokut není dotčeno právo na náhradu újmy v plné výši. Smluvní pokutu je objednatel oprávněn započíst oproti pohledávce zhotovitele.</w:t>
      </w:r>
    </w:p>
    <w:p w:rsidR="00286CC5" w:rsidRPr="00962302" w:rsidRDefault="00286CC5" w:rsidP="00A95C97">
      <w:pPr>
        <w:numPr>
          <w:ilvl w:val="0"/>
          <w:numId w:val="10"/>
        </w:numPr>
        <w:tabs>
          <w:tab w:val="left" w:pos="284"/>
        </w:tabs>
        <w:spacing w:after="0"/>
        <w:ind w:left="284" w:hanging="284"/>
        <w:jc w:val="both"/>
        <w:rPr>
          <w:sz w:val="24"/>
          <w:szCs w:val="24"/>
        </w:rPr>
      </w:pPr>
      <w:r w:rsidRPr="00962302">
        <w:rPr>
          <w:sz w:val="24"/>
          <w:szCs w:val="24"/>
        </w:rPr>
        <w:t>Pro výpočet smluvní pokuty určené procentem je rozhodná celková cena včetně DPH.</w:t>
      </w:r>
    </w:p>
    <w:p w:rsidR="00286CC5" w:rsidRPr="00962302" w:rsidRDefault="00286CC5" w:rsidP="00A95C97">
      <w:pPr>
        <w:numPr>
          <w:ilvl w:val="0"/>
          <w:numId w:val="10"/>
        </w:numPr>
        <w:tabs>
          <w:tab w:val="left" w:pos="284"/>
        </w:tabs>
        <w:spacing w:after="0"/>
        <w:ind w:left="284" w:hanging="284"/>
        <w:jc w:val="both"/>
        <w:rPr>
          <w:sz w:val="24"/>
          <w:szCs w:val="24"/>
        </w:rPr>
      </w:pPr>
      <w:r w:rsidRPr="00962302">
        <w:rPr>
          <w:sz w:val="24"/>
          <w:szCs w:val="24"/>
        </w:rPr>
        <w:t>Smluvní pokuta je splatná do 30 dnů ode dne doručení výzvy k jejímu zaplacení. Dnem splatnosti se rozumí den připsání příslušné částky na účet objednatele.</w:t>
      </w:r>
    </w:p>
    <w:p w:rsidR="00286CC5" w:rsidRPr="00962302" w:rsidRDefault="00286CC5" w:rsidP="00A95C97">
      <w:pPr>
        <w:numPr>
          <w:ilvl w:val="0"/>
          <w:numId w:val="10"/>
        </w:numPr>
        <w:tabs>
          <w:tab w:val="left" w:pos="284"/>
        </w:tabs>
        <w:spacing w:after="0"/>
        <w:ind w:left="284" w:hanging="284"/>
        <w:jc w:val="both"/>
        <w:rPr>
          <w:sz w:val="24"/>
          <w:szCs w:val="24"/>
        </w:rPr>
      </w:pPr>
      <w:r w:rsidRPr="00962302">
        <w:rPr>
          <w:sz w:val="24"/>
          <w:szCs w:val="24"/>
        </w:rPr>
        <w:t>Zhotovitel je povinen nahradit objednateli v plné výši újmu, která objednateli vznikla vadným plněním nebo jako důsledek porušení povinností a závazků zhotovitele dle této smlouvy.</w:t>
      </w:r>
    </w:p>
    <w:p w:rsidR="00286CC5" w:rsidRPr="00962302" w:rsidRDefault="00286CC5" w:rsidP="00A95C97">
      <w:pPr>
        <w:numPr>
          <w:ilvl w:val="0"/>
          <w:numId w:val="10"/>
        </w:numPr>
        <w:tabs>
          <w:tab w:val="left" w:pos="284"/>
        </w:tabs>
        <w:spacing w:after="0"/>
        <w:ind w:left="284" w:hanging="284"/>
        <w:jc w:val="both"/>
        <w:rPr>
          <w:sz w:val="24"/>
          <w:szCs w:val="24"/>
        </w:rPr>
      </w:pPr>
      <w:r w:rsidRPr="00962302">
        <w:rPr>
          <w:sz w:val="24"/>
          <w:szCs w:val="24"/>
        </w:rPr>
        <w:t>Zhotovitel uhradí objednateli náklady vzniklé při uplatňování práv z odpovědnosti za vady.</w:t>
      </w:r>
    </w:p>
    <w:p w:rsidR="00286CC5" w:rsidRPr="00962302" w:rsidRDefault="00286CC5" w:rsidP="007C37B5">
      <w:pPr>
        <w:tabs>
          <w:tab w:val="left" w:pos="284"/>
        </w:tabs>
        <w:spacing w:after="0"/>
        <w:ind w:left="284"/>
        <w:jc w:val="both"/>
        <w:rPr>
          <w:sz w:val="24"/>
          <w:szCs w:val="24"/>
        </w:rPr>
      </w:pPr>
    </w:p>
    <w:p w:rsidR="00286CC5" w:rsidRPr="00962302" w:rsidRDefault="00286CC5" w:rsidP="00D9411B">
      <w:pPr>
        <w:numPr>
          <w:ilvl w:val="0"/>
          <w:numId w:val="4"/>
        </w:numPr>
        <w:spacing w:after="0"/>
        <w:ind w:left="284" w:hanging="284"/>
        <w:jc w:val="center"/>
        <w:rPr>
          <w:b/>
          <w:bCs/>
          <w:sz w:val="24"/>
          <w:szCs w:val="24"/>
        </w:rPr>
      </w:pPr>
      <w:r w:rsidRPr="00962302">
        <w:rPr>
          <w:b/>
          <w:bCs/>
          <w:sz w:val="24"/>
          <w:szCs w:val="24"/>
        </w:rPr>
        <w:t>Závěrečná ustanovení</w:t>
      </w:r>
    </w:p>
    <w:p w:rsidR="00286CC5" w:rsidRPr="00962302" w:rsidRDefault="00286CC5" w:rsidP="00D9411B">
      <w:pPr>
        <w:spacing w:after="0"/>
        <w:ind w:left="284" w:hanging="284"/>
      </w:pPr>
    </w:p>
    <w:p w:rsidR="0003689B" w:rsidRPr="00B01CBC" w:rsidRDefault="0003689B" w:rsidP="0003689B">
      <w:pPr>
        <w:pStyle w:val="Smlouva-slo"/>
        <w:widowControl w:val="0"/>
        <w:numPr>
          <w:ilvl w:val="0"/>
          <w:numId w:val="12"/>
        </w:numPr>
        <w:tabs>
          <w:tab w:val="left" w:pos="284"/>
        </w:tabs>
        <w:spacing w:before="0" w:line="276" w:lineRule="auto"/>
        <w:ind w:left="284" w:hanging="284"/>
        <w:rPr>
          <w:rFonts w:ascii="Calibri" w:hAnsi="Calibri" w:cs="Calibri"/>
        </w:rPr>
      </w:pPr>
      <w:r w:rsidRPr="0094225A">
        <w:rPr>
          <w:rFonts w:ascii="Calibri" w:hAnsi="Calibri" w:cs="Calibri"/>
        </w:rPr>
        <w:t>Tato smlouva nabývá účinnosti okamžikem jejího podpisu poslední smluvní stranou a po uveřejnění v registru smluv.</w:t>
      </w:r>
    </w:p>
    <w:p w:rsidR="0003689B" w:rsidRPr="00B01CBC" w:rsidRDefault="0003689B" w:rsidP="0003689B">
      <w:pPr>
        <w:pStyle w:val="Smlouva-slo"/>
        <w:widowControl w:val="0"/>
        <w:numPr>
          <w:ilvl w:val="0"/>
          <w:numId w:val="12"/>
        </w:numPr>
        <w:tabs>
          <w:tab w:val="left" w:pos="284"/>
        </w:tabs>
        <w:spacing w:before="0" w:line="276" w:lineRule="auto"/>
        <w:ind w:left="284" w:hanging="284"/>
        <w:rPr>
          <w:rFonts w:ascii="Calibri" w:hAnsi="Calibri" w:cs="Calibri"/>
        </w:rPr>
      </w:pPr>
      <w:r w:rsidRPr="00B01CBC">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rsidR="0003689B" w:rsidRPr="00B01CBC" w:rsidRDefault="0003689B" w:rsidP="0003689B">
      <w:pPr>
        <w:pStyle w:val="Smlouva-slo"/>
        <w:widowControl w:val="0"/>
        <w:numPr>
          <w:ilvl w:val="0"/>
          <w:numId w:val="12"/>
        </w:numPr>
        <w:tabs>
          <w:tab w:val="left" w:pos="284"/>
        </w:tabs>
        <w:spacing w:before="0" w:line="276" w:lineRule="auto"/>
        <w:ind w:left="284" w:hanging="284"/>
        <w:rPr>
          <w:rFonts w:ascii="Calibri" w:hAnsi="Calibri" w:cs="Calibri"/>
        </w:rPr>
      </w:pPr>
      <w:r w:rsidRPr="00B01CBC">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rsidR="0003689B" w:rsidRDefault="0003689B" w:rsidP="0003689B">
      <w:pPr>
        <w:pStyle w:val="Smlouva-slo"/>
        <w:widowControl w:val="0"/>
        <w:numPr>
          <w:ilvl w:val="0"/>
          <w:numId w:val="12"/>
        </w:numPr>
        <w:tabs>
          <w:tab w:val="left" w:pos="0"/>
        </w:tabs>
        <w:spacing w:before="0" w:line="276" w:lineRule="auto"/>
        <w:ind w:left="284" w:hanging="284"/>
        <w:rPr>
          <w:rFonts w:ascii="Calibri" w:hAnsi="Calibri" w:cs="Calibri"/>
        </w:rPr>
      </w:pPr>
      <w:r w:rsidRPr="0094225A">
        <w:rPr>
          <w:rFonts w:ascii="Calibri" w:hAnsi="Calibri" w:cs="Calibri"/>
        </w:rPr>
        <w:lastRenderedPageBreak/>
        <w:t>Smluvní strany se zavazují plně dodržovat ustanovení Nařízení (EU) 2016/679 (GDPR) vůči všem relevantním informacím získaným v rámci realizace této smlouvy a v rámci realizace této smlouvy.</w:t>
      </w:r>
    </w:p>
    <w:p w:rsidR="0003689B" w:rsidRDefault="0003689B" w:rsidP="0003689B">
      <w:pPr>
        <w:pStyle w:val="Odstavecseseznamem"/>
        <w:numPr>
          <w:ilvl w:val="0"/>
          <w:numId w:val="12"/>
        </w:numPr>
        <w:ind w:left="284" w:hanging="284"/>
        <w:jc w:val="both"/>
        <w:rPr>
          <w:rFonts w:eastAsia="Times New Roman"/>
          <w:sz w:val="24"/>
          <w:szCs w:val="24"/>
          <w:lang w:eastAsia="cs-CZ"/>
        </w:rPr>
      </w:pPr>
      <w:r w:rsidRPr="00A90793">
        <w:rPr>
          <w:rFonts w:eastAsia="Times New Roman"/>
          <w:sz w:val="24"/>
          <w:szCs w:val="24"/>
          <w:lang w:eastAsia="cs-CZ"/>
        </w:rPr>
        <w:t>Zhotovitel se zavazuje učinit veškeré nezbytné úkony a opatření vedoucí ke splnění všech podmínek IROP v rámci plnění svých povinností z této smlouvy, a to zejména:</w:t>
      </w:r>
    </w:p>
    <w:p w:rsidR="0003689B" w:rsidRDefault="0003689B" w:rsidP="0003689B">
      <w:pPr>
        <w:pStyle w:val="Odstavecseseznamem"/>
        <w:numPr>
          <w:ilvl w:val="1"/>
          <w:numId w:val="16"/>
        </w:numPr>
        <w:jc w:val="both"/>
        <w:rPr>
          <w:rFonts w:eastAsia="Times New Roman"/>
          <w:sz w:val="24"/>
          <w:szCs w:val="24"/>
          <w:lang w:eastAsia="cs-CZ"/>
        </w:rPr>
      </w:pPr>
      <w:r>
        <w:rPr>
          <w:rFonts w:eastAsia="Times New Roman"/>
          <w:sz w:val="24"/>
          <w:szCs w:val="24"/>
          <w:lang w:eastAsia="cs-CZ"/>
        </w:rPr>
        <w:t>uchovávat veškerou dokumentaci související s realizací projektu včetně účetních dokladů nejméně do konce roku 2028,</w:t>
      </w:r>
    </w:p>
    <w:p w:rsidR="0003689B" w:rsidRPr="002E2CBC" w:rsidRDefault="0003689B" w:rsidP="0003689B">
      <w:pPr>
        <w:pStyle w:val="Odstavecseseznamem"/>
        <w:numPr>
          <w:ilvl w:val="1"/>
          <w:numId w:val="16"/>
        </w:numPr>
        <w:jc w:val="both"/>
        <w:rPr>
          <w:rFonts w:eastAsia="Times New Roman"/>
          <w:sz w:val="24"/>
          <w:szCs w:val="24"/>
          <w:lang w:eastAsia="cs-CZ"/>
        </w:rPr>
      </w:pPr>
      <w:r>
        <w:rPr>
          <w:rFonts w:eastAsia="Times New Roman"/>
          <w:sz w:val="24"/>
          <w:szCs w:val="24"/>
          <w:lang w:eastAsia="cs-CZ"/>
        </w:rPr>
        <w:t>poskytovat požadované informace a dokumentaci související s realizací projektu zaměstnancům nebo zmocněncům pověřených orgánů (CRR, MMR ČR, MF ČR, Evropské komise, Evropského účetního dvora, NKÚ, příslušného orgánu finanční správy a dalších oprávněných orgánů státní správy) avytvořit výše uvedeným osobám podmínky k provedení kontroly vztahující se k realizaci projektu a poskytnout jim při provádění kontroly součinnost.</w:t>
      </w:r>
    </w:p>
    <w:p w:rsidR="0003689B" w:rsidRPr="00B01CBC" w:rsidRDefault="0003689B" w:rsidP="0003689B">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rsidR="0003689B" w:rsidRPr="00B01CBC" w:rsidRDefault="0003689B" w:rsidP="0003689B">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03689B" w:rsidRPr="00B01CBC" w:rsidRDefault="0003689B" w:rsidP="0003689B">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03689B" w:rsidRDefault="0003689B" w:rsidP="0003689B">
      <w:pPr>
        <w:pStyle w:val="Smlouva-slo"/>
        <w:widowControl w:val="0"/>
        <w:numPr>
          <w:ilvl w:val="0"/>
          <w:numId w:val="12"/>
        </w:numPr>
        <w:tabs>
          <w:tab w:val="left" w:pos="0"/>
        </w:tabs>
        <w:spacing w:before="0" w:line="276" w:lineRule="auto"/>
        <w:rPr>
          <w:rFonts w:ascii="Calibri" w:hAnsi="Calibri" w:cs="Calibri"/>
        </w:rPr>
      </w:pPr>
      <w:r w:rsidRPr="0094225A">
        <w:rPr>
          <w:rFonts w:ascii="Calibri" w:hAnsi="Calibri" w:cs="Calibri"/>
        </w:rPr>
        <w:t>Smluvní strany berou na vědomí, že tato smlouva, včetně jejích případných změn a dodatků, musí být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a berou za tuto povinnost odpovědnost.</w:t>
      </w:r>
      <w:r>
        <w:rPr>
          <w:rFonts w:ascii="Calibri" w:hAnsi="Calibri" w:cs="Calibri"/>
        </w:rPr>
        <w:t xml:space="preserve"> Povinnost zveřejnit smlouvu v registru smluv zajistí </w:t>
      </w:r>
      <w:r>
        <w:rPr>
          <w:rFonts w:ascii="Calibri" w:hAnsi="Calibri" w:cs="Calibri"/>
        </w:rPr>
        <w:lastRenderedPageBreak/>
        <w:t>objednatel.</w:t>
      </w:r>
    </w:p>
    <w:p w:rsidR="0003689B" w:rsidRDefault="0003689B" w:rsidP="0003689B">
      <w:pPr>
        <w:pStyle w:val="Smlouva-slo"/>
        <w:widowControl w:val="0"/>
        <w:numPr>
          <w:ilvl w:val="0"/>
          <w:numId w:val="12"/>
        </w:numPr>
        <w:tabs>
          <w:tab w:val="left" w:pos="0"/>
        </w:tabs>
        <w:spacing w:before="0" w:line="276" w:lineRule="auto"/>
        <w:rPr>
          <w:rFonts w:ascii="Calibri" w:hAnsi="Calibri" w:cs="Calibri"/>
        </w:rPr>
      </w:pPr>
      <w:r>
        <w:rPr>
          <w:rFonts w:ascii="Calibri" w:hAnsi="Calibri" w:cs="Calibri"/>
        </w:rPr>
        <w:t>Smlouva nabude platnosti dnem jejího podpisu oběma smluvními stranami a účinnosti dnem zveřejnění v registru smluv dle předchozího odstavce.</w:t>
      </w:r>
    </w:p>
    <w:p w:rsidR="0003689B" w:rsidRPr="00B01CBC" w:rsidRDefault="0003689B" w:rsidP="0003689B">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Změna nebo doplnění smlouvy může být uskutečněna pouze písemným dodatkem k této smlouvě podepsaným oběma smluvními stranami.</w:t>
      </w:r>
    </w:p>
    <w:p w:rsidR="0003689B" w:rsidRPr="00B01CBC" w:rsidRDefault="0003689B" w:rsidP="0003689B">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 xml:space="preserve">Smlouva bude vyhotovena ve dvou vyhotoveních, z nichž každá smluvní strana obdrží po jednom exempláři. </w:t>
      </w:r>
    </w:p>
    <w:p w:rsidR="0003689B" w:rsidRPr="00B01CBC" w:rsidRDefault="0003689B" w:rsidP="0003689B">
      <w:pPr>
        <w:spacing w:after="0"/>
        <w:ind w:left="284"/>
        <w:jc w:val="both"/>
      </w:pPr>
      <w:r w:rsidRPr="00B01CBC">
        <w:t>Nedílnou součástí této smlouvy jsou její přílohy:</w:t>
      </w:r>
    </w:p>
    <w:p w:rsidR="00286CC5" w:rsidRPr="00962302" w:rsidRDefault="0003689B" w:rsidP="0003689B">
      <w:pPr>
        <w:spacing w:after="0"/>
        <w:ind w:left="284"/>
        <w:jc w:val="both"/>
      </w:pPr>
      <w:r w:rsidRPr="00B01CBC">
        <w:t>Příloha č. 1 – Specifikace Díla</w:t>
      </w:r>
    </w:p>
    <w:p w:rsidR="00013065" w:rsidRPr="00962302" w:rsidRDefault="00013065" w:rsidP="00BD3524">
      <w:pPr>
        <w:spacing w:after="0"/>
        <w:jc w:val="both"/>
      </w:pPr>
    </w:p>
    <w:p w:rsidR="003E556B" w:rsidRPr="009B55F6" w:rsidRDefault="003E556B" w:rsidP="00BD3524">
      <w:pPr>
        <w:tabs>
          <w:tab w:val="left" w:pos="4820"/>
        </w:tabs>
        <w:spacing w:after="0"/>
        <w:jc w:val="both"/>
      </w:pPr>
      <w:r w:rsidRPr="009B55F6">
        <w:t>V</w:t>
      </w:r>
      <w:r w:rsidR="00BD3524">
        <w:t xml:space="preserve"> Brně, </w:t>
      </w:r>
      <w:r w:rsidRPr="009B55F6">
        <w:t>dne</w:t>
      </w:r>
      <w:r w:rsidR="00331D8D">
        <w:t xml:space="preserve"> 22. 1. 2019</w:t>
      </w:r>
      <w:r w:rsidR="00BD3524">
        <w:tab/>
      </w:r>
      <w:r w:rsidR="00BD3524">
        <w:tab/>
      </w:r>
      <w:r w:rsidRPr="009B55F6">
        <w:t>V</w:t>
      </w:r>
      <w:r w:rsidR="00BD3524">
        <w:t> Brně, d</w:t>
      </w:r>
      <w:r w:rsidRPr="009B55F6">
        <w:t>ne</w:t>
      </w:r>
      <w:r w:rsidR="00BD3524">
        <w:t xml:space="preserve"> </w:t>
      </w:r>
      <w:r w:rsidR="00331D8D">
        <w:t>22. 1. 2019</w:t>
      </w:r>
    </w:p>
    <w:p w:rsidR="003E556B" w:rsidRPr="0031623D" w:rsidRDefault="003E556B" w:rsidP="003E556B">
      <w:pPr>
        <w:spacing w:after="0"/>
        <w:jc w:val="both"/>
        <w:rPr>
          <w:highlight w:val="yellow"/>
        </w:rPr>
      </w:pPr>
    </w:p>
    <w:p w:rsidR="003E556B" w:rsidRPr="0031623D" w:rsidRDefault="003E556B" w:rsidP="003E556B">
      <w:pPr>
        <w:spacing w:after="0"/>
        <w:jc w:val="both"/>
        <w:rPr>
          <w:highlight w:val="yellow"/>
        </w:rPr>
      </w:pPr>
    </w:p>
    <w:p w:rsidR="003E556B" w:rsidRPr="0031623D" w:rsidRDefault="003E556B" w:rsidP="003E556B">
      <w:pPr>
        <w:spacing w:after="0"/>
        <w:jc w:val="both"/>
        <w:rPr>
          <w:highlight w:val="yellow"/>
        </w:rPr>
      </w:pPr>
    </w:p>
    <w:p w:rsidR="003E556B" w:rsidRPr="0031623D" w:rsidRDefault="003E556B" w:rsidP="003E556B">
      <w:pPr>
        <w:spacing w:after="0"/>
        <w:jc w:val="both"/>
        <w:rPr>
          <w:highlight w:val="yellow"/>
        </w:rPr>
      </w:pPr>
    </w:p>
    <w:p w:rsidR="003E556B" w:rsidRPr="00BD3524" w:rsidRDefault="003E556B" w:rsidP="00BD3524">
      <w:pPr>
        <w:tabs>
          <w:tab w:val="left" w:pos="4962"/>
        </w:tabs>
        <w:spacing w:after="0"/>
        <w:jc w:val="both"/>
      </w:pPr>
      <w:r w:rsidRPr="00BD3524">
        <w:t>…………………………………………………</w:t>
      </w:r>
      <w:r w:rsidR="00BD3524">
        <w:tab/>
      </w:r>
      <w:r w:rsidRPr="00BD3524">
        <w:t>…………………………………………………</w:t>
      </w:r>
    </w:p>
    <w:p w:rsidR="003E556B" w:rsidRPr="00D9411B" w:rsidRDefault="003E556B" w:rsidP="00BD3524">
      <w:pPr>
        <w:tabs>
          <w:tab w:val="left" w:pos="4962"/>
        </w:tabs>
        <w:spacing w:after="0"/>
        <w:jc w:val="both"/>
      </w:pPr>
      <w:r w:rsidRPr="009B55F6">
        <w:t>objednatel</w:t>
      </w:r>
      <w:r w:rsidR="00BD3524">
        <w:tab/>
      </w:r>
      <w:r w:rsidRPr="009B55F6">
        <w:t>zhotovitel</w:t>
      </w:r>
    </w:p>
    <w:p w:rsidR="00286CC5" w:rsidRPr="00D9411B" w:rsidRDefault="00286CC5" w:rsidP="003E556B">
      <w:pPr>
        <w:spacing w:after="0"/>
        <w:jc w:val="both"/>
      </w:pPr>
    </w:p>
    <w:sectPr w:rsidR="00286CC5" w:rsidRPr="00D9411B" w:rsidSect="005A655B">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7A018" w15:done="0"/>
  <w15:commentEx w15:paraId="6A157C14" w15:done="0"/>
  <w15:commentEx w15:paraId="6587D390" w15:paraIdParent="6A157C14" w15:done="0"/>
  <w15:commentEx w15:paraId="26CC1BBF" w15:done="0"/>
  <w15:commentEx w15:paraId="7F513F75" w15:paraIdParent="26CC1BBF" w15:done="0"/>
  <w15:commentEx w15:paraId="6AFC59DF" w15:done="0"/>
  <w15:commentEx w15:paraId="6E10AF47" w15:paraIdParent="6AFC59D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524" w:rsidRDefault="00BD3524" w:rsidP="00013065">
      <w:pPr>
        <w:spacing w:after="0" w:line="240" w:lineRule="auto"/>
      </w:pPr>
      <w:r>
        <w:separator/>
      </w:r>
    </w:p>
  </w:endnote>
  <w:endnote w:type="continuationSeparator" w:id="1">
    <w:p w:rsidR="00BD3524" w:rsidRDefault="00BD3524" w:rsidP="00013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524" w:rsidRDefault="00BD3524" w:rsidP="00013065">
    <w:pPr>
      <w:pStyle w:val="Zpat"/>
      <w:spacing w:before="120" w:after="0" w:line="240" w:lineRule="auto"/>
      <w:jc w:val="center"/>
      <w:rPr>
        <w:sz w:val="16"/>
      </w:rPr>
    </w:pPr>
    <w:r w:rsidRPr="00881522">
      <w:rPr>
        <w:sz w:val="16"/>
      </w:rPr>
      <w:t>PROJEKT JE SPOLUFINANCOVÁN Z PROSTŘEDKŮ EVROPSKÉ UNIE, EVROPSKÉHO FONDU PRO REGIONÁLNÍ ROZVOJ.</w:t>
    </w:r>
  </w:p>
  <w:p w:rsidR="00BD3524" w:rsidRPr="00013065" w:rsidRDefault="00B8499B" w:rsidP="00013065">
    <w:pPr>
      <w:jc w:val="right"/>
    </w:pPr>
    <w:fldSimple w:instr="PAGE   \* MERGEFORMAT">
      <w:r w:rsidR="00331D8D">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524" w:rsidRDefault="00BD3524" w:rsidP="00013065">
      <w:pPr>
        <w:spacing w:after="0" w:line="240" w:lineRule="auto"/>
      </w:pPr>
      <w:r>
        <w:separator/>
      </w:r>
    </w:p>
  </w:footnote>
  <w:footnote w:type="continuationSeparator" w:id="1">
    <w:p w:rsidR="00BD3524" w:rsidRDefault="00BD3524" w:rsidP="00013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524" w:rsidRDefault="00BD3524">
    <w:pPr>
      <w:pStyle w:val="Zhlav"/>
    </w:pPr>
    <w:r>
      <w:rPr>
        <w:noProof/>
        <w:lang w:eastAsia="cs-CZ"/>
      </w:rPr>
      <w:drawing>
        <wp:inline distT="0" distB="0" distL="0" distR="0">
          <wp:extent cx="5276850" cy="866775"/>
          <wp:effectExtent l="0" t="0" r="0" b="9525"/>
          <wp:docPr id="1" name="Obrázek 15" descr="IROP_CZ_RO_B_C RGB_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IROP_CZ_RO_B_C RGB_malý"/>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6850" cy="8667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5B22F30"/>
    <w:multiLevelType w:val="hybridMultilevel"/>
    <w:tmpl w:val="05888E58"/>
    <w:lvl w:ilvl="0" w:tplc="0442BF80">
      <w:start w:val="7"/>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36F92E78"/>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425D36DC"/>
    <w:multiLevelType w:val="hybridMultilevel"/>
    <w:tmpl w:val="A7F29D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4CAB781E"/>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0">
    <w:nsid w:val="52E44913"/>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1">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2">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5">
    <w:nsid w:val="7CB33F21"/>
    <w:multiLevelType w:val="hybridMultilevel"/>
    <w:tmpl w:val="2EBAEC3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14"/>
  </w:num>
  <w:num w:numId="2">
    <w:abstractNumId w:val="12"/>
  </w:num>
  <w:num w:numId="3">
    <w:abstractNumId w:val="2"/>
  </w:num>
  <w:num w:numId="4">
    <w:abstractNumId w:val="11"/>
  </w:num>
  <w:num w:numId="5">
    <w:abstractNumId w:val="5"/>
  </w:num>
  <w:num w:numId="6">
    <w:abstractNumId w:val="1"/>
  </w:num>
  <w:num w:numId="7">
    <w:abstractNumId w:val="3"/>
  </w:num>
  <w:num w:numId="8">
    <w:abstractNumId w:val="0"/>
  </w:num>
  <w:num w:numId="9">
    <w:abstractNumId w:val="13"/>
  </w:num>
  <w:num w:numId="10">
    <w:abstractNumId w:val="8"/>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stik">
    <w15:presenceInfo w15:providerId="None" w15:userId="Bustik"/>
  </w15:person>
  <w15:person w15:author="Radek Holiš">
    <w15:presenceInfo w15:providerId="None" w15:userId="Radek Holi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14337"/>
  </w:hdrShapeDefaults>
  <w:footnotePr>
    <w:footnote w:id="0"/>
    <w:footnote w:id="1"/>
  </w:footnotePr>
  <w:endnotePr>
    <w:endnote w:id="0"/>
    <w:endnote w:id="1"/>
  </w:endnotePr>
  <w:compat/>
  <w:rsids>
    <w:rsidRoot w:val="00C4793D"/>
    <w:rsid w:val="000050F9"/>
    <w:rsid w:val="00005B23"/>
    <w:rsid w:val="00013065"/>
    <w:rsid w:val="00016C57"/>
    <w:rsid w:val="00023258"/>
    <w:rsid w:val="000276AD"/>
    <w:rsid w:val="0003689B"/>
    <w:rsid w:val="000400E8"/>
    <w:rsid w:val="00051505"/>
    <w:rsid w:val="000741E0"/>
    <w:rsid w:val="000C7E25"/>
    <w:rsid w:val="000D1A22"/>
    <w:rsid w:val="000D6B5F"/>
    <w:rsid w:val="000E5EDB"/>
    <w:rsid w:val="000F04EA"/>
    <w:rsid w:val="00100384"/>
    <w:rsid w:val="00106051"/>
    <w:rsid w:val="0011498C"/>
    <w:rsid w:val="0012258E"/>
    <w:rsid w:val="0013490E"/>
    <w:rsid w:val="001447BB"/>
    <w:rsid w:val="001514CC"/>
    <w:rsid w:val="00151F4D"/>
    <w:rsid w:val="00160A30"/>
    <w:rsid w:val="001648BD"/>
    <w:rsid w:val="00170644"/>
    <w:rsid w:val="001938E6"/>
    <w:rsid w:val="001A69D1"/>
    <w:rsid w:val="001B588F"/>
    <w:rsid w:val="001D5126"/>
    <w:rsid w:val="001E0ADA"/>
    <w:rsid w:val="00202494"/>
    <w:rsid w:val="0022319D"/>
    <w:rsid w:val="00223BA2"/>
    <w:rsid w:val="002256E8"/>
    <w:rsid w:val="00276CF4"/>
    <w:rsid w:val="00286CC5"/>
    <w:rsid w:val="002B24C4"/>
    <w:rsid w:val="002C0606"/>
    <w:rsid w:val="002D3BB1"/>
    <w:rsid w:val="002E6062"/>
    <w:rsid w:val="002F0779"/>
    <w:rsid w:val="002F0C24"/>
    <w:rsid w:val="002F2389"/>
    <w:rsid w:val="0030094E"/>
    <w:rsid w:val="00305CD4"/>
    <w:rsid w:val="00322F99"/>
    <w:rsid w:val="00331D8D"/>
    <w:rsid w:val="003341F1"/>
    <w:rsid w:val="00353258"/>
    <w:rsid w:val="003901BD"/>
    <w:rsid w:val="003A31FE"/>
    <w:rsid w:val="003A3AFB"/>
    <w:rsid w:val="003A43E3"/>
    <w:rsid w:val="003D553A"/>
    <w:rsid w:val="003E3CC3"/>
    <w:rsid w:val="003E556B"/>
    <w:rsid w:val="003E6292"/>
    <w:rsid w:val="003F33F5"/>
    <w:rsid w:val="003F5F26"/>
    <w:rsid w:val="00404C36"/>
    <w:rsid w:val="004215FD"/>
    <w:rsid w:val="0042215C"/>
    <w:rsid w:val="00431D30"/>
    <w:rsid w:val="004404D1"/>
    <w:rsid w:val="004439D6"/>
    <w:rsid w:val="00473BEF"/>
    <w:rsid w:val="00474F91"/>
    <w:rsid w:val="00491A6F"/>
    <w:rsid w:val="004B4903"/>
    <w:rsid w:val="004C5732"/>
    <w:rsid w:val="004D692F"/>
    <w:rsid w:val="004D6B6D"/>
    <w:rsid w:val="004F30CD"/>
    <w:rsid w:val="004F4CB1"/>
    <w:rsid w:val="004F734C"/>
    <w:rsid w:val="00501B05"/>
    <w:rsid w:val="00525ED4"/>
    <w:rsid w:val="005344CB"/>
    <w:rsid w:val="005451E5"/>
    <w:rsid w:val="0055356F"/>
    <w:rsid w:val="00595E99"/>
    <w:rsid w:val="005A655B"/>
    <w:rsid w:val="005B06B1"/>
    <w:rsid w:val="005B0E42"/>
    <w:rsid w:val="005D0989"/>
    <w:rsid w:val="005D6346"/>
    <w:rsid w:val="005F081E"/>
    <w:rsid w:val="005F5D9F"/>
    <w:rsid w:val="006071E7"/>
    <w:rsid w:val="00670462"/>
    <w:rsid w:val="006977D1"/>
    <w:rsid w:val="006A1A12"/>
    <w:rsid w:val="006A3B8C"/>
    <w:rsid w:val="006A3BB6"/>
    <w:rsid w:val="006A7858"/>
    <w:rsid w:val="006B4C66"/>
    <w:rsid w:val="006D1238"/>
    <w:rsid w:val="006E1B15"/>
    <w:rsid w:val="006E4956"/>
    <w:rsid w:val="0070019D"/>
    <w:rsid w:val="007001F9"/>
    <w:rsid w:val="00710FCE"/>
    <w:rsid w:val="00723974"/>
    <w:rsid w:val="00724E01"/>
    <w:rsid w:val="00750785"/>
    <w:rsid w:val="00755C1C"/>
    <w:rsid w:val="0075667D"/>
    <w:rsid w:val="007618AF"/>
    <w:rsid w:val="00766429"/>
    <w:rsid w:val="0077558C"/>
    <w:rsid w:val="007856D5"/>
    <w:rsid w:val="007870C5"/>
    <w:rsid w:val="007C37B5"/>
    <w:rsid w:val="007C4857"/>
    <w:rsid w:val="007E0608"/>
    <w:rsid w:val="007E34ED"/>
    <w:rsid w:val="00804982"/>
    <w:rsid w:val="00850C47"/>
    <w:rsid w:val="00855E2C"/>
    <w:rsid w:val="00861B07"/>
    <w:rsid w:val="00862294"/>
    <w:rsid w:val="00870246"/>
    <w:rsid w:val="00873323"/>
    <w:rsid w:val="008735CF"/>
    <w:rsid w:val="008969EA"/>
    <w:rsid w:val="008C6696"/>
    <w:rsid w:val="008C6806"/>
    <w:rsid w:val="008D2E6E"/>
    <w:rsid w:val="008D66ED"/>
    <w:rsid w:val="008D75E9"/>
    <w:rsid w:val="008E0F0C"/>
    <w:rsid w:val="009149F4"/>
    <w:rsid w:val="0092217B"/>
    <w:rsid w:val="00933B36"/>
    <w:rsid w:val="00945770"/>
    <w:rsid w:val="00947224"/>
    <w:rsid w:val="00962302"/>
    <w:rsid w:val="00993B24"/>
    <w:rsid w:val="009C48AD"/>
    <w:rsid w:val="009C7B0C"/>
    <w:rsid w:val="009D26DA"/>
    <w:rsid w:val="009F41E9"/>
    <w:rsid w:val="009F494E"/>
    <w:rsid w:val="00A266F4"/>
    <w:rsid w:val="00A42968"/>
    <w:rsid w:val="00A45D99"/>
    <w:rsid w:val="00A523C7"/>
    <w:rsid w:val="00A77B2C"/>
    <w:rsid w:val="00A83D53"/>
    <w:rsid w:val="00A87674"/>
    <w:rsid w:val="00A878C3"/>
    <w:rsid w:val="00A95C97"/>
    <w:rsid w:val="00A95CB9"/>
    <w:rsid w:val="00AE7C44"/>
    <w:rsid w:val="00AF3DDA"/>
    <w:rsid w:val="00AF4412"/>
    <w:rsid w:val="00AF5097"/>
    <w:rsid w:val="00B0429C"/>
    <w:rsid w:val="00B10AED"/>
    <w:rsid w:val="00B36CB0"/>
    <w:rsid w:val="00B53007"/>
    <w:rsid w:val="00B536CE"/>
    <w:rsid w:val="00B671AC"/>
    <w:rsid w:val="00B67400"/>
    <w:rsid w:val="00B827BC"/>
    <w:rsid w:val="00B8499B"/>
    <w:rsid w:val="00BC5F11"/>
    <w:rsid w:val="00BD2974"/>
    <w:rsid w:val="00BD3524"/>
    <w:rsid w:val="00BD716F"/>
    <w:rsid w:val="00BE397C"/>
    <w:rsid w:val="00BF1BA9"/>
    <w:rsid w:val="00BF53F6"/>
    <w:rsid w:val="00BF6C93"/>
    <w:rsid w:val="00C073E6"/>
    <w:rsid w:val="00C1516B"/>
    <w:rsid w:val="00C33E0E"/>
    <w:rsid w:val="00C4793D"/>
    <w:rsid w:val="00C646ED"/>
    <w:rsid w:val="00C97F97"/>
    <w:rsid w:val="00CA0239"/>
    <w:rsid w:val="00CC0B07"/>
    <w:rsid w:val="00D022A8"/>
    <w:rsid w:val="00D12B9C"/>
    <w:rsid w:val="00D43E6A"/>
    <w:rsid w:val="00D9411B"/>
    <w:rsid w:val="00D94B99"/>
    <w:rsid w:val="00DC4B0E"/>
    <w:rsid w:val="00DF5F85"/>
    <w:rsid w:val="00E07901"/>
    <w:rsid w:val="00E32CB1"/>
    <w:rsid w:val="00E438DD"/>
    <w:rsid w:val="00E5537D"/>
    <w:rsid w:val="00E67D51"/>
    <w:rsid w:val="00E84301"/>
    <w:rsid w:val="00E86776"/>
    <w:rsid w:val="00E87B29"/>
    <w:rsid w:val="00E95794"/>
    <w:rsid w:val="00EC10A9"/>
    <w:rsid w:val="00ED4F2D"/>
    <w:rsid w:val="00EE4716"/>
    <w:rsid w:val="00F007D1"/>
    <w:rsid w:val="00F066D1"/>
    <w:rsid w:val="00F14111"/>
    <w:rsid w:val="00F276E8"/>
    <w:rsid w:val="00F30677"/>
    <w:rsid w:val="00F32C8F"/>
    <w:rsid w:val="00F57CA1"/>
    <w:rsid w:val="00F65C8F"/>
    <w:rsid w:val="00F85321"/>
    <w:rsid w:val="00FA698A"/>
    <w:rsid w:val="00FB1040"/>
    <w:rsid w:val="00FB3EB7"/>
    <w:rsid w:val="00FB7D6E"/>
    <w:rsid w:val="00FC5807"/>
    <w:rsid w:val="00FD3339"/>
    <w:rsid w:val="00FD799A"/>
    <w:rsid w:val="00FE057E"/>
    <w:rsid w:val="00FE43B8"/>
    <w:rsid w:val="00FE58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793D"/>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4793D"/>
    <w:pPr>
      <w:ind w:left="708"/>
    </w:pPr>
  </w:style>
  <w:style w:type="paragraph" w:customStyle="1" w:styleId="Smlouva-slo">
    <w:name w:val="Smlouva-číslo"/>
    <w:basedOn w:val="Normln"/>
    <w:uiPriority w:val="99"/>
    <w:rsid w:val="00D9411B"/>
    <w:pPr>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13065"/>
    <w:pPr>
      <w:tabs>
        <w:tab w:val="center" w:pos="4536"/>
        <w:tab w:val="right" w:pos="9072"/>
      </w:tabs>
    </w:pPr>
  </w:style>
  <w:style w:type="character" w:customStyle="1" w:styleId="ZhlavChar">
    <w:name w:val="Záhlaví Char"/>
    <w:link w:val="Zhlav"/>
    <w:uiPriority w:val="99"/>
    <w:rsid w:val="00013065"/>
    <w:rPr>
      <w:rFonts w:cs="Calibri"/>
      <w:sz w:val="22"/>
      <w:szCs w:val="22"/>
      <w:lang w:eastAsia="en-US"/>
    </w:rPr>
  </w:style>
  <w:style w:type="paragraph" w:styleId="Zpat">
    <w:name w:val="footer"/>
    <w:basedOn w:val="Normln"/>
    <w:link w:val="ZpatChar"/>
    <w:uiPriority w:val="99"/>
    <w:unhideWhenUsed/>
    <w:rsid w:val="00013065"/>
    <w:pPr>
      <w:tabs>
        <w:tab w:val="center" w:pos="4536"/>
        <w:tab w:val="right" w:pos="9072"/>
      </w:tabs>
    </w:pPr>
  </w:style>
  <w:style w:type="character" w:customStyle="1" w:styleId="ZpatChar">
    <w:name w:val="Zápatí Char"/>
    <w:link w:val="Zpat"/>
    <w:uiPriority w:val="99"/>
    <w:rsid w:val="00013065"/>
    <w:rPr>
      <w:rFonts w:cs="Calibri"/>
      <w:sz w:val="22"/>
      <w:szCs w:val="22"/>
      <w:lang w:eastAsia="en-US"/>
    </w:rPr>
  </w:style>
  <w:style w:type="paragraph" w:styleId="Textbubliny">
    <w:name w:val="Balloon Text"/>
    <w:basedOn w:val="Normln"/>
    <w:link w:val="TextbublinyChar"/>
    <w:uiPriority w:val="99"/>
    <w:semiHidden/>
    <w:unhideWhenUsed/>
    <w:rsid w:val="0096230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62302"/>
    <w:rPr>
      <w:rFonts w:ascii="Segoe UI" w:hAnsi="Segoe UI" w:cs="Segoe UI"/>
      <w:sz w:val="18"/>
      <w:szCs w:val="18"/>
      <w:lang w:eastAsia="en-US"/>
    </w:rPr>
  </w:style>
  <w:style w:type="character" w:styleId="Hypertextovodkaz">
    <w:name w:val="Hyperlink"/>
    <w:uiPriority w:val="99"/>
    <w:unhideWhenUsed/>
    <w:rsid w:val="00962302"/>
    <w:rPr>
      <w:color w:val="0000FF"/>
      <w:u w:val="single"/>
    </w:rPr>
  </w:style>
  <w:style w:type="character" w:customStyle="1" w:styleId="UnresolvedMention">
    <w:name w:val="Unresolved Mention"/>
    <w:uiPriority w:val="99"/>
    <w:semiHidden/>
    <w:unhideWhenUsed/>
    <w:rsid w:val="00962302"/>
    <w:rPr>
      <w:color w:val="808080"/>
      <w:shd w:val="clear" w:color="auto" w:fill="E6E6E6"/>
    </w:rPr>
  </w:style>
  <w:style w:type="character" w:styleId="Odkaznakoment">
    <w:name w:val="annotation reference"/>
    <w:basedOn w:val="Standardnpsmoodstavce"/>
    <w:uiPriority w:val="99"/>
    <w:semiHidden/>
    <w:unhideWhenUsed/>
    <w:rsid w:val="00322F99"/>
    <w:rPr>
      <w:sz w:val="16"/>
      <w:szCs w:val="16"/>
    </w:rPr>
  </w:style>
  <w:style w:type="paragraph" w:styleId="Textkomente">
    <w:name w:val="annotation text"/>
    <w:basedOn w:val="Normln"/>
    <w:link w:val="TextkomenteChar"/>
    <w:uiPriority w:val="99"/>
    <w:semiHidden/>
    <w:unhideWhenUsed/>
    <w:rsid w:val="00322F99"/>
    <w:pPr>
      <w:spacing w:line="240" w:lineRule="auto"/>
    </w:pPr>
    <w:rPr>
      <w:sz w:val="20"/>
      <w:szCs w:val="20"/>
    </w:rPr>
  </w:style>
  <w:style w:type="character" w:customStyle="1" w:styleId="TextkomenteChar">
    <w:name w:val="Text komentáře Char"/>
    <w:basedOn w:val="Standardnpsmoodstavce"/>
    <w:link w:val="Textkomente"/>
    <w:uiPriority w:val="99"/>
    <w:semiHidden/>
    <w:rsid w:val="00322F99"/>
    <w:rPr>
      <w:rFonts w:cs="Calibri"/>
      <w:lang w:eastAsia="en-US"/>
    </w:rPr>
  </w:style>
  <w:style w:type="paragraph" w:styleId="Pedmtkomente">
    <w:name w:val="annotation subject"/>
    <w:basedOn w:val="Textkomente"/>
    <w:next w:val="Textkomente"/>
    <w:link w:val="PedmtkomenteChar"/>
    <w:uiPriority w:val="99"/>
    <w:semiHidden/>
    <w:unhideWhenUsed/>
    <w:rsid w:val="00322F99"/>
    <w:rPr>
      <w:b/>
      <w:bCs/>
    </w:rPr>
  </w:style>
  <w:style w:type="character" w:customStyle="1" w:styleId="PedmtkomenteChar">
    <w:name w:val="Předmět komentáře Char"/>
    <w:basedOn w:val="TextkomenteChar"/>
    <w:link w:val="Pedmtkomente"/>
    <w:uiPriority w:val="99"/>
    <w:semiHidden/>
    <w:rsid w:val="00322F99"/>
    <w:rPr>
      <w:rFonts w:cs="Calibri"/>
      <w:b/>
      <w:bCs/>
      <w:lang w:eastAsia="en-US"/>
    </w:rPr>
  </w:style>
  <w:style w:type="paragraph" w:customStyle="1" w:styleId="Import3">
    <w:name w:val="Import 3"/>
    <w:basedOn w:val="Normln"/>
    <w:uiPriority w:val="99"/>
    <w:rsid w:val="007E060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pPr>
    <w:rPr>
      <w:rFonts w:ascii="Courier New" w:eastAsia="Times New Roman" w:hAnsi="Courier New"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5" ma:contentTypeDescription="Vytvoří nový dokument" ma:contentTypeScope="" ma:versionID="fa3da9be5bc232ee0543b04c8992504c">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bdd6997ae790d4fee481136f5a709765"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09371-9215-420B-AB34-60C599071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74BF2-13B1-42C9-A5F8-21CCC6CD5D72}">
  <ds:schemaRefs>
    <ds:schemaRef ds:uri="http://schemas.microsoft.com/sharepoint/v3/contenttype/forms"/>
  </ds:schemaRefs>
</ds:datastoreItem>
</file>

<file path=customXml/itemProps3.xml><?xml version="1.0" encoding="utf-8"?>
<ds:datastoreItem xmlns:ds="http://schemas.openxmlformats.org/officeDocument/2006/customXml" ds:itemID="{9AABAEC9-7E13-4BC8-8C82-B60B0D16EE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2015</Words>
  <Characters>11585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UN</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User</dc:creator>
  <cp:lastModifiedBy>hargas</cp:lastModifiedBy>
  <cp:revision>14</cp:revision>
  <cp:lastPrinted>2016-07-11T07:16:00Z</cp:lastPrinted>
  <dcterms:created xsi:type="dcterms:W3CDTF">2018-05-11T04:41:00Z</dcterms:created>
  <dcterms:modified xsi:type="dcterms:W3CDTF">2019-01-22T11:12:00Z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ies>
</file>