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1A" w:rsidRDefault="000C2B00">
      <w:pPr>
        <w:pStyle w:val="Zkladntext30"/>
        <w:shd w:val="clear" w:color="auto" w:fill="auto"/>
        <w:spacing w:after="164"/>
        <w:ind w:right="8520"/>
      </w:pPr>
      <w:r>
        <w:rPr>
          <w:rStyle w:val="Zkladntext31"/>
          <w:b/>
          <w:bCs/>
        </w:rPr>
        <w:t xml:space="preserve">JťÝTAHYj </w:t>
      </w:r>
      <w:r>
        <w:rPr>
          <w:rStyle w:val="Zkladntext32"/>
          <w:b/>
          <w:bCs/>
        </w:rPr>
        <w:t>IINE'</w:t>
      </w:r>
      <w:r>
        <w:rPr>
          <w:rStyle w:val="Zkladntext32"/>
          <w:b/>
          <w:bCs/>
          <w:vertAlign w:val="superscript"/>
        </w:rPr>
        <w:t>r</w:t>
      </w:r>
      <w:r>
        <w:rPr>
          <w:rStyle w:val="Zkladntext32"/>
          <w:b/>
          <w:bCs/>
        </w:rPr>
        <w:t xml:space="preserve"> *</w:t>
      </w:r>
    </w:p>
    <w:p w:rsidR="000C4C1A" w:rsidRDefault="000C2B00">
      <w:pPr>
        <w:pStyle w:val="Zkladntext40"/>
        <w:shd w:val="clear" w:color="auto" w:fill="auto"/>
        <w:spacing w:before="0" w:after="0" w:line="360" w:lineRule="exact"/>
        <w:ind w:right="520"/>
      </w:pPr>
      <w:r>
        <w:rPr>
          <w:rStyle w:val="Zkladntext41"/>
          <w:b/>
          <w:bCs/>
        </w:rPr>
        <w:t>SMLOUVA O SERVISU VÝTAHŮ</w:t>
      </w:r>
    </w:p>
    <w:p w:rsidR="000C4C1A" w:rsidRDefault="000C2B00">
      <w:pPr>
        <w:pStyle w:val="Nadpis20"/>
        <w:keepNext/>
        <w:keepLines/>
        <w:shd w:val="clear" w:color="auto" w:fill="auto"/>
        <w:spacing w:before="0" w:after="499" w:line="240" w:lineRule="exact"/>
        <w:ind w:left="3320"/>
      </w:pPr>
      <w:bookmarkStart w:id="0" w:name="bookmark0"/>
      <w:r>
        <w:t>podle § 2586 a násl. zák. č. 89/2012 Sb.</w:t>
      </w:r>
      <w:bookmarkEnd w:id="0"/>
    </w:p>
    <w:p w:rsidR="000C4C1A" w:rsidRDefault="000C2B00">
      <w:pPr>
        <w:pStyle w:val="Nadpis20"/>
        <w:keepNext/>
        <w:keepLines/>
        <w:shd w:val="clear" w:color="auto" w:fill="auto"/>
        <w:spacing w:before="0" w:after="0" w:line="274" w:lineRule="exact"/>
        <w:ind w:left="620"/>
        <w:jc w:val="both"/>
      </w:pPr>
      <w:bookmarkStart w:id="1" w:name="bookmark1"/>
      <w:r>
        <w:t>VÝTAHY LINE s. r. o., Blahoslavova 14 / 16, 370 04 České Budějovice</w:t>
      </w:r>
      <w:bookmarkEnd w:id="1"/>
    </w:p>
    <w:p w:rsidR="000C4C1A" w:rsidRDefault="000C2B00">
      <w:pPr>
        <w:pStyle w:val="Zkladntext20"/>
        <w:shd w:val="clear" w:color="auto" w:fill="auto"/>
        <w:ind w:left="620" w:firstLine="0"/>
      </w:pPr>
      <w:r>
        <w:t xml:space="preserve">zastoupená: Ing. Petr Kroll </w:t>
      </w:r>
      <w:r w:rsidRPr="00103D1D">
        <w:rPr>
          <w:highlight w:val="black"/>
        </w:rPr>
        <w:t>( 602111690</w:t>
      </w:r>
      <w:r>
        <w:t xml:space="preserve"> ), Bohumil Placer ( </w:t>
      </w:r>
      <w:r w:rsidRPr="00103D1D">
        <w:rPr>
          <w:highlight w:val="black"/>
        </w:rPr>
        <w:t>602474333</w:t>
      </w:r>
      <w:r>
        <w:t xml:space="preserve"> )</w:t>
      </w:r>
    </w:p>
    <w:p w:rsidR="000C4C1A" w:rsidRDefault="000C2B00">
      <w:pPr>
        <w:pStyle w:val="Zkladntext20"/>
        <w:shd w:val="clear" w:color="auto" w:fill="auto"/>
        <w:tabs>
          <w:tab w:val="left" w:pos="2674"/>
          <w:tab w:val="left" w:pos="5046"/>
        </w:tabs>
        <w:ind w:left="620" w:firstLine="0"/>
      </w:pPr>
      <w:r>
        <w:t>IČO: 25174762</w:t>
      </w:r>
      <w:r>
        <w:tab/>
        <w:t>DIČ: CZ25174762</w:t>
      </w:r>
      <w:r>
        <w:tab/>
        <w:t>č. ú.: 912154483/0300 ČSOB České Budějovice</w:t>
      </w:r>
    </w:p>
    <w:p w:rsidR="000C4C1A" w:rsidRDefault="000C2B00">
      <w:pPr>
        <w:pStyle w:val="Zkladntext20"/>
        <w:shd w:val="clear" w:color="auto" w:fill="auto"/>
        <w:tabs>
          <w:tab w:val="left" w:pos="2674"/>
          <w:tab w:val="left" w:pos="5046"/>
        </w:tabs>
        <w:ind w:left="620" w:firstLine="0"/>
      </w:pPr>
      <w:r>
        <w:t xml:space="preserve">tel.: </w:t>
      </w:r>
      <w:r w:rsidRPr="00103D1D">
        <w:rPr>
          <w:highlight w:val="black"/>
        </w:rPr>
        <w:t>387315322</w:t>
      </w:r>
      <w:r>
        <w:tab/>
        <w:t xml:space="preserve">fax: </w:t>
      </w:r>
      <w:r w:rsidRPr="00103D1D">
        <w:rPr>
          <w:highlight w:val="black"/>
        </w:rPr>
        <w:t>387428025</w:t>
      </w:r>
      <w:r>
        <w:tab/>
        <w:t xml:space="preserve">e-mail: </w:t>
      </w:r>
      <w:r w:rsidRPr="00103D1D">
        <w:rPr>
          <w:rStyle w:val="Zkladntext21"/>
          <w:highlight w:val="black"/>
        </w:rPr>
        <w:t>vytahy.line@,</w:t>
      </w:r>
      <w:r w:rsidRPr="00103D1D">
        <w:rPr>
          <w:rStyle w:val="Zkladntext21"/>
          <w:highlight w:val="black"/>
          <w:lang w:val="en-US" w:eastAsia="en-US" w:bidi="en-US"/>
        </w:rPr>
        <w:t>volny.cz</w:t>
      </w:r>
    </w:p>
    <w:p w:rsidR="000C4C1A" w:rsidRDefault="000C2B00">
      <w:pPr>
        <w:pStyle w:val="Zkladntext20"/>
        <w:shd w:val="clear" w:color="auto" w:fill="auto"/>
        <w:spacing w:after="335"/>
        <w:ind w:left="620" w:firstLine="0"/>
      </w:pPr>
      <w:r>
        <w:t>jako zhotovitel na straně jedné</w:t>
      </w:r>
    </w:p>
    <w:p w:rsidR="000C4C1A" w:rsidRDefault="000C2B00">
      <w:pPr>
        <w:pStyle w:val="Zkladntext50"/>
        <w:shd w:val="clear" w:color="auto" w:fill="auto"/>
        <w:spacing w:before="0" w:line="80" w:lineRule="exact"/>
        <w:ind w:left="5560"/>
      </w:pPr>
      <w:r>
        <w:t>v</w:t>
      </w:r>
    </w:p>
    <w:p w:rsidR="000C4C1A" w:rsidRDefault="000C2B00">
      <w:pPr>
        <w:pStyle w:val="Zkladntext60"/>
        <w:shd w:val="clear" w:color="auto" w:fill="auto"/>
        <w:ind w:left="860" w:right="1420"/>
      </w:pPr>
      <w:r>
        <w:t xml:space="preserve">a Střední škola obchodní a Vyšší odborná </w:t>
      </w:r>
      <w:r w:rsidR="00103D1D">
        <w:t xml:space="preserve">škola České Budějovice, Husova </w:t>
      </w:r>
      <w:r>
        <w:t>9</w:t>
      </w:r>
      <w:r w:rsidR="00103D1D">
        <w:t>,</w:t>
      </w:r>
      <w:r>
        <w:t xml:space="preserve"> Husova tř. 1846/9, 370 01 České Budějovice</w:t>
      </w:r>
    </w:p>
    <w:p w:rsidR="000C4C1A" w:rsidRDefault="000C2B00">
      <w:pPr>
        <w:pStyle w:val="Zkladntext20"/>
        <w:shd w:val="clear" w:color="auto" w:fill="auto"/>
        <w:ind w:left="620" w:firstLine="0"/>
      </w:pPr>
      <w:r>
        <w:t>zastoupení: Mgr. Jarmila Benýšková - ředitelka školy</w:t>
      </w:r>
    </w:p>
    <w:p w:rsidR="000C4C1A" w:rsidRDefault="000C2B00">
      <w:pPr>
        <w:pStyle w:val="Zkladntext20"/>
        <w:shd w:val="clear" w:color="auto" w:fill="auto"/>
        <w:tabs>
          <w:tab w:val="left" w:pos="2674"/>
          <w:tab w:val="left" w:pos="5046"/>
          <w:tab w:val="left" w:leader="dot" w:pos="9222"/>
        </w:tabs>
        <w:ind w:left="620" w:firstLine="0"/>
      </w:pPr>
      <w:r>
        <w:t>IČO: 005 10 874</w:t>
      </w:r>
      <w:r>
        <w:tab/>
        <w:t>DIČ: CZ00510874</w:t>
      </w:r>
      <w:r>
        <w:tab/>
        <w:t>č.ú.:</w:t>
      </w:r>
      <w:r>
        <w:tab/>
      </w:r>
    </w:p>
    <w:p w:rsidR="000C4C1A" w:rsidRDefault="000C2B00">
      <w:pPr>
        <w:pStyle w:val="Zkladntext20"/>
        <w:shd w:val="clear" w:color="auto" w:fill="auto"/>
        <w:tabs>
          <w:tab w:val="left" w:pos="2674"/>
          <w:tab w:val="left" w:leader="dot" w:pos="4628"/>
        </w:tabs>
        <w:ind w:left="620" w:firstLine="0"/>
      </w:pPr>
      <w:r>
        <w:t xml:space="preserve">tel.: </w:t>
      </w:r>
      <w:r w:rsidRPr="00103D1D">
        <w:rPr>
          <w:highlight w:val="black"/>
        </w:rPr>
        <w:t>387</w:t>
      </w:r>
      <w:r w:rsidR="00103D1D" w:rsidRPr="00103D1D">
        <w:rPr>
          <w:highlight w:val="black"/>
        </w:rPr>
        <w:t> </w:t>
      </w:r>
      <w:r w:rsidRPr="00103D1D">
        <w:rPr>
          <w:highlight w:val="black"/>
        </w:rPr>
        <w:t>023 712</w:t>
      </w:r>
      <w:r>
        <w:tab/>
        <w:t>fax.:</w:t>
      </w:r>
      <w:r>
        <w:tab/>
        <w:t xml:space="preserve"> e-mail: </w:t>
      </w:r>
      <w:hyperlink r:id="rId7" w:history="1">
        <w:r w:rsidRPr="00103D1D">
          <w:rPr>
            <w:rStyle w:val="Hypertextovodkaz"/>
            <w:color w:val="000000" w:themeColor="text1"/>
            <w:highlight w:val="black"/>
            <w:u w:val="none"/>
            <w:lang w:val="en-US" w:eastAsia="en-US" w:bidi="en-US"/>
          </w:rPr>
          <w:t>benvskova@sso.cz</w:t>
        </w:r>
      </w:hyperlink>
    </w:p>
    <w:p w:rsidR="000C4C1A" w:rsidRDefault="000C2B00">
      <w:pPr>
        <w:pStyle w:val="Zkladntext20"/>
        <w:shd w:val="clear" w:color="auto" w:fill="auto"/>
        <w:spacing w:after="544"/>
        <w:ind w:left="620" w:firstLine="0"/>
      </w:pPr>
      <w:r>
        <w:t>jako objednatel na straně druhé uzavírají ve smyslu § 2586 a násl. zák. č. 89/2012 Sb. smlouvu o dílo za těchto podmínek:</w:t>
      </w:r>
    </w:p>
    <w:p w:rsidR="000C4C1A" w:rsidRDefault="000C2B00">
      <w:pPr>
        <w:pStyle w:val="Nadpis20"/>
        <w:keepNext/>
        <w:keepLines/>
        <w:shd w:val="clear" w:color="auto" w:fill="auto"/>
        <w:spacing w:before="0" w:after="0" w:line="269" w:lineRule="exact"/>
        <w:ind w:left="620"/>
        <w:jc w:val="both"/>
      </w:pPr>
      <w:bookmarkStart w:id="2" w:name="bookmark2"/>
      <w:r>
        <w:rPr>
          <w:rStyle w:val="Nadpis21"/>
          <w:b/>
          <w:bCs/>
        </w:rPr>
        <w:t>ČI. 1 Předmět smlouvy:</w:t>
      </w:r>
      <w:bookmarkEnd w:id="2"/>
    </w:p>
    <w:p w:rsidR="000C4C1A" w:rsidRDefault="000C2B00">
      <w:pPr>
        <w:pStyle w:val="Zkladntext20"/>
        <w:shd w:val="clear" w:color="auto" w:fill="auto"/>
        <w:spacing w:after="540" w:line="269" w:lineRule="exact"/>
        <w:ind w:left="620" w:right="1120" w:firstLine="0"/>
        <w:jc w:val="left"/>
      </w:pPr>
      <w:r>
        <w:t xml:space="preserve">Servisní činnost dle ČSN 27 4002 a 27 4007 a to pro 1 ks trakčního osobního výtahu OT 450 kg, jež je součástí objektu </w:t>
      </w:r>
      <w:r>
        <w:rPr>
          <w:rStyle w:val="Zkladntext2Tun"/>
        </w:rPr>
        <w:t>SOŠ a VOŠ, Husova 1846/9, České Budějovice</w:t>
      </w:r>
    </w:p>
    <w:p w:rsidR="000C4C1A" w:rsidRDefault="000C2B00">
      <w:pPr>
        <w:pStyle w:val="Nadpis20"/>
        <w:keepNext/>
        <w:keepLines/>
        <w:shd w:val="clear" w:color="auto" w:fill="auto"/>
        <w:spacing w:before="0" w:after="0" w:line="269" w:lineRule="exact"/>
        <w:ind w:left="620"/>
        <w:jc w:val="both"/>
      </w:pPr>
      <w:bookmarkStart w:id="3" w:name="bookmark3"/>
      <w:r>
        <w:rPr>
          <w:rStyle w:val="Nadpis21"/>
          <w:b/>
          <w:bCs/>
        </w:rPr>
        <w:t>ČI. 2 Rozsah smlouvy:</w:t>
      </w:r>
      <w:bookmarkEnd w:id="3"/>
    </w:p>
    <w:p w:rsidR="000C4C1A" w:rsidRDefault="000C2B00">
      <w:pPr>
        <w:pStyle w:val="Zkladntext20"/>
        <w:shd w:val="clear" w:color="auto" w:fill="auto"/>
        <w:spacing w:after="296" w:line="269" w:lineRule="exact"/>
        <w:ind w:left="620" w:firstLine="0"/>
      </w:pPr>
      <w:r>
        <w:t>Servisní smlouva upravuje vzájemnou spolupráci smluvních stran na úseku zajišťování bezpečného a bezporuchového provozu výtahu dle seznamu v článku 1 této smlouvy.</w:t>
      </w:r>
    </w:p>
    <w:p w:rsidR="000C4C1A" w:rsidRDefault="000C2B00">
      <w:pPr>
        <w:pStyle w:val="Zkladntext20"/>
        <w:numPr>
          <w:ilvl w:val="0"/>
          <w:numId w:val="1"/>
        </w:numPr>
        <w:shd w:val="clear" w:color="auto" w:fill="auto"/>
        <w:tabs>
          <w:tab w:val="left" w:pos="988"/>
        </w:tabs>
        <w:ind w:left="620" w:firstLine="0"/>
      </w:pPr>
      <w:r>
        <w:t>Servisem dle této smlouvy se rozumí</w:t>
      </w:r>
    </w:p>
    <w:p w:rsidR="000C4C1A" w:rsidRDefault="000C2B00">
      <w:pPr>
        <w:pStyle w:val="Zkladntext20"/>
        <w:numPr>
          <w:ilvl w:val="0"/>
          <w:numId w:val="2"/>
        </w:numPr>
        <w:shd w:val="clear" w:color="auto" w:fill="auto"/>
        <w:tabs>
          <w:tab w:val="left" w:pos="1218"/>
        </w:tabs>
        <w:ind w:left="860" w:firstLine="0"/>
      </w:pPr>
      <w:r>
        <w:t>Odborné prohlídky výtahu</w:t>
      </w:r>
    </w:p>
    <w:p w:rsidR="000C4C1A" w:rsidRDefault="000C2B00">
      <w:pPr>
        <w:pStyle w:val="Zkladntext20"/>
        <w:numPr>
          <w:ilvl w:val="0"/>
          <w:numId w:val="2"/>
        </w:numPr>
        <w:shd w:val="clear" w:color="auto" w:fill="auto"/>
        <w:tabs>
          <w:tab w:val="left" w:pos="1242"/>
        </w:tabs>
        <w:ind w:left="860" w:firstLine="0"/>
      </w:pPr>
      <w:r>
        <w:t>Odborné zkoušky výtahu</w:t>
      </w:r>
    </w:p>
    <w:p w:rsidR="000C4C1A" w:rsidRDefault="000C2B00">
      <w:pPr>
        <w:pStyle w:val="Zkladntext20"/>
        <w:numPr>
          <w:ilvl w:val="0"/>
          <w:numId w:val="2"/>
        </w:numPr>
        <w:shd w:val="clear" w:color="auto" w:fill="auto"/>
        <w:tabs>
          <w:tab w:val="left" w:pos="1242"/>
        </w:tabs>
        <w:ind w:left="860" w:firstLine="0"/>
      </w:pPr>
      <w:r>
        <w:t xml:space="preserve">a) </w:t>
      </w:r>
      <w:r>
        <w:rPr>
          <w:rStyle w:val="Zkladntext21"/>
        </w:rPr>
        <w:t>Opravy havarijní a poruchové</w:t>
      </w:r>
      <w:r>
        <w:t xml:space="preserve"> - zakázkově, </w:t>
      </w:r>
      <w:r>
        <w:rPr>
          <w:rStyle w:val="Zkladntext2TunKurzva"/>
        </w:rPr>
        <w:t>mimo záručních oprav</w:t>
      </w:r>
    </w:p>
    <w:p w:rsidR="000C4C1A" w:rsidRDefault="000C2B00">
      <w:pPr>
        <w:pStyle w:val="Zkladntext20"/>
        <w:shd w:val="clear" w:color="auto" w:fill="auto"/>
        <w:ind w:left="1380" w:firstLine="0"/>
        <w:jc w:val="left"/>
      </w:pPr>
      <w:r>
        <w:t>Nástup na opravu do 24 hod. po nahlášení včetně SO, NE a svátků.</w:t>
      </w:r>
    </w:p>
    <w:p w:rsidR="000C4C1A" w:rsidRDefault="000C2B00">
      <w:pPr>
        <w:pStyle w:val="Zkladntext20"/>
        <w:numPr>
          <w:ilvl w:val="0"/>
          <w:numId w:val="1"/>
        </w:numPr>
        <w:shd w:val="clear" w:color="auto" w:fill="auto"/>
        <w:tabs>
          <w:tab w:val="left" w:pos="1478"/>
        </w:tabs>
        <w:ind w:left="1100" w:firstLine="0"/>
      </w:pPr>
      <w:r>
        <w:rPr>
          <w:rStyle w:val="Zkladntext21"/>
        </w:rPr>
        <w:t>Opravy po OP a OZ</w:t>
      </w:r>
      <w:r>
        <w:t xml:space="preserve"> - zakázkově, </w:t>
      </w:r>
      <w:r>
        <w:rPr>
          <w:rStyle w:val="Zkladntext2TunKurzva"/>
        </w:rPr>
        <w:t>mimo záručních oprav</w:t>
      </w:r>
    </w:p>
    <w:p w:rsidR="000C4C1A" w:rsidRDefault="000C2B00">
      <w:pPr>
        <w:pStyle w:val="Zkladntext20"/>
        <w:numPr>
          <w:ilvl w:val="0"/>
          <w:numId w:val="1"/>
        </w:numPr>
        <w:shd w:val="clear" w:color="auto" w:fill="auto"/>
        <w:tabs>
          <w:tab w:val="left" w:pos="1478"/>
        </w:tabs>
        <w:ind w:left="1100" w:firstLine="0"/>
      </w:pPr>
      <w:r>
        <w:rPr>
          <w:rStyle w:val="Zkladntext21"/>
        </w:rPr>
        <w:t>Vyproštění do 1 hodiny</w:t>
      </w:r>
      <w:r>
        <w:t>, NONSTOP služba 24 hodin - placená služba</w:t>
      </w:r>
    </w:p>
    <w:p w:rsidR="000C4C1A" w:rsidRDefault="000C2B00">
      <w:pPr>
        <w:pStyle w:val="Zkladntext20"/>
        <w:numPr>
          <w:ilvl w:val="0"/>
          <w:numId w:val="2"/>
        </w:numPr>
        <w:shd w:val="clear" w:color="auto" w:fill="auto"/>
        <w:tabs>
          <w:tab w:val="left" w:pos="1242"/>
        </w:tabs>
        <w:ind w:left="860" w:firstLine="0"/>
      </w:pPr>
      <w:r>
        <w:t>Mazání výtahu.</w:t>
      </w:r>
    </w:p>
    <w:p w:rsidR="000C4C1A" w:rsidRDefault="000C2B00">
      <w:pPr>
        <w:pStyle w:val="Zkladntext20"/>
        <w:numPr>
          <w:ilvl w:val="0"/>
          <w:numId w:val="2"/>
        </w:numPr>
        <w:shd w:val="clear" w:color="auto" w:fill="auto"/>
        <w:tabs>
          <w:tab w:val="left" w:pos="1242"/>
        </w:tabs>
        <w:ind w:left="860" w:firstLine="0"/>
      </w:pPr>
      <w:r>
        <w:t>Čištění výtahu.</w:t>
      </w:r>
    </w:p>
    <w:p w:rsidR="000C4C1A" w:rsidRDefault="000C2B00">
      <w:pPr>
        <w:pStyle w:val="Zkladntext20"/>
        <w:numPr>
          <w:ilvl w:val="0"/>
          <w:numId w:val="2"/>
        </w:numPr>
        <w:shd w:val="clear" w:color="auto" w:fill="auto"/>
        <w:tabs>
          <w:tab w:val="left" w:pos="1242"/>
        </w:tabs>
        <w:ind w:left="860" w:firstLine="0"/>
      </w:pPr>
      <w:r>
        <w:t xml:space="preserve">Provozní prohlídky výtahu (dozorce výtahu) - </w:t>
      </w:r>
      <w:r>
        <w:rPr>
          <w:rStyle w:val="Zkladntext2TunKurzva"/>
        </w:rPr>
        <w:t>provádí objednatel po zaškolení</w:t>
      </w:r>
    </w:p>
    <w:p w:rsidR="000C4C1A" w:rsidRDefault="000C2B00">
      <w:pPr>
        <w:pStyle w:val="Zkladntext20"/>
        <w:numPr>
          <w:ilvl w:val="0"/>
          <w:numId w:val="2"/>
        </w:numPr>
        <w:shd w:val="clear" w:color="auto" w:fill="auto"/>
        <w:tabs>
          <w:tab w:val="left" w:pos="1242"/>
        </w:tabs>
        <w:spacing w:after="173"/>
        <w:ind w:left="860" w:firstLine="0"/>
      </w:pPr>
      <w:r>
        <w:t>Údržba GSM brány v kabině výtahu pro spojení se servisní službou</w:t>
      </w:r>
    </w:p>
    <w:p w:rsidR="000C4C1A" w:rsidRDefault="000C2B00">
      <w:pPr>
        <w:pStyle w:val="Zkladntext20"/>
        <w:numPr>
          <w:ilvl w:val="0"/>
          <w:numId w:val="3"/>
        </w:numPr>
        <w:shd w:val="clear" w:color="auto" w:fill="auto"/>
        <w:tabs>
          <w:tab w:val="left" w:pos="1002"/>
        </w:tabs>
        <w:spacing w:line="283" w:lineRule="exact"/>
        <w:ind w:left="860" w:right="1420"/>
        <w:jc w:val="left"/>
        <w:sectPr w:rsidR="000C4C1A">
          <w:footerReference w:type="default" r:id="rId8"/>
          <w:pgSz w:w="11900" w:h="16840"/>
          <w:pgMar w:top="445" w:right="1316" w:bottom="445" w:left="773" w:header="0" w:footer="3" w:gutter="0"/>
          <w:cols w:space="720"/>
          <w:noEndnote/>
          <w:docGrid w:linePitch="360"/>
        </w:sectPr>
      </w:pPr>
      <w:r>
        <w:t>Zhotovitel zabezpečí objednateli v plném rozsahu této smlouvy řádný a včasný servis s platností od podepsání smlouvy.</w:t>
      </w:r>
    </w:p>
    <w:p w:rsidR="000C4C1A" w:rsidRDefault="000C2B00">
      <w:pPr>
        <w:pStyle w:val="Nadpis20"/>
        <w:keepNext/>
        <w:keepLines/>
        <w:shd w:val="clear" w:color="auto" w:fill="auto"/>
        <w:spacing w:before="0" w:after="0" w:line="274" w:lineRule="exact"/>
        <w:ind w:left="620"/>
        <w:jc w:val="both"/>
      </w:pPr>
      <w:bookmarkStart w:id="4" w:name="bookmark5"/>
      <w:r>
        <w:rPr>
          <w:rStyle w:val="Nadpis21"/>
          <w:b/>
          <w:bCs/>
        </w:rPr>
        <w:lastRenderedPageBreak/>
        <w:t>ČI. 4 Způsob objednání služby:</w:t>
      </w:r>
      <w:bookmarkEnd w:id="4"/>
    </w:p>
    <w:p w:rsidR="000C4C1A" w:rsidRDefault="000C2B00">
      <w:pPr>
        <w:pStyle w:val="Zkladntext20"/>
        <w:shd w:val="clear" w:color="auto" w:fill="auto"/>
        <w:ind w:left="620" w:right="3420" w:firstLine="0"/>
        <w:jc w:val="left"/>
      </w:pPr>
      <w:r>
        <w:t>Dle článku 3 a) bodů 1,2.4.5,7 provádí zhotovitel periodicky Dle článků 3 a) bodu 3 a), b), c) objednatel objednává:</w:t>
      </w:r>
    </w:p>
    <w:p w:rsidR="000C4C1A" w:rsidRDefault="000C2B00">
      <w:pPr>
        <w:pStyle w:val="Zkladntext20"/>
        <w:shd w:val="clear" w:color="auto" w:fill="auto"/>
        <w:ind w:left="620" w:firstLine="0"/>
      </w:pPr>
      <w:r>
        <w:t>Telefonicky: 387315322. 602306387 (NONSTOP služba)</w:t>
      </w:r>
    </w:p>
    <w:p w:rsidR="000C4C1A" w:rsidRDefault="000C2B00">
      <w:pPr>
        <w:pStyle w:val="Zkladntext20"/>
        <w:shd w:val="clear" w:color="auto" w:fill="auto"/>
        <w:tabs>
          <w:tab w:val="left" w:pos="2012"/>
        </w:tabs>
        <w:ind w:left="620" w:firstLine="0"/>
      </w:pPr>
      <w:r>
        <w:t>E-mailem:</w:t>
      </w:r>
      <w:r>
        <w:tab/>
      </w:r>
      <w:hyperlink r:id="rId9" w:history="1">
        <w:r w:rsidRPr="00103D1D">
          <w:rPr>
            <w:rStyle w:val="Hypertextovodkaz"/>
            <w:color w:val="000000" w:themeColor="text1"/>
            <w:highlight w:val="black"/>
            <w:u w:val="none"/>
            <w:lang w:val="en-US" w:eastAsia="en-US" w:bidi="en-US"/>
          </w:rPr>
          <w:t>vvtahv.line@volny.cz</w:t>
        </w:r>
      </w:hyperlink>
    </w:p>
    <w:p w:rsidR="000C4C1A" w:rsidRDefault="000C2B00">
      <w:pPr>
        <w:pStyle w:val="Zkladntext20"/>
        <w:shd w:val="clear" w:color="auto" w:fill="auto"/>
        <w:tabs>
          <w:tab w:val="left" w:pos="2012"/>
        </w:tabs>
        <w:spacing w:after="240"/>
        <w:ind w:left="620" w:firstLine="0"/>
      </w:pPr>
      <w:r>
        <w:t>Písemně:</w:t>
      </w:r>
      <w:r>
        <w:tab/>
        <w:t>VÝTAHY LINE s.r.o., Blahoslavova 14/16, 370 04 České Budějovice.</w:t>
      </w:r>
    </w:p>
    <w:p w:rsidR="000C4C1A" w:rsidRDefault="000C2B00">
      <w:pPr>
        <w:pStyle w:val="Nadpis20"/>
        <w:keepNext/>
        <w:keepLines/>
        <w:shd w:val="clear" w:color="auto" w:fill="auto"/>
        <w:spacing w:before="0" w:after="0" w:line="274" w:lineRule="exact"/>
        <w:ind w:left="620"/>
        <w:jc w:val="both"/>
      </w:pPr>
      <w:bookmarkStart w:id="5" w:name="bookmark6"/>
      <w:r>
        <w:rPr>
          <w:rStyle w:val="Nadpis21"/>
          <w:b/>
          <w:bCs/>
        </w:rPr>
        <w:t>ČI. 5 Ceny poskytovaných služeb:</w:t>
      </w:r>
      <w:bookmarkEnd w:id="5"/>
    </w:p>
    <w:p w:rsidR="000C4C1A" w:rsidRDefault="000C2B00">
      <w:pPr>
        <w:pStyle w:val="Zkladntext20"/>
        <w:shd w:val="clear" w:color="auto" w:fill="auto"/>
        <w:spacing w:after="240"/>
        <w:ind w:left="620" w:firstLine="0"/>
      </w:pPr>
      <w:r>
        <w:t>Jsou dohodnuty a uvedeny na příloze č.l smlouvy, která je nedílnou součástí této smlouvy o servisu výtahů. Zvýšení ceny může zhotovitel provést na základě zvýšení nákladů způsobených změnami norem, předpisů, vyhlášek a zákonů s účinností 2 měsíce po odeslání písemného oznámení objednateli. Nevyjádří-li se objednatel do 1 měsíce po obdržení oznámení nesouhlas se zvýšením ceny, platí, že nová cena je dohodnuta.</w:t>
      </w:r>
    </w:p>
    <w:p w:rsidR="000C4C1A" w:rsidRDefault="000C2B00">
      <w:pPr>
        <w:pStyle w:val="Nadpis20"/>
        <w:keepNext/>
        <w:keepLines/>
        <w:shd w:val="clear" w:color="auto" w:fill="auto"/>
        <w:spacing w:before="0" w:after="0" w:line="274" w:lineRule="exact"/>
        <w:ind w:left="620"/>
        <w:jc w:val="both"/>
      </w:pPr>
      <w:bookmarkStart w:id="6" w:name="bookmark7"/>
      <w:r>
        <w:rPr>
          <w:rStyle w:val="Nadpis21"/>
          <w:b/>
          <w:bCs/>
        </w:rPr>
        <w:t>ČI. 6 Platební podmínky:</w:t>
      </w:r>
      <w:bookmarkEnd w:id="6"/>
    </w:p>
    <w:p w:rsidR="000C4C1A" w:rsidRDefault="000C2B00">
      <w:pPr>
        <w:pStyle w:val="Zkladntext20"/>
        <w:shd w:val="clear" w:color="auto" w:fill="auto"/>
        <w:spacing w:after="240"/>
        <w:ind w:left="620" w:firstLine="0"/>
      </w:pPr>
      <w:r>
        <w:t>Uvedené částky, jež jsou dohodnuty podle čl. 5 smlouvy budou fakturovány objednateli po provedené práci mimo paušál. Paušální platba za činnosti dle čl. 3 bude fakturována čtvrtletně po uplynutí období. Částky budou fakturovány s termínem splatnosti do 14 dnů. Za provedenou úhradu se považuje odepsání fakturované částky u účtu objednatele.</w:t>
      </w:r>
    </w:p>
    <w:p w:rsidR="000C4C1A" w:rsidRDefault="000C2B00">
      <w:pPr>
        <w:pStyle w:val="Nadpis20"/>
        <w:keepNext/>
        <w:keepLines/>
        <w:shd w:val="clear" w:color="auto" w:fill="auto"/>
        <w:spacing w:before="0" w:after="0" w:line="274" w:lineRule="exact"/>
        <w:ind w:left="620"/>
        <w:jc w:val="both"/>
      </w:pPr>
      <w:bookmarkStart w:id="7" w:name="bookmark8"/>
      <w:r>
        <w:rPr>
          <w:rStyle w:val="Nadpis21"/>
          <w:b/>
          <w:bCs/>
        </w:rPr>
        <w:t>ČI. 7 Jiná ujednání;</w:t>
      </w:r>
      <w:bookmarkEnd w:id="7"/>
    </w:p>
    <w:p w:rsidR="000C4C1A" w:rsidRDefault="000C2B00">
      <w:pPr>
        <w:pStyle w:val="Zkladntext20"/>
        <w:shd w:val="clear" w:color="auto" w:fill="auto"/>
        <w:ind w:left="620" w:firstLine="0"/>
      </w:pPr>
      <w:r>
        <w:t>Zhotovitel neodpovídá za škody, které vzniknou objednateli, fyzickým či právnickým osobám do příjezdu a zásahu havarijní služby. Po dobu záruky se budou fakturovat jen opravy závad způsobené neodborným zásahem, vandalismem. Na provedené práce dle čl. 3 bod 3 poskytuje zhotovitel záruku v délce 3 měsíce od data dodávky. Záruční plnění se nevztahuje na vady způsobené neodborným zásahem třetích osob nebo úmyslným poškozením - vandalismem a na výměnu dílů nebo materiálů opotřebených provozem výtahu (osvětlovací tělesa, startéry, baterie apod.).</w:t>
      </w:r>
    </w:p>
    <w:p w:rsidR="000C4C1A" w:rsidRDefault="000C2B00">
      <w:pPr>
        <w:pStyle w:val="Zkladntext20"/>
        <w:shd w:val="clear" w:color="auto" w:fill="auto"/>
        <w:spacing w:after="215"/>
        <w:ind w:left="620" w:firstLine="0"/>
      </w:pPr>
      <w:r>
        <w:t>Případná změna cen bude po dohodě provedena formou písemného dodatku odsouhlaseného oběma smluvními stranami.</w:t>
      </w:r>
    </w:p>
    <w:p w:rsidR="000C4C1A" w:rsidRDefault="000C2B00">
      <w:pPr>
        <w:pStyle w:val="Zkladntext50"/>
        <w:shd w:val="clear" w:color="auto" w:fill="auto"/>
        <w:spacing w:before="0" w:line="80" w:lineRule="exact"/>
        <w:ind w:left="620"/>
      </w:pPr>
      <w:r>
        <w:t>v</w:t>
      </w:r>
    </w:p>
    <w:p w:rsidR="000C4C1A" w:rsidRDefault="000C2B00">
      <w:pPr>
        <w:pStyle w:val="Zkladntext60"/>
        <w:shd w:val="clear" w:color="auto" w:fill="auto"/>
        <w:ind w:left="620" w:firstLine="0"/>
        <w:jc w:val="both"/>
      </w:pPr>
      <w:r>
        <w:rPr>
          <w:rStyle w:val="Zkladntext61"/>
          <w:b/>
          <w:bCs/>
        </w:rPr>
        <w:t>Cl. 8 Smluvní pokuty:</w:t>
      </w:r>
    </w:p>
    <w:p w:rsidR="000C4C1A" w:rsidRDefault="000C2B00">
      <w:pPr>
        <w:pStyle w:val="Zkladntext20"/>
        <w:numPr>
          <w:ilvl w:val="0"/>
          <w:numId w:val="4"/>
        </w:numPr>
        <w:shd w:val="clear" w:color="auto" w:fill="auto"/>
        <w:tabs>
          <w:tab w:val="left" w:pos="936"/>
        </w:tabs>
        <w:ind w:left="620" w:firstLine="0"/>
      </w:pPr>
      <w:r>
        <w:t>případě, že zhotovitel nesplní dodací lhůty uvedené v čl. 3 bude mu z celkové paušální ceny nebo z ceny provedené opravy vyměřena smluvní pokuta ve výši 0,03 % za každou hodinu prodlení.</w:t>
      </w:r>
    </w:p>
    <w:p w:rsidR="000C4C1A" w:rsidRDefault="000C2B00">
      <w:pPr>
        <w:pStyle w:val="Zkladntext20"/>
        <w:numPr>
          <w:ilvl w:val="0"/>
          <w:numId w:val="4"/>
        </w:numPr>
        <w:shd w:val="clear" w:color="auto" w:fill="auto"/>
        <w:tabs>
          <w:tab w:val="left" w:pos="936"/>
        </w:tabs>
        <w:spacing w:after="215"/>
        <w:ind w:left="620" w:firstLine="0"/>
      </w:pPr>
      <w:r>
        <w:t>případě, že bude objednatel v prodlení s proplacením faktury, zavazuje se ke smluvní pokutě ve výši 0,03 % z fakturované částky za každý den prodlení.</w:t>
      </w:r>
    </w:p>
    <w:p w:rsidR="000C4C1A" w:rsidRDefault="000C2B00">
      <w:pPr>
        <w:pStyle w:val="Zkladntext50"/>
        <w:shd w:val="clear" w:color="auto" w:fill="auto"/>
        <w:spacing w:before="0" w:line="80" w:lineRule="exact"/>
        <w:ind w:left="620"/>
      </w:pPr>
      <w:r>
        <w:t>v</w:t>
      </w:r>
    </w:p>
    <w:p w:rsidR="000C4C1A" w:rsidRDefault="000C2B00">
      <w:pPr>
        <w:pStyle w:val="Zkladntext60"/>
        <w:shd w:val="clear" w:color="auto" w:fill="auto"/>
        <w:ind w:left="620" w:firstLine="0"/>
        <w:jc w:val="both"/>
      </w:pPr>
      <w:r>
        <w:rPr>
          <w:rStyle w:val="Zkladntext61"/>
          <w:b/>
          <w:bCs/>
        </w:rPr>
        <w:t>Cl. 9 Závěrečná ustanovení:</w:t>
      </w:r>
    </w:p>
    <w:p w:rsidR="000C4C1A" w:rsidRDefault="007A5AE7">
      <w:pPr>
        <w:pStyle w:val="Zkladntext20"/>
        <w:shd w:val="clear" w:color="auto" w:fill="auto"/>
        <w:ind w:left="6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4.65pt;margin-top:76.9pt;width:199.2pt;height:30.5pt;z-index:-125829376;mso-wrap-distance-left:29.3pt;mso-wrap-distance-right:138.95pt;mso-position-horizontal-relative:margin" filled="f" stroked="f">
            <v:textbox style="mso-fit-shape-to-text:t" inset="0,0,0,0">
              <w:txbxContent>
                <w:p w:rsidR="000C4C1A" w:rsidRDefault="000C2B00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Datum podepsání smlouvy: 18.1.2019 Datum platnosti smluvních cen: 1.2.2019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14.4pt;margin-top:147.35pt;width:71.5pt;height:14.85pt;z-index:-125829375;mso-wrap-distance-left:29.05pt;mso-wrap-distance-right:10.55pt;mso-wrap-distance-bottom:53.3pt;mso-position-horizontal-relative:margin" filled="f" stroked="f">
            <v:textbox style="mso-fit-shape-to-text:t" inset="0,0,0,0">
              <w:txbxContent>
                <w:p w:rsidR="000C4C1A" w:rsidRDefault="000C2B00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zhotovitele: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26.1pt;margin-top:146.9pt;width:73.45pt;height:15.1pt;z-index:-125829373;mso-wrap-distance-left:5pt;mso-wrap-distance-right:176.4pt;mso-wrap-distance-bottom:5.5pt;mso-position-horizontal-relative:margin" filled="f" stroked="f">
            <v:textbox style="mso-fit-shape-to-text:t" inset="0,0,0,0">
              <w:txbxContent>
                <w:p w:rsidR="000C4C1A" w:rsidRDefault="000C2B00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objednatele: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52.8pt;margin-top:70.95pt;width:125.75pt;height:52.8pt;z-index:-125829372;mso-wrap-distance-left:5pt;mso-wrap-distance-right:5pt;mso-wrap-distance-bottom:38.25pt;mso-position-horizontal-relative:margin" filled="f" stroked="f">
            <v:textbox style="mso-fit-shape-to-text:t" inset="0,0,0,0">
              <w:txbxContent>
                <w:p w:rsidR="000C4C1A" w:rsidRDefault="000C2B00">
                  <w:pPr>
                    <w:pStyle w:val="Zkladntext7"/>
                    <w:shd w:val="clear" w:color="auto" w:fill="auto"/>
                  </w:pPr>
                  <w:r>
                    <w:t>ocream Skota obchodní</w:t>
                  </w:r>
                </w:p>
                <w:p w:rsidR="000C4C1A" w:rsidRDefault="000C2B00">
                  <w:pPr>
                    <w:pStyle w:val="Zkladntext7"/>
                    <w:shd w:val="clear" w:color="auto" w:fill="auto"/>
                  </w:pPr>
                  <w:r>
                    <w:t xml:space="preserve">a Vyšší odborná škola, České Budějovice, Husova </w:t>
                  </w:r>
                  <w:r>
                    <w:rPr>
                      <w:rStyle w:val="Zkladntext7NetunExact"/>
                    </w:rPr>
                    <w:t xml:space="preserve">5 </w:t>
                  </w:r>
                  <w:r>
                    <w:rPr>
                      <w:rStyle w:val="Zkladntext7Tahoma85ptNetunExact"/>
                    </w:rPr>
                    <w:t xml:space="preserve">370 OJ </w:t>
                  </w:r>
                  <w:r>
                    <w:rPr>
                      <w:rStyle w:val="Zkladntext7Tahoma85ptNetunExact0"/>
                    </w:rPr>
                    <w:t xml:space="preserve">CesKé </w:t>
                  </w:r>
                  <w:r>
                    <w:rPr>
                      <w:rStyle w:val="Zkladntext7Tahoma85ptNetunExact"/>
                    </w:rPr>
                    <w:t xml:space="preserve">Budějovice CO iČ OQžU/ </w:t>
                  </w:r>
                  <w:r>
                    <w:rPr>
                      <w:rStyle w:val="Zkladntext7Tahoma75ptNetunKurzvadkovn-1ptExact"/>
                    </w:rPr>
                    <w:t>9</w:t>
                  </w:r>
                  <w:r>
                    <w:rPr>
                      <w:rStyle w:val="Zkladntext7Tahoma85ptNetunExact"/>
                    </w:rPr>
                    <w:t xml:space="preserve"> / </w:t>
                  </w:r>
                  <w:r>
                    <w:rPr>
                      <w:rStyle w:val="Zkladntext7Tahoma75ptNetunKurzvadkovn-1ptExact"/>
                    </w:rPr>
                    <w:t>y?</w:t>
                  </w:r>
                  <w:r>
                    <w:rPr>
                      <w:rStyle w:val="Zkladntext7Tahoma85ptNetunExact"/>
                    </w:rPr>
                    <w:t xml:space="preserve"> CZ00510874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97.9pt;margin-top:159.75pt;width:71.5pt;height:30.5pt;z-index:-125829371;mso-wrap-distance-left:112.55pt;mso-wrap-distance-right:5pt;mso-wrap-distance-bottom:25.3pt;mso-position-horizontal-relative:margin" filled="f" stroked="f">
            <v:textbox style="mso-fit-shape-to-text:t" inset="0,0,0,0">
              <w:txbxContent>
                <w:p w:rsidR="000C4C1A" w:rsidRDefault="000C2B00">
                  <w:pPr>
                    <w:pStyle w:val="Zkladntext20"/>
                    <w:shd w:val="clear" w:color="auto" w:fill="auto"/>
                    <w:spacing w:line="278" w:lineRule="exact"/>
                    <w:ind w:right="20" w:firstLine="0"/>
                    <w:jc w:val="center"/>
                  </w:pPr>
                  <w:r>
                    <w:rPr>
                      <w:rStyle w:val="Zkladntext2Exact"/>
                    </w:rPr>
                    <w:t>Ing. Petr Kroll</w:t>
                  </w:r>
                  <w:r>
                    <w:rPr>
                      <w:rStyle w:val="Zkladntext2Exact"/>
                    </w:rPr>
                    <w:br/>
                    <w:t>jednatel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70.15pt;margin-top:167.5pt;width:81.85pt;height:52.7pt;z-index:-125829370;mso-wrap-distance-left:5pt;mso-wrap-distance-right:145.45pt;mso-position-horizontal-relative:margin" filled="f" stroked="f">
            <v:textbox style="mso-fit-shape-to-text:t" inset="0,0,0,0">
              <w:txbxContent>
                <w:p w:rsidR="000C4C1A" w:rsidRDefault="000C2B00">
                  <w:pPr>
                    <w:pStyle w:val="Nadpis1"/>
                    <w:keepNext/>
                    <w:keepLines/>
                    <w:shd w:val="clear" w:color="auto" w:fill="auto"/>
                  </w:pPr>
                  <w:bookmarkStart w:id="8" w:name="bookmark4"/>
                  <w:r>
                    <w:rPr>
                      <w:rStyle w:val="Nadpis1Exact0"/>
                    </w:rPr>
                    <w:t xml:space="preserve">VÝTAH YA </w:t>
                  </w:r>
                  <w:r>
                    <w:t>LINE</w:t>
                  </w:r>
                  <w:r>
                    <w:rPr>
                      <w:vertAlign w:val="superscript"/>
                    </w:rPr>
                    <w:t xml:space="preserve">s r </w:t>
                  </w:r>
                  <w:r>
                    <w:rPr>
                      <w:rStyle w:val="Nadpis1TimesNewRoman23ptExact"/>
                      <w:rFonts w:eastAsia="Arial Narrow"/>
                      <w:vertAlign w:val="superscript"/>
                    </w:rPr>
                    <w:t>0</w:t>
                  </w:r>
                  <w:bookmarkEnd w:id="8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97.45pt;margin-top:160.8pt;width:54.5pt;height:28.8pt;z-index:-125829369;mso-wrap-distance-left:5pt;mso-wrap-distance-right:24pt;mso-wrap-distance-bottom:25.9pt;mso-position-horizontal-relative:margin" filled="f" stroked="f">
            <v:textbox style="mso-fit-shape-to-text:t" inset="0,0,0,0">
              <w:txbxContent>
                <w:p w:rsidR="000C4C1A" w:rsidRDefault="000C2B00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Benýšková</w:t>
                  </w:r>
                </w:p>
                <w:p w:rsidR="000C4C1A" w:rsidRDefault="000C2B00">
                  <w:pPr>
                    <w:pStyle w:val="Zkladntext20"/>
                    <w:shd w:val="clear" w:color="auto" w:fill="auto"/>
                    <w:spacing w:line="240" w:lineRule="exact"/>
                    <w:ind w:left="180" w:firstLine="0"/>
                    <w:jc w:val="left"/>
                  </w:pPr>
                  <w:r>
                    <w:rPr>
                      <w:rStyle w:val="Zkladntext2Exact"/>
                    </w:rPr>
                    <w:t>školy</w:t>
                  </w:r>
                </w:p>
              </w:txbxContent>
            </v:textbox>
            <w10:wrap type="topAndBottom" anchorx="margin"/>
          </v:shape>
        </w:pict>
      </w:r>
      <w:r w:rsidR="000C2B00">
        <w:t>Tato smlouva nabývá platnosti dnem podpisu zástupců obou stran a je uzavřena na dobu neurčitou. Smlouva může být vypovězena kteroukoliv smluvní stranou s dvouměsíční výpovědní lhůtou, která začíná běžet prvého dne měsíce následujícího od doručení písemné výpovědi. Tato smlouva se podepisuje ve dvou vyhotoveních, vždy po jednom vyhotovení pro každou smluvní stranu.</w:t>
      </w:r>
    </w:p>
    <w:p w:rsidR="000C4C1A" w:rsidRDefault="000C2B00" w:rsidP="00496981">
      <w:pPr>
        <w:pStyle w:val="Zkladntext80"/>
        <w:shd w:val="clear" w:color="auto" w:fill="auto"/>
        <w:ind w:right="4600"/>
        <w:sectPr w:rsidR="000C4C1A">
          <w:pgSz w:w="11900" w:h="16840"/>
          <w:pgMar w:top="811" w:right="1069" w:bottom="395" w:left="1020" w:header="0" w:footer="3" w:gutter="0"/>
          <w:cols w:space="720"/>
          <w:noEndnote/>
          <w:docGrid w:linePitch="360"/>
        </w:sectPr>
      </w:pPr>
      <w:r>
        <w:t>Blahoslavova 16 České Budějovice</w:t>
      </w:r>
    </w:p>
    <w:p w:rsidR="000C4C1A" w:rsidRDefault="000C2B00">
      <w:pPr>
        <w:pStyle w:val="Zkladntext40"/>
        <w:shd w:val="clear" w:color="auto" w:fill="auto"/>
        <w:spacing w:before="0" w:after="212" w:line="360" w:lineRule="exact"/>
        <w:ind w:left="200"/>
        <w:jc w:val="left"/>
      </w:pPr>
      <w:r>
        <w:rPr>
          <w:rStyle w:val="Zkladntext41"/>
          <w:b/>
          <w:bCs/>
        </w:rPr>
        <w:lastRenderedPageBreak/>
        <w:t>Příloha č.l smlouvy o servisní činnosti</w:t>
      </w:r>
    </w:p>
    <w:p w:rsidR="000C4C1A" w:rsidRDefault="000C2B00">
      <w:pPr>
        <w:pStyle w:val="Zkladntext50"/>
        <w:shd w:val="clear" w:color="auto" w:fill="auto"/>
        <w:tabs>
          <w:tab w:val="left" w:pos="5325"/>
          <w:tab w:val="left" w:pos="6690"/>
        </w:tabs>
        <w:spacing w:before="0" w:line="80" w:lineRule="exact"/>
        <w:ind w:left="4600"/>
        <w:jc w:val="both"/>
      </w:pPr>
      <w:r>
        <w:t>v</w:t>
      </w:r>
      <w:r>
        <w:tab/>
        <w:t>v</w:t>
      </w:r>
      <w:r>
        <w:tab/>
        <w:t>v</w:t>
      </w:r>
    </w:p>
    <w:p w:rsidR="000C4C1A" w:rsidRDefault="000C2B00">
      <w:pPr>
        <w:pStyle w:val="Zkladntext20"/>
        <w:shd w:val="clear" w:color="auto" w:fill="auto"/>
        <w:ind w:right="940" w:firstLine="0"/>
        <w:jc w:val="left"/>
      </w:pPr>
      <w:r>
        <w:t xml:space="preserve">Smluvní ceny za práce na výtahu v objektu </w:t>
      </w:r>
      <w:r>
        <w:rPr>
          <w:rStyle w:val="Zkladntext2Tun"/>
        </w:rPr>
        <w:t xml:space="preserve">SOS a VOS Husova 9, České Budějovice </w:t>
      </w:r>
      <w:r>
        <w:t>Typ výtahu: OT 900 kg, 1,0 m/s, 5/5 stanic, výr.číslo: 416718 ev.č: P - 1641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0"/>
        <w:gridCol w:w="3274"/>
      </w:tblGrid>
      <w:tr w:rsidR="000C4C1A">
        <w:trPr>
          <w:trHeight w:hRule="exact" w:val="989"/>
          <w:jc w:val="center"/>
        </w:trPr>
        <w:tc>
          <w:tcPr>
            <w:tcW w:w="60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78" w:lineRule="exact"/>
              <w:ind w:left="420" w:hanging="420"/>
              <w:jc w:val="left"/>
            </w:pPr>
            <w:r>
              <w:rPr>
                <w:rStyle w:val="Zkladntext22"/>
              </w:rPr>
              <w:t>1 .Odborné prohlídky - OP ( 1 x za 3 měsíce ) dle ČSN 27 4007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FFFFFF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40" w:lineRule="exact"/>
              <w:ind w:left="820" w:firstLine="0"/>
              <w:jc w:val="left"/>
            </w:pPr>
            <w:r>
              <w:rPr>
                <w:rStyle w:val="Zkladntext22"/>
              </w:rPr>
              <w:t>paušál</w:t>
            </w:r>
          </w:p>
        </w:tc>
      </w:tr>
      <w:tr w:rsidR="000C4C1A">
        <w:trPr>
          <w:trHeight w:hRule="exact" w:val="1138"/>
          <w:jc w:val="center"/>
        </w:trPr>
        <w:tc>
          <w:tcPr>
            <w:tcW w:w="60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78" w:lineRule="exact"/>
              <w:ind w:left="420" w:hanging="420"/>
              <w:jc w:val="left"/>
            </w:pPr>
            <w:r>
              <w:rPr>
                <w:rStyle w:val="Zkladntext22"/>
              </w:rPr>
              <w:t>2. Odborné zkoušky - OZ ( 1 x za 3 roky ) dle ČSN 27 4007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40" w:lineRule="exact"/>
              <w:ind w:left="820" w:firstLine="0"/>
              <w:jc w:val="left"/>
            </w:pPr>
            <w:r>
              <w:rPr>
                <w:rStyle w:val="Zkladntext22"/>
              </w:rPr>
              <w:t>4.800,- KČ</w:t>
            </w:r>
          </w:p>
        </w:tc>
      </w:tr>
      <w:tr w:rsidR="000C4C1A">
        <w:trPr>
          <w:trHeight w:hRule="exact" w:val="1411"/>
          <w:jc w:val="center"/>
        </w:trPr>
        <w:tc>
          <w:tcPr>
            <w:tcW w:w="60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ind w:left="320" w:hanging="320"/>
              <w:jc w:val="left"/>
            </w:pPr>
            <w:r>
              <w:rPr>
                <w:rStyle w:val="Zkladntext22"/>
              </w:rPr>
              <w:t>3. a) Opravy havarijní a poruchové</w:t>
            </w:r>
          </w:p>
          <w:p w:rsidR="000C4C1A" w:rsidRDefault="000C2B00">
            <w:pPr>
              <w:pStyle w:val="Zkladntext20"/>
              <w:framePr w:w="9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ind w:firstLine="0"/>
            </w:pPr>
            <w:r>
              <w:rPr>
                <w:rStyle w:val="Zkladntext22"/>
              </w:rPr>
              <w:t>Opravy po OP a OZ</w:t>
            </w:r>
          </w:p>
          <w:p w:rsidR="000C4C1A" w:rsidRDefault="000C2B00">
            <w:pPr>
              <w:pStyle w:val="Zkladntext20"/>
              <w:framePr w:w="9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rPr>
                <w:rStyle w:val="Zkladntext22"/>
              </w:rPr>
              <w:t>Vyprošťovací služba NONSTOP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ind w:left="820" w:firstLine="0"/>
              <w:jc w:val="left"/>
            </w:pPr>
            <w:r>
              <w:rPr>
                <w:rStyle w:val="Zkladntext22"/>
              </w:rPr>
              <w:t>zakázkově</w:t>
            </w:r>
          </w:p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ind w:left="820" w:firstLine="0"/>
              <w:jc w:val="left"/>
            </w:pPr>
            <w:r>
              <w:rPr>
                <w:rStyle w:val="Zkladntext22"/>
              </w:rPr>
              <w:t>zakázkově</w:t>
            </w:r>
          </w:p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ind w:left="820" w:firstLine="0"/>
              <w:jc w:val="left"/>
            </w:pPr>
            <w:r>
              <w:rPr>
                <w:rStyle w:val="Zkladntext22"/>
              </w:rPr>
              <w:t>zakázkově</w:t>
            </w:r>
          </w:p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Zkladntext2TunKurzva0"/>
              </w:rPr>
              <w:t>mimo záručních oprav</w:t>
            </w:r>
          </w:p>
        </w:tc>
      </w:tr>
      <w:tr w:rsidR="000C4C1A">
        <w:trPr>
          <w:trHeight w:hRule="exact" w:val="869"/>
          <w:jc w:val="center"/>
        </w:trPr>
        <w:tc>
          <w:tcPr>
            <w:tcW w:w="60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40" w:lineRule="exact"/>
              <w:ind w:left="320" w:hanging="320"/>
              <w:jc w:val="left"/>
            </w:pPr>
            <w:r>
              <w:rPr>
                <w:rStyle w:val="Zkladntext22"/>
              </w:rPr>
              <w:t>4. Mazání ( 1 x za 3 měsíce )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40" w:lineRule="exact"/>
              <w:ind w:left="820" w:firstLine="0"/>
              <w:jc w:val="left"/>
            </w:pPr>
            <w:r>
              <w:rPr>
                <w:rStyle w:val="Zkladntext22"/>
              </w:rPr>
              <w:t>paušál</w:t>
            </w:r>
          </w:p>
        </w:tc>
      </w:tr>
      <w:tr w:rsidR="000C4C1A">
        <w:trPr>
          <w:trHeight w:hRule="exact" w:val="1138"/>
          <w:jc w:val="center"/>
        </w:trPr>
        <w:tc>
          <w:tcPr>
            <w:tcW w:w="60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after="60" w:line="240" w:lineRule="exact"/>
              <w:ind w:left="320" w:hanging="320"/>
              <w:jc w:val="left"/>
            </w:pPr>
            <w:r>
              <w:rPr>
                <w:rStyle w:val="Zkladntext22"/>
              </w:rPr>
              <w:t>5. Čištění ( 1 x za 3 měsíce )</w:t>
            </w:r>
          </w:p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Zkladntext22"/>
              </w:rPr>
              <w:t>- dno prohlubně šachty, strop kabiny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40" w:lineRule="exact"/>
              <w:ind w:left="820" w:firstLine="0"/>
              <w:jc w:val="left"/>
            </w:pPr>
            <w:r>
              <w:rPr>
                <w:rStyle w:val="Zkladntext22"/>
              </w:rPr>
              <w:t>paušál</w:t>
            </w:r>
          </w:p>
        </w:tc>
      </w:tr>
      <w:tr w:rsidR="000C4C1A">
        <w:trPr>
          <w:trHeight w:hRule="exact" w:val="1099"/>
          <w:jc w:val="center"/>
        </w:trPr>
        <w:tc>
          <w:tcPr>
            <w:tcW w:w="60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83" w:lineRule="exact"/>
              <w:ind w:left="320" w:hanging="320"/>
              <w:jc w:val="left"/>
            </w:pPr>
            <w:r>
              <w:rPr>
                <w:rStyle w:val="Zkladntext22"/>
              </w:rPr>
              <w:t>6. Provozní prohlídky - dozorce výtahu ( 2 x měsíčně ) dle ČSN 27 4007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78" w:lineRule="exact"/>
              <w:ind w:left="820" w:firstLine="0"/>
              <w:jc w:val="left"/>
            </w:pPr>
            <w:r>
              <w:rPr>
                <w:rStyle w:val="Zkladntext22"/>
              </w:rPr>
              <w:t>provádí objednatel po zaškolení</w:t>
            </w:r>
          </w:p>
        </w:tc>
      </w:tr>
      <w:tr w:rsidR="000C4C1A">
        <w:trPr>
          <w:trHeight w:hRule="exact" w:val="883"/>
          <w:jc w:val="center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40" w:lineRule="exact"/>
              <w:ind w:left="320" w:hanging="320"/>
              <w:jc w:val="left"/>
            </w:pPr>
            <w:r>
              <w:rPr>
                <w:rStyle w:val="Zkladntext22"/>
              </w:rPr>
              <w:t>7. Údržba GSM brány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C1A" w:rsidRDefault="000C2B00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40" w:lineRule="exact"/>
              <w:ind w:left="820" w:firstLine="0"/>
              <w:jc w:val="left"/>
            </w:pPr>
            <w:r>
              <w:rPr>
                <w:rStyle w:val="Zkladntext22"/>
              </w:rPr>
              <w:t>paušál</w:t>
            </w:r>
          </w:p>
        </w:tc>
      </w:tr>
    </w:tbl>
    <w:p w:rsidR="000C4C1A" w:rsidRDefault="000C4C1A">
      <w:pPr>
        <w:framePr w:w="9283" w:wrap="notBeside" w:vAnchor="text" w:hAnchor="text" w:xAlign="center" w:y="1"/>
        <w:rPr>
          <w:sz w:val="2"/>
          <w:szCs w:val="2"/>
        </w:rPr>
      </w:pPr>
    </w:p>
    <w:p w:rsidR="000C4C1A" w:rsidRDefault="000C4C1A">
      <w:pPr>
        <w:rPr>
          <w:sz w:val="2"/>
          <w:szCs w:val="2"/>
        </w:rPr>
      </w:pPr>
    </w:p>
    <w:p w:rsidR="000C4C1A" w:rsidRDefault="000C2B00">
      <w:pPr>
        <w:pStyle w:val="Nadpis20"/>
        <w:keepNext/>
        <w:keepLines/>
        <w:shd w:val="clear" w:color="auto" w:fill="auto"/>
        <w:tabs>
          <w:tab w:val="left" w:pos="6690"/>
        </w:tabs>
        <w:spacing w:before="286" w:after="0" w:line="240" w:lineRule="exact"/>
        <w:jc w:val="both"/>
      </w:pPr>
      <w:bookmarkStart w:id="9" w:name="bookmark9"/>
      <w:r>
        <w:t>Cena za běžné čtvrtletí pro body 1, 4, 5, 7 (bez DPH)</w:t>
      </w:r>
      <w:r>
        <w:tab/>
        <w:t>3.270,- Kě</w:t>
      </w:r>
      <w:bookmarkEnd w:id="9"/>
    </w:p>
    <w:p w:rsidR="000C4C1A" w:rsidRDefault="000C2B00">
      <w:pPr>
        <w:pStyle w:val="Zkladntext90"/>
        <w:shd w:val="clear" w:color="auto" w:fill="auto"/>
        <w:spacing w:before="0" w:after="206" w:line="240" w:lineRule="exact"/>
      </w:pPr>
      <w:r>
        <w:t xml:space="preserve">Celková cena bude zvýšena o </w:t>
      </w:r>
      <w:r>
        <w:rPr>
          <w:rStyle w:val="Zkladntext9Tun"/>
          <w:i/>
          <w:iCs/>
        </w:rPr>
        <w:t xml:space="preserve">DPH </w:t>
      </w:r>
      <w:r>
        <w:t>dle příslušných sazeb.</w:t>
      </w:r>
    </w:p>
    <w:p w:rsidR="000C4C1A" w:rsidRDefault="000C2B00">
      <w:pPr>
        <w:pStyle w:val="Nadpis20"/>
        <w:keepNext/>
        <w:keepLines/>
        <w:shd w:val="clear" w:color="auto" w:fill="auto"/>
        <w:spacing w:before="0" w:after="0" w:line="274" w:lineRule="exact"/>
        <w:jc w:val="both"/>
      </w:pPr>
      <w:bookmarkStart w:id="10" w:name="bookmark10"/>
      <w:r>
        <w:t>Cena čtvrtletního paušálu zahrnuje dopravu na pracoviště.</w:t>
      </w:r>
      <w:bookmarkEnd w:id="10"/>
    </w:p>
    <w:p w:rsidR="000C4C1A" w:rsidRDefault="000C2B00">
      <w:pPr>
        <w:pStyle w:val="Zkladntext20"/>
        <w:shd w:val="clear" w:color="auto" w:fill="auto"/>
        <w:spacing w:after="327"/>
        <w:ind w:firstLine="0"/>
      </w:pPr>
      <w:r>
        <w:t>Materiál potřebný pro zajištění oprav výtahu je účtován k ceně provedené práce včetně nákladů na dopravu. Ostatní požadavky provozovatele budou účtovány zvláštní dohodou s dodavatelem.</w:t>
      </w:r>
    </w:p>
    <w:p w:rsidR="000C4C1A" w:rsidRDefault="000C2B00">
      <w:pPr>
        <w:pStyle w:val="Zkladntext20"/>
        <w:shd w:val="clear" w:color="auto" w:fill="auto"/>
        <w:spacing w:line="240" w:lineRule="exact"/>
        <w:ind w:firstLine="0"/>
        <w:sectPr w:rsidR="000C4C1A">
          <w:pgSz w:w="11900" w:h="16840"/>
          <w:pgMar w:top="744" w:right="1273" w:bottom="1572" w:left="1345" w:header="0" w:footer="3" w:gutter="0"/>
          <w:cols w:space="720"/>
          <w:noEndnote/>
          <w:docGrid w:linePitch="360"/>
        </w:sectPr>
      </w:pPr>
      <w:r>
        <w:t>Da</w:t>
      </w:r>
      <w:r w:rsidR="00496981">
        <w:t>tum podepsání smlouvy: 18.1.2019</w:t>
      </w:r>
    </w:p>
    <w:p w:rsidR="000C4C1A" w:rsidRDefault="000C4C1A">
      <w:pPr>
        <w:rPr>
          <w:sz w:val="2"/>
          <w:szCs w:val="2"/>
        </w:rPr>
        <w:sectPr w:rsidR="000C4C1A">
          <w:type w:val="continuous"/>
          <w:pgSz w:w="11900" w:h="16840"/>
          <w:pgMar w:top="759" w:right="0" w:bottom="759" w:left="0" w:header="0" w:footer="3" w:gutter="0"/>
          <w:cols w:space="720"/>
          <w:noEndnote/>
          <w:docGrid w:linePitch="360"/>
        </w:sectPr>
      </w:pPr>
    </w:p>
    <w:p w:rsidR="000C4C1A" w:rsidRPr="00496981" w:rsidRDefault="007A5AE7" w:rsidP="00496981">
      <w:pPr>
        <w:rPr>
          <w:sz w:val="2"/>
          <w:szCs w:val="2"/>
        </w:rPr>
      </w:pPr>
      <w:r>
        <w:pict>
          <v:shape id="_x0000_s1031" type="#_x0000_t202" style="position:absolute;margin-left:-80.9pt;margin-top:6pt;width:198.95pt;height:14.9pt;z-index:-125829368;mso-wrap-distance-left:5pt;mso-wrap-distance-top:6pt;mso-wrap-distance-right:25.7pt;mso-position-horizontal-relative:margin" filled="f" stroked="f">
            <v:textbox style="mso-next-textbox:#_x0000_s1031;mso-fit-shape-to-text:t" inset="0,0,0,0">
              <w:txbxContent>
                <w:p w:rsidR="000C4C1A" w:rsidRDefault="000C2B00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Datum platnosti smluvních cen: 1.2.2019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-83.5pt;margin-top:74.9pt;width:73.45pt;height:14.85pt;z-index:-125829367;mso-wrap-distance-left:5pt;mso-wrap-distance-right:10.1pt;mso-position-horizontal-relative:margin" filled="f" stroked="f">
            <v:textbox style="mso-next-textbox:#_x0000_s1030;mso-fit-shape-to-text:t" inset="0,0,0,0">
              <w:txbxContent>
                <w:p w:rsidR="000C4C1A" w:rsidRDefault="000C2B00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zhotovitele:</w:t>
                  </w:r>
                  <w:r w:rsidR="00496981">
                    <w:rPr>
                      <w:rStyle w:val="Zkladntext2Exact"/>
                    </w:rPr>
                    <w:t xml:space="preserve"> Ing. Petr Kroll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margin-left:248.6pt;margin-top:0;width:105.35pt;height:23.3pt;z-index:-125829366;mso-wrap-distance-left:5pt;mso-wrap-distance-right:5pt;mso-wrap-distance-bottom:20pt;mso-position-horizontal-relative:margin" filled="f" stroked="f">
            <v:textbox style="mso-next-textbox:#_x0000_s1029;mso-fit-shape-to-text:t" inset="0,0,0,0">
              <w:txbxContent>
                <w:p w:rsidR="000C4C1A" w:rsidRDefault="000C2B00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t xml:space="preserve">Střední škola </w:t>
                  </w:r>
                  <w:r>
                    <w:rPr>
                      <w:rStyle w:val="Titulekobrzku2Tahoma9ptTunExact"/>
                    </w:rPr>
                    <w:t>obchodní</w:t>
                  </w:r>
                </w:p>
                <w:p w:rsidR="000C4C1A" w:rsidRDefault="000C2B00">
                  <w:pPr>
                    <w:pStyle w:val="Titulekobrzku3"/>
                    <w:shd w:val="clear" w:color="auto" w:fill="auto"/>
                    <w:spacing w:line="170" w:lineRule="exact"/>
                  </w:pPr>
                  <w:r>
                    <w:t>a Vyšší odborná škcia,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margin-left:143.75pt;margin-top:75.15pt;width:59.05pt;height:14.9pt;z-index:-125829365;mso-wrap-distance-left:5pt;mso-wrap-distance-right:5pt;mso-wrap-distance-bottom:20pt;mso-position-horizontal-relative:margin" filled="f" stroked="f">
            <v:textbox style="mso-next-textbox:#_x0000_s1028;mso-fit-shape-to-text:t" inset="0,0,0,0">
              <w:txbxContent>
                <w:p w:rsidR="000C4C1A" w:rsidRDefault="000C2B00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objednatele: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263.95pt;margin-top:87.7pt;width:92.15pt;height:30.25pt;z-index:-125829364;mso-wrap-distance-left:5pt;mso-wrap-distance-right:5pt;mso-wrap-distance-bottom:20pt;mso-position-horizontal-relative:margin" filled="f" stroked="f">
            <v:textbox style="mso-next-textbox:#_x0000_s1027;mso-fit-shape-to-text:t" inset="0,0,0,0">
              <w:txbxContent>
                <w:p w:rsidR="000C4C1A" w:rsidRDefault="00496981">
                  <w:pPr>
                    <w:pStyle w:val="Titulekobrzku"/>
                    <w:shd w:val="clear" w:color="auto" w:fill="auto"/>
                    <w:spacing w:line="274" w:lineRule="exact"/>
                    <w:jc w:val="both"/>
                  </w:pPr>
                  <w:r>
                    <w:t>J</w:t>
                  </w:r>
                  <w:r w:rsidR="000C2B00">
                    <w:t>armila Benýšková ředitelka školy</w:t>
                  </w:r>
                </w:p>
              </w:txbxContent>
            </v:textbox>
            <w10:wrap type="square" anchorx="margin"/>
          </v:shape>
        </w:pict>
      </w:r>
    </w:p>
    <w:p w:rsidR="000C4C1A" w:rsidRDefault="000C4C1A">
      <w:pPr>
        <w:pStyle w:val="Zkladntext20"/>
        <w:shd w:val="clear" w:color="auto" w:fill="auto"/>
        <w:spacing w:line="134" w:lineRule="exact"/>
        <w:ind w:firstLine="0"/>
        <w:jc w:val="left"/>
      </w:pPr>
    </w:p>
    <w:p w:rsidR="000C4C1A" w:rsidRDefault="00496981">
      <w:pPr>
        <w:pStyle w:val="Zkladntext100"/>
        <w:shd w:val="clear" w:color="auto" w:fill="auto"/>
        <w:tabs>
          <w:tab w:val="left" w:pos="954"/>
        </w:tabs>
        <w:ind w:left="440"/>
      </w:pPr>
      <w:r>
        <w:t>.</w:t>
      </w:r>
    </w:p>
    <w:p w:rsidR="000C4C1A" w:rsidRDefault="000C4C1A">
      <w:pPr>
        <w:pStyle w:val="Zkladntext20"/>
        <w:shd w:val="clear" w:color="auto" w:fill="auto"/>
        <w:spacing w:line="134" w:lineRule="exact"/>
        <w:ind w:left="440" w:firstLine="0"/>
      </w:pPr>
    </w:p>
    <w:p w:rsidR="000C4C1A" w:rsidRDefault="000C2B00">
      <w:pPr>
        <w:pStyle w:val="Zkladntext110"/>
        <w:shd w:val="clear" w:color="auto" w:fill="auto"/>
      </w:pPr>
      <w:r>
        <w:br w:type="column"/>
        <w:t xml:space="preserve">České Budějovice, </w:t>
      </w:r>
      <w:r>
        <w:rPr>
          <w:rStyle w:val="Zkladntext11Tahoma9ptTun"/>
        </w:rPr>
        <w:t>Husova 9</w:t>
      </w:r>
    </w:p>
    <w:p w:rsidR="000C4C1A" w:rsidRDefault="000C2B00">
      <w:pPr>
        <w:pStyle w:val="Zkladntext120"/>
        <w:shd w:val="clear" w:color="auto" w:fill="auto"/>
      </w:pPr>
      <w:r>
        <w:t>370 01 ČasKé Budějovice 0)</w:t>
      </w:r>
    </w:p>
    <w:p w:rsidR="000C4C1A" w:rsidRDefault="000C2B00">
      <w:pPr>
        <w:pStyle w:val="Zkladntext130"/>
        <w:shd w:val="clear" w:color="auto" w:fill="auto"/>
      </w:pPr>
      <w:bookmarkStart w:id="11" w:name="_GoBack"/>
      <w:r>
        <w:t>'Z00510874</w:t>
      </w:r>
      <w:bookmarkEnd w:id="11"/>
    </w:p>
    <w:sectPr w:rsidR="000C4C1A">
      <w:type w:val="continuous"/>
      <w:pgSz w:w="11900" w:h="16840"/>
      <w:pgMar w:top="759" w:right="1580" w:bottom="759" w:left="2996" w:header="0" w:footer="3" w:gutter="0"/>
      <w:cols w:num="2" w:space="174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E7" w:rsidRDefault="007A5AE7">
      <w:r>
        <w:separator/>
      </w:r>
    </w:p>
  </w:endnote>
  <w:endnote w:type="continuationSeparator" w:id="0">
    <w:p w:rsidR="007A5AE7" w:rsidRDefault="007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1A" w:rsidRDefault="007A5AE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35pt;margin-top:783.45pt;width:1.9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4C1A" w:rsidRDefault="000C2B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 w:rsidR="00496981">
                  <w:rPr>
                    <w:rStyle w:val="ZhlavneboZpat1"/>
                    <w:noProof/>
                  </w:rPr>
                  <w:t>3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E7" w:rsidRDefault="007A5AE7"/>
  </w:footnote>
  <w:footnote w:type="continuationSeparator" w:id="0">
    <w:p w:rsidR="007A5AE7" w:rsidRDefault="007A5A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AE4"/>
    <w:multiLevelType w:val="multilevel"/>
    <w:tmpl w:val="1A5212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96211"/>
    <w:multiLevelType w:val="multilevel"/>
    <w:tmpl w:val="D4461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D517E4"/>
    <w:multiLevelType w:val="multilevel"/>
    <w:tmpl w:val="68ACEE8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3D71B7"/>
    <w:multiLevelType w:val="multilevel"/>
    <w:tmpl w:val="7304BA6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2C77FC"/>
    <w:multiLevelType w:val="multilevel"/>
    <w:tmpl w:val="825A553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4C1A"/>
    <w:rsid w:val="000C2B00"/>
    <w:rsid w:val="000C4C1A"/>
    <w:rsid w:val="00103D1D"/>
    <w:rsid w:val="003D7A08"/>
    <w:rsid w:val="00496981"/>
    <w:rsid w:val="007A5AE7"/>
    <w:rsid w:val="00F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55ABAE"/>
  <w15:docId w15:val="{E045CFCF-4870-4349-88B4-8329B6E4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44"/>
      <w:szCs w:val="44"/>
      <w:u w:val="singl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44"/>
      <w:szCs w:val="4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NetunExact">
    <w:name w:val="Základní text (7) + Ne tučné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Tahoma85ptNetunExact">
    <w:name w:val="Základní text (7) + Tahoma;8;5 pt;Ne tučné Exact"/>
    <w:basedOn w:val="Zkladntext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Tahoma85ptNetunExact0">
    <w:name w:val="Základní text (7) + Tahoma;8;5 pt;Ne tučné Exact"/>
    <w:basedOn w:val="Zkladntext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Tahoma75ptNetunKurzvadkovn-1ptExact">
    <w:name w:val="Základní text (7) + Tahoma;7;5 pt;Ne tučné;Kurzíva;Řádkování -1 pt Exact"/>
    <w:basedOn w:val="Zkladntext7Exact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0"/>
      <w:szCs w:val="40"/>
      <w:u w:val="none"/>
    </w:rPr>
  </w:style>
  <w:style w:type="character" w:customStyle="1" w:styleId="Nadpis1Exact0">
    <w:name w:val="Nadpis #1 Exact"/>
    <w:basedOn w:val="Nadpis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Nadpis1TimesNewRoman23ptExact">
    <w:name w:val="Nadpis #1 + Times New Roman;23 pt Exact"/>
    <w:basedOn w:val="Nadpis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9Tun">
    <w:name w:val="Základní text (9) + Tučné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Tahoma9ptTunExact">
    <w:name w:val="Titulek obrázku (2) + Tahoma;9 pt;Tučné Exact"/>
    <w:basedOn w:val="Titulekobrzku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4"/>
      <w:szCs w:val="44"/>
      <w:u w:val="none"/>
    </w:rPr>
  </w:style>
  <w:style w:type="character" w:customStyle="1" w:styleId="Nadpis1232ptTun">
    <w:name w:val="Nadpis #1 (2) + 32 pt;Tučné"/>
    <w:basedOn w:val="Nadpis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Nadpis121">
    <w:name w:val="Nadpis #1 (2)"/>
    <w:basedOn w:val="Nadpis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Zkladntext4NetunKurzvadkovn-1pt">
    <w:name w:val="Základní text (4) + Ne tučné;Kurzíva;Řádkování -1 p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Tahoma9ptTun">
    <w:name w:val="Základní text (11) + Tahoma;9 pt;Tučné"/>
    <w:basedOn w:val="Zkladntext1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">
    <w:name w:val="Základní text (13)_"/>
    <w:basedOn w:val="Standardnpsmoodstavce"/>
    <w:link w:val="Zkladntext1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490" w:lineRule="exact"/>
    </w:pPr>
    <w:rPr>
      <w:rFonts w:ascii="Tahoma" w:eastAsia="Tahoma" w:hAnsi="Tahoma" w:cs="Tahoma"/>
      <w:b/>
      <w:bCs/>
      <w:w w:val="50"/>
      <w:sz w:val="44"/>
      <w:szCs w:val="4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5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240"/>
      <w:jc w:val="both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0" w:lineRule="atLeast"/>
    </w:pPr>
    <w:rPr>
      <w:rFonts w:ascii="Tahoma" w:eastAsia="Tahoma" w:hAnsi="Tahoma" w:cs="Tahoma"/>
      <w:w w:val="150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  <w:ind w:hanging="240"/>
    </w:pPr>
    <w:rPr>
      <w:rFonts w:ascii="Times New Roman" w:eastAsia="Times New Roman" w:hAnsi="Times New Roman" w:cs="Times New Roman"/>
      <w:b/>
      <w:bCs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6" w:lineRule="exact"/>
      <w:ind w:firstLine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494" w:lineRule="exact"/>
      <w:jc w:val="both"/>
      <w:outlineLvl w:val="0"/>
    </w:pPr>
    <w:rPr>
      <w:rFonts w:ascii="Arial Narrow" w:eastAsia="Arial Narrow" w:hAnsi="Arial Narrow" w:cs="Arial Narrow"/>
      <w:sz w:val="40"/>
      <w:szCs w:val="4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1" w:lineRule="exact"/>
    </w:pPr>
    <w:rPr>
      <w:rFonts w:ascii="Tahoma" w:eastAsia="Tahoma" w:hAnsi="Tahoma" w:cs="Tahoma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44"/>
      <w:szCs w:val="4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34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97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97" w:lineRule="exac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vskova@s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vtahv.lin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5</cp:revision>
  <dcterms:created xsi:type="dcterms:W3CDTF">2019-01-22T13:27:00Z</dcterms:created>
  <dcterms:modified xsi:type="dcterms:W3CDTF">2019-01-22T13:49:00Z</dcterms:modified>
</cp:coreProperties>
</file>