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84" w:rsidRDefault="00FF0584" w:rsidP="00FF05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Dodatek č. </w:t>
      </w:r>
      <w:r w:rsidR="008B3746">
        <w:rPr>
          <w:rFonts w:ascii="Arial" w:hAnsi="Arial" w:cs="Arial"/>
          <w:b/>
          <w:sz w:val="28"/>
          <w:szCs w:val="28"/>
        </w:rPr>
        <w:t>1</w:t>
      </w:r>
    </w:p>
    <w:p w:rsidR="00457E6D" w:rsidRDefault="00FF0584" w:rsidP="006F0B99">
      <w:pPr>
        <w:pStyle w:val="Zkladntext31"/>
        <w:tabs>
          <w:tab w:val="clear" w:pos="360"/>
          <w:tab w:val="left" w:pos="708"/>
        </w:tabs>
        <w:ind w:lef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 </w:t>
      </w:r>
      <w:r w:rsidR="00EC3075">
        <w:rPr>
          <w:rFonts w:ascii="Arial" w:hAnsi="Arial" w:cs="Arial"/>
          <w:sz w:val="22"/>
          <w:szCs w:val="22"/>
        </w:rPr>
        <w:t xml:space="preserve">Smlouvě </w:t>
      </w:r>
      <w:r w:rsidR="008B3746">
        <w:rPr>
          <w:rFonts w:ascii="Arial" w:hAnsi="Arial" w:cs="Arial"/>
          <w:sz w:val="22"/>
          <w:szCs w:val="22"/>
        </w:rPr>
        <w:t>na zajištění vrátní a informační služby</w:t>
      </w:r>
    </w:p>
    <w:p w:rsidR="008B3746" w:rsidRDefault="008B3746" w:rsidP="006F0B99">
      <w:pPr>
        <w:pStyle w:val="Zkladntext31"/>
        <w:tabs>
          <w:tab w:val="clear" w:pos="360"/>
          <w:tab w:val="left" w:pos="708"/>
        </w:tabs>
        <w:ind w:lef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121 /H / 2009</w:t>
      </w:r>
    </w:p>
    <w:p w:rsidR="008B3746" w:rsidRPr="002257EC" w:rsidRDefault="008B3746" w:rsidP="006F0B99">
      <w:pPr>
        <w:pStyle w:val="Zkladntext31"/>
        <w:tabs>
          <w:tab w:val="clear" w:pos="360"/>
          <w:tab w:val="left" w:pos="708"/>
        </w:tabs>
        <w:ind w:left="-14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uzavřen</w:t>
      </w:r>
      <w:r w:rsidR="005C46E9">
        <w:rPr>
          <w:rFonts w:ascii="Arial" w:hAnsi="Arial" w:cs="Arial"/>
          <w:sz w:val="22"/>
          <w:szCs w:val="22"/>
        </w:rPr>
        <w:t>é dne 1. 6. 2009</w:t>
      </w:r>
    </w:p>
    <w:p w:rsidR="00FF0584" w:rsidRDefault="00FF0584" w:rsidP="00457E6D">
      <w:pPr>
        <w:pStyle w:val="Zkladntext31"/>
        <w:tabs>
          <w:tab w:val="clear" w:pos="360"/>
          <w:tab w:val="left" w:pos="708"/>
        </w:tabs>
        <w:rPr>
          <w:rFonts w:ascii="Arial" w:hAnsi="Arial" w:cs="Arial"/>
          <w:sz w:val="22"/>
          <w:szCs w:val="22"/>
        </w:rPr>
      </w:pPr>
    </w:p>
    <w:p w:rsidR="00FF0584" w:rsidRDefault="00FF0584" w:rsidP="00457E6D">
      <w:pPr>
        <w:pStyle w:val="Zkladntext31"/>
        <w:tabs>
          <w:tab w:val="clear" w:pos="360"/>
          <w:tab w:val="left" w:pos="708"/>
        </w:tabs>
        <w:rPr>
          <w:rFonts w:ascii="Arial" w:hAnsi="Arial" w:cs="Arial"/>
          <w:sz w:val="22"/>
          <w:szCs w:val="22"/>
        </w:rPr>
      </w:pPr>
    </w:p>
    <w:p w:rsidR="00457E6D" w:rsidRPr="004302B8" w:rsidRDefault="00457E6D" w:rsidP="00457E6D">
      <w:pPr>
        <w:pStyle w:val="Zkladntext31"/>
        <w:tabs>
          <w:tab w:val="clear" w:pos="360"/>
          <w:tab w:val="left" w:pos="708"/>
        </w:tabs>
        <w:rPr>
          <w:rFonts w:ascii="Arial" w:hAnsi="Arial" w:cs="Arial"/>
          <w:sz w:val="22"/>
          <w:szCs w:val="22"/>
        </w:rPr>
      </w:pPr>
      <w:r w:rsidRPr="004302B8">
        <w:rPr>
          <w:rFonts w:ascii="Arial" w:hAnsi="Arial" w:cs="Arial"/>
          <w:sz w:val="22"/>
          <w:szCs w:val="22"/>
        </w:rPr>
        <w:t>mezi těmito smluvními stranami:</w:t>
      </w:r>
    </w:p>
    <w:p w:rsidR="00922E44" w:rsidRPr="004302B8" w:rsidRDefault="00922E44" w:rsidP="00457E6D">
      <w:pPr>
        <w:pStyle w:val="Zkladntext31"/>
        <w:tabs>
          <w:tab w:val="clear" w:pos="360"/>
          <w:tab w:val="left" w:pos="708"/>
        </w:tabs>
        <w:rPr>
          <w:rFonts w:ascii="Arial" w:hAnsi="Arial" w:cs="Arial"/>
          <w:sz w:val="22"/>
          <w:szCs w:val="22"/>
        </w:rPr>
      </w:pPr>
    </w:p>
    <w:p w:rsidR="004302B8" w:rsidRPr="004302B8" w:rsidRDefault="004302B8" w:rsidP="004302B8">
      <w:pPr>
        <w:ind w:right="284"/>
        <w:rPr>
          <w:rFonts w:ascii="Arial" w:hAnsi="Arial" w:cs="Arial"/>
          <w:b/>
          <w:color w:val="000000"/>
          <w:u w:val="single"/>
        </w:rPr>
      </w:pPr>
      <w:r w:rsidRPr="004302B8">
        <w:rPr>
          <w:rFonts w:ascii="Arial" w:hAnsi="Arial" w:cs="Arial"/>
          <w:b/>
          <w:color w:val="000000"/>
          <w:u w:val="single"/>
        </w:rPr>
        <w:t>Objednatel:</w:t>
      </w:r>
    </w:p>
    <w:p w:rsidR="004302B8" w:rsidRDefault="004302B8" w:rsidP="004302B8">
      <w:pPr>
        <w:spacing w:after="0" w:line="240" w:lineRule="auto"/>
        <w:ind w:right="284"/>
        <w:rPr>
          <w:rFonts w:ascii="Arial" w:hAnsi="Arial" w:cs="Arial"/>
          <w:b/>
          <w:color w:val="000000"/>
        </w:rPr>
      </w:pPr>
      <w:r w:rsidRPr="004302B8">
        <w:rPr>
          <w:rFonts w:ascii="Arial" w:hAnsi="Arial" w:cs="Arial"/>
          <w:b/>
          <w:color w:val="000000"/>
        </w:rPr>
        <w:t>Česká republika – Generální finanční ředitelství</w:t>
      </w:r>
    </w:p>
    <w:p w:rsidR="004302B8" w:rsidRPr="004302B8" w:rsidRDefault="004302B8" w:rsidP="004302B8">
      <w:pPr>
        <w:spacing w:after="0" w:line="240" w:lineRule="auto"/>
        <w:ind w:right="284"/>
        <w:rPr>
          <w:rFonts w:ascii="Arial" w:hAnsi="Arial" w:cs="Arial"/>
          <w:color w:val="000000"/>
        </w:rPr>
      </w:pPr>
      <w:r w:rsidRPr="004302B8">
        <w:rPr>
          <w:rFonts w:ascii="Arial" w:hAnsi="Arial" w:cs="Arial"/>
          <w:color w:val="000000"/>
        </w:rPr>
        <w:t>se sídlem:</w:t>
      </w:r>
      <w:r w:rsidR="002F56D7">
        <w:rPr>
          <w:rFonts w:ascii="Arial" w:hAnsi="Arial" w:cs="Arial"/>
          <w:color w:val="000000"/>
        </w:rPr>
        <w:tab/>
      </w:r>
      <w:r w:rsidR="002F56D7">
        <w:rPr>
          <w:rFonts w:ascii="Arial" w:hAnsi="Arial" w:cs="Arial"/>
          <w:color w:val="000000"/>
        </w:rPr>
        <w:tab/>
      </w:r>
      <w:r w:rsidR="002F56D7">
        <w:rPr>
          <w:rFonts w:ascii="Arial" w:hAnsi="Arial" w:cs="Arial"/>
          <w:color w:val="000000"/>
        </w:rPr>
        <w:tab/>
      </w:r>
      <w:r w:rsidRPr="004302B8">
        <w:rPr>
          <w:rFonts w:ascii="Arial" w:hAnsi="Arial" w:cs="Arial"/>
          <w:color w:val="000000"/>
        </w:rPr>
        <w:tab/>
      </w:r>
      <w:r w:rsidR="00D509BB">
        <w:rPr>
          <w:rFonts w:ascii="Arial" w:hAnsi="Arial" w:cs="Arial"/>
          <w:color w:val="000000"/>
        </w:rPr>
        <w:tab/>
      </w:r>
      <w:r w:rsidRPr="004302B8">
        <w:rPr>
          <w:rFonts w:ascii="Arial" w:hAnsi="Arial" w:cs="Arial"/>
          <w:color w:val="000000"/>
        </w:rPr>
        <w:t>L</w:t>
      </w:r>
      <w:r w:rsidRPr="004302B8">
        <w:rPr>
          <w:rFonts w:ascii="Arial" w:hAnsi="Arial" w:cs="Arial"/>
          <w:bCs/>
          <w:color w:val="000000"/>
        </w:rPr>
        <w:t>azarská 15/7, 117 22 Praha 1 – Nové Město</w:t>
      </w:r>
    </w:p>
    <w:p w:rsidR="004302B8" w:rsidRPr="004302B8" w:rsidRDefault="004302B8" w:rsidP="0030758E">
      <w:pPr>
        <w:tabs>
          <w:tab w:val="left" w:pos="2410"/>
        </w:tabs>
        <w:spacing w:after="0" w:line="240" w:lineRule="auto"/>
        <w:ind w:left="2832" w:right="282" w:hanging="2832"/>
        <w:jc w:val="both"/>
        <w:rPr>
          <w:rFonts w:ascii="Arial" w:hAnsi="Arial" w:cs="Arial"/>
          <w:bCs/>
          <w:color w:val="000000"/>
        </w:rPr>
      </w:pPr>
      <w:r w:rsidRPr="004302B8">
        <w:rPr>
          <w:rFonts w:ascii="Arial" w:hAnsi="Arial" w:cs="Arial"/>
          <w:bCs/>
          <w:color w:val="000000"/>
        </w:rPr>
        <w:t>zastoupená:</w:t>
      </w:r>
      <w:r w:rsidRPr="004302B8">
        <w:rPr>
          <w:rFonts w:ascii="Arial" w:hAnsi="Arial" w:cs="Arial"/>
          <w:bCs/>
          <w:color w:val="000000"/>
        </w:rPr>
        <w:tab/>
      </w:r>
      <w:r w:rsidR="002F56D7">
        <w:rPr>
          <w:rFonts w:ascii="Arial" w:hAnsi="Arial" w:cs="Arial"/>
          <w:bCs/>
          <w:color w:val="000000"/>
        </w:rPr>
        <w:tab/>
      </w:r>
      <w:r w:rsidR="0003359C" w:rsidRPr="0003359C">
        <w:rPr>
          <w:rFonts w:ascii="Arial" w:hAnsi="Arial" w:cs="Arial"/>
          <w:bCs/>
          <w:color w:val="000000"/>
          <w:highlight w:val="lightGray"/>
        </w:rPr>
        <w:t>……………</w:t>
      </w:r>
      <w:proofErr w:type="gramStart"/>
      <w:r w:rsidR="0003359C" w:rsidRPr="0003359C">
        <w:rPr>
          <w:rFonts w:ascii="Arial" w:hAnsi="Arial" w:cs="Arial"/>
          <w:bCs/>
          <w:color w:val="000000"/>
          <w:highlight w:val="lightGray"/>
        </w:rPr>
        <w:t>…..</w:t>
      </w:r>
      <w:r w:rsidRPr="004302B8">
        <w:rPr>
          <w:rFonts w:ascii="Arial" w:hAnsi="Arial" w:cs="Arial"/>
          <w:bCs/>
          <w:color w:val="000000"/>
        </w:rPr>
        <w:t>, vedoucím</w:t>
      </w:r>
      <w:proofErr w:type="gramEnd"/>
      <w:r w:rsidRPr="004302B8">
        <w:rPr>
          <w:rFonts w:ascii="Arial" w:hAnsi="Arial" w:cs="Arial"/>
          <w:bCs/>
          <w:color w:val="000000"/>
        </w:rPr>
        <w:t xml:space="preserve"> Oddělení hospodářské správy v Brně</w:t>
      </w:r>
    </w:p>
    <w:p w:rsidR="004302B8" w:rsidRPr="004302B8" w:rsidRDefault="004302B8" w:rsidP="004302B8">
      <w:pPr>
        <w:tabs>
          <w:tab w:val="left" w:pos="2410"/>
        </w:tabs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  <w:r w:rsidRPr="004302B8">
        <w:rPr>
          <w:rFonts w:ascii="Arial" w:hAnsi="Arial" w:cs="Arial"/>
          <w:color w:val="000000"/>
        </w:rPr>
        <w:t>IČO:</w:t>
      </w:r>
      <w:r w:rsidRPr="004302B8">
        <w:rPr>
          <w:rFonts w:ascii="Arial" w:hAnsi="Arial" w:cs="Arial"/>
          <w:color w:val="000000"/>
        </w:rPr>
        <w:tab/>
      </w:r>
      <w:r w:rsidR="002F56D7">
        <w:rPr>
          <w:rFonts w:ascii="Arial" w:hAnsi="Arial" w:cs="Arial"/>
          <w:color w:val="000000"/>
        </w:rPr>
        <w:tab/>
      </w:r>
      <w:r w:rsidRPr="004302B8">
        <w:rPr>
          <w:rFonts w:ascii="Arial" w:hAnsi="Arial" w:cs="Arial"/>
          <w:color w:val="000000"/>
        </w:rPr>
        <w:t>720</w:t>
      </w:r>
      <w:r w:rsidR="001F3700">
        <w:rPr>
          <w:rFonts w:ascii="Arial" w:hAnsi="Arial" w:cs="Arial"/>
          <w:color w:val="000000"/>
        </w:rPr>
        <w:t xml:space="preserve"> </w:t>
      </w:r>
      <w:r w:rsidRPr="004302B8">
        <w:rPr>
          <w:rFonts w:ascii="Arial" w:hAnsi="Arial" w:cs="Arial"/>
          <w:color w:val="000000"/>
        </w:rPr>
        <w:t>80</w:t>
      </w:r>
      <w:r w:rsidR="001F3700">
        <w:rPr>
          <w:rFonts w:ascii="Arial" w:hAnsi="Arial" w:cs="Arial"/>
          <w:color w:val="000000"/>
        </w:rPr>
        <w:t xml:space="preserve"> </w:t>
      </w:r>
      <w:r w:rsidRPr="004302B8">
        <w:rPr>
          <w:rFonts w:ascii="Arial" w:hAnsi="Arial" w:cs="Arial"/>
          <w:color w:val="000000"/>
        </w:rPr>
        <w:t>043</w:t>
      </w:r>
    </w:p>
    <w:p w:rsidR="004302B8" w:rsidRPr="004302B8" w:rsidRDefault="004302B8" w:rsidP="004302B8">
      <w:pPr>
        <w:tabs>
          <w:tab w:val="left" w:pos="2410"/>
        </w:tabs>
        <w:spacing w:after="0" w:line="240" w:lineRule="auto"/>
        <w:ind w:right="282"/>
        <w:jc w:val="both"/>
        <w:rPr>
          <w:rFonts w:ascii="Arial" w:hAnsi="Arial" w:cs="Arial"/>
          <w:color w:val="000000"/>
        </w:rPr>
      </w:pPr>
      <w:r w:rsidRPr="004302B8">
        <w:rPr>
          <w:rFonts w:ascii="Arial" w:hAnsi="Arial" w:cs="Arial"/>
          <w:color w:val="000000"/>
        </w:rPr>
        <w:t>DIČ:</w:t>
      </w:r>
      <w:r w:rsidRPr="004302B8">
        <w:rPr>
          <w:rFonts w:ascii="Arial" w:hAnsi="Arial" w:cs="Arial"/>
          <w:color w:val="000000"/>
        </w:rPr>
        <w:tab/>
      </w:r>
      <w:r w:rsidR="002F56D7">
        <w:rPr>
          <w:rFonts w:ascii="Arial" w:hAnsi="Arial" w:cs="Arial"/>
          <w:color w:val="000000"/>
        </w:rPr>
        <w:tab/>
      </w:r>
      <w:r w:rsidRPr="004302B8">
        <w:rPr>
          <w:rFonts w:ascii="Arial" w:hAnsi="Arial" w:cs="Arial"/>
          <w:color w:val="000000"/>
        </w:rPr>
        <w:t>CZ72080043</w:t>
      </w:r>
    </w:p>
    <w:p w:rsidR="004302B8" w:rsidRPr="004302B8" w:rsidRDefault="004302B8" w:rsidP="004302B8">
      <w:pPr>
        <w:tabs>
          <w:tab w:val="left" w:pos="2410"/>
        </w:tabs>
        <w:spacing w:after="0" w:line="240" w:lineRule="auto"/>
        <w:ind w:right="282"/>
        <w:jc w:val="both"/>
        <w:rPr>
          <w:rFonts w:ascii="Arial" w:hAnsi="Arial" w:cs="Arial"/>
        </w:rPr>
      </w:pPr>
      <w:r w:rsidRPr="004302B8">
        <w:rPr>
          <w:rFonts w:ascii="Arial" w:hAnsi="Arial" w:cs="Arial"/>
        </w:rPr>
        <w:t>bankovní spojení:</w:t>
      </w:r>
      <w:r w:rsidRPr="004302B8">
        <w:rPr>
          <w:rFonts w:ascii="Arial" w:hAnsi="Arial" w:cs="Arial"/>
        </w:rPr>
        <w:tab/>
      </w:r>
      <w:r w:rsidR="002F56D7">
        <w:rPr>
          <w:rFonts w:ascii="Arial" w:hAnsi="Arial" w:cs="Arial"/>
        </w:rPr>
        <w:tab/>
      </w:r>
      <w:r w:rsidR="0003359C" w:rsidRPr="0003359C">
        <w:rPr>
          <w:rFonts w:ascii="Arial" w:hAnsi="Arial" w:cs="Arial"/>
          <w:bCs/>
          <w:color w:val="000000"/>
          <w:highlight w:val="lightGray"/>
        </w:rPr>
        <w:t>……………</w:t>
      </w:r>
      <w:proofErr w:type="gramStart"/>
      <w:r w:rsidR="0003359C" w:rsidRPr="0003359C">
        <w:rPr>
          <w:rFonts w:ascii="Arial" w:hAnsi="Arial" w:cs="Arial"/>
          <w:bCs/>
          <w:color w:val="000000"/>
          <w:highlight w:val="lightGray"/>
        </w:rPr>
        <w:t>…..</w:t>
      </w:r>
      <w:proofErr w:type="gramEnd"/>
    </w:p>
    <w:p w:rsidR="004302B8" w:rsidRDefault="004302B8" w:rsidP="004302B8">
      <w:pPr>
        <w:tabs>
          <w:tab w:val="left" w:pos="2410"/>
        </w:tabs>
        <w:spacing w:after="0" w:line="240" w:lineRule="auto"/>
        <w:ind w:right="282"/>
        <w:jc w:val="both"/>
        <w:rPr>
          <w:rFonts w:ascii="Arial" w:hAnsi="Arial" w:cs="Arial"/>
        </w:rPr>
      </w:pPr>
      <w:r w:rsidRPr="004302B8">
        <w:rPr>
          <w:rFonts w:ascii="Arial" w:hAnsi="Arial" w:cs="Arial"/>
        </w:rPr>
        <w:t>číslo účtu:</w:t>
      </w:r>
      <w:r w:rsidRPr="004302B8">
        <w:rPr>
          <w:rFonts w:ascii="Arial" w:hAnsi="Arial" w:cs="Arial"/>
        </w:rPr>
        <w:tab/>
      </w:r>
      <w:r w:rsidR="002F56D7">
        <w:rPr>
          <w:rFonts w:ascii="Arial" w:hAnsi="Arial" w:cs="Arial"/>
        </w:rPr>
        <w:tab/>
      </w:r>
      <w:r w:rsidR="0003359C" w:rsidRPr="0003359C">
        <w:rPr>
          <w:rFonts w:ascii="Arial" w:hAnsi="Arial" w:cs="Arial"/>
          <w:bCs/>
          <w:color w:val="000000"/>
          <w:highlight w:val="lightGray"/>
        </w:rPr>
        <w:t>……………</w:t>
      </w:r>
      <w:proofErr w:type="gramStart"/>
      <w:r w:rsidR="0003359C" w:rsidRPr="0003359C">
        <w:rPr>
          <w:rFonts w:ascii="Arial" w:hAnsi="Arial" w:cs="Arial"/>
          <w:bCs/>
          <w:color w:val="000000"/>
          <w:highlight w:val="lightGray"/>
        </w:rPr>
        <w:t>…..</w:t>
      </w:r>
      <w:proofErr w:type="gramEnd"/>
    </w:p>
    <w:p w:rsidR="004302B8" w:rsidRDefault="002F56D7" w:rsidP="007C0CBA">
      <w:pPr>
        <w:tabs>
          <w:tab w:val="left" w:pos="2410"/>
        </w:tabs>
        <w:spacing w:after="120" w:line="24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ev. číslo </w:t>
      </w:r>
      <w:proofErr w:type="spellStart"/>
      <w:r>
        <w:rPr>
          <w:rFonts w:ascii="Arial" w:hAnsi="Arial" w:cs="Arial"/>
        </w:rPr>
        <w:t>Avis</w:t>
      </w:r>
      <w:r w:rsidRPr="002F56D7">
        <w:rPr>
          <w:rFonts w:ascii="Arial" w:hAnsi="Arial" w:cs="Arial"/>
          <w:vertAlign w:val="superscript"/>
        </w:rPr>
        <w:t>ME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1E03">
        <w:rPr>
          <w:rFonts w:ascii="Arial" w:hAnsi="Arial" w:cs="Arial"/>
        </w:rPr>
        <w:t>0</w:t>
      </w:r>
      <w:r w:rsidR="00642FFE">
        <w:rPr>
          <w:rFonts w:ascii="Arial" w:hAnsi="Arial" w:cs="Arial"/>
        </w:rPr>
        <w:t>9</w:t>
      </w:r>
      <w:r w:rsidR="003B1E03">
        <w:rPr>
          <w:rFonts w:ascii="Arial" w:hAnsi="Arial" w:cs="Arial"/>
        </w:rPr>
        <w:t>/2</w:t>
      </w:r>
      <w:r w:rsidR="00642FFE">
        <w:rPr>
          <w:rFonts w:ascii="Arial" w:hAnsi="Arial" w:cs="Arial"/>
        </w:rPr>
        <w:t>91</w:t>
      </w:r>
      <w:r w:rsidR="003B1E03">
        <w:rPr>
          <w:rFonts w:ascii="Arial" w:hAnsi="Arial" w:cs="Arial"/>
        </w:rPr>
        <w:t>/0001/01</w:t>
      </w:r>
    </w:p>
    <w:p w:rsidR="004302B8" w:rsidRPr="004302B8" w:rsidRDefault="00227D9D" w:rsidP="007C0CBA">
      <w:pPr>
        <w:pStyle w:val="Zkladntext31"/>
        <w:tabs>
          <w:tab w:val="clear" w:pos="360"/>
          <w:tab w:val="left" w:pos="708"/>
          <w:tab w:val="left" w:pos="1701"/>
        </w:tabs>
        <w:spacing w:after="60"/>
        <w:jc w:val="left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adresa pro zasílání písemností a faktur</w:t>
      </w:r>
      <w:r w:rsidR="004302B8" w:rsidRPr="004302B8">
        <w:rPr>
          <w:rFonts w:ascii="Arial" w:hAnsi="Arial" w:cs="Arial"/>
          <w:sz w:val="22"/>
          <w:szCs w:val="22"/>
        </w:rPr>
        <w:t>:</w:t>
      </w:r>
    </w:p>
    <w:p w:rsidR="002F56D7" w:rsidRDefault="004302B8" w:rsidP="004302B8">
      <w:pPr>
        <w:pStyle w:val="Zkladntext31"/>
        <w:tabs>
          <w:tab w:val="clear" w:pos="360"/>
          <w:tab w:val="left" w:pos="708"/>
          <w:tab w:val="left" w:pos="1701"/>
        </w:tabs>
        <w:jc w:val="left"/>
        <w:rPr>
          <w:rFonts w:ascii="Arial" w:hAnsi="Arial" w:cs="Arial"/>
          <w:sz w:val="22"/>
          <w:szCs w:val="22"/>
        </w:rPr>
      </w:pPr>
      <w:r w:rsidRPr="004302B8">
        <w:rPr>
          <w:rFonts w:ascii="Arial" w:hAnsi="Arial" w:cs="Arial"/>
          <w:sz w:val="22"/>
          <w:szCs w:val="22"/>
        </w:rPr>
        <w:t xml:space="preserve">Finanční úřad pro </w:t>
      </w:r>
      <w:r>
        <w:rPr>
          <w:rFonts w:ascii="Arial" w:hAnsi="Arial" w:cs="Arial"/>
          <w:sz w:val="22"/>
          <w:szCs w:val="22"/>
        </w:rPr>
        <w:t>Jihomoravský kraj</w:t>
      </w:r>
      <w:r w:rsidRPr="004302B8">
        <w:rPr>
          <w:rFonts w:ascii="Arial" w:hAnsi="Arial" w:cs="Arial"/>
          <w:sz w:val="22"/>
          <w:szCs w:val="22"/>
        </w:rPr>
        <w:t xml:space="preserve"> </w:t>
      </w:r>
    </w:p>
    <w:p w:rsidR="004302B8" w:rsidRPr="004302B8" w:rsidRDefault="004302B8" w:rsidP="004302B8">
      <w:pPr>
        <w:pStyle w:val="Zkladntext31"/>
        <w:tabs>
          <w:tab w:val="clear" w:pos="360"/>
          <w:tab w:val="left" w:pos="708"/>
          <w:tab w:val="left" w:pos="1701"/>
        </w:tabs>
        <w:jc w:val="left"/>
        <w:rPr>
          <w:rFonts w:ascii="Arial" w:hAnsi="Arial" w:cs="Arial"/>
          <w:sz w:val="22"/>
          <w:szCs w:val="22"/>
        </w:rPr>
      </w:pPr>
      <w:r w:rsidRPr="004302B8">
        <w:rPr>
          <w:rFonts w:ascii="Arial" w:hAnsi="Arial" w:cs="Arial"/>
          <w:sz w:val="22"/>
          <w:szCs w:val="22"/>
        </w:rPr>
        <w:t xml:space="preserve">Územní pracoviště </w:t>
      </w:r>
      <w:r>
        <w:rPr>
          <w:rFonts w:ascii="Arial" w:hAnsi="Arial" w:cs="Arial"/>
          <w:sz w:val="22"/>
          <w:szCs w:val="22"/>
        </w:rPr>
        <w:t>Brno I</w:t>
      </w:r>
      <w:r w:rsidR="00884B0C">
        <w:rPr>
          <w:rFonts w:ascii="Arial" w:hAnsi="Arial" w:cs="Arial"/>
          <w:sz w:val="22"/>
          <w:szCs w:val="22"/>
        </w:rPr>
        <w:t>V</w:t>
      </w:r>
    </w:p>
    <w:p w:rsidR="00221105" w:rsidRDefault="00884B0C" w:rsidP="007C0CBA">
      <w:pPr>
        <w:pStyle w:val="Zkladntext31"/>
        <w:tabs>
          <w:tab w:val="clear" w:pos="360"/>
          <w:tab w:val="left" w:pos="708"/>
          <w:tab w:val="left" w:pos="1701"/>
        </w:tabs>
        <w:spacing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Rybníček 2</w:t>
      </w:r>
      <w:r w:rsidR="002F56D7">
        <w:rPr>
          <w:rFonts w:ascii="Arial" w:hAnsi="Arial" w:cs="Arial"/>
          <w:sz w:val="22"/>
          <w:szCs w:val="22"/>
        </w:rPr>
        <w:t xml:space="preserve">, </w:t>
      </w:r>
      <w:r w:rsidR="004302B8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2</w:t>
      </w:r>
      <w:r w:rsidR="004302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</w:t>
      </w:r>
      <w:r w:rsidR="004302B8">
        <w:rPr>
          <w:rFonts w:ascii="Arial" w:hAnsi="Arial" w:cs="Arial"/>
          <w:sz w:val="22"/>
          <w:szCs w:val="22"/>
        </w:rPr>
        <w:t xml:space="preserve"> Brno</w:t>
      </w:r>
    </w:p>
    <w:p w:rsidR="00C93E4E" w:rsidRDefault="00BB3AAA" w:rsidP="007C0CBA">
      <w:pPr>
        <w:pStyle w:val="Zkladntext31"/>
        <w:tabs>
          <w:tab w:val="clear" w:pos="360"/>
          <w:tab w:val="left" w:pos="708"/>
          <w:tab w:val="left" w:pos="1701"/>
        </w:tabs>
        <w:spacing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21105">
        <w:rPr>
          <w:rFonts w:ascii="Arial" w:hAnsi="Arial" w:cs="Arial"/>
          <w:sz w:val="22"/>
          <w:szCs w:val="22"/>
        </w:rPr>
        <w:t>sob</w:t>
      </w:r>
      <w:r w:rsidR="00A812A8">
        <w:rPr>
          <w:rFonts w:ascii="Arial" w:hAnsi="Arial" w:cs="Arial"/>
          <w:sz w:val="22"/>
          <w:szCs w:val="22"/>
        </w:rPr>
        <w:t>y</w:t>
      </w:r>
      <w:r w:rsidR="002211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pověřen</w:t>
      </w:r>
      <w:r w:rsidR="00A812A8"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 xml:space="preserve"> jednat </w:t>
      </w:r>
      <w:r w:rsidR="00221105">
        <w:rPr>
          <w:rFonts w:ascii="Arial" w:hAnsi="Arial" w:cs="Arial"/>
          <w:sz w:val="22"/>
          <w:szCs w:val="22"/>
        </w:rPr>
        <w:t>ve věcech</w:t>
      </w:r>
      <w:r w:rsidR="00E142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organizačních a technických: </w:t>
      </w:r>
    </w:p>
    <w:p w:rsidR="004302B8" w:rsidRPr="00642FFE" w:rsidRDefault="0003359C" w:rsidP="007C0CBA">
      <w:pPr>
        <w:pStyle w:val="Zkladntext31"/>
        <w:tabs>
          <w:tab w:val="clear" w:pos="360"/>
          <w:tab w:val="left" w:pos="708"/>
          <w:tab w:val="left" w:pos="1701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03359C">
        <w:rPr>
          <w:rFonts w:ascii="Arial" w:hAnsi="Arial" w:cs="Arial"/>
          <w:bCs/>
          <w:color w:val="000000"/>
          <w:highlight w:val="lightGray"/>
        </w:rPr>
        <w:t>……………</w:t>
      </w:r>
      <w:proofErr w:type="gramStart"/>
      <w:r w:rsidRPr="0003359C">
        <w:rPr>
          <w:rFonts w:ascii="Arial" w:hAnsi="Arial" w:cs="Arial"/>
          <w:bCs/>
          <w:color w:val="000000"/>
          <w:highlight w:val="lightGray"/>
        </w:rPr>
        <w:t>…..</w:t>
      </w:r>
      <w:r w:rsidR="00CA06C0">
        <w:rPr>
          <w:rFonts w:ascii="Arial" w:hAnsi="Arial" w:cs="Arial"/>
          <w:sz w:val="22"/>
          <w:szCs w:val="22"/>
        </w:rPr>
        <w:t>, tel.</w:t>
      </w:r>
      <w:proofErr w:type="gramEnd"/>
      <w:r w:rsidR="00CA06C0">
        <w:rPr>
          <w:rFonts w:ascii="Arial" w:hAnsi="Arial" w:cs="Arial"/>
          <w:sz w:val="22"/>
          <w:szCs w:val="22"/>
        </w:rPr>
        <w:t xml:space="preserve">: </w:t>
      </w:r>
      <w:r w:rsidRPr="0003359C">
        <w:rPr>
          <w:rFonts w:ascii="Arial" w:hAnsi="Arial" w:cs="Arial"/>
          <w:bCs/>
          <w:color w:val="000000"/>
          <w:highlight w:val="lightGray"/>
        </w:rPr>
        <w:t>………………..</w:t>
      </w:r>
      <w:r w:rsidR="00A812A8">
        <w:rPr>
          <w:rFonts w:ascii="Arial" w:hAnsi="Arial" w:cs="Arial"/>
          <w:sz w:val="22"/>
          <w:szCs w:val="22"/>
        </w:rPr>
        <w:t>,</w:t>
      </w:r>
      <w:r w:rsidR="00CA06C0">
        <w:rPr>
          <w:rFonts w:ascii="Arial" w:hAnsi="Arial" w:cs="Arial"/>
          <w:sz w:val="22"/>
          <w:szCs w:val="22"/>
        </w:rPr>
        <w:t xml:space="preserve"> e-mail.: </w:t>
      </w:r>
      <w:r w:rsidRPr="0003359C">
        <w:rPr>
          <w:rFonts w:ascii="Arial" w:hAnsi="Arial" w:cs="Arial"/>
          <w:bCs/>
          <w:color w:val="000000"/>
          <w:highlight w:val="lightGray"/>
        </w:rPr>
        <w:t>………………..</w:t>
      </w:r>
    </w:p>
    <w:p w:rsidR="00A812A8" w:rsidRDefault="0003359C" w:rsidP="007C0CBA">
      <w:pPr>
        <w:pStyle w:val="Zkladntext31"/>
        <w:tabs>
          <w:tab w:val="clear" w:pos="360"/>
          <w:tab w:val="left" w:pos="708"/>
          <w:tab w:val="left" w:pos="1701"/>
        </w:tabs>
        <w:spacing w:after="120"/>
        <w:jc w:val="left"/>
        <w:rPr>
          <w:rFonts w:ascii="Arial Narrow" w:hAnsi="Arial Narrow"/>
          <w:sz w:val="22"/>
          <w:szCs w:val="22"/>
        </w:rPr>
      </w:pPr>
      <w:r w:rsidRPr="0003359C">
        <w:rPr>
          <w:rFonts w:ascii="Arial" w:hAnsi="Arial" w:cs="Arial"/>
          <w:bCs/>
          <w:color w:val="000000"/>
          <w:highlight w:val="lightGray"/>
        </w:rPr>
        <w:t>……………</w:t>
      </w:r>
      <w:proofErr w:type="gramStart"/>
      <w:r w:rsidRPr="0003359C">
        <w:rPr>
          <w:rFonts w:ascii="Arial" w:hAnsi="Arial" w:cs="Arial"/>
          <w:bCs/>
          <w:color w:val="000000"/>
          <w:highlight w:val="lightGray"/>
        </w:rPr>
        <w:t>…..</w:t>
      </w:r>
      <w:r w:rsidR="00A812A8">
        <w:rPr>
          <w:rFonts w:ascii="Arial" w:hAnsi="Arial" w:cs="Arial"/>
          <w:sz w:val="22"/>
          <w:szCs w:val="22"/>
        </w:rPr>
        <w:t>, tel.</w:t>
      </w:r>
      <w:proofErr w:type="gramEnd"/>
      <w:r w:rsidR="00A812A8">
        <w:rPr>
          <w:rFonts w:ascii="Arial" w:hAnsi="Arial" w:cs="Arial"/>
          <w:sz w:val="22"/>
          <w:szCs w:val="22"/>
        </w:rPr>
        <w:t xml:space="preserve">: </w:t>
      </w:r>
      <w:r w:rsidRPr="0003359C">
        <w:rPr>
          <w:rFonts w:ascii="Arial" w:hAnsi="Arial" w:cs="Arial"/>
          <w:bCs/>
          <w:color w:val="000000"/>
          <w:highlight w:val="lightGray"/>
        </w:rPr>
        <w:t>………………..</w:t>
      </w:r>
      <w:r w:rsidR="00A812A8">
        <w:rPr>
          <w:rFonts w:ascii="Arial" w:hAnsi="Arial" w:cs="Arial"/>
          <w:sz w:val="22"/>
          <w:szCs w:val="22"/>
        </w:rPr>
        <w:t xml:space="preserve">, e-mail.: </w:t>
      </w:r>
      <w:r w:rsidRPr="0003359C">
        <w:rPr>
          <w:rFonts w:ascii="Arial" w:hAnsi="Arial" w:cs="Arial"/>
          <w:bCs/>
          <w:color w:val="000000"/>
          <w:highlight w:val="lightGray"/>
        </w:rPr>
        <w:t>………………..</w:t>
      </w:r>
    </w:p>
    <w:p w:rsidR="00E142AE" w:rsidRPr="008722DC" w:rsidRDefault="00E142AE" w:rsidP="00E142A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(dále jen „objednatel“)</w:t>
      </w:r>
    </w:p>
    <w:p w:rsidR="00E142AE" w:rsidRDefault="00E142AE" w:rsidP="004302B8">
      <w:pPr>
        <w:pStyle w:val="Zkladntext31"/>
        <w:tabs>
          <w:tab w:val="clear" w:pos="360"/>
          <w:tab w:val="left" w:pos="708"/>
          <w:tab w:val="left" w:pos="1701"/>
        </w:tabs>
        <w:jc w:val="left"/>
        <w:rPr>
          <w:rFonts w:ascii="Arial Narrow" w:hAnsi="Arial Narrow"/>
          <w:sz w:val="22"/>
          <w:szCs w:val="22"/>
        </w:rPr>
      </w:pPr>
    </w:p>
    <w:p w:rsidR="00E142AE" w:rsidRDefault="00E142AE" w:rsidP="004302B8">
      <w:pPr>
        <w:pStyle w:val="Zkladntext31"/>
        <w:tabs>
          <w:tab w:val="clear" w:pos="360"/>
          <w:tab w:val="left" w:pos="708"/>
          <w:tab w:val="left" w:pos="1701"/>
        </w:tabs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:rsidR="007C0CBA" w:rsidRDefault="007C0CBA" w:rsidP="004302B8">
      <w:pPr>
        <w:pStyle w:val="Zkladntext31"/>
        <w:tabs>
          <w:tab w:val="clear" w:pos="360"/>
          <w:tab w:val="left" w:pos="708"/>
          <w:tab w:val="left" w:pos="1701"/>
        </w:tabs>
        <w:jc w:val="left"/>
        <w:rPr>
          <w:rFonts w:ascii="Arial Narrow" w:hAnsi="Arial Narrow"/>
          <w:sz w:val="22"/>
          <w:szCs w:val="22"/>
        </w:rPr>
      </w:pPr>
    </w:p>
    <w:p w:rsidR="00922E44" w:rsidRPr="002257EC" w:rsidRDefault="00922E44" w:rsidP="00457E6D">
      <w:pPr>
        <w:pStyle w:val="Zkladntext31"/>
        <w:tabs>
          <w:tab w:val="clear" w:pos="360"/>
          <w:tab w:val="left" w:pos="708"/>
        </w:tabs>
        <w:rPr>
          <w:rFonts w:ascii="Arial" w:hAnsi="Arial" w:cs="Arial"/>
          <w:sz w:val="22"/>
          <w:szCs w:val="22"/>
        </w:rPr>
      </w:pPr>
    </w:p>
    <w:p w:rsidR="00457E6D" w:rsidRPr="004302B8" w:rsidRDefault="004302B8" w:rsidP="00457E6D">
      <w:pPr>
        <w:spacing w:after="0" w:line="240" w:lineRule="auto"/>
        <w:rPr>
          <w:rFonts w:ascii="Arial" w:hAnsi="Arial" w:cs="Arial"/>
          <w:b/>
          <w:u w:val="single"/>
        </w:rPr>
      </w:pPr>
      <w:r w:rsidRPr="004302B8">
        <w:rPr>
          <w:rFonts w:ascii="Arial" w:hAnsi="Arial" w:cs="Arial"/>
          <w:b/>
          <w:u w:val="single"/>
        </w:rPr>
        <w:t>Obstaravatel</w:t>
      </w:r>
      <w:r w:rsidR="00457E6D" w:rsidRPr="004302B8">
        <w:rPr>
          <w:rFonts w:ascii="Arial" w:hAnsi="Arial" w:cs="Arial"/>
          <w:b/>
          <w:u w:val="single"/>
        </w:rPr>
        <w:t>:</w:t>
      </w:r>
    </w:p>
    <w:p w:rsidR="004302B8" w:rsidRDefault="004302B8" w:rsidP="00457E6D">
      <w:pPr>
        <w:spacing w:after="0" w:line="240" w:lineRule="auto"/>
        <w:rPr>
          <w:rFonts w:ascii="Arial" w:hAnsi="Arial" w:cs="Arial"/>
          <w:b/>
        </w:rPr>
      </w:pPr>
    </w:p>
    <w:p w:rsidR="00457E6D" w:rsidRPr="002257EC" w:rsidRDefault="004302B8" w:rsidP="00457E6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PPH spol. s r. o.</w:t>
      </w:r>
    </w:p>
    <w:p w:rsidR="00457E6D" w:rsidRPr="00BB3AAA" w:rsidRDefault="00457E6D" w:rsidP="00BB3AAA">
      <w:pPr>
        <w:tabs>
          <w:tab w:val="left" w:pos="1843"/>
          <w:tab w:val="left" w:pos="2127"/>
        </w:tabs>
        <w:spacing w:after="0" w:line="240" w:lineRule="auto"/>
        <w:ind w:left="1843" w:hanging="1843"/>
        <w:rPr>
          <w:rFonts w:ascii="Arial" w:hAnsi="Arial" w:cs="Arial"/>
        </w:rPr>
      </w:pPr>
      <w:r w:rsidRPr="002257EC">
        <w:rPr>
          <w:rFonts w:ascii="Arial" w:hAnsi="Arial" w:cs="Arial"/>
        </w:rPr>
        <w:t>se</w:t>
      </w:r>
      <w:r w:rsidRPr="002257EC">
        <w:rPr>
          <w:rFonts w:ascii="Arial" w:hAnsi="Arial" w:cs="Arial"/>
          <w:b/>
        </w:rPr>
        <w:t xml:space="preserve"> </w:t>
      </w:r>
      <w:r w:rsidRPr="002257EC">
        <w:rPr>
          <w:rFonts w:ascii="Arial" w:hAnsi="Arial" w:cs="Arial"/>
        </w:rPr>
        <w:t xml:space="preserve">sídlem: </w:t>
      </w:r>
      <w:r w:rsidRPr="002257EC">
        <w:rPr>
          <w:rFonts w:ascii="Arial" w:hAnsi="Arial" w:cs="Arial"/>
        </w:rPr>
        <w:tab/>
        <w:t xml:space="preserve">    </w:t>
      </w:r>
      <w:r w:rsidR="00FB65BD">
        <w:rPr>
          <w:rFonts w:ascii="Arial" w:hAnsi="Arial" w:cs="Arial"/>
        </w:rPr>
        <w:tab/>
      </w:r>
      <w:r w:rsidR="00FB65BD">
        <w:rPr>
          <w:rFonts w:ascii="Arial" w:hAnsi="Arial" w:cs="Arial"/>
        </w:rPr>
        <w:tab/>
      </w:r>
      <w:r w:rsidR="004302B8" w:rsidRPr="00BB3AAA">
        <w:rPr>
          <w:rFonts w:ascii="Arial" w:hAnsi="Arial" w:cs="Arial"/>
        </w:rPr>
        <w:t>Wurmova</w:t>
      </w:r>
      <w:r w:rsidR="001F3700">
        <w:rPr>
          <w:rFonts w:ascii="Arial" w:hAnsi="Arial" w:cs="Arial"/>
        </w:rPr>
        <w:t xml:space="preserve"> </w:t>
      </w:r>
      <w:r w:rsidR="00BB3AAA" w:rsidRPr="00BB3AAA">
        <w:rPr>
          <w:rFonts w:ascii="Arial" w:hAnsi="Arial" w:cs="Arial"/>
        </w:rPr>
        <w:t>589/</w:t>
      </w:r>
      <w:r w:rsidR="004302B8" w:rsidRPr="00BB3AAA">
        <w:rPr>
          <w:rFonts w:ascii="Arial" w:hAnsi="Arial" w:cs="Arial"/>
        </w:rPr>
        <w:t xml:space="preserve"> 3,</w:t>
      </w:r>
      <w:r w:rsidR="00BB3AAA" w:rsidRPr="00BB3AAA">
        <w:rPr>
          <w:rFonts w:ascii="Arial" w:hAnsi="Arial" w:cs="Arial"/>
        </w:rPr>
        <w:t xml:space="preserve"> Stránice, </w:t>
      </w:r>
      <w:r w:rsidR="004302B8" w:rsidRPr="00BB3AAA">
        <w:rPr>
          <w:rFonts w:ascii="Arial" w:hAnsi="Arial" w:cs="Arial"/>
        </w:rPr>
        <w:t>602 00 Brno</w:t>
      </w:r>
    </w:p>
    <w:p w:rsidR="00457E6D" w:rsidRPr="00F62481" w:rsidRDefault="00457E6D" w:rsidP="00457E6D">
      <w:pPr>
        <w:tabs>
          <w:tab w:val="left" w:pos="1843"/>
          <w:tab w:val="left" w:pos="2127"/>
        </w:tabs>
        <w:spacing w:after="0" w:line="240" w:lineRule="auto"/>
        <w:rPr>
          <w:rFonts w:ascii="Arial" w:hAnsi="Arial" w:cs="Arial"/>
        </w:rPr>
      </w:pPr>
      <w:r w:rsidRPr="00790CFD">
        <w:rPr>
          <w:rFonts w:ascii="Arial" w:hAnsi="Arial" w:cs="Arial"/>
        </w:rPr>
        <w:t>zastoupená:</w:t>
      </w:r>
      <w:r w:rsidRPr="00790CFD">
        <w:rPr>
          <w:rFonts w:ascii="Arial" w:hAnsi="Arial" w:cs="Arial"/>
        </w:rPr>
        <w:tab/>
        <w:t xml:space="preserve">    </w:t>
      </w:r>
      <w:r w:rsidR="00FB65BD" w:rsidRPr="00790CFD">
        <w:rPr>
          <w:rFonts w:ascii="Arial" w:hAnsi="Arial" w:cs="Arial"/>
        </w:rPr>
        <w:tab/>
      </w:r>
      <w:r w:rsidR="00FB65BD" w:rsidRPr="00790CFD">
        <w:rPr>
          <w:rFonts w:ascii="Arial" w:hAnsi="Arial" w:cs="Arial"/>
        </w:rPr>
        <w:tab/>
      </w:r>
      <w:r w:rsidR="0003359C" w:rsidRPr="0003359C">
        <w:rPr>
          <w:rFonts w:ascii="Arial" w:hAnsi="Arial" w:cs="Arial"/>
          <w:bCs/>
          <w:color w:val="000000"/>
          <w:highlight w:val="lightGray"/>
        </w:rPr>
        <w:t>……………</w:t>
      </w:r>
      <w:proofErr w:type="gramStart"/>
      <w:r w:rsidR="0003359C" w:rsidRPr="0003359C">
        <w:rPr>
          <w:rFonts w:ascii="Arial" w:hAnsi="Arial" w:cs="Arial"/>
          <w:bCs/>
          <w:color w:val="000000"/>
          <w:highlight w:val="lightGray"/>
        </w:rPr>
        <w:t>…..</w:t>
      </w:r>
      <w:r w:rsidR="002735A3" w:rsidRPr="00BB3AAA">
        <w:rPr>
          <w:rFonts w:ascii="Arial" w:hAnsi="Arial" w:cs="Arial"/>
        </w:rPr>
        <w:t xml:space="preserve">, </w:t>
      </w:r>
      <w:r w:rsidR="0048177A" w:rsidRPr="00BB3AAA">
        <w:rPr>
          <w:rFonts w:ascii="Arial" w:hAnsi="Arial" w:cs="Arial"/>
        </w:rPr>
        <w:t>jednatelem</w:t>
      </w:r>
      <w:proofErr w:type="gramEnd"/>
      <w:r w:rsidR="002735A3" w:rsidRPr="00F62481">
        <w:rPr>
          <w:rFonts w:ascii="Arial" w:hAnsi="Arial" w:cs="Arial"/>
        </w:rPr>
        <w:t xml:space="preserve"> společnosti</w:t>
      </w:r>
    </w:p>
    <w:p w:rsidR="00457E6D" w:rsidRPr="002257EC" w:rsidRDefault="00457E6D" w:rsidP="00457E6D">
      <w:pPr>
        <w:spacing w:after="0" w:line="240" w:lineRule="auto"/>
        <w:rPr>
          <w:rFonts w:ascii="Arial" w:hAnsi="Arial" w:cs="Arial"/>
        </w:rPr>
      </w:pPr>
      <w:r w:rsidRPr="002257EC">
        <w:rPr>
          <w:rFonts w:ascii="Arial" w:hAnsi="Arial" w:cs="Arial"/>
        </w:rPr>
        <w:t>IČ</w:t>
      </w:r>
      <w:r w:rsidR="00380279" w:rsidRPr="002257EC">
        <w:rPr>
          <w:rFonts w:ascii="Arial" w:hAnsi="Arial" w:cs="Arial"/>
        </w:rPr>
        <w:t>O</w:t>
      </w:r>
      <w:r w:rsidRPr="002257EC">
        <w:rPr>
          <w:rFonts w:ascii="Arial" w:hAnsi="Arial" w:cs="Arial"/>
        </w:rPr>
        <w:t xml:space="preserve">: </w:t>
      </w:r>
      <w:r w:rsidRPr="002257EC">
        <w:rPr>
          <w:rFonts w:ascii="Arial" w:hAnsi="Arial" w:cs="Arial"/>
        </w:rPr>
        <w:tab/>
      </w:r>
      <w:r w:rsidRPr="002257EC">
        <w:rPr>
          <w:rFonts w:ascii="Arial" w:hAnsi="Arial" w:cs="Arial"/>
        </w:rPr>
        <w:tab/>
        <w:t xml:space="preserve">   </w:t>
      </w:r>
      <w:r w:rsidRPr="002257EC">
        <w:rPr>
          <w:rFonts w:ascii="Arial" w:hAnsi="Arial" w:cs="Arial"/>
        </w:rPr>
        <w:tab/>
      </w:r>
      <w:r w:rsidR="00FB65BD">
        <w:rPr>
          <w:rFonts w:ascii="Arial" w:hAnsi="Arial" w:cs="Arial"/>
        </w:rPr>
        <w:tab/>
      </w:r>
      <w:r w:rsidR="004302B8">
        <w:rPr>
          <w:rFonts w:ascii="Arial" w:hAnsi="Arial" w:cs="Arial"/>
        </w:rPr>
        <w:t>253 26 937</w:t>
      </w:r>
    </w:p>
    <w:p w:rsidR="00457E6D" w:rsidRPr="002257EC" w:rsidRDefault="00457E6D" w:rsidP="00457E6D">
      <w:pPr>
        <w:spacing w:after="0" w:line="240" w:lineRule="auto"/>
        <w:rPr>
          <w:rFonts w:ascii="Arial" w:hAnsi="Arial" w:cs="Arial"/>
        </w:rPr>
      </w:pPr>
      <w:r w:rsidRPr="002257EC">
        <w:rPr>
          <w:rFonts w:ascii="Arial" w:hAnsi="Arial" w:cs="Arial"/>
        </w:rPr>
        <w:t>DIČ:</w:t>
      </w:r>
      <w:r w:rsidRPr="002257EC">
        <w:rPr>
          <w:rFonts w:ascii="Arial" w:hAnsi="Arial" w:cs="Arial"/>
        </w:rPr>
        <w:tab/>
      </w:r>
      <w:r w:rsidRPr="002257EC">
        <w:rPr>
          <w:rFonts w:ascii="Arial" w:hAnsi="Arial" w:cs="Arial"/>
        </w:rPr>
        <w:tab/>
        <w:t xml:space="preserve">    </w:t>
      </w:r>
      <w:r w:rsidRPr="002257EC">
        <w:rPr>
          <w:rFonts w:ascii="Arial" w:hAnsi="Arial" w:cs="Arial"/>
        </w:rPr>
        <w:tab/>
      </w:r>
      <w:r w:rsidR="00FB65BD">
        <w:rPr>
          <w:rFonts w:ascii="Arial" w:hAnsi="Arial" w:cs="Arial"/>
        </w:rPr>
        <w:tab/>
      </w:r>
      <w:r w:rsidR="004302B8">
        <w:rPr>
          <w:rFonts w:ascii="Arial" w:hAnsi="Arial" w:cs="Arial"/>
        </w:rPr>
        <w:t>CZ25326937</w:t>
      </w:r>
    </w:p>
    <w:p w:rsidR="00457E6D" w:rsidRPr="002257EC" w:rsidRDefault="007B5D11" w:rsidP="00FB65BD">
      <w:pPr>
        <w:spacing w:after="0" w:line="240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FB65BD">
        <w:rPr>
          <w:rFonts w:ascii="Arial" w:hAnsi="Arial" w:cs="Arial"/>
        </w:rPr>
        <w:t>apsaná</w:t>
      </w:r>
      <w:r>
        <w:rPr>
          <w:rFonts w:ascii="Arial" w:hAnsi="Arial" w:cs="Arial"/>
        </w:rPr>
        <w:t xml:space="preserve"> </w:t>
      </w:r>
      <w:r w:rsidR="00457E6D" w:rsidRPr="002257EC">
        <w:rPr>
          <w:rFonts w:ascii="Arial" w:hAnsi="Arial" w:cs="Arial"/>
        </w:rPr>
        <w:t>v</w:t>
      </w:r>
      <w:r>
        <w:rPr>
          <w:rFonts w:ascii="Arial" w:hAnsi="Arial" w:cs="Arial"/>
        </w:rPr>
        <w:t> obchodním rejstříku</w:t>
      </w:r>
      <w:r w:rsidR="00457E6D" w:rsidRPr="002257EC">
        <w:rPr>
          <w:rFonts w:ascii="Arial" w:hAnsi="Arial" w:cs="Arial"/>
        </w:rPr>
        <w:t xml:space="preserve"> vedeném Krajským soudem </w:t>
      </w:r>
      <w:r w:rsidR="00380279" w:rsidRPr="002257EC">
        <w:rPr>
          <w:rFonts w:ascii="Arial" w:hAnsi="Arial" w:cs="Arial"/>
        </w:rPr>
        <w:t>v</w:t>
      </w:r>
      <w:r w:rsidR="004302B8">
        <w:rPr>
          <w:rFonts w:ascii="Arial" w:hAnsi="Arial" w:cs="Arial"/>
        </w:rPr>
        <w:t> Brně, oddíl C, vložka 26076</w:t>
      </w:r>
      <w:r w:rsidR="00457E6D" w:rsidRPr="002257EC">
        <w:rPr>
          <w:rFonts w:ascii="Arial" w:hAnsi="Arial" w:cs="Arial"/>
        </w:rPr>
        <w:t xml:space="preserve">, </w:t>
      </w:r>
    </w:p>
    <w:p w:rsidR="00457E6D" w:rsidRPr="002257EC" w:rsidRDefault="00380279" w:rsidP="00457E6D">
      <w:pPr>
        <w:spacing w:after="0" w:line="240" w:lineRule="auto"/>
        <w:jc w:val="both"/>
        <w:rPr>
          <w:rFonts w:ascii="Arial" w:hAnsi="Arial" w:cs="Arial"/>
        </w:rPr>
      </w:pPr>
      <w:r w:rsidRPr="002257EC">
        <w:rPr>
          <w:rFonts w:ascii="Arial" w:hAnsi="Arial" w:cs="Arial"/>
        </w:rPr>
        <w:t>b</w:t>
      </w:r>
      <w:r w:rsidR="00457E6D" w:rsidRPr="002257EC">
        <w:rPr>
          <w:rFonts w:ascii="Arial" w:hAnsi="Arial" w:cs="Arial"/>
        </w:rPr>
        <w:t>ank</w:t>
      </w:r>
      <w:r w:rsidR="00BB3AAA">
        <w:rPr>
          <w:rFonts w:ascii="Arial" w:hAnsi="Arial" w:cs="Arial"/>
        </w:rPr>
        <w:t>ovní</w:t>
      </w:r>
      <w:r w:rsidR="00457E6D" w:rsidRPr="002257EC">
        <w:rPr>
          <w:rFonts w:ascii="Arial" w:hAnsi="Arial" w:cs="Arial"/>
        </w:rPr>
        <w:t xml:space="preserve"> spojení:</w:t>
      </w:r>
      <w:r w:rsidR="00457E6D" w:rsidRPr="002257EC">
        <w:rPr>
          <w:rFonts w:ascii="Arial" w:hAnsi="Arial" w:cs="Arial"/>
        </w:rPr>
        <w:tab/>
      </w:r>
      <w:r w:rsidR="00CA3382">
        <w:rPr>
          <w:rFonts w:ascii="Arial" w:hAnsi="Arial" w:cs="Arial"/>
        </w:rPr>
        <w:tab/>
      </w:r>
      <w:r w:rsidR="0003359C" w:rsidRPr="0003359C">
        <w:rPr>
          <w:rFonts w:ascii="Arial" w:hAnsi="Arial" w:cs="Arial"/>
          <w:bCs/>
          <w:color w:val="000000"/>
          <w:highlight w:val="lightGray"/>
        </w:rPr>
        <w:t>……………</w:t>
      </w:r>
      <w:proofErr w:type="gramStart"/>
      <w:r w:rsidR="0003359C" w:rsidRPr="0003359C">
        <w:rPr>
          <w:rFonts w:ascii="Arial" w:hAnsi="Arial" w:cs="Arial"/>
          <w:bCs/>
          <w:color w:val="000000"/>
          <w:highlight w:val="lightGray"/>
        </w:rPr>
        <w:t>…..</w:t>
      </w:r>
      <w:proofErr w:type="gramEnd"/>
    </w:p>
    <w:p w:rsidR="00457E6D" w:rsidRPr="002257EC" w:rsidRDefault="00380279" w:rsidP="008D0BAD">
      <w:pPr>
        <w:spacing w:after="120" w:line="240" w:lineRule="auto"/>
        <w:jc w:val="both"/>
        <w:rPr>
          <w:rFonts w:ascii="Arial" w:hAnsi="Arial" w:cs="Arial"/>
        </w:rPr>
      </w:pPr>
      <w:r w:rsidRPr="002257EC">
        <w:rPr>
          <w:rFonts w:ascii="Arial" w:hAnsi="Arial" w:cs="Arial"/>
        </w:rPr>
        <w:t>č</w:t>
      </w:r>
      <w:r w:rsidR="00457E6D" w:rsidRPr="002257EC">
        <w:rPr>
          <w:rFonts w:ascii="Arial" w:hAnsi="Arial" w:cs="Arial"/>
        </w:rPr>
        <w:t>íslo účtu:</w:t>
      </w:r>
      <w:r w:rsidR="00457E6D" w:rsidRPr="002257EC">
        <w:rPr>
          <w:rFonts w:ascii="Arial" w:hAnsi="Arial" w:cs="Arial"/>
        </w:rPr>
        <w:tab/>
      </w:r>
      <w:r w:rsidR="00457E6D" w:rsidRPr="002257EC">
        <w:rPr>
          <w:rFonts w:ascii="Arial" w:hAnsi="Arial" w:cs="Arial"/>
        </w:rPr>
        <w:tab/>
      </w:r>
      <w:r w:rsidR="00FB65BD">
        <w:rPr>
          <w:rFonts w:ascii="Arial" w:hAnsi="Arial" w:cs="Arial"/>
        </w:rPr>
        <w:tab/>
      </w:r>
      <w:r w:rsidR="0003359C" w:rsidRPr="0003359C">
        <w:rPr>
          <w:rFonts w:ascii="Arial" w:hAnsi="Arial" w:cs="Arial"/>
          <w:bCs/>
          <w:color w:val="000000"/>
          <w:highlight w:val="lightGray"/>
        </w:rPr>
        <w:t>……………</w:t>
      </w:r>
      <w:proofErr w:type="gramStart"/>
      <w:r w:rsidR="0003359C" w:rsidRPr="0003359C">
        <w:rPr>
          <w:rFonts w:ascii="Arial" w:hAnsi="Arial" w:cs="Arial"/>
          <w:bCs/>
          <w:color w:val="000000"/>
          <w:highlight w:val="lightGray"/>
        </w:rPr>
        <w:t>…..</w:t>
      </w:r>
      <w:proofErr w:type="gramEnd"/>
    </w:p>
    <w:p w:rsidR="002A4520" w:rsidRDefault="00BB3AAA" w:rsidP="007C0CB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A4520">
        <w:rPr>
          <w:rFonts w:ascii="Arial" w:hAnsi="Arial" w:cs="Arial"/>
        </w:rPr>
        <w:t xml:space="preserve">soba </w:t>
      </w:r>
      <w:r>
        <w:rPr>
          <w:rFonts w:ascii="Arial" w:hAnsi="Arial" w:cs="Arial"/>
        </w:rPr>
        <w:t xml:space="preserve">pověřená jednat </w:t>
      </w:r>
      <w:r w:rsidR="002A4520">
        <w:rPr>
          <w:rFonts w:ascii="Arial" w:hAnsi="Arial" w:cs="Arial"/>
        </w:rPr>
        <w:t>ve věcech organizačních a technických:</w:t>
      </w:r>
    </w:p>
    <w:p w:rsidR="002A4520" w:rsidRPr="008722DC" w:rsidRDefault="0003359C" w:rsidP="007C0CBA">
      <w:pPr>
        <w:spacing w:after="120" w:line="240" w:lineRule="auto"/>
        <w:jc w:val="both"/>
        <w:rPr>
          <w:rFonts w:ascii="Arial" w:hAnsi="Arial" w:cs="Arial"/>
        </w:rPr>
      </w:pPr>
      <w:r w:rsidRPr="0003359C">
        <w:rPr>
          <w:rFonts w:ascii="Arial" w:hAnsi="Arial" w:cs="Arial"/>
          <w:bCs/>
          <w:color w:val="000000"/>
          <w:highlight w:val="lightGray"/>
        </w:rPr>
        <w:t>……………</w:t>
      </w:r>
      <w:proofErr w:type="gramStart"/>
      <w:r w:rsidRPr="0003359C">
        <w:rPr>
          <w:rFonts w:ascii="Arial" w:hAnsi="Arial" w:cs="Arial"/>
          <w:bCs/>
          <w:color w:val="000000"/>
          <w:highlight w:val="lightGray"/>
        </w:rPr>
        <w:t>…..</w:t>
      </w:r>
      <w:r w:rsidR="002A4520">
        <w:rPr>
          <w:rFonts w:ascii="Arial" w:hAnsi="Arial" w:cs="Arial"/>
        </w:rPr>
        <w:t>, tel.</w:t>
      </w:r>
      <w:proofErr w:type="gramEnd"/>
      <w:r w:rsidR="00C93E4E">
        <w:rPr>
          <w:rFonts w:ascii="Arial" w:hAnsi="Arial" w:cs="Arial"/>
        </w:rPr>
        <w:t xml:space="preserve">: </w:t>
      </w:r>
      <w:r w:rsidRPr="0003359C">
        <w:rPr>
          <w:rFonts w:ascii="Arial" w:hAnsi="Arial" w:cs="Arial"/>
          <w:bCs/>
          <w:color w:val="000000"/>
          <w:highlight w:val="lightGray"/>
        </w:rPr>
        <w:t>………………..</w:t>
      </w:r>
      <w:r w:rsidR="00C93E4E">
        <w:rPr>
          <w:rFonts w:ascii="Arial" w:hAnsi="Arial" w:cs="Arial"/>
        </w:rPr>
        <w:t xml:space="preserve">, </w:t>
      </w:r>
      <w:r w:rsidRPr="0003359C">
        <w:rPr>
          <w:rFonts w:ascii="Arial" w:hAnsi="Arial" w:cs="Arial"/>
          <w:bCs/>
          <w:color w:val="000000"/>
          <w:highlight w:val="lightGray"/>
        </w:rPr>
        <w:t>………………..</w:t>
      </w:r>
    </w:p>
    <w:p w:rsidR="007C0CBA" w:rsidRDefault="007C0CBA" w:rsidP="007C0CBA">
      <w:pPr>
        <w:spacing w:after="0" w:line="240" w:lineRule="auto"/>
        <w:jc w:val="both"/>
        <w:rPr>
          <w:rFonts w:ascii="Arial" w:hAnsi="Arial" w:cs="Arial"/>
        </w:rPr>
      </w:pPr>
      <w:r w:rsidRPr="002F56D7">
        <w:rPr>
          <w:rFonts w:ascii="Arial" w:hAnsi="Arial" w:cs="Arial"/>
        </w:rPr>
        <w:t xml:space="preserve">(dále </w:t>
      </w:r>
      <w:r>
        <w:rPr>
          <w:rFonts w:ascii="Arial" w:hAnsi="Arial" w:cs="Arial"/>
        </w:rPr>
        <w:t>jen</w:t>
      </w:r>
      <w:r w:rsidRPr="002F56D7">
        <w:rPr>
          <w:rFonts w:ascii="Arial" w:hAnsi="Arial" w:cs="Arial"/>
        </w:rPr>
        <w:t xml:space="preserve"> </w:t>
      </w:r>
      <w:r w:rsidRPr="008722DC">
        <w:rPr>
          <w:rFonts w:ascii="Arial" w:hAnsi="Arial" w:cs="Arial"/>
        </w:rPr>
        <w:t>„obstaravatel“)</w:t>
      </w:r>
    </w:p>
    <w:p w:rsidR="00457E6D" w:rsidRPr="002257EC" w:rsidRDefault="00457E6D" w:rsidP="00457E6D">
      <w:pPr>
        <w:spacing w:after="0" w:line="240" w:lineRule="auto"/>
        <w:jc w:val="both"/>
        <w:rPr>
          <w:rFonts w:ascii="Arial" w:hAnsi="Arial" w:cs="Arial"/>
        </w:rPr>
      </w:pPr>
    </w:p>
    <w:p w:rsidR="00922E44" w:rsidRPr="002257EC" w:rsidRDefault="00922E44" w:rsidP="00457E6D">
      <w:pPr>
        <w:spacing w:after="0" w:line="240" w:lineRule="auto"/>
        <w:jc w:val="center"/>
        <w:rPr>
          <w:rFonts w:ascii="Arial" w:hAnsi="Arial" w:cs="Arial"/>
        </w:rPr>
      </w:pPr>
    </w:p>
    <w:p w:rsidR="00457E6D" w:rsidRDefault="00380279" w:rsidP="00457E6D">
      <w:pPr>
        <w:spacing w:after="0" w:line="240" w:lineRule="auto"/>
        <w:jc w:val="both"/>
        <w:rPr>
          <w:rFonts w:ascii="Arial" w:hAnsi="Arial" w:cs="Arial"/>
        </w:rPr>
      </w:pPr>
      <w:r w:rsidRPr="002257EC">
        <w:rPr>
          <w:rFonts w:ascii="Arial" w:hAnsi="Arial" w:cs="Arial"/>
        </w:rPr>
        <w:t>společně také jako „smluvní strany“</w:t>
      </w:r>
      <w:r w:rsidR="002F56D7">
        <w:rPr>
          <w:rFonts w:ascii="Arial" w:hAnsi="Arial" w:cs="Arial"/>
        </w:rPr>
        <w:t xml:space="preserve"> nebo jednotlivě „smluvní strana“</w:t>
      </w:r>
    </w:p>
    <w:p w:rsidR="002257EC" w:rsidRDefault="002257EC" w:rsidP="00457E6D">
      <w:pPr>
        <w:spacing w:after="0" w:line="240" w:lineRule="auto"/>
        <w:jc w:val="both"/>
        <w:rPr>
          <w:rFonts w:ascii="Arial" w:hAnsi="Arial" w:cs="Arial"/>
        </w:rPr>
      </w:pPr>
    </w:p>
    <w:p w:rsidR="00E142AE" w:rsidRDefault="00E142AE" w:rsidP="00457E6D">
      <w:pPr>
        <w:spacing w:after="0" w:line="240" w:lineRule="auto"/>
        <w:jc w:val="both"/>
        <w:rPr>
          <w:rFonts w:ascii="Arial" w:hAnsi="Arial" w:cs="Arial"/>
        </w:rPr>
      </w:pPr>
    </w:p>
    <w:p w:rsidR="00E142AE" w:rsidRDefault="00E142AE" w:rsidP="00457E6D">
      <w:pPr>
        <w:spacing w:after="0" w:line="240" w:lineRule="auto"/>
        <w:jc w:val="both"/>
        <w:rPr>
          <w:rFonts w:ascii="Arial" w:hAnsi="Arial" w:cs="Arial"/>
        </w:rPr>
      </w:pPr>
    </w:p>
    <w:p w:rsidR="007C0CBA" w:rsidRDefault="007C0CBA" w:rsidP="00457E6D">
      <w:pPr>
        <w:spacing w:after="0" w:line="240" w:lineRule="auto"/>
        <w:jc w:val="both"/>
        <w:rPr>
          <w:rFonts w:ascii="Arial" w:hAnsi="Arial" w:cs="Arial"/>
        </w:rPr>
      </w:pPr>
    </w:p>
    <w:p w:rsidR="002257EC" w:rsidRDefault="002257EC" w:rsidP="00457E6D">
      <w:pPr>
        <w:spacing w:after="0" w:line="240" w:lineRule="auto"/>
        <w:jc w:val="both"/>
        <w:rPr>
          <w:rFonts w:ascii="Arial" w:hAnsi="Arial" w:cs="Arial"/>
        </w:rPr>
      </w:pPr>
    </w:p>
    <w:p w:rsidR="008722DC" w:rsidRPr="00983391" w:rsidRDefault="008722DC" w:rsidP="008722DC">
      <w:pPr>
        <w:widowControl w:val="0"/>
        <w:ind w:right="107"/>
        <w:jc w:val="center"/>
        <w:rPr>
          <w:rFonts w:ascii="Arial" w:hAnsi="Arial" w:cs="Arial"/>
          <w:b/>
        </w:rPr>
      </w:pPr>
      <w:r w:rsidRPr="00983391">
        <w:rPr>
          <w:rFonts w:ascii="Arial" w:hAnsi="Arial" w:cs="Arial"/>
          <w:b/>
        </w:rPr>
        <w:t>Preambule</w:t>
      </w:r>
    </w:p>
    <w:p w:rsidR="008722DC" w:rsidRPr="00983391" w:rsidRDefault="008722DC" w:rsidP="008722DC">
      <w:pPr>
        <w:ind w:right="107"/>
        <w:jc w:val="both"/>
        <w:rPr>
          <w:rFonts w:ascii="Arial" w:hAnsi="Arial" w:cs="Arial"/>
        </w:rPr>
      </w:pPr>
      <w:r w:rsidRPr="00983391">
        <w:rPr>
          <w:rFonts w:ascii="Arial" w:hAnsi="Arial" w:cs="Arial"/>
        </w:rPr>
        <w:t xml:space="preserve">Zřízení soustavy územních finančních orgánů v České republice bylo upraveno zákonem č. 531/1990 Sb., o územních finančních orgánech. Ke dni 1. 1. 2011 došlo </w:t>
      </w:r>
      <w:proofErr w:type="gramStart"/>
      <w:r w:rsidRPr="00983391">
        <w:rPr>
          <w:rFonts w:ascii="Arial" w:hAnsi="Arial" w:cs="Arial"/>
        </w:rPr>
        <w:t xml:space="preserve">novelou </w:t>
      </w:r>
      <w:r w:rsidR="00857B65">
        <w:rPr>
          <w:rFonts w:ascii="Arial" w:hAnsi="Arial" w:cs="Arial"/>
        </w:rPr>
        <w:t xml:space="preserve"> </w:t>
      </w:r>
      <w:r w:rsidRPr="00983391"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> </w:t>
      </w:r>
      <w:r w:rsidRPr="00983391">
        <w:rPr>
          <w:rFonts w:ascii="Arial" w:hAnsi="Arial" w:cs="Arial"/>
        </w:rPr>
        <w:t>199/2010 Sb. k rozšíření soustavy finančních orgánů o nově zřízené Generální finanční ředitelství, které tím také vstoupilo do právních vtahů dosavadních finančních ředitelství a</w:t>
      </w:r>
      <w:r w:rsidR="00857B65">
        <w:rPr>
          <w:rFonts w:ascii="Arial" w:hAnsi="Arial" w:cs="Arial"/>
        </w:rPr>
        <w:t> </w:t>
      </w:r>
      <w:r w:rsidRPr="00983391">
        <w:rPr>
          <w:rFonts w:ascii="Arial" w:hAnsi="Arial" w:cs="Arial"/>
        </w:rPr>
        <w:t xml:space="preserve">převzalo veškerá jejich práva a povinnosti. Následně s </w:t>
      </w:r>
      <w:r w:rsidR="00857B65">
        <w:rPr>
          <w:rFonts w:ascii="Arial" w:hAnsi="Arial" w:cs="Arial"/>
        </w:rPr>
        <w:t>ú</w:t>
      </w:r>
      <w:r w:rsidRPr="00983391">
        <w:rPr>
          <w:rFonts w:ascii="Arial" w:hAnsi="Arial" w:cs="Arial"/>
        </w:rPr>
        <w:t>činností ke dni 1. 1. 2013 došlo k vytvoření nové struktury orgánů zákonem č. 456/2011 Sb., o Finanční správě České republiky a zároveň tímto zákonem došlo ke zrušení dosavadních finančních ředitelství.</w:t>
      </w:r>
    </w:p>
    <w:p w:rsidR="00380279" w:rsidRPr="002257EC" w:rsidRDefault="00380279" w:rsidP="00457E6D">
      <w:pPr>
        <w:spacing w:after="0" w:line="240" w:lineRule="auto"/>
        <w:jc w:val="both"/>
        <w:rPr>
          <w:rFonts w:ascii="Arial" w:hAnsi="Arial" w:cs="Arial"/>
        </w:rPr>
      </w:pPr>
    </w:p>
    <w:p w:rsidR="00C10B1B" w:rsidRPr="002257EC" w:rsidRDefault="00457E6D" w:rsidP="00457E6D">
      <w:pPr>
        <w:spacing w:after="0" w:line="240" w:lineRule="auto"/>
        <w:jc w:val="center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I.</w:t>
      </w:r>
    </w:p>
    <w:p w:rsidR="00C26257" w:rsidRPr="002257EC" w:rsidRDefault="00574B60" w:rsidP="00457E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Úvodní ustanovení</w:t>
      </w:r>
    </w:p>
    <w:p w:rsidR="00457E6D" w:rsidRPr="002257EC" w:rsidRDefault="00457E6D" w:rsidP="00457E6D">
      <w:pPr>
        <w:spacing w:after="0" w:line="240" w:lineRule="auto"/>
        <w:jc w:val="center"/>
        <w:rPr>
          <w:rFonts w:ascii="Arial" w:hAnsi="Arial" w:cs="Arial"/>
          <w:b/>
        </w:rPr>
      </w:pPr>
    </w:p>
    <w:p w:rsidR="00457E6D" w:rsidRPr="002257EC" w:rsidRDefault="00221105" w:rsidP="0021001A">
      <w:pPr>
        <w:pStyle w:val="Odstavecseseznamem"/>
        <w:numPr>
          <w:ilvl w:val="0"/>
          <w:numId w:val="2"/>
        </w:numPr>
        <w:spacing w:line="24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F501A">
        <w:rPr>
          <w:rFonts w:ascii="Arial" w:hAnsi="Arial" w:cs="Arial"/>
        </w:rPr>
        <w:t>bstaravatel</w:t>
      </w:r>
      <w:r w:rsidR="006F0B99">
        <w:rPr>
          <w:rFonts w:ascii="Arial" w:hAnsi="Arial" w:cs="Arial"/>
        </w:rPr>
        <w:t xml:space="preserve"> na straně jedné a </w:t>
      </w:r>
      <w:r w:rsidR="008722DC">
        <w:rPr>
          <w:rFonts w:ascii="Arial" w:hAnsi="Arial" w:cs="Arial"/>
        </w:rPr>
        <w:t xml:space="preserve">Finanční ředitelství v Brně jako právní předchůdce Generálního finančního ředitelství jako </w:t>
      </w:r>
      <w:r w:rsidR="00BF501A">
        <w:rPr>
          <w:rFonts w:ascii="Arial" w:hAnsi="Arial" w:cs="Arial"/>
        </w:rPr>
        <w:t>objednatel</w:t>
      </w:r>
      <w:r w:rsidR="006F0B99">
        <w:rPr>
          <w:rFonts w:ascii="Arial" w:hAnsi="Arial" w:cs="Arial"/>
        </w:rPr>
        <w:t xml:space="preserve"> na straně druhé</w:t>
      </w:r>
      <w:r w:rsidR="009246D2" w:rsidRPr="002257EC">
        <w:rPr>
          <w:rFonts w:ascii="Arial" w:hAnsi="Arial" w:cs="Arial"/>
        </w:rPr>
        <w:t xml:space="preserve"> uzavřeli dne </w:t>
      </w:r>
      <w:r w:rsidR="00BF501A">
        <w:rPr>
          <w:rFonts w:ascii="Arial" w:hAnsi="Arial" w:cs="Arial"/>
        </w:rPr>
        <w:t>1.</w:t>
      </w:r>
      <w:r w:rsidR="007C0CBA">
        <w:rPr>
          <w:rFonts w:ascii="Arial" w:hAnsi="Arial" w:cs="Arial"/>
        </w:rPr>
        <w:t> </w:t>
      </w:r>
      <w:r w:rsidR="00BF501A">
        <w:rPr>
          <w:rFonts w:ascii="Arial" w:hAnsi="Arial" w:cs="Arial"/>
        </w:rPr>
        <w:t>6.</w:t>
      </w:r>
      <w:r w:rsidR="007C0CBA">
        <w:rPr>
          <w:rFonts w:ascii="Arial" w:hAnsi="Arial" w:cs="Arial"/>
        </w:rPr>
        <w:t> </w:t>
      </w:r>
      <w:r w:rsidR="00BF501A">
        <w:rPr>
          <w:rFonts w:ascii="Arial" w:hAnsi="Arial" w:cs="Arial"/>
        </w:rPr>
        <w:t>2009</w:t>
      </w:r>
      <w:r w:rsidR="009246D2" w:rsidRPr="002257EC">
        <w:rPr>
          <w:rFonts w:ascii="Arial" w:hAnsi="Arial" w:cs="Arial"/>
        </w:rPr>
        <w:t xml:space="preserve"> </w:t>
      </w:r>
      <w:r w:rsidR="00EC3075">
        <w:rPr>
          <w:rFonts w:ascii="Arial" w:hAnsi="Arial" w:cs="Arial"/>
        </w:rPr>
        <w:t xml:space="preserve">Smlouvu </w:t>
      </w:r>
      <w:r w:rsidR="00BF501A">
        <w:rPr>
          <w:rFonts w:ascii="Arial" w:hAnsi="Arial" w:cs="Arial"/>
        </w:rPr>
        <w:t>na zajištění vrátní a informační služby</w:t>
      </w:r>
      <w:r w:rsidR="005336C0">
        <w:rPr>
          <w:rFonts w:ascii="Arial" w:hAnsi="Arial" w:cs="Arial"/>
        </w:rPr>
        <w:t xml:space="preserve"> </w:t>
      </w:r>
      <w:r w:rsidR="002A4520">
        <w:rPr>
          <w:rFonts w:ascii="Arial" w:hAnsi="Arial" w:cs="Arial"/>
        </w:rPr>
        <w:t xml:space="preserve">č. 121/H/2009 </w:t>
      </w:r>
      <w:r w:rsidR="00420DA9">
        <w:rPr>
          <w:rFonts w:ascii="Arial" w:hAnsi="Arial" w:cs="Arial"/>
        </w:rPr>
        <w:t>(dále jen „</w:t>
      </w:r>
      <w:r w:rsidR="00C34638">
        <w:rPr>
          <w:rFonts w:ascii="Arial" w:hAnsi="Arial" w:cs="Arial"/>
        </w:rPr>
        <w:t>s</w:t>
      </w:r>
      <w:r w:rsidR="00420DA9">
        <w:rPr>
          <w:rFonts w:ascii="Arial" w:hAnsi="Arial" w:cs="Arial"/>
        </w:rPr>
        <w:t>mlouva“)</w:t>
      </w:r>
      <w:r w:rsidR="008421E9">
        <w:rPr>
          <w:rFonts w:ascii="Arial" w:hAnsi="Arial" w:cs="Arial"/>
        </w:rPr>
        <w:t xml:space="preserve"> </w:t>
      </w:r>
      <w:r w:rsidR="007C0CBA">
        <w:rPr>
          <w:rFonts w:ascii="Arial" w:hAnsi="Arial" w:cs="Arial"/>
        </w:rPr>
        <w:t xml:space="preserve">jejímž předmětem je </w:t>
      </w:r>
      <w:r w:rsidR="001F3700">
        <w:rPr>
          <w:rFonts w:ascii="Arial" w:hAnsi="Arial" w:cs="Arial"/>
        </w:rPr>
        <w:t xml:space="preserve">závazek obstaravatele zajišťovat pro objednatele </w:t>
      </w:r>
      <w:r w:rsidR="00E92457">
        <w:rPr>
          <w:rFonts w:ascii="Arial" w:hAnsi="Arial" w:cs="Arial"/>
        </w:rPr>
        <w:t xml:space="preserve">vrátní a informační </w:t>
      </w:r>
      <w:r w:rsidR="001F3700">
        <w:rPr>
          <w:rFonts w:ascii="Arial" w:hAnsi="Arial" w:cs="Arial"/>
        </w:rPr>
        <w:t>služb</w:t>
      </w:r>
      <w:r w:rsidR="00E92457">
        <w:rPr>
          <w:rFonts w:ascii="Arial" w:hAnsi="Arial" w:cs="Arial"/>
        </w:rPr>
        <w:t>y</w:t>
      </w:r>
      <w:r w:rsidR="001F3700">
        <w:rPr>
          <w:rFonts w:ascii="Arial" w:hAnsi="Arial" w:cs="Arial"/>
        </w:rPr>
        <w:t xml:space="preserve"> </w:t>
      </w:r>
      <w:r w:rsidR="00311723">
        <w:rPr>
          <w:rFonts w:ascii="Arial" w:hAnsi="Arial" w:cs="Arial"/>
        </w:rPr>
        <w:t>v</w:t>
      </w:r>
      <w:r w:rsidR="0087434E">
        <w:rPr>
          <w:rFonts w:ascii="Arial" w:hAnsi="Arial" w:cs="Arial"/>
        </w:rPr>
        <w:t xml:space="preserve"> objektu </w:t>
      </w:r>
      <w:r w:rsidR="00BF501A">
        <w:rPr>
          <w:rFonts w:ascii="Arial" w:hAnsi="Arial" w:cs="Arial"/>
        </w:rPr>
        <w:t>Finanční</w:t>
      </w:r>
      <w:r w:rsidR="002A4520">
        <w:rPr>
          <w:rFonts w:ascii="Arial" w:hAnsi="Arial" w:cs="Arial"/>
        </w:rPr>
        <w:t>ho</w:t>
      </w:r>
      <w:r w:rsidR="00BF501A">
        <w:rPr>
          <w:rFonts w:ascii="Arial" w:hAnsi="Arial" w:cs="Arial"/>
        </w:rPr>
        <w:t xml:space="preserve"> úřad</w:t>
      </w:r>
      <w:r w:rsidR="002A4520">
        <w:rPr>
          <w:rFonts w:ascii="Arial" w:hAnsi="Arial" w:cs="Arial"/>
        </w:rPr>
        <w:t>u pro</w:t>
      </w:r>
      <w:r w:rsidR="00BF501A">
        <w:rPr>
          <w:rFonts w:ascii="Arial" w:hAnsi="Arial" w:cs="Arial"/>
        </w:rPr>
        <w:t xml:space="preserve"> Jihomoravsk</w:t>
      </w:r>
      <w:r w:rsidR="002A4520">
        <w:rPr>
          <w:rFonts w:ascii="Arial" w:hAnsi="Arial" w:cs="Arial"/>
        </w:rPr>
        <w:t>ý</w:t>
      </w:r>
      <w:r w:rsidR="00BF501A">
        <w:rPr>
          <w:rFonts w:ascii="Arial" w:hAnsi="Arial" w:cs="Arial"/>
        </w:rPr>
        <w:t xml:space="preserve"> kraj, Územní</w:t>
      </w:r>
      <w:r w:rsidR="00F85D3D">
        <w:rPr>
          <w:rFonts w:ascii="Arial" w:hAnsi="Arial" w:cs="Arial"/>
        </w:rPr>
        <w:t>ho</w:t>
      </w:r>
      <w:r w:rsidR="00BF501A">
        <w:rPr>
          <w:rFonts w:ascii="Arial" w:hAnsi="Arial" w:cs="Arial"/>
        </w:rPr>
        <w:t xml:space="preserve"> pracoviště Brno I</w:t>
      </w:r>
      <w:r w:rsidR="00884B0C">
        <w:rPr>
          <w:rFonts w:ascii="Arial" w:hAnsi="Arial" w:cs="Arial"/>
        </w:rPr>
        <w:t>V</w:t>
      </w:r>
      <w:r w:rsidR="00BF501A">
        <w:rPr>
          <w:rFonts w:ascii="Arial" w:hAnsi="Arial" w:cs="Arial"/>
        </w:rPr>
        <w:t xml:space="preserve">, </w:t>
      </w:r>
      <w:r w:rsidR="00884B0C">
        <w:rPr>
          <w:rFonts w:ascii="Arial" w:hAnsi="Arial" w:cs="Arial"/>
        </w:rPr>
        <w:t>Rybníček 2</w:t>
      </w:r>
      <w:r w:rsidR="00BF501A">
        <w:rPr>
          <w:rFonts w:ascii="Arial" w:hAnsi="Arial" w:cs="Arial"/>
        </w:rPr>
        <w:t xml:space="preserve">, </w:t>
      </w:r>
      <w:r w:rsidR="00884B0C">
        <w:rPr>
          <w:rFonts w:ascii="Arial" w:hAnsi="Arial" w:cs="Arial"/>
        </w:rPr>
        <w:t>602 00</w:t>
      </w:r>
      <w:r w:rsidR="002E3A6C">
        <w:rPr>
          <w:rFonts w:ascii="Arial" w:hAnsi="Arial" w:cs="Arial"/>
        </w:rPr>
        <w:t xml:space="preserve"> Brno.</w:t>
      </w:r>
    </w:p>
    <w:p w:rsidR="00E029BC" w:rsidRPr="002257EC" w:rsidRDefault="00C34638" w:rsidP="00922E44">
      <w:pPr>
        <w:pStyle w:val="Odstavecseseznamem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029BC" w:rsidRPr="002257EC">
        <w:rPr>
          <w:rFonts w:ascii="Arial" w:hAnsi="Arial" w:cs="Arial"/>
        </w:rPr>
        <w:t xml:space="preserve">mluvní strany </w:t>
      </w:r>
      <w:r>
        <w:rPr>
          <w:rFonts w:ascii="Arial" w:hAnsi="Arial" w:cs="Arial"/>
        </w:rPr>
        <w:t xml:space="preserve">se </w:t>
      </w:r>
      <w:r w:rsidR="00E029BC" w:rsidRPr="002257EC">
        <w:rPr>
          <w:rFonts w:ascii="Arial" w:hAnsi="Arial" w:cs="Arial"/>
        </w:rPr>
        <w:t>dohodly na</w:t>
      </w:r>
      <w:r w:rsidR="0021001A">
        <w:rPr>
          <w:rFonts w:ascii="Arial" w:hAnsi="Arial" w:cs="Arial"/>
        </w:rPr>
        <w:t> </w:t>
      </w:r>
      <w:r w:rsidR="00E029BC" w:rsidRPr="002257EC">
        <w:rPr>
          <w:rFonts w:ascii="Arial" w:hAnsi="Arial" w:cs="Arial"/>
        </w:rPr>
        <w:t xml:space="preserve">uzavření tohoto dodatku č. </w:t>
      </w:r>
      <w:r w:rsidR="00317DD0">
        <w:rPr>
          <w:rFonts w:ascii="Arial" w:hAnsi="Arial" w:cs="Arial"/>
        </w:rPr>
        <w:t>1</w:t>
      </w:r>
      <w:r w:rsidR="00E029BC" w:rsidRPr="002257EC">
        <w:rPr>
          <w:rFonts w:ascii="Arial" w:hAnsi="Arial" w:cs="Arial"/>
        </w:rPr>
        <w:t xml:space="preserve"> (dále jen „</w:t>
      </w:r>
      <w:r>
        <w:rPr>
          <w:rFonts w:ascii="Arial" w:hAnsi="Arial" w:cs="Arial"/>
        </w:rPr>
        <w:t>d</w:t>
      </w:r>
      <w:r w:rsidR="00E029BC" w:rsidRPr="002257EC">
        <w:rPr>
          <w:rFonts w:ascii="Arial" w:hAnsi="Arial" w:cs="Arial"/>
        </w:rPr>
        <w:t xml:space="preserve">odatek“), kterým se </w:t>
      </w:r>
      <w:r>
        <w:rPr>
          <w:rFonts w:ascii="Arial" w:hAnsi="Arial" w:cs="Arial"/>
        </w:rPr>
        <w:t>s</w:t>
      </w:r>
      <w:r w:rsidR="00E029BC" w:rsidRPr="002257EC">
        <w:rPr>
          <w:rFonts w:ascii="Arial" w:hAnsi="Arial" w:cs="Arial"/>
        </w:rPr>
        <w:t xml:space="preserve">mlouva mění způsobem a v rozsahu stanoveném v článku II. tohoto </w:t>
      </w:r>
      <w:r>
        <w:rPr>
          <w:rFonts w:ascii="Arial" w:hAnsi="Arial" w:cs="Arial"/>
        </w:rPr>
        <w:t>d</w:t>
      </w:r>
      <w:r w:rsidR="00E029BC" w:rsidRPr="002257EC">
        <w:rPr>
          <w:rFonts w:ascii="Arial" w:hAnsi="Arial" w:cs="Arial"/>
        </w:rPr>
        <w:t>odatku.</w:t>
      </w:r>
    </w:p>
    <w:p w:rsidR="00922E44" w:rsidRDefault="00922E44" w:rsidP="00457E6D">
      <w:pPr>
        <w:spacing w:after="0" w:line="240" w:lineRule="auto"/>
        <w:jc w:val="center"/>
        <w:rPr>
          <w:rFonts w:ascii="Arial" w:hAnsi="Arial" w:cs="Arial"/>
          <w:b/>
        </w:rPr>
      </w:pPr>
    </w:p>
    <w:p w:rsidR="007C0CBA" w:rsidRDefault="007C0CBA" w:rsidP="00457E6D">
      <w:pPr>
        <w:spacing w:after="0" w:line="240" w:lineRule="auto"/>
        <w:jc w:val="center"/>
        <w:rPr>
          <w:rFonts w:ascii="Arial" w:hAnsi="Arial" w:cs="Arial"/>
          <w:b/>
        </w:rPr>
      </w:pPr>
    </w:p>
    <w:p w:rsidR="00457E6D" w:rsidRPr="002257EC" w:rsidRDefault="00457E6D" w:rsidP="00457E6D">
      <w:pPr>
        <w:spacing w:after="0" w:line="240" w:lineRule="auto"/>
        <w:jc w:val="center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II.</w:t>
      </w:r>
    </w:p>
    <w:p w:rsidR="00E029BC" w:rsidRDefault="00E029BC" w:rsidP="00457E6D">
      <w:pPr>
        <w:spacing w:after="0" w:line="240" w:lineRule="auto"/>
        <w:jc w:val="center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 xml:space="preserve">Předmět </w:t>
      </w:r>
      <w:r w:rsidR="00C34638">
        <w:rPr>
          <w:rFonts w:ascii="Arial" w:hAnsi="Arial" w:cs="Arial"/>
          <w:b/>
        </w:rPr>
        <w:t>d</w:t>
      </w:r>
      <w:r w:rsidRPr="002257EC">
        <w:rPr>
          <w:rFonts w:ascii="Arial" w:hAnsi="Arial" w:cs="Arial"/>
          <w:b/>
        </w:rPr>
        <w:t>odatku</w:t>
      </w:r>
    </w:p>
    <w:p w:rsidR="00922E44" w:rsidRPr="002257EC" w:rsidRDefault="00922E44" w:rsidP="00457E6D">
      <w:pPr>
        <w:spacing w:after="0" w:line="240" w:lineRule="auto"/>
        <w:jc w:val="center"/>
        <w:rPr>
          <w:rFonts w:ascii="Arial" w:hAnsi="Arial" w:cs="Arial"/>
          <w:b/>
        </w:rPr>
      </w:pPr>
    </w:p>
    <w:p w:rsidR="00C34638" w:rsidRPr="00C34638" w:rsidRDefault="00C34638" w:rsidP="007C0CBA">
      <w:pPr>
        <w:pStyle w:val="Odstavecseseznamem"/>
        <w:numPr>
          <w:ilvl w:val="0"/>
          <w:numId w:val="8"/>
        </w:numPr>
        <w:spacing w:after="0"/>
        <w:ind w:left="425" w:hanging="425"/>
        <w:contextualSpacing w:val="0"/>
        <w:jc w:val="both"/>
        <w:rPr>
          <w:rFonts w:ascii="Arial" w:hAnsi="Arial" w:cs="Arial"/>
          <w:b/>
        </w:rPr>
      </w:pPr>
      <w:r w:rsidRPr="00C34638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 záhlaví smlouvy</w:t>
      </w:r>
      <w:r w:rsidRPr="00C34638">
        <w:rPr>
          <w:rFonts w:ascii="Arial" w:hAnsi="Arial" w:cs="Arial"/>
          <w:b/>
        </w:rPr>
        <w:t xml:space="preserve"> se </w:t>
      </w:r>
      <w:r>
        <w:rPr>
          <w:rFonts w:ascii="Arial" w:hAnsi="Arial" w:cs="Arial"/>
          <w:b/>
        </w:rPr>
        <w:t xml:space="preserve">stávající </w:t>
      </w:r>
      <w:r w:rsidR="0030758E">
        <w:rPr>
          <w:rFonts w:ascii="Arial" w:hAnsi="Arial" w:cs="Arial"/>
          <w:b/>
        </w:rPr>
        <w:t xml:space="preserve">označení a </w:t>
      </w:r>
      <w:r>
        <w:rPr>
          <w:rFonts w:ascii="Arial" w:hAnsi="Arial" w:cs="Arial"/>
          <w:b/>
        </w:rPr>
        <w:t xml:space="preserve">údaje o </w:t>
      </w:r>
      <w:r w:rsidR="00317DD0">
        <w:rPr>
          <w:rFonts w:ascii="Arial" w:hAnsi="Arial" w:cs="Arial"/>
          <w:b/>
        </w:rPr>
        <w:t>objednateli</w:t>
      </w:r>
      <w:r w:rsidR="00BB3AAA">
        <w:rPr>
          <w:rFonts w:ascii="Arial" w:hAnsi="Arial" w:cs="Arial"/>
          <w:b/>
        </w:rPr>
        <w:t xml:space="preserve"> a </w:t>
      </w:r>
      <w:r w:rsidR="00CA06C0">
        <w:rPr>
          <w:rFonts w:ascii="Arial" w:hAnsi="Arial" w:cs="Arial"/>
          <w:b/>
        </w:rPr>
        <w:t xml:space="preserve">jeho </w:t>
      </w:r>
      <w:r w:rsidR="00BB3AAA">
        <w:rPr>
          <w:rFonts w:ascii="Arial" w:hAnsi="Arial" w:cs="Arial"/>
          <w:b/>
        </w:rPr>
        <w:t>pověřených pracovnících</w:t>
      </w:r>
      <w:r>
        <w:rPr>
          <w:rFonts w:ascii="Arial" w:hAnsi="Arial" w:cs="Arial"/>
          <w:b/>
        </w:rPr>
        <w:t xml:space="preserve"> ruší a nahrazují</w:t>
      </w:r>
      <w:r w:rsidR="00227D9D">
        <w:rPr>
          <w:rFonts w:ascii="Arial" w:hAnsi="Arial" w:cs="Arial"/>
          <w:b/>
        </w:rPr>
        <w:t xml:space="preserve"> </w:t>
      </w:r>
      <w:r w:rsidR="007C0CBA">
        <w:rPr>
          <w:rFonts w:ascii="Arial" w:hAnsi="Arial" w:cs="Arial"/>
          <w:b/>
        </w:rPr>
        <w:t>tímto zněním:</w:t>
      </w:r>
      <w:r w:rsidRPr="00C34638">
        <w:rPr>
          <w:rFonts w:ascii="Arial" w:hAnsi="Arial" w:cs="Arial"/>
          <w:b/>
        </w:rPr>
        <w:t xml:space="preserve"> </w:t>
      </w:r>
    </w:p>
    <w:p w:rsidR="00317DD0" w:rsidRDefault="00317DD0" w:rsidP="00317DD0">
      <w:pPr>
        <w:pStyle w:val="Odstavecseseznamem"/>
        <w:spacing w:after="0" w:line="240" w:lineRule="auto"/>
        <w:ind w:left="360" w:right="284"/>
        <w:rPr>
          <w:rFonts w:ascii="Arial" w:hAnsi="Arial" w:cs="Arial"/>
          <w:b/>
          <w:color w:val="000000"/>
        </w:rPr>
      </w:pPr>
    </w:p>
    <w:p w:rsidR="00317DD0" w:rsidRPr="00317DD0" w:rsidRDefault="00317DD0" w:rsidP="00687578">
      <w:pPr>
        <w:spacing w:after="0" w:line="240" w:lineRule="auto"/>
        <w:ind w:right="284" w:firstLine="426"/>
        <w:rPr>
          <w:rFonts w:ascii="Arial" w:hAnsi="Arial" w:cs="Arial"/>
          <w:b/>
          <w:color w:val="000000"/>
        </w:rPr>
      </w:pPr>
      <w:r w:rsidRPr="00317DD0">
        <w:rPr>
          <w:rFonts w:ascii="Arial" w:hAnsi="Arial" w:cs="Arial"/>
          <w:b/>
          <w:color w:val="000000"/>
        </w:rPr>
        <w:t>Česká republika – Generální finanční ředitelství</w:t>
      </w:r>
    </w:p>
    <w:p w:rsidR="00317DD0" w:rsidRPr="00317DD0" w:rsidRDefault="00317DD0" w:rsidP="00687578">
      <w:pPr>
        <w:spacing w:after="0" w:line="240" w:lineRule="auto"/>
        <w:ind w:right="284" w:firstLine="426"/>
        <w:rPr>
          <w:rFonts w:ascii="Arial" w:hAnsi="Arial" w:cs="Arial"/>
          <w:color w:val="000000"/>
        </w:rPr>
      </w:pPr>
      <w:r w:rsidRPr="00317DD0">
        <w:rPr>
          <w:rFonts w:ascii="Arial" w:hAnsi="Arial" w:cs="Arial"/>
          <w:color w:val="000000"/>
        </w:rPr>
        <w:t>se sídlem:</w:t>
      </w:r>
      <w:r w:rsidR="0030758E">
        <w:rPr>
          <w:rFonts w:ascii="Arial" w:hAnsi="Arial" w:cs="Arial"/>
          <w:color w:val="000000"/>
        </w:rPr>
        <w:tab/>
      </w:r>
      <w:r w:rsidRPr="00317DD0">
        <w:rPr>
          <w:rFonts w:ascii="Arial" w:hAnsi="Arial" w:cs="Arial"/>
          <w:color w:val="000000"/>
        </w:rPr>
        <w:tab/>
        <w:t>L</w:t>
      </w:r>
      <w:r w:rsidRPr="00317DD0">
        <w:rPr>
          <w:rFonts w:ascii="Arial" w:hAnsi="Arial" w:cs="Arial"/>
          <w:bCs/>
          <w:color w:val="000000"/>
        </w:rPr>
        <w:t>azarská 15</w:t>
      </w:r>
      <w:r w:rsidR="007C0CBA">
        <w:rPr>
          <w:rFonts w:ascii="Arial" w:hAnsi="Arial" w:cs="Arial"/>
          <w:bCs/>
          <w:color w:val="000000"/>
        </w:rPr>
        <w:t>/7, 117 22 Praha 1 – Nové Město</w:t>
      </w:r>
    </w:p>
    <w:p w:rsidR="00317DD0" w:rsidRPr="00317DD0" w:rsidRDefault="007C0CBA" w:rsidP="007C0CBA">
      <w:pPr>
        <w:tabs>
          <w:tab w:val="left" w:pos="2410"/>
        </w:tabs>
        <w:spacing w:after="0" w:line="240" w:lineRule="auto"/>
        <w:ind w:left="2832" w:right="282" w:hanging="283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</w:t>
      </w:r>
      <w:r w:rsidR="00317DD0" w:rsidRPr="00317DD0">
        <w:rPr>
          <w:rFonts w:ascii="Arial" w:hAnsi="Arial" w:cs="Arial"/>
          <w:bCs/>
          <w:color w:val="000000"/>
        </w:rPr>
        <w:t>zastoupená:</w:t>
      </w:r>
      <w:r w:rsidR="00317DD0" w:rsidRPr="00317DD0"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       </w:t>
      </w:r>
      <w:r w:rsidR="0003359C" w:rsidRPr="0003359C">
        <w:rPr>
          <w:rFonts w:ascii="Arial" w:hAnsi="Arial" w:cs="Arial"/>
          <w:bCs/>
          <w:color w:val="000000"/>
          <w:highlight w:val="lightGray"/>
        </w:rPr>
        <w:t>……………</w:t>
      </w:r>
      <w:proofErr w:type="gramStart"/>
      <w:r w:rsidR="0003359C" w:rsidRPr="0003359C">
        <w:rPr>
          <w:rFonts w:ascii="Arial" w:hAnsi="Arial" w:cs="Arial"/>
          <w:bCs/>
          <w:color w:val="000000"/>
          <w:highlight w:val="lightGray"/>
        </w:rPr>
        <w:t>…..</w:t>
      </w:r>
      <w:r w:rsidR="00317DD0" w:rsidRPr="00317DD0">
        <w:rPr>
          <w:rFonts w:ascii="Arial" w:hAnsi="Arial" w:cs="Arial"/>
          <w:bCs/>
          <w:color w:val="000000"/>
        </w:rPr>
        <w:t>, vedoucím</w:t>
      </w:r>
      <w:proofErr w:type="gramEnd"/>
      <w:r w:rsidR="00317DD0" w:rsidRPr="00317DD0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O</w:t>
      </w:r>
      <w:r w:rsidR="00317DD0" w:rsidRPr="00317DD0">
        <w:rPr>
          <w:rFonts w:ascii="Arial" w:hAnsi="Arial" w:cs="Arial"/>
          <w:bCs/>
          <w:color w:val="000000"/>
        </w:rPr>
        <w:t>ddělení hospodářské správy v Brně</w:t>
      </w:r>
    </w:p>
    <w:p w:rsidR="00317DD0" w:rsidRPr="00317DD0" w:rsidRDefault="00317DD0" w:rsidP="00687578">
      <w:pPr>
        <w:tabs>
          <w:tab w:val="left" w:pos="2410"/>
        </w:tabs>
        <w:spacing w:after="0" w:line="240" w:lineRule="auto"/>
        <w:ind w:right="282" w:firstLine="426"/>
        <w:jc w:val="both"/>
        <w:rPr>
          <w:rFonts w:ascii="Arial" w:hAnsi="Arial" w:cs="Arial"/>
          <w:color w:val="000000"/>
        </w:rPr>
      </w:pPr>
      <w:r w:rsidRPr="00317DD0">
        <w:rPr>
          <w:rFonts w:ascii="Arial" w:hAnsi="Arial" w:cs="Arial"/>
          <w:color w:val="000000"/>
        </w:rPr>
        <w:t>IČO:</w:t>
      </w:r>
      <w:r w:rsidRPr="00317DD0">
        <w:rPr>
          <w:rFonts w:ascii="Arial" w:hAnsi="Arial" w:cs="Arial"/>
          <w:color w:val="000000"/>
        </w:rPr>
        <w:tab/>
      </w:r>
      <w:r w:rsidR="00687578">
        <w:rPr>
          <w:rFonts w:ascii="Arial" w:hAnsi="Arial" w:cs="Arial"/>
          <w:color w:val="000000"/>
        </w:rPr>
        <w:tab/>
      </w:r>
      <w:r w:rsidRPr="00317DD0">
        <w:rPr>
          <w:rFonts w:ascii="Arial" w:hAnsi="Arial" w:cs="Arial"/>
          <w:color w:val="000000"/>
        </w:rPr>
        <w:t>72080043</w:t>
      </w:r>
    </w:p>
    <w:p w:rsidR="00317DD0" w:rsidRPr="00317DD0" w:rsidRDefault="00317DD0" w:rsidP="00687578">
      <w:pPr>
        <w:tabs>
          <w:tab w:val="left" w:pos="2410"/>
        </w:tabs>
        <w:spacing w:after="0" w:line="240" w:lineRule="auto"/>
        <w:ind w:right="282" w:firstLine="426"/>
        <w:jc w:val="both"/>
        <w:rPr>
          <w:rFonts w:ascii="Arial" w:hAnsi="Arial" w:cs="Arial"/>
          <w:color w:val="000000"/>
        </w:rPr>
      </w:pPr>
      <w:r w:rsidRPr="00317DD0">
        <w:rPr>
          <w:rFonts w:ascii="Arial" w:hAnsi="Arial" w:cs="Arial"/>
          <w:color w:val="000000"/>
        </w:rPr>
        <w:t>DIČ:</w:t>
      </w:r>
      <w:r w:rsidRPr="00317DD0">
        <w:rPr>
          <w:rFonts w:ascii="Arial" w:hAnsi="Arial" w:cs="Arial"/>
          <w:color w:val="000000"/>
        </w:rPr>
        <w:tab/>
      </w:r>
      <w:r w:rsidR="00687578">
        <w:rPr>
          <w:rFonts w:ascii="Arial" w:hAnsi="Arial" w:cs="Arial"/>
          <w:color w:val="000000"/>
        </w:rPr>
        <w:tab/>
      </w:r>
      <w:r w:rsidRPr="00317DD0">
        <w:rPr>
          <w:rFonts w:ascii="Arial" w:hAnsi="Arial" w:cs="Arial"/>
          <w:color w:val="000000"/>
        </w:rPr>
        <w:t>CZ72080043</w:t>
      </w:r>
    </w:p>
    <w:p w:rsidR="00317DD0" w:rsidRPr="00317DD0" w:rsidRDefault="00317DD0" w:rsidP="00687578">
      <w:pPr>
        <w:tabs>
          <w:tab w:val="left" w:pos="2410"/>
        </w:tabs>
        <w:spacing w:after="0" w:line="240" w:lineRule="auto"/>
        <w:ind w:right="282" w:firstLine="426"/>
        <w:jc w:val="both"/>
        <w:rPr>
          <w:rFonts w:ascii="Arial" w:hAnsi="Arial" w:cs="Arial"/>
        </w:rPr>
      </w:pPr>
      <w:r w:rsidRPr="00317DD0">
        <w:rPr>
          <w:rFonts w:ascii="Arial" w:hAnsi="Arial" w:cs="Arial"/>
        </w:rPr>
        <w:t>bankovní spojení:</w:t>
      </w:r>
      <w:r w:rsidRPr="00317DD0">
        <w:rPr>
          <w:rFonts w:ascii="Arial" w:hAnsi="Arial" w:cs="Arial"/>
        </w:rPr>
        <w:tab/>
      </w:r>
      <w:r w:rsidR="00687578">
        <w:rPr>
          <w:rFonts w:ascii="Arial" w:hAnsi="Arial" w:cs="Arial"/>
        </w:rPr>
        <w:tab/>
      </w:r>
      <w:r w:rsidR="0003359C" w:rsidRPr="0003359C">
        <w:rPr>
          <w:rFonts w:ascii="Arial" w:hAnsi="Arial" w:cs="Arial"/>
          <w:bCs/>
          <w:color w:val="000000"/>
          <w:highlight w:val="lightGray"/>
        </w:rPr>
        <w:t>……………</w:t>
      </w:r>
      <w:proofErr w:type="gramStart"/>
      <w:r w:rsidR="0003359C" w:rsidRPr="0003359C">
        <w:rPr>
          <w:rFonts w:ascii="Arial" w:hAnsi="Arial" w:cs="Arial"/>
          <w:bCs/>
          <w:color w:val="000000"/>
          <w:highlight w:val="lightGray"/>
        </w:rPr>
        <w:t>…..</w:t>
      </w:r>
      <w:proofErr w:type="gramEnd"/>
    </w:p>
    <w:p w:rsidR="00317DD0" w:rsidRDefault="00317DD0" w:rsidP="00687578">
      <w:pPr>
        <w:tabs>
          <w:tab w:val="left" w:pos="2410"/>
        </w:tabs>
        <w:spacing w:after="0" w:line="240" w:lineRule="auto"/>
        <w:ind w:right="282" w:firstLine="426"/>
        <w:jc w:val="both"/>
        <w:rPr>
          <w:rFonts w:ascii="Arial" w:hAnsi="Arial" w:cs="Arial"/>
        </w:rPr>
      </w:pPr>
      <w:r w:rsidRPr="00317DD0">
        <w:rPr>
          <w:rFonts w:ascii="Arial" w:hAnsi="Arial" w:cs="Arial"/>
        </w:rPr>
        <w:t>číslo účtu:</w:t>
      </w:r>
      <w:r w:rsidRPr="00317DD0">
        <w:rPr>
          <w:rFonts w:ascii="Arial" w:hAnsi="Arial" w:cs="Arial"/>
        </w:rPr>
        <w:tab/>
      </w:r>
      <w:r w:rsidR="00687578">
        <w:rPr>
          <w:rFonts w:ascii="Arial" w:hAnsi="Arial" w:cs="Arial"/>
        </w:rPr>
        <w:tab/>
      </w:r>
      <w:r w:rsidR="0003359C" w:rsidRPr="0003359C">
        <w:rPr>
          <w:rFonts w:ascii="Arial" w:hAnsi="Arial" w:cs="Arial"/>
          <w:bCs/>
          <w:color w:val="000000"/>
          <w:highlight w:val="lightGray"/>
        </w:rPr>
        <w:t>……………</w:t>
      </w:r>
      <w:proofErr w:type="gramStart"/>
      <w:r w:rsidR="0003359C" w:rsidRPr="0003359C">
        <w:rPr>
          <w:rFonts w:ascii="Arial" w:hAnsi="Arial" w:cs="Arial"/>
          <w:bCs/>
          <w:color w:val="000000"/>
          <w:highlight w:val="lightGray"/>
        </w:rPr>
        <w:t>…..</w:t>
      </w:r>
      <w:proofErr w:type="gramEnd"/>
    </w:p>
    <w:p w:rsidR="00E142AE" w:rsidRDefault="00E142AE" w:rsidP="007C0CBA">
      <w:pPr>
        <w:tabs>
          <w:tab w:val="left" w:pos="2410"/>
        </w:tabs>
        <w:spacing w:after="120" w:line="240" w:lineRule="auto"/>
        <w:ind w:righ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ev. číslo </w:t>
      </w:r>
      <w:proofErr w:type="spellStart"/>
      <w:r>
        <w:rPr>
          <w:rFonts w:ascii="Arial" w:hAnsi="Arial" w:cs="Arial"/>
        </w:rPr>
        <w:t>Avis</w:t>
      </w:r>
      <w:r w:rsidRPr="002F56D7">
        <w:rPr>
          <w:rFonts w:ascii="Arial" w:hAnsi="Arial" w:cs="Arial"/>
          <w:vertAlign w:val="superscript"/>
        </w:rPr>
        <w:t>ME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0CBA">
        <w:rPr>
          <w:rFonts w:ascii="Arial" w:hAnsi="Arial" w:cs="Arial"/>
        </w:rPr>
        <w:t>0</w:t>
      </w:r>
      <w:r w:rsidR="00642FFE">
        <w:rPr>
          <w:rFonts w:ascii="Arial" w:hAnsi="Arial" w:cs="Arial"/>
        </w:rPr>
        <w:t>9</w:t>
      </w:r>
      <w:r w:rsidR="007C0CBA">
        <w:rPr>
          <w:rFonts w:ascii="Arial" w:hAnsi="Arial" w:cs="Arial"/>
        </w:rPr>
        <w:t>/2</w:t>
      </w:r>
      <w:r w:rsidR="00642FFE">
        <w:rPr>
          <w:rFonts w:ascii="Arial" w:hAnsi="Arial" w:cs="Arial"/>
        </w:rPr>
        <w:t>91</w:t>
      </w:r>
      <w:r w:rsidR="007C0CBA">
        <w:rPr>
          <w:rFonts w:ascii="Arial" w:hAnsi="Arial" w:cs="Arial"/>
        </w:rPr>
        <w:t>/0001/01</w:t>
      </w:r>
    </w:p>
    <w:p w:rsidR="00E142AE" w:rsidRDefault="00E142AE" w:rsidP="007C0CBA">
      <w:pPr>
        <w:pStyle w:val="Zkladntext31"/>
        <w:tabs>
          <w:tab w:val="clear" w:pos="360"/>
          <w:tab w:val="left" w:pos="426"/>
          <w:tab w:val="left" w:pos="708"/>
          <w:tab w:val="left" w:pos="1701"/>
        </w:tabs>
        <w:spacing w:after="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adresa pro zasílání písemností a faktur</w:t>
      </w:r>
      <w:r w:rsidRPr="004302B8">
        <w:rPr>
          <w:rFonts w:ascii="Arial" w:hAnsi="Arial" w:cs="Arial"/>
          <w:sz w:val="22"/>
          <w:szCs w:val="22"/>
        </w:rPr>
        <w:t>:</w:t>
      </w:r>
    </w:p>
    <w:p w:rsidR="00E142AE" w:rsidRDefault="00E142AE" w:rsidP="00E142AE">
      <w:pPr>
        <w:pStyle w:val="Zkladntext31"/>
        <w:tabs>
          <w:tab w:val="clear" w:pos="360"/>
          <w:tab w:val="left" w:pos="708"/>
          <w:tab w:val="left" w:pos="1701"/>
        </w:tabs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4302B8">
        <w:rPr>
          <w:rFonts w:ascii="Arial" w:hAnsi="Arial" w:cs="Arial"/>
          <w:sz w:val="22"/>
          <w:szCs w:val="22"/>
        </w:rPr>
        <w:t xml:space="preserve">Finanční úřad pro </w:t>
      </w:r>
      <w:r>
        <w:rPr>
          <w:rFonts w:ascii="Arial" w:hAnsi="Arial" w:cs="Arial"/>
          <w:sz w:val="22"/>
          <w:szCs w:val="22"/>
        </w:rPr>
        <w:t>Jihomoravský kraj</w:t>
      </w:r>
      <w:r w:rsidRPr="004302B8">
        <w:rPr>
          <w:rFonts w:ascii="Arial" w:hAnsi="Arial" w:cs="Arial"/>
          <w:sz w:val="22"/>
          <w:szCs w:val="22"/>
        </w:rPr>
        <w:t xml:space="preserve"> </w:t>
      </w:r>
    </w:p>
    <w:p w:rsidR="00E142AE" w:rsidRPr="004302B8" w:rsidRDefault="00E142AE" w:rsidP="007C0CBA">
      <w:pPr>
        <w:pStyle w:val="Zkladntext31"/>
        <w:tabs>
          <w:tab w:val="clear" w:pos="360"/>
          <w:tab w:val="left" w:pos="708"/>
          <w:tab w:val="left" w:pos="1701"/>
        </w:tabs>
        <w:ind w:firstLine="425"/>
        <w:jc w:val="left"/>
        <w:rPr>
          <w:rFonts w:ascii="Arial" w:hAnsi="Arial" w:cs="Arial"/>
          <w:sz w:val="22"/>
          <w:szCs w:val="22"/>
        </w:rPr>
      </w:pPr>
      <w:r w:rsidRPr="004302B8">
        <w:rPr>
          <w:rFonts w:ascii="Arial" w:hAnsi="Arial" w:cs="Arial"/>
          <w:sz w:val="22"/>
          <w:szCs w:val="22"/>
        </w:rPr>
        <w:t xml:space="preserve">Územní pracoviště </w:t>
      </w:r>
      <w:r>
        <w:rPr>
          <w:rFonts w:ascii="Arial" w:hAnsi="Arial" w:cs="Arial"/>
          <w:sz w:val="22"/>
          <w:szCs w:val="22"/>
        </w:rPr>
        <w:t>Brno IV</w:t>
      </w:r>
    </w:p>
    <w:p w:rsidR="00E142AE" w:rsidRDefault="00E142AE" w:rsidP="007C0CBA">
      <w:pPr>
        <w:pStyle w:val="Zkladntext31"/>
        <w:tabs>
          <w:tab w:val="clear" w:pos="360"/>
          <w:tab w:val="left" w:pos="708"/>
          <w:tab w:val="left" w:pos="1701"/>
        </w:tabs>
        <w:spacing w:after="120"/>
        <w:ind w:left="284" w:firstLine="142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Rybníček 2, 602 00 Brno</w:t>
      </w:r>
    </w:p>
    <w:p w:rsidR="00CA06C0" w:rsidRDefault="00CA06C0" w:rsidP="007C0CBA">
      <w:pPr>
        <w:pStyle w:val="Zkladntext31"/>
        <w:tabs>
          <w:tab w:val="clear" w:pos="360"/>
          <w:tab w:val="left" w:pos="708"/>
          <w:tab w:val="left" w:pos="1701"/>
        </w:tabs>
        <w:spacing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pověřená jednat ve věcech organizačních a technických: </w:t>
      </w:r>
    </w:p>
    <w:p w:rsidR="00A812A8" w:rsidRDefault="0003359C" w:rsidP="00A812A8">
      <w:pPr>
        <w:pStyle w:val="Zkladntext31"/>
        <w:tabs>
          <w:tab w:val="clear" w:pos="360"/>
          <w:tab w:val="left" w:pos="708"/>
          <w:tab w:val="left" w:pos="1701"/>
        </w:tabs>
        <w:spacing w:after="120"/>
        <w:jc w:val="left"/>
        <w:rPr>
          <w:rFonts w:ascii="Arial" w:hAnsi="Arial" w:cs="Arial"/>
          <w:sz w:val="22"/>
          <w:szCs w:val="22"/>
        </w:rPr>
      </w:pPr>
      <w:r w:rsidRPr="0003359C">
        <w:rPr>
          <w:rFonts w:ascii="Arial" w:hAnsi="Arial" w:cs="Arial"/>
          <w:bCs/>
          <w:color w:val="000000"/>
          <w:highlight w:val="lightGray"/>
        </w:rPr>
        <w:t>……………</w:t>
      </w:r>
      <w:proofErr w:type="gramStart"/>
      <w:r w:rsidRPr="0003359C">
        <w:rPr>
          <w:rFonts w:ascii="Arial" w:hAnsi="Arial" w:cs="Arial"/>
          <w:bCs/>
          <w:color w:val="000000"/>
          <w:highlight w:val="lightGray"/>
        </w:rPr>
        <w:t>…..</w:t>
      </w:r>
      <w:r w:rsidR="00A812A8">
        <w:rPr>
          <w:rFonts w:ascii="Arial" w:hAnsi="Arial" w:cs="Arial"/>
          <w:sz w:val="22"/>
          <w:szCs w:val="22"/>
        </w:rPr>
        <w:t>, tel.</w:t>
      </w:r>
      <w:proofErr w:type="gramEnd"/>
      <w:r w:rsidR="00A812A8">
        <w:rPr>
          <w:rFonts w:ascii="Arial" w:hAnsi="Arial" w:cs="Arial"/>
          <w:sz w:val="22"/>
          <w:szCs w:val="22"/>
        </w:rPr>
        <w:t xml:space="preserve">: </w:t>
      </w:r>
      <w:r w:rsidRPr="0003359C">
        <w:rPr>
          <w:rFonts w:ascii="Arial" w:hAnsi="Arial" w:cs="Arial"/>
          <w:bCs/>
          <w:color w:val="000000"/>
          <w:highlight w:val="lightGray"/>
        </w:rPr>
        <w:t>………………..</w:t>
      </w:r>
      <w:r w:rsidR="00A812A8">
        <w:rPr>
          <w:rFonts w:ascii="Arial" w:hAnsi="Arial" w:cs="Arial"/>
          <w:sz w:val="22"/>
          <w:szCs w:val="22"/>
        </w:rPr>
        <w:t>, e-mail</w:t>
      </w:r>
      <w:r w:rsidR="00A812A8" w:rsidRPr="00642FFE">
        <w:rPr>
          <w:rFonts w:ascii="Arial" w:hAnsi="Arial" w:cs="Arial"/>
          <w:sz w:val="22"/>
          <w:szCs w:val="22"/>
        </w:rPr>
        <w:t xml:space="preserve">.: </w:t>
      </w:r>
      <w:r w:rsidRPr="0003359C">
        <w:rPr>
          <w:rFonts w:ascii="Arial" w:hAnsi="Arial" w:cs="Arial"/>
          <w:bCs/>
          <w:color w:val="000000"/>
          <w:highlight w:val="lightGray"/>
        </w:rPr>
        <w:t>………………..</w:t>
      </w:r>
    </w:p>
    <w:p w:rsidR="00A812A8" w:rsidRDefault="0003359C" w:rsidP="00A812A8">
      <w:pPr>
        <w:pStyle w:val="Zkladntext31"/>
        <w:tabs>
          <w:tab w:val="clear" w:pos="360"/>
          <w:tab w:val="left" w:pos="708"/>
          <w:tab w:val="left" w:pos="1701"/>
        </w:tabs>
        <w:spacing w:after="120"/>
        <w:jc w:val="left"/>
        <w:rPr>
          <w:rFonts w:ascii="Arial Narrow" w:hAnsi="Arial Narrow"/>
          <w:sz w:val="22"/>
          <w:szCs w:val="22"/>
        </w:rPr>
      </w:pPr>
      <w:r w:rsidRPr="0003359C">
        <w:rPr>
          <w:rFonts w:ascii="Arial" w:hAnsi="Arial" w:cs="Arial"/>
          <w:bCs/>
          <w:color w:val="000000"/>
          <w:highlight w:val="lightGray"/>
        </w:rPr>
        <w:t>……………</w:t>
      </w:r>
      <w:proofErr w:type="gramStart"/>
      <w:r w:rsidRPr="0003359C">
        <w:rPr>
          <w:rFonts w:ascii="Arial" w:hAnsi="Arial" w:cs="Arial"/>
          <w:bCs/>
          <w:color w:val="000000"/>
          <w:highlight w:val="lightGray"/>
        </w:rPr>
        <w:t>…..</w:t>
      </w:r>
      <w:r w:rsidR="00A812A8">
        <w:rPr>
          <w:rFonts w:ascii="Arial" w:hAnsi="Arial" w:cs="Arial"/>
          <w:sz w:val="22"/>
          <w:szCs w:val="22"/>
        </w:rPr>
        <w:t>, tel.</w:t>
      </w:r>
      <w:proofErr w:type="gramEnd"/>
      <w:r w:rsidR="00A812A8">
        <w:rPr>
          <w:rFonts w:ascii="Arial" w:hAnsi="Arial" w:cs="Arial"/>
          <w:sz w:val="22"/>
          <w:szCs w:val="22"/>
        </w:rPr>
        <w:t xml:space="preserve">: </w:t>
      </w:r>
      <w:r w:rsidRPr="0003359C">
        <w:rPr>
          <w:rFonts w:ascii="Arial" w:hAnsi="Arial" w:cs="Arial"/>
          <w:bCs/>
          <w:color w:val="000000"/>
          <w:highlight w:val="lightGray"/>
        </w:rPr>
        <w:t>………………..</w:t>
      </w:r>
      <w:r w:rsidR="00A812A8">
        <w:rPr>
          <w:rFonts w:ascii="Arial" w:hAnsi="Arial" w:cs="Arial"/>
          <w:sz w:val="22"/>
          <w:szCs w:val="22"/>
        </w:rPr>
        <w:t xml:space="preserve">, e-mail.: </w:t>
      </w:r>
      <w:r w:rsidRPr="0003359C">
        <w:rPr>
          <w:rFonts w:ascii="Arial" w:hAnsi="Arial" w:cs="Arial"/>
          <w:bCs/>
          <w:color w:val="000000"/>
          <w:highlight w:val="lightGray"/>
        </w:rPr>
        <w:t>………………..</w:t>
      </w:r>
    </w:p>
    <w:p w:rsidR="00790CFD" w:rsidRPr="008722DC" w:rsidRDefault="00A812A8" w:rsidP="00A812A8">
      <w:pPr>
        <w:spacing w:after="0" w:line="240" w:lineRule="auto"/>
        <w:ind w:left="425"/>
        <w:jc w:val="both"/>
        <w:rPr>
          <w:rFonts w:ascii="Arial" w:hAnsi="Arial" w:cs="Arial"/>
        </w:rPr>
      </w:pPr>
      <w:r w:rsidRPr="00724EAF">
        <w:rPr>
          <w:rFonts w:ascii="Arial" w:hAnsi="Arial" w:cs="Arial"/>
        </w:rPr>
        <w:t xml:space="preserve"> </w:t>
      </w:r>
      <w:r w:rsidR="000C0A74" w:rsidRPr="00724EAF">
        <w:rPr>
          <w:rFonts w:ascii="Arial" w:hAnsi="Arial" w:cs="Arial"/>
        </w:rPr>
        <w:t xml:space="preserve">(dále jen jako </w:t>
      </w:r>
      <w:r w:rsidR="000C0A74" w:rsidRPr="008722DC">
        <w:rPr>
          <w:rFonts w:ascii="Arial" w:hAnsi="Arial" w:cs="Arial"/>
        </w:rPr>
        <w:t>„</w:t>
      </w:r>
      <w:r w:rsidR="00317DD0" w:rsidRPr="008722DC">
        <w:rPr>
          <w:rFonts w:ascii="Arial" w:hAnsi="Arial" w:cs="Arial"/>
        </w:rPr>
        <w:t>objedna</w:t>
      </w:r>
      <w:r w:rsidR="000C0A74" w:rsidRPr="008722DC">
        <w:rPr>
          <w:rFonts w:ascii="Arial" w:hAnsi="Arial" w:cs="Arial"/>
        </w:rPr>
        <w:t>tel“)</w:t>
      </w:r>
    </w:p>
    <w:p w:rsidR="007C0CBA" w:rsidRDefault="007C0CBA" w:rsidP="00457E6D">
      <w:pPr>
        <w:spacing w:after="0" w:line="240" w:lineRule="auto"/>
        <w:jc w:val="both"/>
        <w:rPr>
          <w:rFonts w:ascii="Arial" w:hAnsi="Arial" w:cs="Arial"/>
        </w:rPr>
      </w:pPr>
    </w:p>
    <w:p w:rsidR="00BC3D1E" w:rsidRDefault="00BC3D1E" w:rsidP="00BC3D1E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B862CF" w:rsidRDefault="00B862CF" w:rsidP="00BC3D1E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B862CF" w:rsidRDefault="00B862CF" w:rsidP="00BC3D1E">
      <w:pPr>
        <w:pStyle w:val="Odstavecseseznamem"/>
        <w:spacing w:after="0" w:line="240" w:lineRule="auto"/>
        <w:ind w:left="426"/>
        <w:jc w:val="both"/>
        <w:rPr>
          <w:rFonts w:ascii="Arial" w:hAnsi="Arial" w:cs="Arial"/>
        </w:rPr>
      </w:pPr>
    </w:p>
    <w:p w:rsidR="00BB20BB" w:rsidRPr="0049604F" w:rsidRDefault="00C23137" w:rsidP="007C0CBA">
      <w:pPr>
        <w:pStyle w:val="Odstavecseseznamem"/>
        <w:numPr>
          <w:ilvl w:val="0"/>
          <w:numId w:val="8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49604F">
        <w:rPr>
          <w:rFonts w:ascii="Arial" w:hAnsi="Arial" w:cs="Arial"/>
          <w:b/>
        </w:rPr>
        <w:t>V článku I. Předmět smlouvy se stávající odst. 1 ruší a nahrazuje tímto zněním:</w:t>
      </w:r>
    </w:p>
    <w:p w:rsidR="00C23137" w:rsidRDefault="00C23137" w:rsidP="00C23137">
      <w:pPr>
        <w:spacing w:after="0" w:line="240" w:lineRule="auto"/>
        <w:jc w:val="both"/>
        <w:rPr>
          <w:rFonts w:ascii="Arial" w:hAnsi="Arial" w:cs="Arial"/>
        </w:rPr>
      </w:pPr>
    </w:p>
    <w:p w:rsidR="00F85D3D" w:rsidRPr="003112B1" w:rsidRDefault="00F85D3D" w:rsidP="000D0AD5">
      <w:pPr>
        <w:pStyle w:val="Zkladntext1"/>
        <w:numPr>
          <w:ilvl w:val="0"/>
          <w:numId w:val="34"/>
        </w:numPr>
        <w:shd w:val="clear" w:color="auto" w:fill="auto"/>
        <w:tabs>
          <w:tab w:val="left" w:pos="811"/>
        </w:tabs>
        <w:spacing w:after="60"/>
        <w:ind w:left="709" w:hanging="284"/>
        <w:rPr>
          <w:rFonts w:ascii="Arial" w:hAnsi="Arial" w:cs="Arial"/>
        </w:rPr>
      </w:pPr>
      <w:r w:rsidRPr="003112B1">
        <w:rPr>
          <w:rFonts w:ascii="Arial" w:hAnsi="Arial" w:cs="Arial"/>
          <w:color w:val="3F4339"/>
          <w:lang w:eastAsia="cs-CZ" w:bidi="cs-CZ"/>
        </w:rPr>
        <w:t>Obstaravatel bude s účinností od 1. června 2009 na základě této smlouvy zajišťovat v</w:t>
      </w:r>
      <w:r w:rsidR="007C0CBA">
        <w:rPr>
          <w:rFonts w:ascii="Arial" w:hAnsi="Arial" w:cs="Arial"/>
          <w:color w:val="3F4339"/>
          <w:lang w:eastAsia="cs-CZ" w:bidi="cs-CZ"/>
        </w:rPr>
        <w:t> </w:t>
      </w:r>
      <w:r w:rsidRPr="003112B1">
        <w:rPr>
          <w:rFonts w:ascii="Arial" w:hAnsi="Arial" w:cs="Arial"/>
          <w:color w:val="3F4339"/>
          <w:lang w:eastAsia="cs-CZ" w:bidi="cs-CZ"/>
        </w:rPr>
        <w:t xml:space="preserve">objektu objednatele </w:t>
      </w:r>
      <w:r w:rsidRPr="003112B1">
        <w:rPr>
          <w:rFonts w:ascii="Arial" w:hAnsi="Arial" w:cs="Arial"/>
          <w:color w:val="000000"/>
          <w:lang w:eastAsia="cs-CZ" w:bidi="cs-CZ"/>
        </w:rPr>
        <w:t xml:space="preserve">- </w:t>
      </w:r>
      <w:r w:rsidRPr="003112B1">
        <w:rPr>
          <w:rFonts w:ascii="Arial" w:hAnsi="Arial" w:cs="Arial"/>
          <w:color w:val="3F4339"/>
          <w:lang w:eastAsia="cs-CZ" w:bidi="cs-CZ"/>
        </w:rPr>
        <w:t xml:space="preserve">Finančního úřadu pro Jihomoravský kraj, Územního pracoviště Brno IV, Rybníček </w:t>
      </w:r>
      <w:r w:rsidRPr="003112B1">
        <w:rPr>
          <w:rFonts w:ascii="Arial" w:hAnsi="Arial" w:cs="Arial"/>
          <w:lang w:eastAsia="cs-CZ" w:bidi="cs-CZ"/>
        </w:rPr>
        <w:t xml:space="preserve">2, </w:t>
      </w:r>
      <w:r w:rsidRPr="003112B1">
        <w:rPr>
          <w:rFonts w:ascii="Arial" w:hAnsi="Arial" w:cs="Arial"/>
          <w:color w:val="3F4339"/>
          <w:lang w:eastAsia="cs-CZ" w:bidi="cs-CZ"/>
        </w:rPr>
        <w:t xml:space="preserve">663 </w:t>
      </w:r>
      <w:r w:rsidRPr="003112B1">
        <w:rPr>
          <w:rFonts w:ascii="Arial" w:hAnsi="Arial" w:cs="Arial"/>
          <w:lang w:eastAsia="cs-CZ" w:bidi="cs-CZ"/>
        </w:rPr>
        <w:t xml:space="preserve">58 </w:t>
      </w:r>
      <w:r w:rsidRPr="003112B1">
        <w:rPr>
          <w:rFonts w:ascii="Arial" w:hAnsi="Arial" w:cs="Arial"/>
          <w:color w:val="3F4339"/>
          <w:lang w:eastAsia="cs-CZ" w:bidi="cs-CZ"/>
        </w:rPr>
        <w:t>Brno (dále jen „objekt“ nebo též „budova“), vrátní a informační službu v tomto rozsahu:</w:t>
      </w:r>
    </w:p>
    <w:p w:rsidR="00F85D3D" w:rsidRPr="003112B1" w:rsidRDefault="00F85D3D" w:rsidP="00264EC5">
      <w:pPr>
        <w:pStyle w:val="Zkladntext1"/>
        <w:shd w:val="clear" w:color="auto" w:fill="auto"/>
        <w:ind w:left="993" w:right="1660" w:hanging="284"/>
        <w:jc w:val="left"/>
        <w:rPr>
          <w:rFonts w:ascii="Arial" w:hAnsi="Arial" w:cs="Arial"/>
        </w:rPr>
      </w:pPr>
      <w:r w:rsidRPr="003112B1">
        <w:rPr>
          <w:rFonts w:ascii="Arial" w:hAnsi="Arial" w:cs="Arial"/>
          <w:color w:val="3F4339"/>
          <w:lang w:eastAsia="cs-CZ" w:bidi="cs-CZ"/>
        </w:rPr>
        <w:t xml:space="preserve">a/ </w:t>
      </w:r>
      <w:r w:rsidR="00264EC5">
        <w:rPr>
          <w:rFonts w:ascii="Arial" w:hAnsi="Arial" w:cs="Arial"/>
          <w:color w:val="3F4339"/>
          <w:lang w:eastAsia="cs-CZ" w:bidi="cs-CZ"/>
        </w:rPr>
        <w:t xml:space="preserve"> </w:t>
      </w:r>
      <w:r w:rsidRPr="003112B1">
        <w:rPr>
          <w:rFonts w:ascii="Arial" w:hAnsi="Arial" w:cs="Arial"/>
          <w:color w:val="3F4339"/>
          <w:lang w:eastAsia="cs-CZ" w:bidi="cs-CZ"/>
        </w:rPr>
        <w:t>služba bude vykonávána v pracovní dny, jedním pracovníkem obstaravatele, v době od 5,30 hod. do 19,45 hod.</w:t>
      </w:r>
      <w:r w:rsidR="000D0AD5">
        <w:rPr>
          <w:rFonts w:ascii="Arial" w:hAnsi="Arial" w:cs="Arial"/>
          <w:color w:val="3F4339"/>
          <w:lang w:eastAsia="cs-CZ" w:bidi="cs-CZ"/>
        </w:rPr>
        <w:t>,</w:t>
      </w:r>
    </w:p>
    <w:p w:rsidR="00F85D3D" w:rsidRPr="003112B1" w:rsidRDefault="00F85D3D" w:rsidP="00BB20BB">
      <w:pPr>
        <w:pStyle w:val="Zkladntext1"/>
        <w:shd w:val="clear" w:color="auto" w:fill="auto"/>
        <w:ind w:firstLine="709"/>
        <w:rPr>
          <w:rFonts w:ascii="Arial" w:hAnsi="Arial" w:cs="Arial"/>
        </w:rPr>
      </w:pPr>
      <w:r w:rsidRPr="003112B1">
        <w:rPr>
          <w:rFonts w:ascii="Arial" w:hAnsi="Arial" w:cs="Arial"/>
          <w:color w:val="3F4339"/>
          <w:lang w:eastAsia="cs-CZ" w:bidi="cs-CZ"/>
        </w:rPr>
        <w:t xml:space="preserve">b/ </w:t>
      </w:r>
      <w:r w:rsidR="00BB20BB">
        <w:rPr>
          <w:rFonts w:ascii="Arial" w:hAnsi="Arial" w:cs="Arial"/>
          <w:color w:val="3F4339"/>
          <w:lang w:eastAsia="cs-CZ" w:bidi="cs-CZ"/>
        </w:rPr>
        <w:t xml:space="preserve"> </w:t>
      </w:r>
      <w:r w:rsidRPr="003112B1">
        <w:rPr>
          <w:rFonts w:ascii="Arial" w:hAnsi="Arial" w:cs="Arial"/>
          <w:color w:val="3F4339"/>
          <w:lang w:eastAsia="cs-CZ" w:bidi="cs-CZ"/>
        </w:rPr>
        <w:t>pracovní povinnosti vrátného:</w:t>
      </w:r>
    </w:p>
    <w:p w:rsidR="00F85D3D" w:rsidRPr="003112B1" w:rsidRDefault="00F85D3D" w:rsidP="00BB20BB">
      <w:pPr>
        <w:pStyle w:val="Zkladntext1"/>
        <w:numPr>
          <w:ilvl w:val="0"/>
          <w:numId w:val="35"/>
        </w:numPr>
        <w:shd w:val="clear" w:color="auto" w:fill="auto"/>
        <w:tabs>
          <w:tab w:val="left" w:pos="978"/>
          <w:tab w:val="left" w:pos="1276"/>
        </w:tabs>
        <w:ind w:left="820" w:firstLine="173"/>
        <w:rPr>
          <w:rFonts w:ascii="Arial" w:hAnsi="Arial" w:cs="Arial"/>
        </w:rPr>
      </w:pPr>
      <w:r w:rsidRPr="003112B1">
        <w:rPr>
          <w:rFonts w:ascii="Arial" w:hAnsi="Arial" w:cs="Arial"/>
          <w:color w:val="3F4339"/>
          <w:lang w:eastAsia="cs-CZ" w:bidi="cs-CZ"/>
        </w:rPr>
        <w:t>vstup do budovy v 5,30 hod.,</w:t>
      </w:r>
    </w:p>
    <w:p w:rsidR="00F85D3D" w:rsidRPr="003112B1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978"/>
          <w:tab w:val="left" w:pos="1276"/>
        </w:tabs>
        <w:ind w:left="820" w:firstLine="173"/>
        <w:rPr>
          <w:rFonts w:ascii="Arial" w:hAnsi="Arial" w:cs="Arial"/>
        </w:rPr>
      </w:pPr>
      <w:r w:rsidRPr="003112B1">
        <w:rPr>
          <w:rFonts w:ascii="Arial" w:hAnsi="Arial" w:cs="Arial"/>
          <w:color w:val="3F4339"/>
          <w:lang w:eastAsia="cs-CZ" w:bidi="cs-CZ"/>
        </w:rPr>
        <w:t>uvolní zablokovaný výtah, dle potřeby zapne osvětlení budovy,</w:t>
      </w:r>
    </w:p>
    <w:p w:rsidR="00F85D3D" w:rsidRPr="003112B1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1276"/>
        </w:tabs>
        <w:ind w:left="1276" w:hanging="283"/>
        <w:rPr>
          <w:rFonts w:ascii="Arial" w:hAnsi="Arial" w:cs="Arial"/>
        </w:rPr>
      </w:pPr>
      <w:r w:rsidRPr="003112B1">
        <w:rPr>
          <w:rFonts w:ascii="Arial" w:hAnsi="Arial" w:cs="Arial"/>
          <w:color w:val="3F4339"/>
          <w:lang w:eastAsia="cs-CZ" w:bidi="cs-CZ"/>
        </w:rPr>
        <w:t>projde celý objekt (nepoužívá výtah), odemkne chodbové dveře, v suterénu nechá svítit garáž a chodbu u výtahu, odemkne dveře do dvora. Pokud zjistí závady, zapíše je do provozní knihy a po příchodu příslušného pracovníka objednatele je nahlásí,</w:t>
      </w:r>
      <w:r w:rsidRPr="003112B1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3D0CF4" wp14:editId="3E26AF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0;margin-top:0;width:595pt;height:84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" fillcolor="#fdfdfe" stroked="f">
                <w10:wrap anchorx="page" anchory="page"/>
              </v:rect>
            </w:pict>
          </mc:Fallback>
        </mc:AlternateContent>
      </w:r>
    </w:p>
    <w:p w:rsidR="00F85D3D" w:rsidRPr="003112B1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967"/>
          <w:tab w:val="left" w:pos="1276"/>
        </w:tabs>
        <w:ind w:left="1276" w:hanging="283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>v 5,45 hod. otevírá hlavní vchod, pracovníkům objednatele otevírá na požádání vjezdovou mříž do dvora, kontroluje pohyb vozidel po dvoře a zajišťuje maximální využití parkoviště,</w:t>
      </w:r>
    </w:p>
    <w:p w:rsidR="00F85D3D" w:rsidRPr="003112B1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1276"/>
        </w:tabs>
        <w:ind w:left="1276" w:hanging="283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>v 8,00 hod. otevírá vstup do haly a rozsvítí osvětlení haly, pokud je úřední den, umožní vstup do části objektu, určeného pro veřejnost. Mimo úřední dny je otevřena pouze podatelna, vstup veřejnosti povoluje pouze po telefonické dohodě s pracovníky objednatele nebo na pozvánku,</w:t>
      </w:r>
    </w:p>
    <w:p w:rsidR="00F85D3D" w:rsidRPr="003112B1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967"/>
          <w:tab w:val="left" w:pos="1276"/>
        </w:tabs>
        <w:ind w:left="1276" w:hanging="283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>v průběhu dne zajišťuje pořádek a schůdnost vstupu do budovy, podává informace o činnosti úřadu, přepojuje telefonní hovory, na požádání poplatníka zprostředkovává telefonní hovory z vrátnice se správci daní,</w:t>
      </w:r>
    </w:p>
    <w:p w:rsidR="00F85D3D" w:rsidRPr="003112B1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1276"/>
        </w:tabs>
        <w:ind w:left="1276" w:hanging="283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>do provozní knihy denně zapisuje stavy elektroměru, plynoměru, vydává klíče určeným osobám, zapisuje jejich výdej a vrácení,</w:t>
      </w:r>
    </w:p>
    <w:p w:rsidR="00F85D3D" w:rsidRPr="003112B1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967"/>
          <w:tab w:val="left" w:pos="1276"/>
        </w:tabs>
        <w:ind w:left="820" w:firstLine="173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>otevírá a kontroluje WC pro veřejnost,</w:t>
      </w:r>
    </w:p>
    <w:p w:rsidR="00F85D3D" w:rsidRPr="003112B1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1276"/>
        </w:tabs>
        <w:ind w:left="1276" w:hanging="283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>vrátnice je ohlašovnou požáru - vrátný se řídí řádem ohlašovny požáru, přičemž denně kontroluje a přezkouší činnost panelu EPS, (elektrická požární signalizace), jednou za měsíc provede zápis do provozní knihy EPS, při</w:t>
      </w:r>
      <w:r w:rsidR="000D0AD5">
        <w:rPr>
          <w:rFonts w:ascii="Arial" w:hAnsi="Arial" w:cs="Arial"/>
          <w:lang w:eastAsia="cs-CZ" w:bidi="cs-CZ"/>
        </w:rPr>
        <w:t> </w:t>
      </w:r>
      <w:r w:rsidRPr="003112B1">
        <w:rPr>
          <w:rFonts w:ascii="Arial" w:hAnsi="Arial" w:cs="Arial"/>
          <w:lang w:eastAsia="cs-CZ" w:bidi="cs-CZ"/>
        </w:rPr>
        <w:t>vyhlášení poplachu EPS opíše údaje na ovládacím panelu, zjistí</w:t>
      </w:r>
      <w:r w:rsidR="003112B1" w:rsidRPr="003112B1">
        <w:rPr>
          <w:rFonts w:ascii="Arial" w:hAnsi="Arial" w:cs="Arial"/>
          <w:lang w:eastAsia="cs-CZ" w:bidi="cs-CZ"/>
        </w:rPr>
        <w:t>,</w:t>
      </w:r>
      <w:r w:rsidRPr="003112B1">
        <w:rPr>
          <w:rFonts w:ascii="Arial" w:hAnsi="Arial" w:cs="Arial"/>
          <w:lang w:eastAsia="cs-CZ" w:bidi="cs-CZ"/>
        </w:rPr>
        <w:t xml:space="preserve"> kde došlo k</w:t>
      </w:r>
      <w:r w:rsidR="000D0AD5">
        <w:rPr>
          <w:rFonts w:ascii="Arial" w:hAnsi="Arial" w:cs="Arial"/>
          <w:lang w:eastAsia="cs-CZ" w:bidi="cs-CZ"/>
        </w:rPr>
        <w:t> </w:t>
      </w:r>
      <w:r w:rsidRPr="003112B1">
        <w:rPr>
          <w:rFonts w:ascii="Arial" w:hAnsi="Arial" w:cs="Arial"/>
          <w:lang w:eastAsia="cs-CZ" w:bidi="cs-CZ"/>
        </w:rPr>
        <w:t>požáru, v případě planého poplachu ruší poplach na panelu,</w:t>
      </w:r>
    </w:p>
    <w:p w:rsidR="00F85D3D" w:rsidRPr="003112B1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1276"/>
        </w:tabs>
        <w:ind w:left="1276" w:hanging="283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>při požáru a evakuaci otevře všechny vchody a vjezdy do objektu, spustí a</w:t>
      </w:r>
      <w:r w:rsidR="000D0AD5">
        <w:rPr>
          <w:rFonts w:ascii="Arial" w:hAnsi="Arial" w:cs="Arial"/>
          <w:lang w:eastAsia="cs-CZ" w:bidi="cs-CZ"/>
        </w:rPr>
        <w:t> </w:t>
      </w:r>
      <w:r w:rsidRPr="003112B1">
        <w:rPr>
          <w:rFonts w:ascii="Arial" w:hAnsi="Arial" w:cs="Arial"/>
          <w:lang w:eastAsia="cs-CZ" w:bidi="cs-CZ"/>
        </w:rPr>
        <w:t xml:space="preserve">zajistí výtah v přízemí, uzavře uzávěry plynu a vypne el. </w:t>
      </w:r>
      <w:proofErr w:type="gramStart"/>
      <w:r w:rsidRPr="003112B1">
        <w:rPr>
          <w:rFonts w:ascii="Arial" w:hAnsi="Arial" w:cs="Arial"/>
          <w:lang w:eastAsia="cs-CZ" w:bidi="cs-CZ"/>
        </w:rPr>
        <w:t>energii</w:t>
      </w:r>
      <w:proofErr w:type="gramEnd"/>
      <w:r w:rsidRPr="003112B1">
        <w:rPr>
          <w:rFonts w:ascii="Arial" w:hAnsi="Arial" w:cs="Arial"/>
          <w:lang w:eastAsia="cs-CZ" w:bidi="cs-CZ"/>
        </w:rPr>
        <w:t>,</w:t>
      </w:r>
    </w:p>
    <w:p w:rsidR="000D0AD5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1276"/>
        </w:tabs>
        <w:ind w:left="820" w:firstLine="173"/>
        <w:rPr>
          <w:rFonts w:ascii="Arial" w:hAnsi="Arial" w:cs="Arial"/>
        </w:rPr>
      </w:pPr>
      <w:proofErr w:type="gramStart"/>
      <w:r w:rsidRPr="003112B1">
        <w:rPr>
          <w:rFonts w:ascii="Arial" w:hAnsi="Arial" w:cs="Arial"/>
          <w:lang w:eastAsia="cs-CZ" w:bidi="cs-CZ"/>
        </w:rPr>
        <w:t xml:space="preserve">kontroluje </w:t>
      </w:r>
      <w:r w:rsidR="000D0AD5">
        <w:rPr>
          <w:rFonts w:ascii="Arial" w:hAnsi="Arial" w:cs="Arial"/>
          <w:lang w:eastAsia="cs-CZ" w:bidi="cs-CZ"/>
        </w:rPr>
        <w:t xml:space="preserve">  </w:t>
      </w:r>
      <w:r w:rsidRPr="003112B1">
        <w:rPr>
          <w:rFonts w:ascii="Arial" w:hAnsi="Arial" w:cs="Arial"/>
          <w:lang w:eastAsia="cs-CZ" w:bidi="cs-CZ"/>
        </w:rPr>
        <w:t>objekt</w:t>
      </w:r>
      <w:proofErr w:type="gramEnd"/>
      <w:r w:rsidR="000D0AD5">
        <w:rPr>
          <w:rFonts w:ascii="Arial" w:hAnsi="Arial" w:cs="Arial"/>
          <w:lang w:eastAsia="cs-CZ" w:bidi="cs-CZ"/>
        </w:rPr>
        <w:t xml:space="preserve"> </w:t>
      </w:r>
      <w:r w:rsidRPr="003112B1">
        <w:rPr>
          <w:rFonts w:ascii="Arial" w:hAnsi="Arial" w:cs="Arial"/>
          <w:lang w:eastAsia="cs-CZ" w:bidi="cs-CZ"/>
        </w:rPr>
        <w:t xml:space="preserve"> a </w:t>
      </w:r>
      <w:r w:rsidR="000D0AD5">
        <w:rPr>
          <w:rFonts w:ascii="Arial" w:hAnsi="Arial" w:cs="Arial"/>
          <w:lang w:eastAsia="cs-CZ" w:bidi="cs-CZ"/>
        </w:rPr>
        <w:t xml:space="preserve"> </w:t>
      </w:r>
      <w:r w:rsidRPr="003112B1">
        <w:rPr>
          <w:rFonts w:ascii="Arial" w:hAnsi="Arial" w:cs="Arial"/>
          <w:lang w:eastAsia="cs-CZ" w:bidi="cs-CZ"/>
        </w:rPr>
        <w:t>osoby</w:t>
      </w:r>
      <w:r w:rsidR="000D0AD5">
        <w:rPr>
          <w:rFonts w:ascii="Arial" w:hAnsi="Arial" w:cs="Arial"/>
          <w:lang w:eastAsia="cs-CZ" w:bidi="cs-CZ"/>
        </w:rPr>
        <w:t xml:space="preserve"> </w:t>
      </w:r>
      <w:r w:rsidRPr="003112B1">
        <w:rPr>
          <w:rFonts w:ascii="Arial" w:hAnsi="Arial" w:cs="Arial"/>
          <w:lang w:eastAsia="cs-CZ" w:bidi="cs-CZ"/>
        </w:rPr>
        <w:t xml:space="preserve"> tak, </w:t>
      </w:r>
      <w:r w:rsidR="000D0AD5">
        <w:rPr>
          <w:rFonts w:ascii="Arial" w:hAnsi="Arial" w:cs="Arial"/>
          <w:lang w:eastAsia="cs-CZ" w:bidi="cs-CZ"/>
        </w:rPr>
        <w:t xml:space="preserve"> </w:t>
      </w:r>
      <w:r w:rsidRPr="003112B1">
        <w:rPr>
          <w:rFonts w:ascii="Arial" w:hAnsi="Arial" w:cs="Arial"/>
          <w:lang w:eastAsia="cs-CZ" w:bidi="cs-CZ"/>
        </w:rPr>
        <w:t>aby</w:t>
      </w:r>
      <w:r w:rsidR="000D0AD5">
        <w:rPr>
          <w:rFonts w:ascii="Arial" w:hAnsi="Arial" w:cs="Arial"/>
          <w:lang w:eastAsia="cs-CZ" w:bidi="cs-CZ"/>
        </w:rPr>
        <w:t xml:space="preserve"> </w:t>
      </w:r>
      <w:r w:rsidRPr="003112B1">
        <w:rPr>
          <w:rFonts w:ascii="Arial" w:hAnsi="Arial" w:cs="Arial"/>
          <w:lang w:eastAsia="cs-CZ" w:bidi="cs-CZ"/>
        </w:rPr>
        <w:t xml:space="preserve"> nedocházelo </w:t>
      </w:r>
      <w:r w:rsidR="000D0AD5">
        <w:rPr>
          <w:rFonts w:ascii="Arial" w:hAnsi="Arial" w:cs="Arial"/>
          <w:lang w:eastAsia="cs-CZ" w:bidi="cs-CZ"/>
        </w:rPr>
        <w:t xml:space="preserve"> </w:t>
      </w:r>
      <w:r w:rsidRPr="003112B1">
        <w:rPr>
          <w:rFonts w:ascii="Arial" w:hAnsi="Arial" w:cs="Arial"/>
          <w:lang w:eastAsia="cs-CZ" w:bidi="cs-CZ"/>
        </w:rPr>
        <w:t>k</w:t>
      </w:r>
      <w:r w:rsidR="000D0AD5">
        <w:rPr>
          <w:rFonts w:ascii="Arial" w:hAnsi="Arial" w:cs="Arial"/>
          <w:lang w:eastAsia="cs-CZ" w:bidi="cs-CZ"/>
        </w:rPr>
        <w:t xml:space="preserve">  </w:t>
      </w:r>
      <w:r w:rsidRPr="003112B1">
        <w:rPr>
          <w:rFonts w:ascii="Arial" w:hAnsi="Arial" w:cs="Arial"/>
          <w:lang w:eastAsia="cs-CZ" w:bidi="cs-CZ"/>
        </w:rPr>
        <w:t>ničení</w:t>
      </w:r>
      <w:r w:rsidR="000D0AD5">
        <w:rPr>
          <w:rFonts w:ascii="Arial" w:hAnsi="Arial" w:cs="Arial"/>
          <w:lang w:eastAsia="cs-CZ" w:bidi="cs-CZ"/>
        </w:rPr>
        <w:t xml:space="preserve"> </w:t>
      </w:r>
      <w:r w:rsidRPr="003112B1">
        <w:rPr>
          <w:rFonts w:ascii="Arial" w:hAnsi="Arial" w:cs="Arial"/>
          <w:lang w:eastAsia="cs-CZ" w:bidi="cs-CZ"/>
        </w:rPr>
        <w:t xml:space="preserve"> a </w:t>
      </w:r>
      <w:r w:rsidR="000D0AD5">
        <w:rPr>
          <w:rFonts w:ascii="Arial" w:hAnsi="Arial" w:cs="Arial"/>
          <w:lang w:eastAsia="cs-CZ" w:bidi="cs-CZ"/>
        </w:rPr>
        <w:t xml:space="preserve"> </w:t>
      </w:r>
      <w:r w:rsidRPr="003112B1">
        <w:rPr>
          <w:rFonts w:ascii="Arial" w:hAnsi="Arial" w:cs="Arial"/>
          <w:lang w:eastAsia="cs-CZ" w:bidi="cs-CZ"/>
        </w:rPr>
        <w:t>ztrátě</w:t>
      </w:r>
      <w:r w:rsidR="000D0AD5">
        <w:rPr>
          <w:rFonts w:ascii="Arial" w:hAnsi="Arial" w:cs="Arial"/>
          <w:lang w:eastAsia="cs-CZ" w:bidi="cs-CZ"/>
        </w:rPr>
        <w:t xml:space="preserve"> </w:t>
      </w:r>
      <w:r w:rsidRPr="003112B1">
        <w:rPr>
          <w:rFonts w:ascii="Arial" w:hAnsi="Arial" w:cs="Arial"/>
          <w:lang w:eastAsia="cs-CZ" w:bidi="cs-CZ"/>
        </w:rPr>
        <w:t xml:space="preserve"> majetku </w:t>
      </w:r>
      <w:r w:rsidR="000D0AD5">
        <w:rPr>
          <w:rFonts w:ascii="Arial" w:hAnsi="Arial" w:cs="Arial"/>
          <w:lang w:eastAsia="cs-CZ" w:bidi="cs-CZ"/>
        </w:rPr>
        <w:t xml:space="preserve">   </w:t>
      </w:r>
    </w:p>
    <w:p w:rsidR="00F85D3D" w:rsidRPr="003112B1" w:rsidRDefault="000D0AD5" w:rsidP="000D0AD5">
      <w:pPr>
        <w:pStyle w:val="Zkladntext1"/>
        <w:shd w:val="clear" w:color="auto" w:fill="auto"/>
        <w:tabs>
          <w:tab w:val="left" w:pos="1276"/>
        </w:tabs>
        <w:ind w:left="993"/>
        <w:rPr>
          <w:rFonts w:ascii="Arial" w:hAnsi="Arial" w:cs="Arial"/>
        </w:rPr>
      </w:pPr>
      <w:r>
        <w:rPr>
          <w:rFonts w:ascii="Arial" w:hAnsi="Arial" w:cs="Arial"/>
          <w:lang w:eastAsia="cs-CZ" w:bidi="cs-CZ"/>
        </w:rPr>
        <w:t xml:space="preserve">     </w:t>
      </w:r>
      <w:r w:rsidR="00F85D3D" w:rsidRPr="003112B1">
        <w:rPr>
          <w:rFonts w:ascii="Arial" w:hAnsi="Arial" w:cs="Arial"/>
          <w:lang w:eastAsia="cs-CZ" w:bidi="cs-CZ"/>
        </w:rPr>
        <w:t>objednatele,</w:t>
      </w:r>
    </w:p>
    <w:p w:rsidR="00F85D3D" w:rsidRPr="003112B1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1276"/>
        </w:tabs>
        <w:ind w:left="1276" w:hanging="283"/>
        <w:jc w:val="left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>v případě, že jsou otevřeny daňové pokladny, provádí namátkovou kontrolu prostorů před pokladnami,</w:t>
      </w:r>
    </w:p>
    <w:p w:rsidR="00F85D3D" w:rsidRPr="003112B1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967"/>
          <w:tab w:val="left" w:pos="1276"/>
        </w:tabs>
        <w:ind w:left="820" w:firstLine="173"/>
        <w:jc w:val="left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 xml:space="preserve">vydává </w:t>
      </w:r>
      <w:r w:rsidR="003112B1" w:rsidRPr="003112B1">
        <w:rPr>
          <w:rFonts w:ascii="Arial" w:hAnsi="Arial" w:cs="Arial"/>
          <w:lang w:eastAsia="cs-CZ" w:bidi="cs-CZ"/>
        </w:rPr>
        <w:t>pracovníkům objednatele</w:t>
      </w:r>
      <w:r w:rsidRPr="003112B1">
        <w:rPr>
          <w:rFonts w:ascii="Arial" w:hAnsi="Arial" w:cs="Arial"/>
          <w:lang w:eastAsia="cs-CZ" w:bidi="cs-CZ"/>
        </w:rPr>
        <w:t xml:space="preserve"> klíče od vozidel </w:t>
      </w:r>
      <w:r w:rsidR="003112B1" w:rsidRPr="003112B1">
        <w:rPr>
          <w:rFonts w:ascii="Arial" w:hAnsi="Arial" w:cs="Arial"/>
          <w:lang w:eastAsia="cs-CZ" w:bidi="cs-CZ"/>
        </w:rPr>
        <w:t>objednatele</w:t>
      </w:r>
      <w:r w:rsidRPr="003112B1">
        <w:rPr>
          <w:rFonts w:ascii="Arial" w:hAnsi="Arial" w:cs="Arial"/>
          <w:lang w:eastAsia="cs-CZ" w:bidi="cs-CZ"/>
        </w:rPr>
        <w:t>,</w:t>
      </w:r>
    </w:p>
    <w:p w:rsidR="00F85D3D" w:rsidRPr="003112B1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967"/>
          <w:tab w:val="left" w:pos="1276"/>
        </w:tabs>
        <w:ind w:left="1276" w:hanging="283"/>
        <w:jc w:val="left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>po skončení úředních hodin uzavře hlavní vchod tak, že umožňuje pouze výstup z objektu,</w:t>
      </w:r>
    </w:p>
    <w:p w:rsidR="00F85D3D" w:rsidRPr="003112B1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967"/>
          <w:tab w:val="left" w:pos="1276"/>
        </w:tabs>
        <w:ind w:left="820" w:firstLine="173"/>
        <w:jc w:val="left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 xml:space="preserve">umožní vstup pracovníkům úklidové firmy a </w:t>
      </w:r>
      <w:r w:rsidR="003112B1" w:rsidRPr="003112B1">
        <w:rPr>
          <w:rFonts w:ascii="Arial" w:hAnsi="Arial" w:cs="Arial"/>
          <w:lang w:eastAsia="cs-CZ" w:bidi="cs-CZ"/>
        </w:rPr>
        <w:t>pracovníkům objednatele</w:t>
      </w:r>
      <w:r w:rsidRPr="003112B1">
        <w:rPr>
          <w:rFonts w:ascii="Arial" w:hAnsi="Arial" w:cs="Arial"/>
          <w:lang w:eastAsia="cs-CZ" w:bidi="cs-CZ"/>
        </w:rPr>
        <w:t>,</w:t>
      </w:r>
    </w:p>
    <w:p w:rsidR="00F85D3D" w:rsidRPr="003112B1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967"/>
          <w:tab w:val="left" w:pos="1276"/>
        </w:tabs>
        <w:ind w:left="1276" w:hanging="283"/>
        <w:jc w:val="left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>po odchodu pracovníků úklidové firmy, nejpozději v 19,00 hod., provede kontrolu objektu.</w:t>
      </w:r>
    </w:p>
    <w:p w:rsidR="00F85D3D" w:rsidRPr="003112B1" w:rsidRDefault="00F85D3D" w:rsidP="000D0AD5">
      <w:pPr>
        <w:pStyle w:val="Zkladntext1"/>
        <w:shd w:val="clear" w:color="auto" w:fill="auto"/>
        <w:ind w:left="1276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>Z ulice a ze dvora zkontroluje uzavření oken a zhasnutí světel v kancelářích, projde celý objekt a odstraní případné závady - při obchůzce nepoužívá výtah.</w:t>
      </w:r>
    </w:p>
    <w:p w:rsidR="00F85D3D" w:rsidRPr="003112B1" w:rsidRDefault="00F85D3D" w:rsidP="000D0AD5">
      <w:pPr>
        <w:pStyle w:val="Zkladntext1"/>
        <w:shd w:val="clear" w:color="auto" w:fill="auto"/>
        <w:ind w:left="1276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>Uzamkne chodbové dveře, kontroluje uzamčení kanceláří, zhasne světlo v garáži a v chodbě suterénu, uzamkne dveře do dvora, zablokuje výtah, zhasne veškeré osvětlení, trvale nechá svítit jen chodbu před vrátnicí.</w:t>
      </w:r>
    </w:p>
    <w:p w:rsidR="00F85D3D" w:rsidRPr="003112B1" w:rsidRDefault="00F85D3D" w:rsidP="000D0AD5">
      <w:pPr>
        <w:pStyle w:val="Zkladntext1"/>
        <w:shd w:val="clear" w:color="auto" w:fill="auto"/>
        <w:ind w:left="1276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 xml:space="preserve">Zjištěné závady zapíše do provozní knihy, vážné závady ihned hlásí </w:t>
      </w:r>
      <w:r w:rsidR="003112B1" w:rsidRPr="003112B1">
        <w:rPr>
          <w:rFonts w:ascii="Arial" w:hAnsi="Arial" w:cs="Arial"/>
          <w:lang w:eastAsia="cs-CZ" w:bidi="cs-CZ"/>
        </w:rPr>
        <w:t>příslušnému pracovníku objednatele</w:t>
      </w:r>
      <w:r w:rsidRPr="003112B1">
        <w:rPr>
          <w:rFonts w:ascii="Arial" w:hAnsi="Arial" w:cs="Arial"/>
          <w:lang w:eastAsia="cs-CZ" w:bidi="cs-CZ"/>
        </w:rPr>
        <w:t>,</w:t>
      </w:r>
    </w:p>
    <w:p w:rsidR="00F85D3D" w:rsidRPr="003112B1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1276"/>
        </w:tabs>
        <w:ind w:left="1276" w:hanging="283"/>
        <w:jc w:val="left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>zablokuje hlavní vchod objektu a po zapnutí zabezpečovacího zařízení odchází bočním východem nejpozději v 19,45</w:t>
      </w:r>
      <w:r w:rsidR="003F0B6F">
        <w:rPr>
          <w:rFonts w:ascii="Arial" w:hAnsi="Arial" w:cs="Arial"/>
          <w:lang w:eastAsia="cs-CZ" w:bidi="cs-CZ"/>
        </w:rPr>
        <w:t xml:space="preserve"> </w:t>
      </w:r>
      <w:r w:rsidRPr="003112B1">
        <w:rPr>
          <w:rFonts w:ascii="Arial" w:hAnsi="Arial" w:cs="Arial"/>
          <w:lang w:eastAsia="cs-CZ" w:bidi="cs-CZ"/>
        </w:rPr>
        <w:t>hod.,</w:t>
      </w:r>
    </w:p>
    <w:p w:rsidR="00F85D3D" w:rsidRPr="003112B1" w:rsidRDefault="00F85D3D" w:rsidP="000D0AD5">
      <w:pPr>
        <w:pStyle w:val="Zkladntext1"/>
        <w:numPr>
          <w:ilvl w:val="0"/>
          <w:numId w:val="35"/>
        </w:numPr>
        <w:shd w:val="clear" w:color="auto" w:fill="auto"/>
        <w:tabs>
          <w:tab w:val="left" w:pos="967"/>
          <w:tab w:val="left" w:pos="1276"/>
        </w:tabs>
        <w:ind w:left="820" w:firstLine="173"/>
        <w:jc w:val="left"/>
        <w:rPr>
          <w:rFonts w:ascii="Arial" w:hAnsi="Arial" w:cs="Arial"/>
        </w:rPr>
      </w:pPr>
      <w:r w:rsidRPr="003112B1">
        <w:rPr>
          <w:rFonts w:ascii="Arial" w:hAnsi="Arial" w:cs="Arial"/>
          <w:lang w:eastAsia="cs-CZ" w:bidi="cs-CZ"/>
        </w:rPr>
        <w:t xml:space="preserve">plní další úkoly, podle pokynů </w:t>
      </w:r>
      <w:r w:rsidR="003112B1" w:rsidRPr="003112B1">
        <w:rPr>
          <w:rFonts w:ascii="Arial" w:hAnsi="Arial" w:cs="Arial"/>
          <w:lang w:eastAsia="cs-CZ" w:bidi="cs-CZ"/>
        </w:rPr>
        <w:t>pověřeného pracovníka objednatele</w:t>
      </w:r>
      <w:r w:rsidRPr="003112B1">
        <w:rPr>
          <w:rFonts w:ascii="Arial" w:hAnsi="Arial" w:cs="Arial"/>
          <w:lang w:eastAsia="cs-CZ" w:bidi="cs-CZ"/>
        </w:rPr>
        <w:t>,</w:t>
      </w:r>
    </w:p>
    <w:p w:rsidR="00F85D3D" w:rsidRDefault="00F85D3D" w:rsidP="000D0AD5">
      <w:pPr>
        <w:pStyle w:val="Zkladntext1"/>
        <w:shd w:val="clear" w:color="auto" w:fill="auto"/>
        <w:ind w:left="993" w:hanging="284"/>
        <w:rPr>
          <w:rFonts w:ascii="Arial" w:hAnsi="Arial" w:cs="Arial"/>
          <w:lang w:eastAsia="cs-CZ" w:bidi="cs-CZ"/>
        </w:rPr>
      </w:pPr>
      <w:r w:rsidRPr="003112B1">
        <w:rPr>
          <w:rFonts w:ascii="Arial" w:hAnsi="Arial" w:cs="Arial"/>
          <w:lang w:eastAsia="cs-CZ" w:bidi="cs-CZ"/>
        </w:rPr>
        <w:lastRenderedPageBreak/>
        <w:t xml:space="preserve">c/ pracovníci </w:t>
      </w:r>
      <w:r w:rsidRPr="000D0AD5">
        <w:rPr>
          <w:rFonts w:ascii="Arial" w:hAnsi="Arial" w:cs="Arial"/>
          <w:lang w:eastAsia="cs-CZ" w:bidi="cs-CZ"/>
        </w:rPr>
        <w:t>obstaravatele se při výkonu práce budou řídit všeobecně platnými právními</w:t>
      </w:r>
      <w:r w:rsidR="000D0AD5" w:rsidRPr="000D0AD5">
        <w:rPr>
          <w:rFonts w:ascii="Arial" w:hAnsi="Arial" w:cs="Arial"/>
          <w:lang w:eastAsia="cs-CZ" w:bidi="cs-CZ"/>
        </w:rPr>
        <w:t xml:space="preserve"> </w:t>
      </w:r>
      <w:r w:rsidRPr="000D0AD5">
        <w:rPr>
          <w:rFonts w:ascii="Arial" w:hAnsi="Arial" w:cs="Arial"/>
          <w:lang w:eastAsia="cs-CZ" w:bidi="cs-CZ"/>
        </w:rPr>
        <w:t xml:space="preserve">normami, zejm. předpisy BOZP a PO a dále interními předpisy </w:t>
      </w:r>
      <w:r w:rsidR="003112B1" w:rsidRPr="000D0AD5">
        <w:rPr>
          <w:rFonts w:ascii="Arial" w:hAnsi="Arial" w:cs="Arial"/>
          <w:lang w:eastAsia="cs-CZ" w:bidi="cs-CZ"/>
        </w:rPr>
        <w:t xml:space="preserve">objednatele, zejména </w:t>
      </w:r>
      <w:r w:rsidR="000D0AD5" w:rsidRPr="000D0AD5">
        <w:rPr>
          <w:rFonts w:ascii="Arial" w:hAnsi="Arial" w:cs="Arial"/>
          <w:lang w:eastAsia="cs-CZ" w:bidi="cs-CZ"/>
        </w:rPr>
        <w:t>P</w:t>
      </w:r>
      <w:r w:rsidRPr="000D0AD5">
        <w:rPr>
          <w:rFonts w:ascii="Arial" w:hAnsi="Arial" w:cs="Arial"/>
          <w:lang w:eastAsia="cs-CZ" w:bidi="cs-CZ"/>
        </w:rPr>
        <w:t>rovozní</w:t>
      </w:r>
      <w:r w:rsidR="000D0AD5" w:rsidRPr="000D0AD5">
        <w:rPr>
          <w:rFonts w:ascii="Arial" w:hAnsi="Arial" w:cs="Arial"/>
          <w:lang w:eastAsia="cs-CZ" w:bidi="cs-CZ"/>
        </w:rPr>
        <w:t>m řádem</w:t>
      </w:r>
      <w:r w:rsidRPr="000D0AD5">
        <w:rPr>
          <w:rFonts w:ascii="Arial" w:hAnsi="Arial" w:cs="Arial"/>
          <w:lang w:eastAsia="cs-CZ" w:bidi="cs-CZ"/>
        </w:rPr>
        <w:t xml:space="preserve"> objektu.</w:t>
      </w:r>
    </w:p>
    <w:p w:rsidR="000D0AD5" w:rsidRPr="003112B1" w:rsidRDefault="000D0AD5" w:rsidP="000D0AD5">
      <w:pPr>
        <w:pStyle w:val="Zkladntext1"/>
        <w:shd w:val="clear" w:color="auto" w:fill="auto"/>
        <w:ind w:left="993" w:hanging="284"/>
        <w:rPr>
          <w:rFonts w:ascii="Arial" w:hAnsi="Arial" w:cs="Arial"/>
        </w:rPr>
      </w:pPr>
    </w:p>
    <w:p w:rsidR="002A4520" w:rsidRPr="002A4520" w:rsidRDefault="002A4520" w:rsidP="002A4520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2A4520" w:rsidRDefault="002A4520" w:rsidP="00457E6D">
      <w:pPr>
        <w:spacing w:after="0" w:line="240" w:lineRule="auto"/>
        <w:jc w:val="both"/>
        <w:rPr>
          <w:rFonts w:ascii="Arial" w:hAnsi="Arial" w:cs="Arial"/>
        </w:rPr>
      </w:pPr>
    </w:p>
    <w:p w:rsidR="0064772D" w:rsidRPr="00CA06C0" w:rsidRDefault="007B5D11" w:rsidP="000D0AD5">
      <w:pPr>
        <w:pStyle w:val="Odstavecseseznamem"/>
        <w:numPr>
          <w:ilvl w:val="0"/>
          <w:numId w:val="8"/>
        </w:numPr>
        <w:tabs>
          <w:tab w:val="left" w:pos="426"/>
        </w:tabs>
        <w:spacing w:after="0"/>
        <w:ind w:left="425" w:hanging="425"/>
        <w:contextualSpacing w:val="0"/>
        <w:jc w:val="both"/>
        <w:rPr>
          <w:rFonts w:ascii="Arial" w:hAnsi="Arial" w:cs="Arial"/>
          <w:b/>
        </w:rPr>
      </w:pPr>
      <w:r w:rsidRPr="00CA06C0">
        <w:rPr>
          <w:rFonts w:ascii="Arial" w:hAnsi="Arial" w:cs="Arial"/>
          <w:b/>
        </w:rPr>
        <w:t>Článek</w:t>
      </w:r>
      <w:r w:rsidR="0064772D" w:rsidRPr="00CA06C0">
        <w:rPr>
          <w:rFonts w:ascii="Arial" w:hAnsi="Arial" w:cs="Arial"/>
          <w:b/>
        </w:rPr>
        <w:t xml:space="preserve"> </w:t>
      </w:r>
      <w:r w:rsidR="00C125D3" w:rsidRPr="00CA06C0">
        <w:rPr>
          <w:rFonts w:ascii="Arial" w:hAnsi="Arial" w:cs="Arial"/>
          <w:b/>
        </w:rPr>
        <w:t>V</w:t>
      </w:r>
      <w:r w:rsidRPr="00CA06C0">
        <w:rPr>
          <w:rFonts w:ascii="Arial" w:hAnsi="Arial" w:cs="Arial"/>
          <w:b/>
        </w:rPr>
        <w:t>.</w:t>
      </w:r>
      <w:r w:rsidR="0030758E" w:rsidRPr="00CA06C0">
        <w:rPr>
          <w:rFonts w:ascii="Arial" w:hAnsi="Arial" w:cs="Arial"/>
          <w:b/>
        </w:rPr>
        <w:t xml:space="preserve"> </w:t>
      </w:r>
      <w:r w:rsidR="00C125D3" w:rsidRPr="00CA06C0">
        <w:rPr>
          <w:rFonts w:ascii="Arial" w:hAnsi="Arial" w:cs="Arial"/>
          <w:b/>
        </w:rPr>
        <w:t xml:space="preserve">Cena a platební podmínky </w:t>
      </w:r>
      <w:r w:rsidR="0064772D" w:rsidRPr="00CA06C0">
        <w:rPr>
          <w:rFonts w:ascii="Arial" w:hAnsi="Arial" w:cs="Arial"/>
          <w:b/>
        </w:rPr>
        <w:t>se ruší a nahrazuje</w:t>
      </w:r>
      <w:r w:rsidR="008421E9">
        <w:rPr>
          <w:rFonts w:ascii="Arial" w:hAnsi="Arial" w:cs="Arial"/>
          <w:b/>
        </w:rPr>
        <w:t xml:space="preserve"> tímto zněním</w:t>
      </w:r>
      <w:r w:rsidR="0064772D" w:rsidRPr="00CA06C0">
        <w:rPr>
          <w:rFonts w:ascii="Arial" w:hAnsi="Arial" w:cs="Arial"/>
          <w:b/>
        </w:rPr>
        <w:t xml:space="preserve">: </w:t>
      </w:r>
    </w:p>
    <w:p w:rsidR="007B5D11" w:rsidRDefault="007B5D11" w:rsidP="007B5D11">
      <w:pPr>
        <w:pStyle w:val="Odstavecseseznamem"/>
        <w:spacing w:after="120"/>
        <w:ind w:left="360"/>
        <w:jc w:val="both"/>
        <w:rPr>
          <w:rFonts w:ascii="Arial" w:hAnsi="Arial" w:cs="Arial"/>
          <w:b/>
        </w:rPr>
      </w:pPr>
    </w:p>
    <w:p w:rsidR="00E824BD" w:rsidRDefault="00C125D3" w:rsidP="00CA06C0">
      <w:pPr>
        <w:pStyle w:val="Odstavecseseznamem"/>
        <w:numPr>
          <w:ilvl w:val="0"/>
          <w:numId w:val="9"/>
        </w:numPr>
        <w:tabs>
          <w:tab w:val="left" w:pos="-4395"/>
        </w:tabs>
        <w:spacing w:after="120" w:line="240" w:lineRule="auto"/>
        <w:ind w:left="709" w:hanging="283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 z</w:t>
      </w:r>
      <w:r w:rsidR="0022110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 vrátní a informační službu je stanovena dohodou smluvních stran </w:t>
      </w:r>
      <w:r w:rsidR="0059730C">
        <w:rPr>
          <w:rFonts w:ascii="Arial" w:hAnsi="Arial" w:cs="Arial"/>
        </w:rPr>
        <w:t>a č</w:t>
      </w:r>
      <w:r w:rsidR="00221105">
        <w:rPr>
          <w:rFonts w:ascii="Arial" w:hAnsi="Arial" w:cs="Arial"/>
        </w:rPr>
        <w:t>i</w:t>
      </w:r>
      <w:r w:rsidR="0059730C">
        <w:rPr>
          <w:rFonts w:ascii="Arial" w:hAnsi="Arial" w:cs="Arial"/>
        </w:rPr>
        <w:t>ní pevnou hodinovou sazbu za jednoho pracovníka ve výši:</w:t>
      </w:r>
    </w:p>
    <w:p w:rsidR="0059730C" w:rsidRDefault="0059730C" w:rsidP="0059730C">
      <w:pPr>
        <w:pStyle w:val="Odstavecseseznamem"/>
        <w:tabs>
          <w:tab w:val="left" w:pos="-4395"/>
        </w:tabs>
        <w:spacing w:after="120" w:line="240" w:lineRule="auto"/>
        <w:contextualSpacing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81</w:t>
      </w:r>
      <w:r w:rsidR="00D509BB">
        <w:rPr>
          <w:rFonts w:ascii="Arial" w:hAnsi="Arial" w:cs="Arial"/>
        </w:rPr>
        <w:t>,</w:t>
      </w:r>
      <w:r>
        <w:rPr>
          <w:rFonts w:ascii="Arial" w:hAnsi="Arial" w:cs="Arial"/>
        </w:rPr>
        <w:t>40 Kč/hod/</w:t>
      </w:r>
      <w:proofErr w:type="spellStart"/>
      <w:r>
        <w:rPr>
          <w:rFonts w:ascii="Arial" w:hAnsi="Arial" w:cs="Arial"/>
        </w:rPr>
        <w:t>prac</w:t>
      </w:r>
      <w:proofErr w:type="spellEnd"/>
      <w:r>
        <w:rPr>
          <w:rFonts w:ascii="Arial" w:hAnsi="Arial" w:cs="Arial"/>
        </w:rPr>
        <w:t xml:space="preserve">. + DPH </w:t>
      </w:r>
    </w:p>
    <w:p w:rsidR="0059730C" w:rsidRPr="000F723E" w:rsidRDefault="0059730C" w:rsidP="0059730C">
      <w:pPr>
        <w:pStyle w:val="Odstavecseseznamem"/>
        <w:tabs>
          <w:tab w:val="left" w:pos="-4395"/>
        </w:tabs>
        <w:spacing w:after="120" w:line="240" w:lineRule="auto"/>
        <w:contextualSpacing w:val="0"/>
        <w:jc w:val="center"/>
        <w:rPr>
          <w:rFonts w:ascii="Arial" w:hAnsi="Arial" w:cs="Arial"/>
        </w:rPr>
      </w:pPr>
    </w:p>
    <w:p w:rsidR="00E824BD" w:rsidRPr="00E47E6C" w:rsidRDefault="001233CE" w:rsidP="003F0B6F">
      <w:pPr>
        <w:pStyle w:val="Odstavecseseznamem"/>
        <w:numPr>
          <w:ilvl w:val="0"/>
          <w:numId w:val="9"/>
        </w:numPr>
        <w:tabs>
          <w:tab w:val="left" w:pos="-4395"/>
        </w:tabs>
        <w:spacing w:after="120" w:line="240" w:lineRule="auto"/>
        <w:ind w:hanging="294"/>
        <w:contextualSpacing w:val="0"/>
        <w:jc w:val="both"/>
        <w:rPr>
          <w:rFonts w:ascii="Arial" w:hAnsi="Arial" w:cs="Arial"/>
        </w:rPr>
      </w:pPr>
      <w:r>
        <w:rPr>
          <w:rFonts w:ascii="Arial" w:eastAsia="SimSun" w:hAnsi="Arial" w:cs="Arial"/>
        </w:rPr>
        <w:t>Cena za vrátní a informační službu bude objednatelem hrazena měsíčně zpětně na</w:t>
      </w:r>
      <w:r w:rsidR="00CA06C0">
        <w:rPr>
          <w:rFonts w:ascii="Arial" w:eastAsia="SimSun" w:hAnsi="Arial" w:cs="Arial"/>
        </w:rPr>
        <w:t> </w:t>
      </w:r>
      <w:r>
        <w:rPr>
          <w:rFonts w:ascii="Arial" w:eastAsia="SimSun" w:hAnsi="Arial" w:cs="Arial"/>
        </w:rPr>
        <w:t xml:space="preserve">základě daňového dokladu – faktury (dále jen „faktura“) </w:t>
      </w:r>
      <w:r w:rsidR="00163032">
        <w:rPr>
          <w:rFonts w:ascii="Arial" w:eastAsia="SimSun" w:hAnsi="Arial" w:cs="Arial"/>
        </w:rPr>
        <w:t>vystavené obstaravatelem po uplynutí příslušného období</w:t>
      </w:r>
      <w:r w:rsidR="0059730C">
        <w:rPr>
          <w:rFonts w:ascii="Arial" w:eastAsia="SimSun" w:hAnsi="Arial" w:cs="Arial"/>
        </w:rPr>
        <w:t xml:space="preserve">. Přílohou faktury bude výkaz práce, potvrzený </w:t>
      </w:r>
      <w:r w:rsidR="00EE31DD">
        <w:rPr>
          <w:rFonts w:ascii="Arial" w:eastAsia="SimSun" w:hAnsi="Arial" w:cs="Arial"/>
        </w:rPr>
        <w:t>pověřeným pracovníkem</w:t>
      </w:r>
      <w:r w:rsidR="0059730C">
        <w:rPr>
          <w:rFonts w:ascii="Arial" w:eastAsia="SimSun" w:hAnsi="Arial" w:cs="Arial"/>
        </w:rPr>
        <w:t xml:space="preserve"> objednatele.</w:t>
      </w:r>
    </w:p>
    <w:p w:rsidR="00E47E6C" w:rsidRDefault="00E47E6C" w:rsidP="003F0B6F">
      <w:pPr>
        <w:numPr>
          <w:ilvl w:val="0"/>
          <w:numId w:val="9"/>
        </w:numPr>
        <w:tabs>
          <w:tab w:val="left" w:pos="426"/>
          <w:tab w:val="left" w:pos="9356"/>
        </w:tabs>
        <w:spacing w:after="120" w:line="240" w:lineRule="auto"/>
        <w:ind w:right="6" w:hanging="294"/>
        <w:jc w:val="both"/>
        <w:rPr>
          <w:rFonts w:ascii="Arial" w:hAnsi="Arial" w:cs="Arial"/>
        </w:rPr>
      </w:pPr>
      <w:r w:rsidRPr="00E47E6C">
        <w:rPr>
          <w:rFonts w:ascii="Arial" w:hAnsi="Arial" w:cs="Arial"/>
        </w:rPr>
        <w:t>Splatnost řádně vystavené faktury činí 21 dnů ode dne jejího doručení objednateli. Za</w:t>
      </w:r>
      <w:r w:rsidR="00163032">
        <w:rPr>
          <w:rFonts w:ascii="Arial" w:hAnsi="Arial" w:cs="Arial"/>
        </w:rPr>
        <w:t> </w:t>
      </w:r>
      <w:r w:rsidRPr="00E47E6C">
        <w:rPr>
          <w:rFonts w:ascii="Arial" w:hAnsi="Arial" w:cs="Arial"/>
        </w:rPr>
        <w:t>den splnění platební povinnosti se považuje den odepsání fakturované částky z</w:t>
      </w:r>
      <w:r w:rsidR="00163032">
        <w:rPr>
          <w:rFonts w:ascii="Arial" w:hAnsi="Arial" w:cs="Arial"/>
        </w:rPr>
        <w:t> </w:t>
      </w:r>
      <w:r w:rsidRPr="00E47E6C">
        <w:rPr>
          <w:rFonts w:ascii="Arial" w:hAnsi="Arial" w:cs="Arial"/>
        </w:rPr>
        <w:t xml:space="preserve">bankovního účtu objednatele ve prospěch bankovního účtu </w:t>
      </w:r>
      <w:r w:rsidR="00EE31DD">
        <w:rPr>
          <w:rFonts w:ascii="Arial" w:hAnsi="Arial" w:cs="Arial"/>
        </w:rPr>
        <w:t>obs</w:t>
      </w:r>
      <w:r w:rsidR="00163032">
        <w:rPr>
          <w:rFonts w:ascii="Arial" w:hAnsi="Arial" w:cs="Arial"/>
        </w:rPr>
        <w:t>taravatele</w:t>
      </w:r>
      <w:r w:rsidRPr="00E47E6C">
        <w:rPr>
          <w:rFonts w:ascii="Arial" w:hAnsi="Arial" w:cs="Arial"/>
        </w:rPr>
        <w:t>.</w:t>
      </w:r>
    </w:p>
    <w:p w:rsidR="00163032" w:rsidRPr="00BE0557" w:rsidRDefault="00163032" w:rsidP="003F0B6F">
      <w:pPr>
        <w:pStyle w:val="Zkladntext"/>
        <w:numPr>
          <w:ilvl w:val="0"/>
          <w:numId w:val="9"/>
        </w:numPr>
        <w:tabs>
          <w:tab w:val="left" w:pos="-4253"/>
          <w:tab w:val="left" w:pos="0"/>
        </w:tabs>
        <w:spacing w:after="120"/>
        <w:ind w:hanging="294"/>
        <w:rPr>
          <w:rFonts w:ascii="Arial" w:hAnsi="Arial" w:cs="Arial"/>
          <w:sz w:val="22"/>
          <w:szCs w:val="22"/>
        </w:rPr>
      </w:pPr>
      <w:r w:rsidRPr="00B20036">
        <w:rPr>
          <w:rFonts w:ascii="Arial" w:hAnsi="Arial" w:cs="Arial"/>
          <w:sz w:val="22"/>
          <w:szCs w:val="22"/>
        </w:rPr>
        <w:t>K ceně bude připočtena DPH ve výši platn</w:t>
      </w:r>
      <w:r w:rsidR="00AA0313">
        <w:rPr>
          <w:rFonts w:ascii="Arial" w:hAnsi="Arial" w:cs="Arial"/>
          <w:sz w:val="22"/>
          <w:szCs w:val="22"/>
        </w:rPr>
        <w:t>é</w:t>
      </w:r>
      <w:r w:rsidRPr="00B20036">
        <w:rPr>
          <w:rFonts w:ascii="Arial" w:hAnsi="Arial" w:cs="Arial"/>
          <w:sz w:val="22"/>
          <w:szCs w:val="22"/>
        </w:rPr>
        <w:t xml:space="preserve"> v den zdanitelného plnění</w:t>
      </w:r>
      <w:r w:rsidRPr="00B20036">
        <w:rPr>
          <w:rFonts w:ascii="Arial" w:hAnsi="Arial" w:cs="Arial"/>
          <w:color w:val="FF0000"/>
          <w:sz w:val="22"/>
          <w:szCs w:val="22"/>
        </w:rPr>
        <w:t>.</w:t>
      </w:r>
    </w:p>
    <w:p w:rsidR="00AA0313" w:rsidRPr="003F0B6F" w:rsidRDefault="00E47E6C" w:rsidP="003F0B6F">
      <w:pPr>
        <w:pStyle w:val="Odstavecseseznamem"/>
        <w:numPr>
          <w:ilvl w:val="0"/>
          <w:numId w:val="9"/>
        </w:numPr>
        <w:tabs>
          <w:tab w:val="left" w:pos="426"/>
          <w:tab w:val="left" w:pos="9356"/>
        </w:tabs>
        <w:spacing w:after="120" w:line="240" w:lineRule="auto"/>
        <w:ind w:left="714" w:right="6" w:hanging="288"/>
        <w:contextualSpacing w:val="0"/>
        <w:jc w:val="both"/>
        <w:rPr>
          <w:rFonts w:ascii="Arial" w:hAnsi="Arial" w:cs="Arial"/>
        </w:rPr>
      </w:pPr>
      <w:r w:rsidRPr="003F0B6F">
        <w:rPr>
          <w:rFonts w:ascii="Arial" w:hAnsi="Arial" w:cs="Arial"/>
        </w:rPr>
        <w:t xml:space="preserve">Fakturu </w:t>
      </w:r>
      <w:r w:rsidR="00EE31DD" w:rsidRPr="003F0B6F">
        <w:rPr>
          <w:rFonts w:ascii="Arial" w:hAnsi="Arial" w:cs="Arial"/>
        </w:rPr>
        <w:t>doručí obstaravatel</w:t>
      </w:r>
      <w:r w:rsidRPr="003F0B6F">
        <w:rPr>
          <w:rFonts w:ascii="Arial" w:hAnsi="Arial" w:cs="Arial"/>
        </w:rPr>
        <w:t xml:space="preserve"> objednateli písemně, buď v listinné podobě na</w:t>
      </w:r>
      <w:r w:rsidR="007C7B70" w:rsidRPr="003F0B6F">
        <w:rPr>
          <w:rFonts w:ascii="Arial" w:hAnsi="Arial" w:cs="Arial"/>
        </w:rPr>
        <w:t> </w:t>
      </w:r>
      <w:r w:rsidRPr="003F0B6F">
        <w:rPr>
          <w:rFonts w:ascii="Arial" w:hAnsi="Arial" w:cs="Arial"/>
        </w:rPr>
        <w:t xml:space="preserve"> adresu </w:t>
      </w:r>
      <w:r w:rsidR="007C7B70" w:rsidRPr="003F0B6F">
        <w:rPr>
          <w:rFonts w:ascii="Arial" w:hAnsi="Arial" w:cs="Arial"/>
        </w:rPr>
        <w:t xml:space="preserve">pro doručování písemností a faktur </w:t>
      </w:r>
      <w:r w:rsidRPr="003F0B6F">
        <w:rPr>
          <w:rFonts w:ascii="Arial" w:hAnsi="Arial" w:cs="Arial"/>
        </w:rPr>
        <w:t xml:space="preserve">uvedenou v záhlaví smlouvy, nebo elektronicky na e-mailovou adresu </w:t>
      </w:r>
      <w:r w:rsidR="0003359C" w:rsidRPr="0003359C">
        <w:rPr>
          <w:rFonts w:ascii="Arial" w:hAnsi="Arial" w:cs="Arial"/>
          <w:bCs/>
          <w:color w:val="000000"/>
          <w:highlight w:val="lightGray"/>
        </w:rPr>
        <w:t>……………</w:t>
      </w:r>
      <w:proofErr w:type="gramStart"/>
      <w:r w:rsidR="0003359C" w:rsidRPr="0003359C">
        <w:rPr>
          <w:rFonts w:ascii="Arial" w:hAnsi="Arial" w:cs="Arial"/>
          <w:bCs/>
          <w:color w:val="000000"/>
          <w:highlight w:val="lightGray"/>
        </w:rPr>
        <w:t>…..</w:t>
      </w:r>
      <w:r w:rsidRPr="003F0B6F">
        <w:rPr>
          <w:rFonts w:ascii="Arial" w:hAnsi="Arial" w:cs="Arial"/>
        </w:rPr>
        <w:t>.</w:t>
      </w:r>
      <w:r w:rsidR="007C0CBA" w:rsidRPr="003F0B6F">
        <w:rPr>
          <w:rFonts w:ascii="Arial" w:hAnsi="Arial" w:cs="Arial"/>
        </w:rPr>
        <w:t xml:space="preserve"> </w:t>
      </w:r>
      <w:r w:rsidRPr="003F0B6F">
        <w:rPr>
          <w:rFonts w:ascii="Arial" w:hAnsi="Arial" w:cs="Arial"/>
        </w:rPr>
        <w:t>Objednatel</w:t>
      </w:r>
      <w:proofErr w:type="gramEnd"/>
      <w:r w:rsidRPr="003F0B6F">
        <w:rPr>
          <w:rFonts w:ascii="Arial" w:hAnsi="Arial" w:cs="Arial"/>
        </w:rPr>
        <w:t xml:space="preserve"> upřednostňuje elektronické faktury vytvářené v IS DOC nebo ve formátu PDF.</w:t>
      </w:r>
    </w:p>
    <w:p w:rsidR="00AA0313" w:rsidRPr="00CA06C0" w:rsidRDefault="00AA0313" w:rsidP="00AA0313">
      <w:pPr>
        <w:pStyle w:val="Odstavecseseznamem"/>
        <w:numPr>
          <w:ilvl w:val="0"/>
          <w:numId w:val="9"/>
        </w:numPr>
        <w:tabs>
          <w:tab w:val="left" w:pos="-4253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CA06C0">
        <w:rPr>
          <w:rFonts w:ascii="Arial" w:hAnsi="Arial" w:cs="Arial"/>
        </w:rPr>
        <w:t xml:space="preserve">Faktura musí obsahovat veškeré náležitosti dle platných právních předpisů, a to zejména náležitosti dle zákona č. 563/1991 Sb., o účetnictví, ve znění pozdějších předpisů a náležitosti uvedené v § 435 </w:t>
      </w:r>
      <w:r w:rsidR="0095152E">
        <w:rPr>
          <w:rFonts w:ascii="Arial" w:hAnsi="Arial" w:cs="Arial"/>
        </w:rPr>
        <w:t xml:space="preserve">zákona č. 89/2012 Sb., </w:t>
      </w:r>
      <w:r w:rsidRPr="00CA06C0">
        <w:rPr>
          <w:rFonts w:ascii="Arial" w:hAnsi="Arial" w:cs="Arial"/>
        </w:rPr>
        <w:t>občansk</w:t>
      </w:r>
      <w:r w:rsidR="0095152E">
        <w:rPr>
          <w:rFonts w:ascii="Arial" w:hAnsi="Arial" w:cs="Arial"/>
        </w:rPr>
        <w:t>ý</w:t>
      </w:r>
      <w:r w:rsidRPr="00CA06C0">
        <w:rPr>
          <w:rFonts w:ascii="Arial" w:hAnsi="Arial" w:cs="Arial"/>
        </w:rPr>
        <w:t xml:space="preserve"> zákoník</w:t>
      </w:r>
      <w:r w:rsidR="008E6BE9">
        <w:rPr>
          <w:rFonts w:ascii="Arial" w:hAnsi="Arial" w:cs="Arial"/>
        </w:rPr>
        <w:t>,</w:t>
      </w:r>
      <w:r w:rsidR="0095152E">
        <w:rPr>
          <w:rFonts w:ascii="Arial" w:hAnsi="Arial" w:cs="Arial"/>
        </w:rPr>
        <w:t xml:space="preserve"> ve znění pozdějších předpisů (dále jen „občanský zákoník“)</w:t>
      </w:r>
      <w:r w:rsidRPr="00CA06C0">
        <w:rPr>
          <w:rFonts w:ascii="Arial" w:hAnsi="Arial" w:cs="Arial"/>
        </w:rPr>
        <w:t xml:space="preserve"> a náležitosti daňového dokladu dle § 29 zákona č. 235/2004 Sb., o dani z přidané hodnoty, ve znění pozdějších předpisů. </w:t>
      </w:r>
    </w:p>
    <w:p w:rsidR="00AA0313" w:rsidRPr="000D0AD5" w:rsidRDefault="00AA0313" w:rsidP="000D0AD5">
      <w:pPr>
        <w:pStyle w:val="Odstavecseseznamem"/>
        <w:numPr>
          <w:ilvl w:val="0"/>
          <w:numId w:val="9"/>
        </w:numPr>
        <w:tabs>
          <w:tab w:val="left" w:pos="-4253"/>
          <w:tab w:val="left" w:pos="426"/>
        </w:tabs>
        <w:spacing w:after="120" w:line="240" w:lineRule="auto"/>
        <w:ind w:left="709" w:right="6" w:hanging="283"/>
        <w:contextualSpacing w:val="0"/>
        <w:jc w:val="both"/>
        <w:rPr>
          <w:rFonts w:ascii="Arial" w:hAnsi="Arial" w:cs="Arial"/>
        </w:rPr>
      </w:pPr>
      <w:r w:rsidRPr="000D0AD5">
        <w:rPr>
          <w:rFonts w:ascii="Arial" w:hAnsi="Arial" w:cs="Arial"/>
        </w:rPr>
        <w:t>Objednatel je oprávněn fakturu před uplynutím lhůty její splatnosti bez zaplacení vrátit, aniž by došlo k prodlení s její úhradou, nesplňuje-li požadované náležitosti. Obstaravatel je povinen dle povahy nesprávnosti fakturu opravit</w:t>
      </w:r>
      <w:r w:rsidR="00D05417" w:rsidRPr="000D0AD5">
        <w:rPr>
          <w:rFonts w:ascii="Arial" w:hAnsi="Arial" w:cs="Arial"/>
        </w:rPr>
        <w:t>.</w:t>
      </w:r>
      <w:r w:rsidRPr="000D0AD5">
        <w:rPr>
          <w:rFonts w:ascii="Arial" w:hAnsi="Arial" w:cs="Arial"/>
        </w:rPr>
        <w:t xml:space="preserve"> Nová lhůta splatnosti v délce 21 dnů počne plynout ode dne doručení opravené faktury</w:t>
      </w:r>
      <w:r w:rsidR="0095152E" w:rsidRPr="000D0AD5">
        <w:rPr>
          <w:rFonts w:ascii="Arial" w:hAnsi="Arial" w:cs="Arial"/>
        </w:rPr>
        <w:t xml:space="preserve"> objednateli</w:t>
      </w:r>
      <w:r w:rsidR="00D05417" w:rsidRPr="000D0AD5">
        <w:rPr>
          <w:rFonts w:ascii="Arial" w:hAnsi="Arial" w:cs="Arial"/>
        </w:rPr>
        <w:t xml:space="preserve">. </w:t>
      </w:r>
    </w:p>
    <w:p w:rsidR="00E47E6C" w:rsidRDefault="00E47E6C" w:rsidP="000F723E">
      <w:pPr>
        <w:pStyle w:val="Odstavecseseznamem"/>
        <w:numPr>
          <w:ilvl w:val="0"/>
          <w:numId w:val="9"/>
        </w:numPr>
        <w:tabs>
          <w:tab w:val="left" w:pos="-4395"/>
        </w:tabs>
        <w:spacing w:after="120" w:line="240" w:lineRule="auto"/>
        <w:contextualSpacing w:val="0"/>
        <w:jc w:val="both"/>
        <w:rPr>
          <w:rFonts w:ascii="Arial" w:hAnsi="Arial" w:cs="Arial"/>
        </w:rPr>
      </w:pPr>
      <w:r w:rsidRPr="00CA06C0">
        <w:rPr>
          <w:rFonts w:ascii="Arial" w:hAnsi="Arial" w:cs="Arial"/>
        </w:rPr>
        <w:t>Za každý den z prodlení s placením faktury je obstaravatel oprávněn účtovat objednateli úrok z prodlení ve výši 0,05 % z dlužné částky.</w:t>
      </w:r>
    </w:p>
    <w:p w:rsidR="000D0AD5" w:rsidRPr="00CA06C0" w:rsidRDefault="000D0AD5" w:rsidP="000D0AD5">
      <w:pPr>
        <w:pStyle w:val="Odstavecseseznamem"/>
        <w:tabs>
          <w:tab w:val="left" w:pos="-4395"/>
        </w:tabs>
        <w:spacing w:after="120" w:line="240" w:lineRule="auto"/>
        <w:contextualSpacing w:val="0"/>
        <w:jc w:val="both"/>
        <w:rPr>
          <w:rFonts w:ascii="Arial" w:hAnsi="Arial" w:cs="Arial"/>
        </w:rPr>
      </w:pPr>
    </w:p>
    <w:p w:rsidR="003B1E03" w:rsidRDefault="003B1E03" w:rsidP="005C46E9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článku VII. Závěrečná ustanovení se stávající odst. 2</w:t>
      </w:r>
      <w:r w:rsidR="003F0B6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ruší a nahrazuje tímto zněním:</w:t>
      </w:r>
    </w:p>
    <w:p w:rsidR="000D0AD5" w:rsidRDefault="000D0AD5" w:rsidP="000D0AD5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3B1E03" w:rsidRPr="000D0AD5" w:rsidRDefault="003B1E03" w:rsidP="000D0AD5">
      <w:pPr>
        <w:pStyle w:val="Odstavecseseznamem"/>
        <w:numPr>
          <w:ilvl w:val="0"/>
          <w:numId w:val="34"/>
        </w:numPr>
        <w:tabs>
          <w:tab w:val="left" w:pos="851"/>
        </w:tabs>
        <w:spacing w:after="0" w:line="240" w:lineRule="auto"/>
        <w:ind w:hanging="294"/>
        <w:jc w:val="both"/>
        <w:rPr>
          <w:rFonts w:ascii="Arial" w:hAnsi="Arial" w:cs="Arial"/>
        </w:rPr>
      </w:pPr>
      <w:r w:rsidRPr="000D0AD5">
        <w:rPr>
          <w:rFonts w:ascii="Arial" w:hAnsi="Arial" w:cs="Arial"/>
        </w:rPr>
        <w:t xml:space="preserve">Smlouvu lze měnit nebo doplňovat písemnými dodatky číslovanými ve vzestupné řadě, odsouhlasenými oběma smluvními stranami, s výjimkou změny osob pověřených jednat ve věcech organizačních a technických. Změnu osoby pověřené jednat ve věcech organizačních a technických si sdělí smluvní strany </w:t>
      </w:r>
      <w:proofErr w:type="gramStart"/>
      <w:r w:rsidRPr="000D0AD5">
        <w:rPr>
          <w:rFonts w:ascii="Arial" w:hAnsi="Arial" w:cs="Arial"/>
        </w:rPr>
        <w:t xml:space="preserve">písemně </w:t>
      </w:r>
      <w:r w:rsidR="003F0B6F">
        <w:rPr>
          <w:rFonts w:ascii="Arial" w:hAnsi="Arial" w:cs="Arial"/>
        </w:rPr>
        <w:t xml:space="preserve">        </w:t>
      </w:r>
      <w:r w:rsidRPr="000D0AD5">
        <w:rPr>
          <w:rFonts w:ascii="Arial" w:hAnsi="Arial" w:cs="Arial"/>
        </w:rPr>
        <w:t>(e-</w:t>
      </w:r>
      <w:r w:rsidR="003F0B6F">
        <w:rPr>
          <w:rFonts w:ascii="Arial" w:hAnsi="Arial" w:cs="Arial"/>
        </w:rPr>
        <w:t>m</w:t>
      </w:r>
      <w:r w:rsidRPr="000D0AD5">
        <w:rPr>
          <w:rFonts w:ascii="Arial" w:hAnsi="Arial" w:cs="Arial"/>
        </w:rPr>
        <w:t>ailem</w:t>
      </w:r>
      <w:proofErr w:type="gramEnd"/>
      <w:r w:rsidRPr="000D0AD5">
        <w:rPr>
          <w:rFonts w:ascii="Arial" w:hAnsi="Arial" w:cs="Arial"/>
        </w:rPr>
        <w:t>).</w:t>
      </w:r>
    </w:p>
    <w:p w:rsidR="000D0AD5" w:rsidRPr="000D0AD5" w:rsidRDefault="000D0AD5" w:rsidP="000D0AD5">
      <w:pPr>
        <w:pStyle w:val="Odstavecseseznamem"/>
        <w:tabs>
          <w:tab w:val="left" w:pos="851"/>
        </w:tabs>
        <w:spacing w:after="0" w:line="240" w:lineRule="auto"/>
        <w:jc w:val="both"/>
        <w:rPr>
          <w:rFonts w:ascii="Arial" w:hAnsi="Arial" w:cs="Arial"/>
        </w:rPr>
      </w:pPr>
    </w:p>
    <w:p w:rsidR="003B1E03" w:rsidRDefault="003B1E03" w:rsidP="003B1E03">
      <w:pPr>
        <w:spacing w:after="0" w:line="240" w:lineRule="auto"/>
        <w:jc w:val="both"/>
        <w:rPr>
          <w:rFonts w:ascii="Arial" w:hAnsi="Arial" w:cs="Arial"/>
          <w:b/>
        </w:rPr>
      </w:pPr>
    </w:p>
    <w:p w:rsidR="00B862CF" w:rsidRDefault="00B862CF" w:rsidP="003B1E03">
      <w:pPr>
        <w:spacing w:after="0" w:line="240" w:lineRule="auto"/>
        <w:jc w:val="both"/>
        <w:rPr>
          <w:rFonts w:ascii="Arial" w:hAnsi="Arial" w:cs="Arial"/>
          <w:b/>
        </w:rPr>
      </w:pPr>
    </w:p>
    <w:p w:rsidR="00B862CF" w:rsidRDefault="00B862CF" w:rsidP="003B1E03">
      <w:pPr>
        <w:spacing w:after="0" w:line="240" w:lineRule="auto"/>
        <w:jc w:val="both"/>
        <w:rPr>
          <w:rFonts w:ascii="Arial" w:hAnsi="Arial" w:cs="Arial"/>
          <w:b/>
        </w:rPr>
      </w:pPr>
    </w:p>
    <w:p w:rsidR="00B862CF" w:rsidRPr="003B1E03" w:rsidRDefault="00B862CF" w:rsidP="003B1E03">
      <w:pPr>
        <w:spacing w:after="0" w:line="240" w:lineRule="auto"/>
        <w:jc w:val="both"/>
        <w:rPr>
          <w:rFonts w:ascii="Arial" w:hAnsi="Arial" w:cs="Arial"/>
          <w:b/>
        </w:rPr>
      </w:pPr>
    </w:p>
    <w:p w:rsidR="00E47E6C" w:rsidRDefault="002B4F10" w:rsidP="005C46E9">
      <w:pPr>
        <w:pStyle w:val="Odstavecseseznamem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V článku VII. Závěrečná ustanovení se </w:t>
      </w:r>
      <w:r w:rsidR="00BB20BB">
        <w:rPr>
          <w:rFonts w:ascii="Arial" w:hAnsi="Arial" w:cs="Arial"/>
          <w:b/>
        </w:rPr>
        <w:t xml:space="preserve">stávající </w:t>
      </w:r>
      <w:r>
        <w:rPr>
          <w:rFonts w:ascii="Arial" w:hAnsi="Arial" w:cs="Arial"/>
          <w:b/>
        </w:rPr>
        <w:t>odst</w:t>
      </w:r>
      <w:r w:rsidR="00BB20B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3. smlouvy </w:t>
      </w:r>
      <w:r w:rsidR="00BB20BB">
        <w:rPr>
          <w:rFonts w:ascii="Arial" w:hAnsi="Arial" w:cs="Arial"/>
          <w:b/>
        </w:rPr>
        <w:t xml:space="preserve">ruší </w:t>
      </w:r>
      <w:r>
        <w:rPr>
          <w:rFonts w:ascii="Arial" w:hAnsi="Arial" w:cs="Arial"/>
          <w:b/>
        </w:rPr>
        <w:t xml:space="preserve">a nahrazuje </w:t>
      </w:r>
      <w:r w:rsidR="00BB20BB">
        <w:rPr>
          <w:rFonts w:ascii="Arial" w:hAnsi="Arial" w:cs="Arial"/>
          <w:b/>
        </w:rPr>
        <w:t>tímto zněním:</w:t>
      </w:r>
    </w:p>
    <w:p w:rsidR="002B4F10" w:rsidRDefault="002B4F10" w:rsidP="002B4F10">
      <w:pPr>
        <w:pStyle w:val="Odstavecseseznamem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2B4F10" w:rsidRPr="002B4F10" w:rsidRDefault="002B4F10" w:rsidP="002B4F10">
      <w:pPr>
        <w:pStyle w:val="Normlnweb"/>
        <w:tabs>
          <w:tab w:val="left" w:pos="709"/>
        </w:tabs>
        <w:spacing w:line="276" w:lineRule="auto"/>
        <w:ind w:left="709" w:hanging="283"/>
        <w:jc w:val="both"/>
        <w:rPr>
          <w:sz w:val="22"/>
          <w:szCs w:val="22"/>
        </w:rPr>
      </w:pPr>
      <w:r w:rsidRPr="002B4F10">
        <w:rPr>
          <w:sz w:val="22"/>
          <w:szCs w:val="22"/>
        </w:rPr>
        <w:t>3. Vztahy mezi smluvními stranami touto smlouvou neupravené se řídí ustanoveními občansk</w:t>
      </w:r>
      <w:r w:rsidR="0095152E">
        <w:rPr>
          <w:sz w:val="22"/>
          <w:szCs w:val="22"/>
        </w:rPr>
        <w:t>ého</w:t>
      </w:r>
      <w:r w:rsidRPr="002B4F10">
        <w:rPr>
          <w:sz w:val="22"/>
          <w:szCs w:val="22"/>
        </w:rPr>
        <w:t xml:space="preserve"> zákoník</w:t>
      </w:r>
      <w:r w:rsidR="0095152E">
        <w:rPr>
          <w:sz w:val="22"/>
          <w:szCs w:val="22"/>
        </w:rPr>
        <w:t>u</w:t>
      </w:r>
      <w:r w:rsidRPr="002B4F10">
        <w:rPr>
          <w:sz w:val="22"/>
          <w:szCs w:val="22"/>
        </w:rPr>
        <w:t xml:space="preserve"> a právními předpisy souvisejícími.</w:t>
      </w:r>
    </w:p>
    <w:p w:rsidR="002B4F10" w:rsidRPr="00374283" w:rsidRDefault="002B4F10" w:rsidP="002B4F10">
      <w:pPr>
        <w:pStyle w:val="Normlnweb"/>
        <w:tabs>
          <w:tab w:val="left" w:pos="2310"/>
        </w:tabs>
        <w:spacing w:line="276" w:lineRule="auto"/>
        <w:jc w:val="both"/>
        <w:rPr>
          <w:sz w:val="22"/>
          <w:szCs w:val="22"/>
        </w:rPr>
      </w:pPr>
      <w:r w:rsidRPr="002B4F10">
        <w:rPr>
          <w:sz w:val="22"/>
          <w:szCs w:val="22"/>
        </w:rPr>
        <w:tab/>
      </w:r>
    </w:p>
    <w:p w:rsidR="005C46E9" w:rsidRPr="002B4F10" w:rsidRDefault="005C46E9" w:rsidP="002B4F10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E47E6C" w:rsidRPr="005C46E9" w:rsidRDefault="00E47E6C" w:rsidP="00457E6D">
      <w:pPr>
        <w:spacing w:after="0" w:line="240" w:lineRule="auto"/>
        <w:jc w:val="both"/>
        <w:rPr>
          <w:rFonts w:ascii="Arial" w:hAnsi="Arial" w:cs="Arial"/>
          <w:b/>
        </w:rPr>
      </w:pPr>
    </w:p>
    <w:p w:rsidR="00457E6D" w:rsidRPr="002257EC" w:rsidRDefault="00457E6D" w:rsidP="00457E6D">
      <w:pPr>
        <w:spacing w:after="0" w:line="240" w:lineRule="auto"/>
        <w:jc w:val="center"/>
        <w:rPr>
          <w:rFonts w:ascii="Arial" w:hAnsi="Arial" w:cs="Arial"/>
          <w:b/>
        </w:rPr>
      </w:pPr>
      <w:r w:rsidRPr="002257EC">
        <w:rPr>
          <w:rFonts w:ascii="Arial" w:hAnsi="Arial" w:cs="Arial"/>
          <w:b/>
        </w:rPr>
        <w:t>III.</w:t>
      </w:r>
    </w:p>
    <w:p w:rsidR="000C0A74" w:rsidRDefault="000F25F5" w:rsidP="00457E6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0C0A74" w:rsidRPr="002257EC">
        <w:rPr>
          <w:rFonts w:ascii="Arial" w:hAnsi="Arial" w:cs="Arial"/>
          <w:b/>
        </w:rPr>
        <w:t>ávěrečná ustanovení</w:t>
      </w:r>
    </w:p>
    <w:p w:rsidR="00922E44" w:rsidRPr="002257EC" w:rsidRDefault="00922E44" w:rsidP="00457E6D">
      <w:pPr>
        <w:spacing w:after="0" w:line="240" w:lineRule="auto"/>
        <w:jc w:val="center"/>
        <w:rPr>
          <w:rFonts w:ascii="Arial" w:hAnsi="Arial" w:cs="Arial"/>
          <w:b/>
        </w:rPr>
      </w:pPr>
    </w:p>
    <w:p w:rsidR="00922E44" w:rsidRPr="0021001A" w:rsidRDefault="000C0A74" w:rsidP="00BB20BB">
      <w:pPr>
        <w:numPr>
          <w:ilvl w:val="0"/>
          <w:numId w:val="2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Arial" w:hAnsi="Arial" w:cs="Arial"/>
        </w:rPr>
      </w:pPr>
      <w:r w:rsidRPr="0021001A">
        <w:rPr>
          <w:rFonts w:ascii="Arial" w:hAnsi="Arial" w:cs="Arial"/>
        </w:rPr>
        <w:t xml:space="preserve">Ostatní ustanovení smlouvy </w:t>
      </w:r>
      <w:r w:rsidR="00380279" w:rsidRPr="0021001A">
        <w:rPr>
          <w:rFonts w:ascii="Arial" w:hAnsi="Arial" w:cs="Arial"/>
        </w:rPr>
        <w:t xml:space="preserve">tímto dodatkem nedotčená </w:t>
      </w:r>
      <w:r w:rsidRPr="0021001A">
        <w:rPr>
          <w:rFonts w:ascii="Arial" w:hAnsi="Arial" w:cs="Arial"/>
        </w:rPr>
        <w:t>zůstávají beze</w:t>
      </w:r>
      <w:r w:rsidR="00E029BC" w:rsidRPr="0021001A">
        <w:rPr>
          <w:rFonts w:ascii="Arial" w:hAnsi="Arial" w:cs="Arial"/>
        </w:rPr>
        <w:t xml:space="preserve"> </w:t>
      </w:r>
      <w:r w:rsidRPr="0021001A">
        <w:rPr>
          <w:rFonts w:ascii="Arial" w:hAnsi="Arial" w:cs="Arial"/>
        </w:rPr>
        <w:t>změny.</w:t>
      </w:r>
    </w:p>
    <w:p w:rsidR="00922E44" w:rsidRPr="00DD32D9" w:rsidRDefault="00E029BC" w:rsidP="00BB20BB">
      <w:pPr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DD32D9">
        <w:rPr>
          <w:rFonts w:ascii="Arial" w:hAnsi="Arial" w:cs="Arial"/>
        </w:rPr>
        <w:t xml:space="preserve">Smluvní strany berou na vědomí, že </w:t>
      </w:r>
      <w:r w:rsidR="003B1E03">
        <w:rPr>
          <w:rFonts w:ascii="Arial" w:hAnsi="Arial" w:cs="Arial"/>
        </w:rPr>
        <w:t xml:space="preserve">tento dodatek včetně </w:t>
      </w:r>
      <w:r w:rsidR="000F25F5" w:rsidRPr="0003165E">
        <w:rPr>
          <w:rFonts w:ascii="Arial" w:hAnsi="Arial" w:cs="Arial"/>
        </w:rPr>
        <w:t>smlouv</w:t>
      </w:r>
      <w:r w:rsidR="003B1E03">
        <w:rPr>
          <w:rFonts w:ascii="Arial" w:hAnsi="Arial" w:cs="Arial"/>
        </w:rPr>
        <w:t>y</w:t>
      </w:r>
      <w:r w:rsidR="000F25F5" w:rsidRPr="0003165E">
        <w:rPr>
          <w:rFonts w:ascii="Arial" w:hAnsi="Arial" w:cs="Arial"/>
        </w:rPr>
        <w:t xml:space="preserve"> </w:t>
      </w:r>
      <w:r w:rsidR="003B1E03">
        <w:rPr>
          <w:rFonts w:ascii="Arial" w:hAnsi="Arial" w:cs="Arial"/>
        </w:rPr>
        <w:t>a</w:t>
      </w:r>
      <w:r w:rsidR="000F25F5" w:rsidRPr="0003165E">
        <w:rPr>
          <w:rFonts w:ascii="Arial" w:hAnsi="Arial" w:cs="Arial"/>
        </w:rPr>
        <w:t xml:space="preserve"> jej</w:t>
      </w:r>
      <w:r w:rsidR="000F25F5">
        <w:rPr>
          <w:rFonts w:ascii="Arial" w:hAnsi="Arial" w:cs="Arial"/>
        </w:rPr>
        <w:t>í</w:t>
      </w:r>
      <w:r w:rsidR="000F25F5" w:rsidRPr="0003165E">
        <w:rPr>
          <w:rFonts w:ascii="Arial" w:hAnsi="Arial" w:cs="Arial"/>
        </w:rPr>
        <w:t>ch příloh</w:t>
      </w:r>
      <w:r w:rsidR="00830BE0">
        <w:rPr>
          <w:rFonts w:ascii="Arial" w:hAnsi="Arial" w:cs="Arial"/>
        </w:rPr>
        <w:t xml:space="preserve"> se</w:t>
      </w:r>
      <w:r w:rsidR="00221105">
        <w:rPr>
          <w:rFonts w:ascii="Arial" w:hAnsi="Arial" w:cs="Arial"/>
        </w:rPr>
        <w:t> </w:t>
      </w:r>
      <w:r w:rsidR="00830BE0">
        <w:rPr>
          <w:rFonts w:ascii="Arial" w:hAnsi="Arial" w:cs="Arial"/>
        </w:rPr>
        <w:t>znečitelněním</w:t>
      </w:r>
      <w:r w:rsidR="007C7B70">
        <w:rPr>
          <w:rFonts w:ascii="Arial" w:hAnsi="Arial" w:cs="Arial"/>
        </w:rPr>
        <w:t xml:space="preserve"> </w:t>
      </w:r>
      <w:r w:rsidR="00830BE0">
        <w:rPr>
          <w:rFonts w:ascii="Arial" w:hAnsi="Arial" w:cs="Arial"/>
        </w:rPr>
        <w:t>osobních údajů,</w:t>
      </w:r>
      <w:r w:rsidR="000F25F5" w:rsidRPr="0003165E">
        <w:rPr>
          <w:rFonts w:ascii="Arial" w:hAnsi="Arial" w:cs="Arial"/>
        </w:rPr>
        <w:t xml:space="preserve"> podléhá povinnosti uveřejnění </w:t>
      </w:r>
      <w:r w:rsidR="007C7B70">
        <w:rPr>
          <w:rFonts w:ascii="Arial" w:hAnsi="Arial" w:cs="Arial"/>
        </w:rPr>
        <w:t xml:space="preserve">prostřednictvím </w:t>
      </w:r>
      <w:r w:rsidR="000F25F5" w:rsidRPr="0003165E">
        <w:rPr>
          <w:rFonts w:ascii="Arial" w:hAnsi="Arial" w:cs="Arial"/>
        </w:rPr>
        <w:t xml:space="preserve">registru smluv </w:t>
      </w:r>
      <w:r w:rsidRPr="00DD32D9">
        <w:rPr>
          <w:rFonts w:ascii="Arial" w:hAnsi="Arial" w:cs="Arial"/>
        </w:rPr>
        <w:t>dle zákona č.</w:t>
      </w:r>
      <w:r w:rsidR="0021001A" w:rsidRPr="00DD32D9">
        <w:rPr>
          <w:rFonts w:ascii="Arial" w:hAnsi="Arial" w:cs="Arial"/>
        </w:rPr>
        <w:t> </w:t>
      </w:r>
      <w:r w:rsidRPr="00DD32D9">
        <w:rPr>
          <w:rFonts w:ascii="Arial" w:hAnsi="Arial" w:cs="Arial"/>
        </w:rPr>
        <w:t>340/2015 Sb., o zvláštních podmínkách účinnosti některých smluv, uveřejňování těchto smluv a o registru smluv (zákon o registru smluv)</w:t>
      </w:r>
      <w:r w:rsidR="0021001A" w:rsidRPr="00DD32D9">
        <w:rPr>
          <w:rFonts w:ascii="Arial" w:hAnsi="Arial" w:cs="Arial"/>
        </w:rPr>
        <w:t>,</w:t>
      </w:r>
      <w:r w:rsidR="00055BC8" w:rsidRPr="00DD32D9">
        <w:rPr>
          <w:rFonts w:ascii="Arial" w:hAnsi="Arial" w:cs="Arial"/>
        </w:rPr>
        <w:t xml:space="preserve"> ve znění pozdějších předpisů</w:t>
      </w:r>
      <w:r w:rsidRPr="00DD32D9">
        <w:rPr>
          <w:rFonts w:ascii="Arial" w:hAnsi="Arial" w:cs="Arial"/>
        </w:rPr>
        <w:t xml:space="preserve">. Uveřejnění v registru smluv zajistí </w:t>
      </w:r>
      <w:r w:rsidR="007C7B70">
        <w:rPr>
          <w:rFonts w:ascii="Arial" w:hAnsi="Arial" w:cs="Arial"/>
        </w:rPr>
        <w:t>objednatel</w:t>
      </w:r>
      <w:r w:rsidRPr="00DD32D9">
        <w:rPr>
          <w:rFonts w:ascii="Arial" w:hAnsi="Arial" w:cs="Arial"/>
        </w:rPr>
        <w:t>.</w:t>
      </w:r>
    </w:p>
    <w:p w:rsidR="00226060" w:rsidRDefault="00226060" w:rsidP="00226060">
      <w:pPr>
        <w:pStyle w:val="Odstavecseseznamem"/>
        <w:numPr>
          <w:ilvl w:val="0"/>
          <w:numId w:val="21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</w:rPr>
      </w:pPr>
      <w:r w:rsidRPr="00BB20BB">
        <w:rPr>
          <w:rFonts w:ascii="Arial" w:hAnsi="Arial" w:cs="Arial"/>
        </w:rPr>
        <w:t xml:space="preserve">Dodatek nabývá platnosti dnem jeho podpisu oběma smluvními stranami a účinnosti dnem </w:t>
      </w:r>
      <w:r>
        <w:rPr>
          <w:rFonts w:ascii="Arial" w:hAnsi="Arial" w:cs="Arial"/>
        </w:rPr>
        <w:t>1. 2. 2019, nejdříve však dnem jeho uveřejnění v registru smluv.</w:t>
      </w:r>
      <w:r w:rsidRPr="00BB20BB">
        <w:rPr>
          <w:rFonts w:ascii="Arial" w:hAnsi="Arial" w:cs="Arial"/>
        </w:rPr>
        <w:t xml:space="preserve"> </w:t>
      </w:r>
    </w:p>
    <w:p w:rsidR="000F25F5" w:rsidRPr="00BB20BB" w:rsidRDefault="00BB20BB" w:rsidP="000F25F5">
      <w:pPr>
        <w:pStyle w:val="Odstavecseseznamem"/>
        <w:numPr>
          <w:ilvl w:val="0"/>
          <w:numId w:val="21"/>
        </w:numPr>
        <w:tabs>
          <w:tab w:val="left" w:pos="284"/>
        </w:tabs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</w:rPr>
      </w:pPr>
      <w:r w:rsidRPr="00BB20BB">
        <w:rPr>
          <w:rFonts w:ascii="Arial" w:hAnsi="Arial" w:cs="Arial"/>
          <w:color w:val="000000" w:themeColor="text1"/>
        </w:rPr>
        <w:t xml:space="preserve">  </w:t>
      </w:r>
      <w:r w:rsidR="000F25F5" w:rsidRPr="00BB20BB">
        <w:rPr>
          <w:rFonts w:ascii="Arial" w:hAnsi="Arial" w:cs="Arial"/>
          <w:color w:val="000000" w:themeColor="text1"/>
        </w:rPr>
        <w:t xml:space="preserve">Smluvní strany shodně prohlašují, že dodatek byl uzavřen na základě jejich pravé, svobodné a vážně projevené vůle, na důkaz čehož připojují své podpisy. </w:t>
      </w:r>
    </w:p>
    <w:p w:rsidR="000F25F5" w:rsidRDefault="00BB20BB" w:rsidP="00BB20BB">
      <w:pPr>
        <w:pStyle w:val="Odstavecseseznamem"/>
        <w:numPr>
          <w:ilvl w:val="0"/>
          <w:numId w:val="21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0F25F5" w:rsidRPr="0003165E">
        <w:rPr>
          <w:rFonts w:ascii="Arial" w:hAnsi="Arial" w:cs="Arial"/>
          <w:color w:val="000000" w:themeColor="text1"/>
        </w:rPr>
        <w:t>Dodatek se vyhotovuje ve dvou stejnopisech s platností originálu, z nichž každá smluvní strana obdrží jedno vyhotovení.</w:t>
      </w:r>
    </w:p>
    <w:p w:rsidR="00C144D3" w:rsidRDefault="00C144D3" w:rsidP="00C144D3">
      <w:pPr>
        <w:pStyle w:val="Odstavecseseznamem"/>
        <w:tabs>
          <w:tab w:val="left" w:pos="284"/>
        </w:tabs>
        <w:spacing w:after="0" w:line="240" w:lineRule="auto"/>
        <w:ind w:left="426"/>
        <w:contextualSpacing w:val="0"/>
        <w:jc w:val="both"/>
        <w:rPr>
          <w:rFonts w:ascii="Arial" w:hAnsi="Arial" w:cs="Arial"/>
          <w:color w:val="000000" w:themeColor="text1"/>
        </w:rPr>
      </w:pPr>
    </w:p>
    <w:p w:rsidR="000F25F5" w:rsidRPr="000F25F5" w:rsidRDefault="000F25F5" w:rsidP="000F25F5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57E6D" w:rsidRPr="002257EC" w:rsidRDefault="00457E6D" w:rsidP="00922E44">
      <w:pPr>
        <w:spacing w:after="120"/>
        <w:jc w:val="both"/>
        <w:rPr>
          <w:rFonts w:ascii="Arial" w:hAnsi="Arial" w:cs="Arial"/>
          <w:color w:val="000000" w:themeColor="text1"/>
        </w:rPr>
      </w:pPr>
      <w:r w:rsidRPr="002257EC">
        <w:rPr>
          <w:rFonts w:ascii="Arial" w:hAnsi="Arial" w:cs="Arial"/>
          <w:color w:val="000000" w:themeColor="text1"/>
        </w:rPr>
        <w:t>V </w:t>
      </w:r>
      <w:r w:rsidR="00E0682D">
        <w:rPr>
          <w:rFonts w:ascii="Arial" w:hAnsi="Arial" w:cs="Arial"/>
          <w:color w:val="000000" w:themeColor="text1"/>
        </w:rPr>
        <w:t>Brně</w:t>
      </w:r>
      <w:r w:rsidRPr="002257EC">
        <w:rPr>
          <w:rFonts w:ascii="Arial" w:hAnsi="Arial" w:cs="Arial"/>
          <w:color w:val="000000" w:themeColor="text1"/>
        </w:rPr>
        <w:t xml:space="preserve"> dne </w:t>
      </w:r>
      <w:r w:rsidR="00CF5E3A">
        <w:rPr>
          <w:rFonts w:ascii="Arial" w:hAnsi="Arial" w:cs="Arial"/>
          <w:color w:val="000000" w:themeColor="text1"/>
        </w:rPr>
        <w:t>16. 1. 2019</w:t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="00922E44">
        <w:rPr>
          <w:rFonts w:ascii="Arial" w:hAnsi="Arial" w:cs="Arial"/>
          <w:color w:val="000000" w:themeColor="text1"/>
        </w:rPr>
        <w:tab/>
      </w:r>
      <w:r w:rsidRPr="002257EC">
        <w:rPr>
          <w:rFonts w:ascii="Arial" w:hAnsi="Arial" w:cs="Arial"/>
          <w:color w:val="000000" w:themeColor="text1"/>
        </w:rPr>
        <w:t>V</w:t>
      </w:r>
      <w:r w:rsidR="00830BE0">
        <w:rPr>
          <w:rFonts w:ascii="Arial" w:hAnsi="Arial" w:cs="Arial"/>
          <w:color w:val="000000" w:themeColor="text1"/>
        </w:rPr>
        <w:t> </w:t>
      </w:r>
      <w:r w:rsidR="00E0682D">
        <w:rPr>
          <w:rFonts w:ascii="Arial" w:hAnsi="Arial" w:cs="Arial"/>
          <w:color w:val="000000" w:themeColor="text1"/>
        </w:rPr>
        <w:t>Brně</w:t>
      </w:r>
      <w:r w:rsidR="00830BE0">
        <w:rPr>
          <w:rFonts w:ascii="Arial" w:hAnsi="Arial" w:cs="Arial"/>
          <w:color w:val="000000" w:themeColor="text1"/>
        </w:rPr>
        <w:t xml:space="preserve"> </w:t>
      </w:r>
      <w:r w:rsidRPr="002257EC">
        <w:rPr>
          <w:rFonts w:ascii="Arial" w:hAnsi="Arial" w:cs="Arial"/>
          <w:color w:val="000000" w:themeColor="text1"/>
        </w:rPr>
        <w:t xml:space="preserve">dne </w:t>
      </w:r>
      <w:r w:rsidR="00CF5E3A">
        <w:rPr>
          <w:rFonts w:ascii="Arial" w:hAnsi="Arial" w:cs="Arial"/>
          <w:color w:val="000000" w:themeColor="text1"/>
        </w:rPr>
        <w:t>15. 1. 2019</w:t>
      </w:r>
      <w:r w:rsidRPr="002257EC">
        <w:rPr>
          <w:rFonts w:ascii="Arial" w:hAnsi="Arial" w:cs="Arial"/>
          <w:color w:val="000000" w:themeColor="text1"/>
        </w:rPr>
        <w:t xml:space="preserve">        </w:t>
      </w:r>
    </w:p>
    <w:p w:rsidR="00221105" w:rsidRDefault="00BB20BB" w:rsidP="00483EE2">
      <w:pPr>
        <w:tabs>
          <w:tab w:val="left" w:pos="4962"/>
        </w:tabs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Objednatel:</w:t>
      </w:r>
      <w:r>
        <w:rPr>
          <w:rFonts w:ascii="Arial" w:hAnsi="Arial" w:cs="Arial"/>
          <w:color w:val="000000" w:themeColor="text1"/>
        </w:rPr>
        <w:tab/>
      </w:r>
      <w:r w:rsidR="00483EE2">
        <w:rPr>
          <w:rFonts w:ascii="Arial" w:hAnsi="Arial" w:cs="Arial"/>
          <w:color w:val="000000" w:themeColor="text1"/>
        </w:rPr>
        <w:t>Obstaravatel:</w:t>
      </w:r>
    </w:p>
    <w:p w:rsidR="00483EE2" w:rsidRDefault="00483EE2" w:rsidP="00FD62EC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Česká republika – Generální</w:t>
      </w:r>
      <w:r w:rsidR="009B6A21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PPH spol. s r.o.</w:t>
      </w:r>
    </w:p>
    <w:p w:rsidR="00483EE2" w:rsidRDefault="00483EE2" w:rsidP="00FD62EC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finanční ředitelství </w:t>
      </w:r>
    </w:p>
    <w:p w:rsidR="00C50802" w:rsidRDefault="00C50802" w:rsidP="00FD62E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C50802" w:rsidRDefault="00C50802" w:rsidP="00FD62E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C50802" w:rsidRDefault="00C50802" w:rsidP="00FD62E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B20BB" w:rsidRDefault="00BB20BB" w:rsidP="00FD62E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B20BB" w:rsidRDefault="00BB20BB" w:rsidP="00FD62E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BB20BB" w:rsidRDefault="00BB20BB" w:rsidP="00FD62E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C50802" w:rsidRDefault="00C50802" w:rsidP="00FD62EC">
      <w:pPr>
        <w:spacing w:after="0"/>
        <w:jc w:val="both"/>
        <w:rPr>
          <w:rFonts w:ascii="Arial" w:hAnsi="Arial" w:cs="Arial"/>
          <w:color w:val="000000" w:themeColor="text1"/>
        </w:rPr>
      </w:pPr>
    </w:p>
    <w:p w:rsidR="00C50802" w:rsidRDefault="00C50802" w:rsidP="00FD62EC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.....................................................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..............................................</w:t>
      </w:r>
    </w:p>
    <w:p w:rsidR="00C50802" w:rsidRDefault="0003359C" w:rsidP="00FD62EC">
      <w:pPr>
        <w:spacing w:after="0"/>
        <w:jc w:val="both"/>
        <w:rPr>
          <w:rFonts w:ascii="Arial" w:hAnsi="Arial" w:cs="Arial"/>
          <w:color w:val="000000" w:themeColor="text1"/>
        </w:rPr>
      </w:pPr>
      <w:r w:rsidRPr="0003359C">
        <w:rPr>
          <w:rFonts w:ascii="Arial" w:hAnsi="Arial" w:cs="Arial"/>
          <w:bCs/>
          <w:color w:val="000000"/>
          <w:highlight w:val="lightGray"/>
        </w:rPr>
        <w:t>………………..</w:t>
      </w:r>
      <w:r w:rsidR="00C50802">
        <w:rPr>
          <w:rFonts w:ascii="Arial" w:hAnsi="Arial" w:cs="Arial"/>
          <w:color w:val="000000" w:themeColor="text1"/>
        </w:rPr>
        <w:tab/>
      </w:r>
      <w:r w:rsidR="00C50802">
        <w:rPr>
          <w:rFonts w:ascii="Arial" w:hAnsi="Arial" w:cs="Arial"/>
          <w:color w:val="000000" w:themeColor="text1"/>
        </w:rPr>
        <w:tab/>
      </w:r>
      <w:r w:rsidR="00C50802">
        <w:rPr>
          <w:rFonts w:ascii="Arial" w:hAnsi="Arial" w:cs="Arial"/>
          <w:color w:val="000000" w:themeColor="text1"/>
        </w:rPr>
        <w:tab/>
      </w:r>
      <w:r w:rsidR="00C50802">
        <w:rPr>
          <w:rFonts w:ascii="Arial" w:hAnsi="Arial" w:cs="Arial"/>
          <w:color w:val="000000" w:themeColor="text1"/>
        </w:rPr>
        <w:tab/>
      </w:r>
      <w:r w:rsidR="00C50802">
        <w:rPr>
          <w:rFonts w:ascii="Arial" w:hAnsi="Arial" w:cs="Arial"/>
          <w:color w:val="000000" w:themeColor="text1"/>
        </w:rPr>
        <w:tab/>
      </w:r>
      <w:r w:rsidRPr="0003359C">
        <w:rPr>
          <w:rFonts w:ascii="Arial" w:hAnsi="Arial" w:cs="Arial"/>
          <w:bCs/>
          <w:color w:val="000000"/>
          <w:highlight w:val="lightGray"/>
        </w:rPr>
        <w:t>………………..</w:t>
      </w:r>
      <w:bookmarkStart w:id="0" w:name="_GoBack"/>
      <w:bookmarkEnd w:id="0"/>
    </w:p>
    <w:p w:rsidR="00C50802" w:rsidRDefault="00C50802" w:rsidP="00FD62EC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vedoucí Oddělení hospodářské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jednatel</w:t>
      </w:r>
      <w:r w:rsidR="00EE31DD">
        <w:rPr>
          <w:rFonts w:ascii="Arial" w:hAnsi="Arial" w:cs="Arial"/>
          <w:color w:val="000000" w:themeColor="text1"/>
        </w:rPr>
        <w:t xml:space="preserve"> společnosti</w:t>
      </w:r>
    </w:p>
    <w:p w:rsidR="00922E44" w:rsidRDefault="00C50802" w:rsidP="00FD62EC">
      <w:p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správy v Brně</w:t>
      </w:r>
    </w:p>
    <w:p w:rsidR="00922E44" w:rsidRDefault="00922E44" w:rsidP="00FD62EC">
      <w:pPr>
        <w:spacing w:after="0"/>
        <w:jc w:val="both"/>
        <w:rPr>
          <w:rFonts w:ascii="Arial" w:hAnsi="Arial" w:cs="Arial"/>
          <w:color w:val="000000" w:themeColor="text1"/>
        </w:rPr>
      </w:pPr>
    </w:p>
    <w:sectPr w:rsidR="00922E44" w:rsidSect="00457E6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%1"/>
      <w:lvlJc w:val="left"/>
      <w:pPr>
        <w:tabs>
          <w:tab w:val="num" w:pos="363"/>
        </w:tabs>
        <w:ind w:left="363" w:hanging="363"/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1935C8"/>
    <w:multiLevelType w:val="hybridMultilevel"/>
    <w:tmpl w:val="E484401C"/>
    <w:lvl w:ilvl="0" w:tplc="2794C4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0212"/>
    <w:multiLevelType w:val="hybridMultilevel"/>
    <w:tmpl w:val="0CDA6FE2"/>
    <w:lvl w:ilvl="0" w:tplc="335E1744">
      <w:start w:val="8"/>
      <w:numFmt w:val="decimal"/>
      <w:lvlText w:val="%1."/>
      <w:lvlJc w:val="left"/>
      <w:pPr>
        <w:ind w:left="780" w:hanging="360"/>
      </w:pPr>
      <w:rPr>
        <w:rFonts w:eastAsia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4C10186"/>
    <w:multiLevelType w:val="hybridMultilevel"/>
    <w:tmpl w:val="C1D0DB00"/>
    <w:lvl w:ilvl="0" w:tplc="A932502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B274F"/>
    <w:multiLevelType w:val="hybridMultilevel"/>
    <w:tmpl w:val="BD8C2FAA"/>
    <w:lvl w:ilvl="0" w:tplc="02DCE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F738B"/>
    <w:multiLevelType w:val="hybridMultilevel"/>
    <w:tmpl w:val="7EC0F954"/>
    <w:lvl w:ilvl="0" w:tplc="7946D4D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52006"/>
    <w:multiLevelType w:val="hybridMultilevel"/>
    <w:tmpl w:val="538CB14E"/>
    <w:lvl w:ilvl="0" w:tplc="4764488A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0F5E2D52"/>
    <w:multiLevelType w:val="hybridMultilevel"/>
    <w:tmpl w:val="92B46B36"/>
    <w:lvl w:ilvl="0" w:tplc="92EA9A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D62699"/>
    <w:multiLevelType w:val="hybridMultilevel"/>
    <w:tmpl w:val="C2908BF4"/>
    <w:lvl w:ilvl="0" w:tplc="CED2E4E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75006CA"/>
    <w:multiLevelType w:val="hybridMultilevel"/>
    <w:tmpl w:val="F6ACB30A"/>
    <w:lvl w:ilvl="0" w:tplc="DB3074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60949"/>
    <w:multiLevelType w:val="multilevel"/>
    <w:tmpl w:val="E18697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631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83203B"/>
    <w:multiLevelType w:val="hybridMultilevel"/>
    <w:tmpl w:val="699AB7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2E4C98"/>
    <w:multiLevelType w:val="hybridMultilevel"/>
    <w:tmpl w:val="5F747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C1FA3"/>
    <w:multiLevelType w:val="hybridMultilevel"/>
    <w:tmpl w:val="209C6BAE"/>
    <w:lvl w:ilvl="0" w:tplc="901AC8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7CDA"/>
    <w:multiLevelType w:val="hybridMultilevel"/>
    <w:tmpl w:val="B18A7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6284F"/>
    <w:multiLevelType w:val="hybridMultilevel"/>
    <w:tmpl w:val="E7BE28F4"/>
    <w:lvl w:ilvl="0" w:tplc="27EE23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3"/>
        <w:szCs w:val="23"/>
      </w:rPr>
    </w:lvl>
    <w:lvl w:ilvl="1" w:tplc="22DE15DC">
      <w:start w:val="1"/>
      <w:numFmt w:val="lowerLetter"/>
      <w:lvlText w:val="%2."/>
      <w:lvlJc w:val="left"/>
      <w:pPr>
        <w:ind w:left="502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B3B1D"/>
    <w:multiLevelType w:val="multilevel"/>
    <w:tmpl w:val="D9B20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ascii="Arial" w:eastAsia="Calibri" w:hAnsi="Arial" w:cs="Arial"/>
        <w:b w:val="0"/>
        <w:i w:val="0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6470E"/>
    <w:multiLevelType w:val="hybridMultilevel"/>
    <w:tmpl w:val="41A83F56"/>
    <w:lvl w:ilvl="0" w:tplc="1876BB1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F6C69"/>
    <w:multiLevelType w:val="hybridMultilevel"/>
    <w:tmpl w:val="AC6883C6"/>
    <w:lvl w:ilvl="0" w:tplc="00DAECD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97D2D"/>
    <w:multiLevelType w:val="hybridMultilevel"/>
    <w:tmpl w:val="628889E0"/>
    <w:lvl w:ilvl="0" w:tplc="EDFA341E">
      <w:start w:val="1"/>
      <w:numFmt w:val="decimal"/>
      <w:pStyle w:val="Mkatabulky"/>
      <w:lvlText w:val="%1."/>
      <w:lvlJc w:val="left"/>
      <w:pPr>
        <w:ind w:left="502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6724821"/>
    <w:multiLevelType w:val="hybridMultilevel"/>
    <w:tmpl w:val="3D926534"/>
    <w:lvl w:ilvl="0" w:tplc="F98AE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44AA3"/>
    <w:multiLevelType w:val="hybridMultilevel"/>
    <w:tmpl w:val="9D565EB8"/>
    <w:lvl w:ilvl="0" w:tplc="DB501A9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A810A66"/>
    <w:multiLevelType w:val="hybridMultilevel"/>
    <w:tmpl w:val="5FE2FE1A"/>
    <w:lvl w:ilvl="0" w:tplc="D7846F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1409A2"/>
    <w:multiLevelType w:val="hybridMultilevel"/>
    <w:tmpl w:val="6EDC7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A1484"/>
    <w:multiLevelType w:val="hybridMultilevel"/>
    <w:tmpl w:val="50F6467E"/>
    <w:lvl w:ilvl="0" w:tplc="B144F646">
      <w:start w:val="2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D14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08B3A7A"/>
    <w:multiLevelType w:val="multilevel"/>
    <w:tmpl w:val="214E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D620AE"/>
    <w:multiLevelType w:val="hybridMultilevel"/>
    <w:tmpl w:val="B18A7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B1B4B"/>
    <w:multiLevelType w:val="hybridMultilevel"/>
    <w:tmpl w:val="A4F2522A"/>
    <w:lvl w:ilvl="0" w:tplc="F68ABB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07E1F"/>
    <w:multiLevelType w:val="hybridMultilevel"/>
    <w:tmpl w:val="E6F606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95B34"/>
    <w:multiLevelType w:val="hybridMultilevel"/>
    <w:tmpl w:val="B18A779A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E7F36"/>
    <w:multiLevelType w:val="hybridMultilevel"/>
    <w:tmpl w:val="2408C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881E21"/>
    <w:multiLevelType w:val="multilevel"/>
    <w:tmpl w:val="AFD8835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3F4339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ED26AF"/>
    <w:multiLevelType w:val="hybridMultilevel"/>
    <w:tmpl w:val="7E003ABA"/>
    <w:lvl w:ilvl="0" w:tplc="D62A813C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>
    <w:nsid w:val="7F1B0D88"/>
    <w:multiLevelType w:val="hybridMultilevel"/>
    <w:tmpl w:val="734A59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9"/>
    <w:lvlOverride w:ilvl="0">
      <w:startOverride w:val="1"/>
    </w:lvlOverride>
  </w:num>
  <w:num w:numId="5">
    <w:abstractNumId w:val="16"/>
  </w:num>
  <w:num w:numId="6">
    <w:abstractNumId w:val="34"/>
  </w:num>
  <w:num w:numId="7">
    <w:abstractNumId w:val="33"/>
  </w:num>
  <w:num w:numId="8">
    <w:abstractNumId w:val="22"/>
  </w:num>
  <w:num w:numId="9">
    <w:abstractNumId w:val="27"/>
  </w:num>
  <w:num w:numId="10">
    <w:abstractNumId w:val="8"/>
  </w:num>
  <w:num w:numId="11">
    <w:abstractNumId w:val="4"/>
  </w:num>
  <w:num w:numId="12">
    <w:abstractNumId w:val="13"/>
  </w:num>
  <w:num w:numId="13">
    <w:abstractNumId w:val="15"/>
  </w:num>
  <w:num w:numId="14">
    <w:abstractNumId w:val="3"/>
  </w:num>
  <w:num w:numId="15">
    <w:abstractNumId w:val="24"/>
  </w:num>
  <w:num w:numId="16">
    <w:abstractNumId w:val="6"/>
  </w:num>
  <w:num w:numId="17">
    <w:abstractNumId w:val="28"/>
  </w:num>
  <w:num w:numId="18">
    <w:abstractNumId w:val="21"/>
  </w:num>
  <w:num w:numId="19">
    <w:abstractNumId w:val="14"/>
  </w:num>
  <w:num w:numId="20">
    <w:abstractNumId w:val="1"/>
  </w:num>
  <w:num w:numId="21">
    <w:abstractNumId w:val="30"/>
  </w:num>
  <w:num w:numId="22">
    <w:abstractNumId w:val="25"/>
  </w:num>
  <w:num w:numId="23">
    <w:abstractNumId w:val="29"/>
  </w:num>
  <w:num w:numId="24">
    <w:abstractNumId w:val="31"/>
  </w:num>
  <w:num w:numId="25">
    <w:abstractNumId w:val="9"/>
  </w:num>
  <w:num w:numId="26">
    <w:abstractNumId w:val="20"/>
  </w:num>
  <w:num w:numId="27">
    <w:abstractNumId w:val="17"/>
  </w:num>
  <w:num w:numId="28">
    <w:abstractNumId w:val="12"/>
  </w:num>
  <w:num w:numId="29">
    <w:abstractNumId w:val="23"/>
  </w:num>
  <w:num w:numId="30">
    <w:abstractNumId w:val="18"/>
  </w:num>
  <w:num w:numId="31">
    <w:abstractNumId w:val="2"/>
  </w:num>
  <w:num w:numId="32">
    <w:abstractNumId w:val="5"/>
  </w:num>
  <w:num w:numId="33">
    <w:abstractNumId w:val="26"/>
  </w:num>
  <w:num w:numId="34">
    <w:abstractNumId w:val="3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07"/>
    <w:rsid w:val="0003359C"/>
    <w:rsid w:val="00040E9C"/>
    <w:rsid w:val="00055BC8"/>
    <w:rsid w:val="000602FC"/>
    <w:rsid w:val="000627BE"/>
    <w:rsid w:val="00064503"/>
    <w:rsid w:val="000B1272"/>
    <w:rsid w:val="000C0A74"/>
    <w:rsid w:val="000D0AD5"/>
    <w:rsid w:val="000D3B1B"/>
    <w:rsid w:val="000F25F5"/>
    <w:rsid w:val="000F723E"/>
    <w:rsid w:val="00106733"/>
    <w:rsid w:val="001233CE"/>
    <w:rsid w:val="001523B9"/>
    <w:rsid w:val="00163032"/>
    <w:rsid w:val="001A307C"/>
    <w:rsid w:val="001B42ED"/>
    <w:rsid w:val="001C3241"/>
    <w:rsid w:val="001F3700"/>
    <w:rsid w:val="0021001A"/>
    <w:rsid w:val="00221105"/>
    <w:rsid w:val="00221998"/>
    <w:rsid w:val="00224ECA"/>
    <w:rsid w:val="002257EC"/>
    <w:rsid w:val="00226060"/>
    <w:rsid w:val="002269E4"/>
    <w:rsid w:val="00227D9D"/>
    <w:rsid w:val="00234769"/>
    <w:rsid w:val="00264EC5"/>
    <w:rsid w:val="002735A3"/>
    <w:rsid w:val="002A4520"/>
    <w:rsid w:val="002B4F10"/>
    <w:rsid w:val="002C40C1"/>
    <w:rsid w:val="002E3A6C"/>
    <w:rsid w:val="002E51EE"/>
    <w:rsid w:val="002F01BD"/>
    <w:rsid w:val="002F56D7"/>
    <w:rsid w:val="0030758E"/>
    <w:rsid w:val="003112B1"/>
    <w:rsid w:val="00311723"/>
    <w:rsid w:val="003142C2"/>
    <w:rsid w:val="00316654"/>
    <w:rsid w:val="00317DD0"/>
    <w:rsid w:val="003522C7"/>
    <w:rsid w:val="00380279"/>
    <w:rsid w:val="00382441"/>
    <w:rsid w:val="00390CFB"/>
    <w:rsid w:val="00397AB3"/>
    <w:rsid w:val="003B1E03"/>
    <w:rsid w:val="003B3D5B"/>
    <w:rsid w:val="003F0B6F"/>
    <w:rsid w:val="00405C66"/>
    <w:rsid w:val="00412C01"/>
    <w:rsid w:val="004176DD"/>
    <w:rsid w:val="00420DA9"/>
    <w:rsid w:val="004237BB"/>
    <w:rsid w:val="00425C04"/>
    <w:rsid w:val="004302B8"/>
    <w:rsid w:val="00445572"/>
    <w:rsid w:val="00457E6D"/>
    <w:rsid w:val="00470CD0"/>
    <w:rsid w:val="004770CC"/>
    <w:rsid w:val="0048177A"/>
    <w:rsid w:val="00483EE2"/>
    <w:rsid w:val="00490B90"/>
    <w:rsid w:val="00494A07"/>
    <w:rsid w:val="0049604F"/>
    <w:rsid w:val="004C24E2"/>
    <w:rsid w:val="004D12E0"/>
    <w:rsid w:val="0051068C"/>
    <w:rsid w:val="00522C11"/>
    <w:rsid w:val="005336C0"/>
    <w:rsid w:val="005414E8"/>
    <w:rsid w:val="0056444B"/>
    <w:rsid w:val="00574B60"/>
    <w:rsid w:val="00587322"/>
    <w:rsid w:val="0059730C"/>
    <w:rsid w:val="005A7A91"/>
    <w:rsid w:val="005C46E9"/>
    <w:rsid w:val="00614B97"/>
    <w:rsid w:val="00642FFE"/>
    <w:rsid w:val="0064772D"/>
    <w:rsid w:val="00687578"/>
    <w:rsid w:val="006A0B4E"/>
    <w:rsid w:val="006B6686"/>
    <w:rsid w:val="006D44AF"/>
    <w:rsid w:val="006F0B99"/>
    <w:rsid w:val="00724EAF"/>
    <w:rsid w:val="00790CFD"/>
    <w:rsid w:val="007A7BAE"/>
    <w:rsid w:val="007B5D11"/>
    <w:rsid w:val="007B70C2"/>
    <w:rsid w:val="007C0CBA"/>
    <w:rsid w:val="007C7B70"/>
    <w:rsid w:val="007E4303"/>
    <w:rsid w:val="00830BE0"/>
    <w:rsid w:val="008409AB"/>
    <w:rsid w:val="008421E9"/>
    <w:rsid w:val="00857B65"/>
    <w:rsid w:val="00865DE0"/>
    <w:rsid w:val="008722DC"/>
    <w:rsid w:val="0087434E"/>
    <w:rsid w:val="00884B0C"/>
    <w:rsid w:val="00886E54"/>
    <w:rsid w:val="00896E37"/>
    <w:rsid w:val="008A039A"/>
    <w:rsid w:val="008B3746"/>
    <w:rsid w:val="008B4B72"/>
    <w:rsid w:val="008B6850"/>
    <w:rsid w:val="008D0BAD"/>
    <w:rsid w:val="008E6BE9"/>
    <w:rsid w:val="008E719A"/>
    <w:rsid w:val="008F2697"/>
    <w:rsid w:val="0090181E"/>
    <w:rsid w:val="00922E44"/>
    <w:rsid w:val="009246D2"/>
    <w:rsid w:val="009250F8"/>
    <w:rsid w:val="00950233"/>
    <w:rsid w:val="0095152E"/>
    <w:rsid w:val="009A0524"/>
    <w:rsid w:val="009A729F"/>
    <w:rsid w:val="009B108E"/>
    <w:rsid w:val="009B6A21"/>
    <w:rsid w:val="009C56F4"/>
    <w:rsid w:val="00A110EC"/>
    <w:rsid w:val="00A12E4A"/>
    <w:rsid w:val="00A15CBB"/>
    <w:rsid w:val="00A30148"/>
    <w:rsid w:val="00A64679"/>
    <w:rsid w:val="00A652F6"/>
    <w:rsid w:val="00A812A8"/>
    <w:rsid w:val="00AA0313"/>
    <w:rsid w:val="00AA28E3"/>
    <w:rsid w:val="00AB327A"/>
    <w:rsid w:val="00AB3932"/>
    <w:rsid w:val="00AD7266"/>
    <w:rsid w:val="00B167BB"/>
    <w:rsid w:val="00B235B4"/>
    <w:rsid w:val="00B61D55"/>
    <w:rsid w:val="00B862CF"/>
    <w:rsid w:val="00BB20BB"/>
    <w:rsid w:val="00BB3AAA"/>
    <w:rsid w:val="00BB5D38"/>
    <w:rsid w:val="00BC3D1E"/>
    <w:rsid w:val="00BF501A"/>
    <w:rsid w:val="00C10B1B"/>
    <w:rsid w:val="00C125D3"/>
    <w:rsid w:val="00C144D3"/>
    <w:rsid w:val="00C226A4"/>
    <w:rsid w:val="00C23137"/>
    <w:rsid w:val="00C26257"/>
    <w:rsid w:val="00C3048E"/>
    <w:rsid w:val="00C34638"/>
    <w:rsid w:val="00C50802"/>
    <w:rsid w:val="00C8088C"/>
    <w:rsid w:val="00C918F7"/>
    <w:rsid w:val="00C93E4E"/>
    <w:rsid w:val="00CA06C0"/>
    <w:rsid w:val="00CA3382"/>
    <w:rsid w:val="00CA3FE7"/>
    <w:rsid w:val="00CC7350"/>
    <w:rsid w:val="00CC7FC8"/>
    <w:rsid w:val="00CE4B55"/>
    <w:rsid w:val="00CE6371"/>
    <w:rsid w:val="00CE7C69"/>
    <w:rsid w:val="00CF5E3A"/>
    <w:rsid w:val="00D00267"/>
    <w:rsid w:val="00D05417"/>
    <w:rsid w:val="00D11161"/>
    <w:rsid w:val="00D4415E"/>
    <w:rsid w:val="00D509BB"/>
    <w:rsid w:val="00D6143A"/>
    <w:rsid w:val="00DD32D9"/>
    <w:rsid w:val="00DE15D4"/>
    <w:rsid w:val="00DE3D2C"/>
    <w:rsid w:val="00E029BC"/>
    <w:rsid w:val="00E0330D"/>
    <w:rsid w:val="00E0682D"/>
    <w:rsid w:val="00E06E5E"/>
    <w:rsid w:val="00E142AE"/>
    <w:rsid w:val="00E27053"/>
    <w:rsid w:val="00E47E6C"/>
    <w:rsid w:val="00E824BD"/>
    <w:rsid w:val="00E92457"/>
    <w:rsid w:val="00E96BE8"/>
    <w:rsid w:val="00EC3075"/>
    <w:rsid w:val="00EE31DD"/>
    <w:rsid w:val="00F00EBC"/>
    <w:rsid w:val="00F02E01"/>
    <w:rsid w:val="00F2534B"/>
    <w:rsid w:val="00F36ECC"/>
    <w:rsid w:val="00F401FE"/>
    <w:rsid w:val="00F54AEF"/>
    <w:rsid w:val="00F62481"/>
    <w:rsid w:val="00F85D3D"/>
    <w:rsid w:val="00FB4DD5"/>
    <w:rsid w:val="00FB65BD"/>
    <w:rsid w:val="00FD2899"/>
    <w:rsid w:val="00FD62EC"/>
    <w:rsid w:val="00FF0584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07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457E6D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List Paragraph (Czech Tourism)"/>
    <w:basedOn w:val="Normln"/>
    <w:uiPriority w:val="72"/>
    <w:qFormat/>
    <w:rsid w:val="00457E6D"/>
    <w:pPr>
      <w:ind w:left="720"/>
      <w:contextualSpacing/>
    </w:pPr>
  </w:style>
  <w:style w:type="table" w:styleId="Mkatabulky">
    <w:name w:val="Table Grid"/>
    <w:basedOn w:val="Normlntabulka"/>
    <w:uiPriority w:val="59"/>
    <w:rsid w:val="00E029BC"/>
    <w:pPr>
      <w:numPr>
        <w:numId w:val="4"/>
      </w:num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nhideWhenUsed/>
    <w:rsid w:val="00E029B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rsid w:val="00E029BC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5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5D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5D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5D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5DE0"/>
    <w:rPr>
      <w:b/>
      <w:bCs/>
      <w:sz w:val="20"/>
      <w:szCs w:val="20"/>
    </w:rPr>
  </w:style>
  <w:style w:type="paragraph" w:customStyle="1" w:styleId="ZkladntextIMP">
    <w:name w:val="Základní text_IMP"/>
    <w:basedOn w:val="Normln"/>
    <w:rsid w:val="001B42ED"/>
    <w:pPr>
      <w:suppressAutoHyphens/>
      <w:spacing w:after="0" w:line="276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character" w:styleId="Hypertextovodkaz">
    <w:name w:val="Hyperlink"/>
    <w:rsid w:val="00E47E6C"/>
    <w:rPr>
      <w:color w:val="0000FF"/>
      <w:u w:val="single"/>
    </w:rPr>
  </w:style>
  <w:style w:type="paragraph" w:styleId="Zkladntext">
    <w:name w:val="Body Text"/>
    <w:basedOn w:val="Normln"/>
    <w:link w:val="ZkladntextChar"/>
    <w:rsid w:val="001233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233CE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90CF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0CFD"/>
  </w:style>
  <w:style w:type="paragraph" w:styleId="Normlnweb">
    <w:name w:val="Normal (Web)"/>
    <w:basedOn w:val="Normln"/>
    <w:uiPriority w:val="99"/>
    <w:unhideWhenUsed/>
    <w:rsid w:val="002B4F10"/>
    <w:pPr>
      <w:spacing w:after="0" w:line="240" w:lineRule="auto"/>
    </w:pPr>
    <w:rPr>
      <w:rFonts w:ascii="Arial" w:eastAsia="Times New Roman" w:hAnsi="Arial" w:cs="Arial"/>
      <w:color w:val="333333"/>
      <w:sz w:val="18"/>
      <w:szCs w:val="18"/>
      <w:lang w:eastAsia="cs-CZ"/>
    </w:rPr>
  </w:style>
  <w:style w:type="character" w:customStyle="1" w:styleId="Zkladntext0">
    <w:name w:val="Základní text_"/>
    <w:basedOn w:val="Standardnpsmoodstavce"/>
    <w:link w:val="Zkladntext1"/>
    <w:rsid w:val="00F85D3D"/>
    <w:rPr>
      <w:rFonts w:ascii="Times New Roman" w:eastAsia="Times New Roman" w:hAnsi="Times New Roman" w:cs="Times New Roman"/>
      <w:color w:val="323631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F85D3D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3236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4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A07"/>
    <w:rPr>
      <w:rFonts w:ascii="Segoe UI" w:hAnsi="Segoe UI" w:cs="Segoe UI"/>
      <w:sz w:val="18"/>
      <w:szCs w:val="18"/>
    </w:rPr>
  </w:style>
  <w:style w:type="paragraph" w:customStyle="1" w:styleId="Zkladntext31">
    <w:name w:val="Základní text 31"/>
    <w:basedOn w:val="Normln"/>
    <w:rsid w:val="00457E6D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aliases w:val="List Paragraph (Czech Tourism)"/>
    <w:basedOn w:val="Normln"/>
    <w:uiPriority w:val="72"/>
    <w:qFormat/>
    <w:rsid w:val="00457E6D"/>
    <w:pPr>
      <w:ind w:left="720"/>
      <w:contextualSpacing/>
    </w:pPr>
  </w:style>
  <w:style w:type="table" w:styleId="Mkatabulky">
    <w:name w:val="Table Grid"/>
    <w:basedOn w:val="Normlntabulka"/>
    <w:uiPriority w:val="59"/>
    <w:rsid w:val="00E029BC"/>
    <w:pPr>
      <w:numPr>
        <w:numId w:val="4"/>
      </w:numPr>
      <w:spacing w:after="0" w:line="240" w:lineRule="auto"/>
      <w:ind w:left="0" w:firstLine="0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nhideWhenUsed/>
    <w:rsid w:val="00E029BC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rsid w:val="00E029BC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5D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5D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5D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5D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5DE0"/>
    <w:rPr>
      <w:b/>
      <w:bCs/>
      <w:sz w:val="20"/>
      <w:szCs w:val="20"/>
    </w:rPr>
  </w:style>
  <w:style w:type="paragraph" w:customStyle="1" w:styleId="ZkladntextIMP">
    <w:name w:val="Základní text_IMP"/>
    <w:basedOn w:val="Normln"/>
    <w:rsid w:val="001B42ED"/>
    <w:pPr>
      <w:suppressAutoHyphens/>
      <w:spacing w:after="0" w:line="276" w:lineRule="auto"/>
    </w:pPr>
    <w:rPr>
      <w:rFonts w:ascii="Times New Roman" w:eastAsia="Times New Roman" w:hAnsi="Times New Roman" w:cs="Arial"/>
      <w:sz w:val="24"/>
      <w:szCs w:val="20"/>
      <w:lang w:eastAsia="ar-SA"/>
    </w:rPr>
  </w:style>
  <w:style w:type="character" w:styleId="Hypertextovodkaz">
    <w:name w:val="Hyperlink"/>
    <w:rsid w:val="00E47E6C"/>
    <w:rPr>
      <w:color w:val="0000FF"/>
      <w:u w:val="single"/>
    </w:rPr>
  </w:style>
  <w:style w:type="paragraph" w:styleId="Zkladntext">
    <w:name w:val="Body Text"/>
    <w:basedOn w:val="Normln"/>
    <w:link w:val="ZkladntextChar"/>
    <w:rsid w:val="001233C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233CE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90CF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0CFD"/>
  </w:style>
  <w:style w:type="paragraph" w:styleId="Normlnweb">
    <w:name w:val="Normal (Web)"/>
    <w:basedOn w:val="Normln"/>
    <w:uiPriority w:val="99"/>
    <w:unhideWhenUsed/>
    <w:rsid w:val="002B4F10"/>
    <w:pPr>
      <w:spacing w:after="0" w:line="240" w:lineRule="auto"/>
    </w:pPr>
    <w:rPr>
      <w:rFonts w:ascii="Arial" w:eastAsia="Times New Roman" w:hAnsi="Arial" w:cs="Arial"/>
      <w:color w:val="333333"/>
      <w:sz w:val="18"/>
      <w:szCs w:val="18"/>
      <w:lang w:eastAsia="cs-CZ"/>
    </w:rPr>
  </w:style>
  <w:style w:type="character" w:customStyle="1" w:styleId="Zkladntext0">
    <w:name w:val="Základní text_"/>
    <w:basedOn w:val="Standardnpsmoodstavce"/>
    <w:link w:val="Zkladntext1"/>
    <w:rsid w:val="00F85D3D"/>
    <w:rPr>
      <w:rFonts w:ascii="Times New Roman" w:eastAsia="Times New Roman" w:hAnsi="Times New Roman" w:cs="Times New Roman"/>
      <w:color w:val="323631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F85D3D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3236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7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1927-F214-4B20-B624-8AA43F49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Filípek</dc:creator>
  <cp:lastModifiedBy>Čurdová Jitka Mgr. (GFŘ)</cp:lastModifiedBy>
  <cp:revision>2</cp:revision>
  <cp:lastPrinted>2018-12-28T09:36:00Z</cp:lastPrinted>
  <dcterms:created xsi:type="dcterms:W3CDTF">2019-01-22T08:09:00Z</dcterms:created>
  <dcterms:modified xsi:type="dcterms:W3CDTF">2019-01-22T08:09:00Z</dcterms:modified>
</cp:coreProperties>
</file>