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9DF91B" w14:textId="240AD92A" w:rsidR="00126A29" w:rsidRPr="005B2FAC" w:rsidRDefault="00126A29" w:rsidP="00F07574">
      <w:pPr>
        <w:pStyle w:val="Nadpis1"/>
        <w:spacing w:before="0" w:after="0"/>
        <w:jc w:val="center"/>
        <w:rPr>
          <w:rFonts w:ascii="Tahoma" w:hAnsi="Tahoma" w:cs="Tahoma"/>
          <w:sz w:val="18"/>
          <w:szCs w:val="18"/>
        </w:rPr>
      </w:pPr>
      <w:r w:rsidRPr="005B2FAC">
        <w:rPr>
          <w:rFonts w:ascii="Tahoma" w:hAnsi="Tahoma" w:cs="Tahoma"/>
          <w:sz w:val="18"/>
          <w:szCs w:val="18"/>
        </w:rPr>
        <w:t xml:space="preserve">KUPNÍ SMLOUVA </w:t>
      </w:r>
      <w:r w:rsidR="00255D71" w:rsidRPr="005B2FAC">
        <w:rPr>
          <w:rFonts w:ascii="Tahoma" w:hAnsi="Tahoma" w:cs="Tahoma"/>
          <w:sz w:val="18"/>
          <w:szCs w:val="18"/>
        </w:rPr>
        <w:t>NA OPAKUJÍCÍ SE PLNĚNÍ</w:t>
      </w:r>
    </w:p>
    <w:p w14:paraId="746A4969" w14:textId="28632E50" w:rsidR="00126A29" w:rsidRDefault="00126A29" w:rsidP="00DC54F3">
      <w:pPr>
        <w:rPr>
          <w:rFonts w:ascii="Tahoma" w:hAnsi="Tahoma" w:cs="Tahoma"/>
          <w:b/>
          <w:sz w:val="16"/>
          <w:szCs w:val="16"/>
        </w:rPr>
      </w:pPr>
    </w:p>
    <w:p w14:paraId="7FF46F27" w14:textId="77777777" w:rsidR="008134B4" w:rsidRPr="005B2FAC" w:rsidRDefault="008134B4" w:rsidP="00DC54F3">
      <w:pPr>
        <w:rPr>
          <w:rFonts w:ascii="Tahoma" w:hAnsi="Tahoma" w:cs="Tahoma"/>
          <w:b/>
          <w:sz w:val="16"/>
          <w:szCs w:val="16"/>
        </w:rPr>
      </w:pPr>
    </w:p>
    <w:p w14:paraId="0ED9245C" w14:textId="3C6E7ADB" w:rsidR="00126A29" w:rsidRPr="005B2FAC" w:rsidRDefault="00195A21" w:rsidP="00F07574">
      <w:pPr>
        <w:tabs>
          <w:tab w:val="left" w:pos="3795"/>
        </w:tabs>
        <w:rPr>
          <w:rFonts w:ascii="Tahoma" w:hAnsi="Tahoma" w:cs="Tahoma"/>
          <w:sz w:val="16"/>
          <w:szCs w:val="16"/>
        </w:rPr>
      </w:pPr>
      <w:proofErr w:type="spellStart"/>
      <w:r w:rsidRPr="005B2FAC">
        <w:rPr>
          <w:rFonts w:ascii="Tahoma" w:hAnsi="Tahoma" w:cs="Tahoma"/>
          <w:b/>
          <w:sz w:val="16"/>
          <w:szCs w:val="16"/>
        </w:rPr>
        <w:t>ProSpon</w:t>
      </w:r>
      <w:proofErr w:type="spellEnd"/>
      <w:r w:rsidR="00B12CD9">
        <w:rPr>
          <w:rFonts w:ascii="Tahoma" w:hAnsi="Tahoma" w:cs="Tahoma"/>
          <w:b/>
          <w:sz w:val="16"/>
          <w:szCs w:val="16"/>
        </w:rPr>
        <w:t>,</w:t>
      </w:r>
      <w:r w:rsidRPr="005B2FAC">
        <w:rPr>
          <w:rFonts w:ascii="Tahoma" w:hAnsi="Tahoma" w:cs="Tahoma"/>
          <w:b/>
          <w:sz w:val="16"/>
          <w:szCs w:val="16"/>
        </w:rPr>
        <w:t xml:space="preserve"> spol. s r.o.</w:t>
      </w:r>
      <w:r w:rsidR="00126A29" w:rsidRPr="005B2FAC">
        <w:rPr>
          <w:rFonts w:ascii="Tahoma" w:hAnsi="Tahoma" w:cs="Tahoma"/>
          <w:b/>
          <w:sz w:val="16"/>
          <w:szCs w:val="16"/>
        </w:rPr>
        <w:tab/>
      </w:r>
    </w:p>
    <w:p w14:paraId="3B54A235" w14:textId="742F318E" w:rsidR="00126A29" w:rsidRPr="005B2FAC" w:rsidRDefault="00126A29" w:rsidP="00F07574">
      <w:pPr>
        <w:rPr>
          <w:rFonts w:ascii="Tahoma" w:hAnsi="Tahoma" w:cs="Tahoma"/>
          <w:sz w:val="16"/>
          <w:szCs w:val="16"/>
        </w:rPr>
      </w:pPr>
      <w:r w:rsidRPr="005B2FAC">
        <w:rPr>
          <w:rFonts w:ascii="Tahoma" w:hAnsi="Tahoma" w:cs="Tahoma"/>
          <w:sz w:val="16"/>
          <w:szCs w:val="16"/>
        </w:rPr>
        <w:t>zapsána v </w:t>
      </w:r>
      <w:r w:rsidR="00B608BB" w:rsidRPr="005B2FAC">
        <w:rPr>
          <w:rFonts w:ascii="Tahoma" w:hAnsi="Tahoma" w:cs="Tahoma"/>
          <w:sz w:val="16"/>
          <w:szCs w:val="16"/>
        </w:rPr>
        <w:t>o</w:t>
      </w:r>
      <w:r w:rsidRPr="005B2FAC">
        <w:rPr>
          <w:rFonts w:ascii="Tahoma" w:hAnsi="Tahoma" w:cs="Tahoma"/>
          <w:sz w:val="16"/>
          <w:szCs w:val="16"/>
        </w:rPr>
        <w:t xml:space="preserve">bchodním rejstříku vedeném </w:t>
      </w:r>
      <w:r w:rsidR="00195A21" w:rsidRPr="005B2FAC">
        <w:rPr>
          <w:rFonts w:ascii="Tahoma" w:hAnsi="Tahoma" w:cs="Tahoma"/>
          <w:sz w:val="16"/>
          <w:szCs w:val="16"/>
        </w:rPr>
        <w:t>Městským soudem v Praze,</w:t>
      </w:r>
      <w:r w:rsidRPr="005B2FAC">
        <w:rPr>
          <w:rFonts w:ascii="Tahoma" w:hAnsi="Tahoma" w:cs="Tahoma"/>
          <w:sz w:val="16"/>
          <w:szCs w:val="16"/>
        </w:rPr>
        <w:t xml:space="preserve"> </w:t>
      </w:r>
      <w:r w:rsidR="00195A21" w:rsidRPr="005B2FAC">
        <w:rPr>
          <w:rFonts w:ascii="Tahoma" w:hAnsi="Tahoma" w:cs="Tahoma"/>
          <w:sz w:val="16"/>
          <w:szCs w:val="16"/>
        </w:rPr>
        <w:t>oddíl C, vložka 7642</w:t>
      </w:r>
    </w:p>
    <w:p w14:paraId="38DF9B5A" w14:textId="18FE16F4" w:rsidR="00126A29" w:rsidRPr="005B2FAC" w:rsidRDefault="00126A29" w:rsidP="00F07574">
      <w:pPr>
        <w:rPr>
          <w:rFonts w:ascii="Tahoma" w:hAnsi="Tahoma" w:cs="Tahoma"/>
          <w:sz w:val="16"/>
          <w:szCs w:val="16"/>
        </w:rPr>
      </w:pPr>
      <w:r w:rsidRPr="005B2FAC">
        <w:rPr>
          <w:rFonts w:ascii="Tahoma" w:hAnsi="Tahoma" w:cs="Tahoma"/>
          <w:sz w:val="16"/>
          <w:szCs w:val="16"/>
        </w:rPr>
        <w:t>se sídlem:</w:t>
      </w:r>
      <w:r w:rsidRPr="005B2FAC">
        <w:rPr>
          <w:rFonts w:ascii="Tahoma" w:hAnsi="Tahoma" w:cs="Tahoma"/>
          <w:sz w:val="16"/>
          <w:szCs w:val="16"/>
        </w:rPr>
        <w:tab/>
      </w:r>
      <w:r w:rsidR="00EC25A5" w:rsidRPr="005B2FAC">
        <w:rPr>
          <w:rFonts w:ascii="Tahoma" w:hAnsi="Tahoma" w:cs="Tahoma"/>
          <w:sz w:val="16"/>
          <w:szCs w:val="16"/>
        </w:rPr>
        <w:tab/>
      </w:r>
      <w:r w:rsidR="00EC25A5" w:rsidRPr="005B2FAC">
        <w:rPr>
          <w:rFonts w:ascii="Tahoma" w:hAnsi="Tahoma" w:cs="Tahoma"/>
          <w:sz w:val="16"/>
          <w:szCs w:val="16"/>
        </w:rPr>
        <w:tab/>
      </w:r>
      <w:r w:rsidR="00195A21" w:rsidRPr="005B2FAC">
        <w:rPr>
          <w:rFonts w:ascii="Tahoma" w:hAnsi="Tahoma" w:cs="Tahoma"/>
          <w:sz w:val="16"/>
          <w:szCs w:val="16"/>
        </w:rPr>
        <w:t>Jiřího Voskovce 3206, 272 01 Kladno</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p>
    <w:p w14:paraId="7557AC33" w14:textId="17D67030" w:rsidR="00126A29" w:rsidRPr="005B2FAC" w:rsidRDefault="00126A29" w:rsidP="00F07574">
      <w:pPr>
        <w:rPr>
          <w:rFonts w:ascii="Tahoma" w:hAnsi="Tahoma" w:cs="Tahoma"/>
          <w:sz w:val="16"/>
          <w:szCs w:val="16"/>
        </w:rPr>
      </w:pPr>
      <w:r w:rsidRPr="005B2FAC">
        <w:rPr>
          <w:rFonts w:ascii="Tahoma" w:hAnsi="Tahoma" w:cs="Tahoma"/>
          <w:sz w:val="16"/>
          <w:szCs w:val="16"/>
        </w:rPr>
        <w:t xml:space="preserve">IČ: </w:t>
      </w:r>
      <w:r w:rsidRPr="005B2FAC">
        <w:rPr>
          <w:rFonts w:ascii="Tahoma" w:hAnsi="Tahoma" w:cs="Tahoma"/>
          <w:sz w:val="16"/>
          <w:szCs w:val="16"/>
        </w:rPr>
        <w:tab/>
      </w:r>
      <w:r w:rsidR="00195A21" w:rsidRPr="005B2FAC">
        <w:rPr>
          <w:rFonts w:ascii="Tahoma" w:hAnsi="Tahoma" w:cs="Tahoma"/>
          <w:sz w:val="16"/>
          <w:szCs w:val="16"/>
        </w:rPr>
        <w:t>45145466</w:t>
      </w:r>
      <w:r w:rsidRPr="005B2FAC">
        <w:rPr>
          <w:rFonts w:ascii="Tahoma" w:hAnsi="Tahoma" w:cs="Tahoma"/>
          <w:sz w:val="16"/>
          <w:szCs w:val="16"/>
        </w:rPr>
        <w:tab/>
      </w:r>
      <w:r w:rsidRPr="005B2FAC">
        <w:rPr>
          <w:rFonts w:ascii="Tahoma" w:hAnsi="Tahoma" w:cs="Tahoma"/>
          <w:sz w:val="16"/>
          <w:szCs w:val="16"/>
        </w:rPr>
        <w:tab/>
        <w:t>DIČ:</w:t>
      </w:r>
      <w:r w:rsidR="006640B7" w:rsidRPr="005B2FAC">
        <w:rPr>
          <w:rFonts w:ascii="Tahoma" w:hAnsi="Tahoma" w:cs="Tahoma"/>
          <w:sz w:val="16"/>
          <w:szCs w:val="16"/>
        </w:rPr>
        <w:t xml:space="preserve"> </w:t>
      </w:r>
      <w:r w:rsidR="00195A21" w:rsidRPr="005B2FAC">
        <w:rPr>
          <w:rFonts w:ascii="Tahoma" w:hAnsi="Tahoma" w:cs="Tahoma"/>
          <w:sz w:val="16"/>
          <w:szCs w:val="16"/>
        </w:rPr>
        <w:t>45145466</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p>
    <w:p w14:paraId="3F761EEF" w14:textId="0C6D46F1" w:rsidR="00126A29" w:rsidRPr="005B2FAC" w:rsidRDefault="00126A29" w:rsidP="00F07574">
      <w:pPr>
        <w:rPr>
          <w:rFonts w:ascii="Tahoma" w:hAnsi="Tahoma" w:cs="Tahoma"/>
          <w:sz w:val="16"/>
          <w:szCs w:val="16"/>
        </w:rPr>
      </w:pPr>
      <w:r w:rsidRPr="005B2FAC">
        <w:rPr>
          <w:rFonts w:ascii="Tahoma" w:hAnsi="Tahoma" w:cs="Tahoma"/>
          <w:sz w:val="16"/>
          <w:szCs w:val="16"/>
        </w:rPr>
        <w:t>zastoupený:</w:t>
      </w:r>
      <w:r w:rsidRPr="005B2FAC">
        <w:rPr>
          <w:rFonts w:ascii="Tahoma" w:hAnsi="Tahoma" w:cs="Tahoma"/>
          <w:sz w:val="16"/>
          <w:szCs w:val="16"/>
        </w:rPr>
        <w:tab/>
      </w:r>
      <w:r w:rsidRPr="005B2FAC">
        <w:rPr>
          <w:rFonts w:ascii="Tahoma" w:hAnsi="Tahoma" w:cs="Tahoma"/>
          <w:sz w:val="16"/>
          <w:szCs w:val="16"/>
        </w:rPr>
        <w:tab/>
      </w:r>
      <w:r w:rsidR="00264662" w:rsidRPr="005B2FAC">
        <w:rPr>
          <w:rFonts w:ascii="Tahoma" w:hAnsi="Tahoma" w:cs="Tahoma"/>
          <w:sz w:val="16"/>
          <w:szCs w:val="16"/>
        </w:rPr>
        <w:t xml:space="preserve">Ing. Zdeňkem Čejkou, </w:t>
      </w:r>
      <w:r w:rsidR="003A577F">
        <w:rPr>
          <w:rFonts w:ascii="Tahoma" w:hAnsi="Tahoma" w:cs="Tahoma"/>
          <w:sz w:val="16"/>
          <w:szCs w:val="16"/>
        </w:rPr>
        <w:t xml:space="preserve">jednatelem a </w:t>
      </w:r>
      <w:r w:rsidR="00264662" w:rsidRPr="005B2FAC">
        <w:rPr>
          <w:rFonts w:ascii="Tahoma" w:hAnsi="Tahoma" w:cs="Tahoma"/>
          <w:sz w:val="16"/>
          <w:szCs w:val="16"/>
        </w:rPr>
        <w:t>ředitelem</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p>
    <w:p w14:paraId="318D7AC9" w14:textId="5586F135" w:rsidR="00126A29" w:rsidRPr="005B2FAC" w:rsidRDefault="00126A29" w:rsidP="00F07574">
      <w:pPr>
        <w:rPr>
          <w:rFonts w:ascii="Tahoma" w:hAnsi="Tahoma" w:cs="Tahoma"/>
          <w:sz w:val="16"/>
          <w:szCs w:val="16"/>
        </w:rPr>
      </w:pPr>
      <w:r w:rsidRPr="005B2FAC">
        <w:rPr>
          <w:rFonts w:ascii="Tahoma" w:hAnsi="Tahoma" w:cs="Tahoma"/>
          <w:sz w:val="16"/>
          <w:szCs w:val="16"/>
        </w:rPr>
        <w:t xml:space="preserve">bankovní spojení: </w:t>
      </w:r>
      <w:r w:rsidRPr="005B2FAC">
        <w:rPr>
          <w:rFonts w:ascii="Tahoma" w:hAnsi="Tahoma" w:cs="Tahoma"/>
          <w:sz w:val="16"/>
          <w:szCs w:val="16"/>
        </w:rPr>
        <w:tab/>
      </w:r>
      <w:r w:rsidR="00195A21" w:rsidRPr="005B2FAC">
        <w:rPr>
          <w:rFonts w:ascii="Tahoma" w:hAnsi="Tahoma" w:cs="Tahoma"/>
          <w:sz w:val="16"/>
          <w:szCs w:val="16"/>
        </w:rPr>
        <w:t>Česká spořitelna, a.s.</w:t>
      </w:r>
    </w:p>
    <w:p w14:paraId="1BAC4132" w14:textId="291B2EEE" w:rsidR="00126A29" w:rsidRPr="005B2FAC" w:rsidRDefault="001F7982" w:rsidP="00F07574">
      <w:pPr>
        <w:rPr>
          <w:rFonts w:ascii="Tahoma" w:hAnsi="Tahoma" w:cs="Tahoma"/>
          <w:sz w:val="16"/>
          <w:szCs w:val="16"/>
        </w:rPr>
      </w:pPr>
      <w:r w:rsidRPr="005B2FAC">
        <w:rPr>
          <w:rFonts w:ascii="Tahoma" w:hAnsi="Tahoma" w:cs="Tahoma"/>
          <w:sz w:val="16"/>
          <w:szCs w:val="16"/>
        </w:rPr>
        <w:t>číslo účtu:</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00195A21" w:rsidRPr="005B2FAC">
        <w:rPr>
          <w:rFonts w:ascii="Tahoma" w:hAnsi="Tahoma" w:cs="Tahoma"/>
          <w:sz w:val="16"/>
          <w:szCs w:val="16"/>
        </w:rPr>
        <w:t>380231379/0800</w:t>
      </w:r>
      <w:r w:rsidR="00126A29" w:rsidRPr="005B2FAC">
        <w:rPr>
          <w:rFonts w:ascii="Tahoma" w:hAnsi="Tahoma" w:cs="Tahoma"/>
          <w:sz w:val="16"/>
          <w:szCs w:val="16"/>
        </w:rPr>
        <w:tab/>
      </w:r>
      <w:r w:rsidR="00126A29" w:rsidRPr="005B2FAC">
        <w:rPr>
          <w:rFonts w:ascii="Tahoma" w:hAnsi="Tahoma" w:cs="Tahoma"/>
          <w:sz w:val="16"/>
          <w:szCs w:val="16"/>
        </w:rPr>
        <w:tab/>
      </w:r>
      <w:r w:rsidR="00126A29" w:rsidRPr="005B2FAC">
        <w:rPr>
          <w:rFonts w:ascii="Tahoma" w:hAnsi="Tahoma" w:cs="Tahoma"/>
          <w:sz w:val="16"/>
          <w:szCs w:val="16"/>
        </w:rPr>
        <w:tab/>
      </w:r>
    </w:p>
    <w:p w14:paraId="3A4DDC47" w14:textId="77777777" w:rsidR="00126A29" w:rsidRPr="005B2FAC" w:rsidRDefault="00126A29" w:rsidP="00F07574">
      <w:pPr>
        <w:rPr>
          <w:rFonts w:ascii="Tahoma" w:hAnsi="Tahoma" w:cs="Tahoma"/>
          <w:b/>
          <w:sz w:val="16"/>
          <w:szCs w:val="16"/>
        </w:rPr>
      </w:pPr>
      <w:r w:rsidRPr="005B2FAC">
        <w:rPr>
          <w:rFonts w:ascii="Tahoma" w:hAnsi="Tahoma" w:cs="Tahoma"/>
          <w:sz w:val="16"/>
          <w:szCs w:val="16"/>
        </w:rPr>
        <w:t xml:space="preserve">jako </w:t>
      </w:r>
      <w:r w:rsidRPr="005B2FAC">
        <w:rPr>
          <w:rFonts w:ascii="Tahoma" w:hAnsi="Tahoma" w:cs="Tahoma"/>
          <w:b/>
          <w:sz w:val="16"/>
          <w:szCs w:val="16"/>
        </w:rPr>
        <w:t>prodávající</w:t>
      </w:r>
      <w:r w:rsidRPr="005B2FAC">
        <w:rPr>
          <w:rFonts w:ascii="Tahoma" w:hAnsi="Tahoma" w:cs="Tahoma"/>
          <w:sz w:val="16"/>
          <w:szCs w:val="16"/>
        </w:rPr>
        <w:t xml:space="preserve"> na straně jedné (dále jen „prodávající“)</w:t>
      </w:r>
    </w:p>
    <w:p w14:paraId="580863B6" w14:textId="77777777" w:rsidR="00126A29" w:rsidRPr="005B2FAC" w:rsidRDefault="00126A29" w:rsidP="00F07574">
      <w:pPr>
        <w:jc w:val="center"/>
        <w:rPr>
          <w:rFonts w:ascii="Tahoma" w:hAnsi="Tahoma" w:cs="Tahoma"/>
          <w:b/>
          <w:sz w:val="16"/>
          <w:szCs w:val="16"/>
        </w:rPr>
      </w:pPr>
    </w:p>
    <w:p w14:paraId="54E627BD" w14:textId="77777777" w:rsidR="00126A29" w:rsidRPr="005B2FAC" w:rsidRDefault="00126A29" w:rsidP="00F07574">
      <w:pPr>
        <w:jc w:val="center"/>
        <w:rPr>
          <w:rFonts w:ascii="Tahoma" w:hAnsi="Tahoma" w:cs="Tahoma"/>
          <w:sz w:val="16"/>
          <w:szCs w:val="16"/>
        </w:rPr>
      </w:pPr>
      <w:r w:rsidRPr="005B2FAC">
        <w:rPr>
          <w:rFonts w:ascii="Tahoma" w:hAnsi="Tahoma" w:cs="Tahoma"/>
          <w:b/>
          <w:sz w:val="16"/>
          <w:szCs w:val="16"/>
        </w:rPr>
        <w:t>a</w:t>
      </w:r>
    </w:p>
    <w:p w14:paraId="1C8F69B6" w14:textId="57891584" w:rsidR="00126A29" w:rsidRPr="005B2FAC" w:rsidRDefault="005B2FAC" w:rsidP="005B2FAC">
      <w:pPr>
        <w:tabs>
          <w:tab w:val="left" w:pos="6405"/>
        </w:tabs>
        <w:rPr>
          <w:rFonts w:ascii="Tahoma" w:hAnsi="Tahoma" w:cs="Tahoma"/>
          <w:sz w:val="16"/>
          <w:szCs w:val="16"/>
        </w:rPr>
      </w:pPr>
      <w:r>
        <w:rPr>
          <w:rFonts w:ascii="Tahoma" w:hAnsi="Tahoma" w:cs="Tahoma"/>
          <w:sz w:val="16"/>
          <w:szCs w:val="16"/>
        </w:rPr>
        <w:tab/>
      </w:r>
    </w:p>
    <w:p w14:paraId="44D71BBF" w14:textId="77777777" w:rsidR="00126A29" w:rsidRPr="005B2FAC" w:rsidRDefault="00126A29" w:rsidP="00F07574">
      <w:pPr>
        <w:rPr>
          <w:rFonts w:ascii="Tahoma" w:hAnsi="Tahoma" w:cs="Tahoma"/>
          <w:sz w:val="16"/>
          <w:szCs w:val="16"/>
        </w:rPr>
      </w:pPr>
      <w:r w:rsidRPr="005B2FAC">
        <w:rPr>
          <w:rFonts w:ascii="Tahoma" w:hAnsi="Tahoma" w:cs="Tahoma"/>
          <w:b/>
          <w:sz w:val="16"/>
          <w:szCs w:val="16"/>
        </w:rPr>
        <w:t>Všeobecná fakultní nemocnice v Praze</w:t>
      </w:r>
    </w:p>
    <w:p w14:paraId="0B5043CF" w14:textId="77777777" w:rsidR="00126A29" w:rsidRPr="005B2FAC" w:rsidRDefault="00126A29" w:rsidP="00F07574">
      <w:pPr>
        <w:rPr>
          <w:rFonts w:ascii="Tahoma" w:hAnsi="Tahoma" w:cs="Tahoma"/>
          <w:sz w:val="16"/>
          <w:szCs w:val="16"/>
        </w:rPr>
      </w:pPr>
      <w:r w:rsidRPr="005B2FAC">
        <w:rPr>
          <w:rFonts w:ascii="Tahoma" w:hAnsi="Tahoma" w:cs="Tahoma"/>
          <w:sz w:val="16"/>
          <w:szCs w:val="16"/>
        </w:rPr>
        <w:t>se sídlem:</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t>U Nemocnice 499/2, 128 08 Praha 2</w:t>
      </w:r>
    </w:p>
    <w:p w14:paraId="21461260" w14:textId="77777777" w:rsidR="00126A29" w:rsidRPr="005B2FAC" w:rsidRDefault="00126A29" w:rsidP="00F07574">
      <w:pPr>
        <w:rPr>
          <w:rFonts w:ascii="Tahoma" w:hAnsi="Tahoma" w:cs="Tahoma"/>
          <w:sz w:val="16"/>
          <w:szCs w:val="16"/>
        </w:rPr>
      </w:pPr>
      <w:r w:rsidRPr="005B2FAC">
        <w:rPr>
          <w:rFonts w:ascii="Tahoma" w:hAnsi="Tahoma" w:cs="Tahoma"/>
          <w:sz w:val="16"/>
          <w:szCs w:val="16"/>
        </w:rPr>
        <w:t>IČ: 000 64 165</w:t>
      </w:r>
      <w:r w:rsidRPr="005B2FAC">
        <w:rPr>
          <w:rFonts w:ascii="Tahoma" w:hAnsi="Tahoma" w:cs="Tahoma"/>
          <w:sz w:val="16"/>
          <w:szCs w:val="16"/>
        </w:rPr>
        <w:tab/>
      </w:r>
      <w:r w:rsidRPr="005B2FAC">
        <w:rPr>
          <w:rFonts w:ascii="Tahoma" w:hAnsi="Tahoma" w:cs="Tahoma"/>
          <w:sz w:val="16"/>
          <w:szCs w:val="16"/>
        </w:rPr>
        <w:tab/>
        <w:t>DIČ: CZ00064165</w:t>
      </w:r>
    </w:p>
    <w:p w14:paraId="183BACDE" w14:textId="57474DB6" w:rsidR="00126A29" w:rsidRPr="005B2FAC" w:rsidRDefault="00126A29" w:rsidP="00F07574">
      <w:pPr>
        <w:rPr>
          <w:rFonts w:ascii="Tahoma" w:hAnsi="Tahoma" w:cs="Tahoma"/>
          <w:sz w:val="16"/>
          <w:szCs w:val="16"/>
        </w:rPr>
      </w:pPr>
      <w:r w:rsidRPr="005B2FAC">
        <w:rPr>
          <w:rFonts w:ascii="Tahoma" w:hAnsi="Tahoma" w:cs="Tahoma"/>
          <w:sz w:val="16"/>
          <w:szCs w:val="16"/>
        </w:rPr>
        <w:t xml:space="preserve">zastoupená: </w:t>
      </w:r>
      <w:r w:rsidRPr="005B2FAC">
        <w:rPr>
          <w:rFonts w:ascii="Tahoma" w:hAnsi="Tahoma" w:cs="Tahoma"/>
          <w:sz w:val="16"/>
          <w:szCs w:val="16"/>
        </w:rPr>
        <w:tab/>
      </w:r>
      <w:r w:rsidRPr="005B2FAC">
        <w:rPr>
          <w:rFonts w:ascii="Tahoma" w:hAnsi="Tahoma" w:cs="Tahoma"/>
          <w:sz w:val="16"/>
          <w:szCs w:val="16"/>
        </w:rPr>
        <w:tab/>
      </w:r>
      <w:r w:rsidR="001E1F88" w:rsidRPr="005B2FAC">
        <w:rPr>
          <w:rFonts w:ascii="Tahoma" w:hAnsi="Tahoma" w:cs="Tahoma"/>
          <w:sz w:val="16"/>
          <w:szCs w:val="16"/>
        </w:rPr>
        <w:t>MUDr. Janem Břízou, CSc., MBA</w:t>
      </w:r>
      <w:r w:rsidR="005B2FAC">
        <w:rPr>
          <w:rFonts w:ascii="Tahoma" w:hAnsi="Tahoma" w:cs="Tahoma"/>
          <w:sz w:val="16"/>
          <w:szCs w:val="16"/>
        </w:rPr>
        <w:t>, statutárním zástupcem ředitelky</w:t>
      </w:r>
    </w:p>
    <w:p w14:paraId="446378C5" w14:textId="77777777" w:rsidR="00CE3E77" w:rsidRPr="005B2FAC" w:rsidRDefault="00CE3E77" w:rsidP="00CE3E77">
      <w:pPr>
        <w:pStyle w:val="Nadpis4"/>
        <w:rPr>
          <w:rFonts w:ascii="Tahoma" w:hAnsi="Tahoma" w:cs="Tahoma"/>
          <w:sz w:val="16"/>
          <w:szCs w:val="16"/>
        </w:rPr>
      </w:pPr>
      <w:r w:rsidRPr="005B2FAC">
        <w:rPr>
          <w:rFonts w:ascii="Tahoma" w:hAnsi="Tahoma" w:cs="Tahoma"/>
          <w:sz w:val="16"/>
          <w:szCs w:val="16"/>
        </w:rPr>
        <w:t>bankovní spojení:</w:t>
      </w:r>
      <w:r w:rsidRPr="005B2FAC">
        <w:rPr>
          <w:rFonts w:ascii="Tahoma" w:hAnsi="Tahoma" w:cs="Tahoma"/>
          <w:sz w:val="16"/>
          <w:szCs w:val="16"/>
        </w:rPr>
        <w:tab/>
        <w:t>Česká národní banka</w:t>
      </w:r>
    </w:p>
    <w:p w14:paraId="371CF948" w14:textId="77777777" w:rsidR="00CE3E77" w:rsidRPr="005B2FAC" w:rsidRDefault="00CE3E77" w:rsidP="00CE3E77">
      <w:pPr>
        <w:pStyle w:val="Nadpis4"/>
        <w:rPr>
          <w:rFonts w:ascii="Tahoma" w:hAnsi="Tahoma" w:cs="Tahoma"/>
          <w:sz w:val="16"/>
          <w:szCs w:val="16"/>
        </w:rPr>
      </w:pPr>
      <w:r w:rsidRPr="005B2FAC">
        <w:rPr>
          <w:rFonts w:ascii="Tahoma" w:hAnsi="Tahoma" w:cs="Tahoma"/>
          <w:sz w:val="16"/>
          <w:szCs w:val="16"/>
        </w:rPr>
        <w:t>číslo účtu:</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t>24035021/0710</w:t>
      </w:r>
    </w:p>
    <w:p w14:paraId="6D93FF38" w14:textId="77777777" w:rsidR="00126A29" w:rsidRPr="005B2FAC" w:rsidRDefault="00126A29" w:rsidP="00F07574">
      <w:pPr>
        <w:rPr>
          <w:rFonts w:ascii="Tahoma" w:hAnsi="Tahoma" w:cs="Tahoma"/>
          <w:sz w:val="16"/>
          <w:szCs w:val="16"/>
        </w:rPr>
      </w:pPr>
      <w:r w:rsidRPr="005B2FAC">
        <w:rPr>
          <w:rFonts w:ascii="Tahoma" w:hAnsi="Tahoma" w:cs="Tahoma"/>
          <w:sz w:val="16"/>
          <w:szCs w:val="16"/>
        </w:rPr>
        <w:t xml:space="preserve">jako </w:t>
      </w:r>
      <w:r w:rsidRPr="005B2FAC">
        <w:rPr>
          <w:rFonts w:ascii="Tahoma" w:hAnsi="Tahoma" w:cs="Tahoma"/>
          <w:b/>
          <w:sz w:val="16"/>
          <w:szCs w:val="16"/>
        </w:rPr>
        <w:t xml:space="preserve">kupující </w:t>
      </w:r>
      <w:r w:rsidRPr="005B2FAC">
        <w:rPr>
          <w:rFonts w:ascii="Tahoma" w:hAnsi="Tahoma" w:cs="Tahoma"/>
          <w:sz w:val="16"/>
          <w:szCs w:val="16"/>
        </w:rPr>
        <w:t>na straně druhé (dále jen „kupující“)</w:t>
      </w:r>
    </w:p>
    <w:p w14:paraId="61B2ECCC" w14:textId="3044A6DB" w:rsidR="00126A29" w:rsidRDefault="00126A29" w:rsidP="00F07574">
      <w:pPr>
        <w:rPr>
          <w:rFonts w:ascii="Tahoma" w:hAnsi="Tahoma" w:cs="Tahoma"/>
          <w:sz w:val="16"/>
          <w:szCs w:val="16"/>
        </w:rPr>
      </w:pPr>
    </w:p>
    <w:p w14:paraId="171FAEF6" w14:textId="3C7BFB30" w:rsidR="00721E85" w:rsidRPr="005B2FAC" w:rsidRDefault="00721E85" w:rsidP="00721E85">
      <w:pPr>
        <w:jc w:val="both"/>
        <w:rPr>
          <w:rFonts w:ascii="Tahoma" w:hAnsi="Tahoma" w:cs="Tahoma"/>
          <w:sz w:val="16"/>
          <w:szCs w:val="16"/>
        </w:rPr>
      </w:pPr>
      <w:r w:rsidRPr="005B2FA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5B2FAC">
        <w:rPr>
          <w:rFonts w:ascii="Tahoma" w:hAnsi="Tahoma" w:cs="Tahoma"/>
          <w:b/>
          <w:sz w:val="16"/>
          <w:szCs w:val="16"/>
        </w:rPr>
        <w:t>veřejné zakázky </w:t>
      </w:r>
      <w:r w:rsidR="00AD16C3" w:rsidRPr="005B2FAC">
        <w:rPr>
          <w:rFonts w:ascii="Tahoma" w:hAnsi="Tahoma" w:cs="Tahoma"/>
          <w:b/>
          <w:sz w:val="16"/>
          <w:szCs w:val="16"/>
        </w:rPr>
        <w:t>„</w:t>
      </w:r>
      <w:r w:rsidR="004C6B30" w:rsidRPr="005B2FAC">
        <w:rPr>
          <w:rFonts w:ascii="Tahoma" w:hAnsi="Tahoma" w:cs="Tahoma"/>
          <w:b/>
          <w:sz w:val="16"/>
          <w:szCs w:val="16"/>
        </w:rPr>
        <w:t xml:space="preserve">Elektrochirurgický generátor pro artroskopii“ </w:t>
      </w:r>
      <w:r w:rsidRPr="005B2FAC">
        <w:rPr>
          <w:rFonts w:ascii="Tahoma" w:hAnsi="Tahoma" w:cs="Tahoma"/>
          <w:sz w:val="16"/>
          <w:szCs w:val="16"/>
        </w:rPr>
        <w:t>dle zákona č. 134/2016 Sb.</w:t>
      </w:r>
      <w:r w:rsidR="006C6591" w:rsidRPr="005B2FAC">
        <w:rPr>
          <w:rFonts w:ascii="Tahoma" w:hAnsi="Tahoma" w:cs="Tahoma"/>
          <w:sz w:val="16"/>
          <w:szCs w:val="16"/>
        </w:rPr>
        <w:t>,</w:t>
      </w:r>
      <w:r w:rsidRPr="005B2FAC">
        <w:rPr>
          <w:rFonts w:ascii="Tahoma" w:hAnsi="Tahoma" w:cs="Tahoma"/>
          <w:sz w:val="16"/>
          <w:szCs w:val="16"/>
        </w:rPr>
        <w:t xml:space="preserve"> o zadávání veřejných zakázek (dále jen „z. č. 134/2016 Sb.“) a zveřejněné ve Věstníku veřejných zakázek. pod ev. č. VZ</w:t>
      </w:r>
      <w:r w:rsidR="0073381E" w:rsidRPr="005B2FAC">
        <w:rPr>
          <w:rFonts w:ascii="Tahoma" w:hAnsi="Tahoma" w:cs="Tahoma"/>
          <w:sz w:val="16"/>
          <w:szCs w:val="16"/>
        </w:rPr>
        <w:t xml:space="preserve"> Z2018-029126</w:t>
      </w:r>
      <w:r w:rsidRPr="005B2FAC">
        <w:rPr>
          <w:rFonts w:ascii="Tahoma" w:hAnsi="Tahoma" w:cs="Tahoma"/>
          <w:sz w:val="16"/>
          <w:szCs w:val="16"/>
        </w:rPr>
        <w:t xml:space="preserve"> ze dne </w:t>
      </w:r>
      <w:r w:rsidR="0073381E" w:rsidRPr="005B2FAC">
        <w:rPr>
          <w:rFonts w:ascii="Tahoma" w:hAnsi="Tahoma" w:cs="Tahoma"/>
          <w:sz w:val="16"/>
          <w:szCs w:val="16"/>
        </w:rPr>
        <w:t>27.8.2018</w:t>
      </w:r>
      <w:r w:rsidRPr="005B2FAC">
        <w:rPr>
          <w:rFonts w:ascii="Tahoma" w:hAnsi="Tahoma" w:cs="Tahoma"/>
          <w:sz w:val="16"/>
          <w:szCs w:val="16"/>
        </w:rPr>
        <w:t xml:space="preserve"> a v Úředním věstníku Evropské unie pod č. oznámení o zahájení zadávacího řízení </w:t>
      </w:r>
      <w:r w:rsidR="001E1F88" w:rsidRPr="005B2FAC">
        <w:rPr>
          <w:rFonts w:ascii="Tahoma" w:hAnsi="Tahoma" w:cs="Tahoma"/>
          <w:sz w:val="16"/>
          <w:szCs w:val="16"/>
        </w:rPr>
        <w:t>2018/S 163-372110</w:t>
      </w:r>
      <w:r w:rsidRPr="005B2FAC">
        <w:rPr>
          <w:rFonts w:ascii="Tahoma" w:hAnsi="Tahoma" w:cs="Tahoma"/>
          <w:sz w:val="16"/>
          <w:szCs w:val="16"/>
        </w:rPr>
        <w:t xml:space="preserve"> ze dne </w:t>
      </w:r>
      <w:r w:rsidR="001E1F88" w:rsidRPr="005B2FAC">
        <w:rPr>
          <w:rFonts w:ascii="Tahoma" w:hAnsi="Tahoma" w:cs="Tahoma"/>
          <w:sz w:val="16"/>
          <w:szCs w:val="16"/>
        </w:rPr>
        <w:t xml:space="preserve">25.8.2018 </w:t>
      </w:r>
      <w:r w:rsidRPr="005B2FAC">
        <w:rPr>
          <w:rFonts w:ascii="Tahoma" w:hAnsi="Tahoma" w:cs="Tahoma"/>
          <w:sz w:val="16"/>
          <w:szCs w:val="16"/>
        </w:rPr>
        <w:t>(dále jen „veřejná zakázka“), tuto</w:t>
      </w:r>
    </w:p>
    <w:p w14:paraId="6BFB8F05" w14:textId="77777777" w:rsidR="008203CE" w:rsidRDefault="008203CE" w:rsidP="00F07574">
      <w:pPr>
        <w:jc w:val="center"/>
        <w:rPr>
          <w:rFonts w:ascii="Tahoma" w:hAnsi="Tahoma" w:cs="Tahoma"/>
          <w:b/>
          <w:sz w:val="16"/>
          <w:szCs w:val="16"/>
        </w:rPr>
      </w:pPr>
    </w:p>
    <w:p w14:paraId="0588A96E" w14:textId="3073F7F0" w:rsidR="000468B6" w:rsidRPr="005B2FAC" w:rsidRDefault="00126A29" w:rsidP="00F07574">
      <w:pPr>
        <w:jc w:val="center"/>
        <w:rPr>
          <w:rFonts w:ascii="Tahoma" w:hAnsi="Tahoma" w:cs="Tahoma"/>
          <w:b/>
          <w:sz w:val="16"/>
          <w:szCs w:val="16"/>
        </w:rPr>
      </w:pPr>
      <w:r w:rsidRPr="005B2FAC">
        <w:rPr>
          <w:rFonts w:ascii="Tahoma" w:hAnsi="Tahoma" w:cs="Tahoma"/>
          <w:b/>
          <w:sz w:val="16"/>
          <w:szCs w:val="16"/>
        </w:rPr>
        <w:t>kupní smlouvu</w:t>
      </w:r>
      <w:r w:rsidR="000468B6" w:rsidRPr="005B2FAC">
        <w:rPr>
          <w:rFonts w:ascii="Tahoma" w:hAnsi="Tahoma" w:cs="Tahoma"/>
          <w:b/>
          <w:sz w:val="16"/>
          <w:szCs w:val="16"/>
        </w:rPr>
        <w:t xml:space="preserve"> na opakující se plnění </w:t>
      </w:r>
    </w:p>
    <w:p w14:paraId="2816BCBB" w14:textId="1AE192BE" w:rsidR="00126A29" w:rsidRPr="005B2FAC" w:rsidRDefault="000468B6" w:rsidP="00F07574">
      <w:pPr>
        <w:jc w:val="center"/>
        <w:rPr>
          <w:rFonts w:ascii="Tahoma" w:hAnsi="Tahoma" w:cs="Tahoma"/>
          <w:sz w:val="16"/>
          <w:szCs w:val="16"/>
        </w:rPr>
      </w:pPr>
      <w:r w:rsidRPr="005B2FAC">
        <w:rPr>
          <w:rFonts w:ascii="Tahoma" w:hAnsi="Tahoma" w:cs="Tahoma"/>
          <w:b/>
          <w:sz w:val="16"/>
          <w:szCs w:val="16"/>
        </w:rPr>
        <w:t>(dále jen smlouva)</w:t>
      </w:r>
    </w:p>
    <w:p w14:paraId="2BF03526" w14:textId="77777777" w:rsidR="008203CE" w:rsidRPr="005B2FAC" w:rsidRDefault="008203CE" w:rsidP="00F07574">
      <w:pPr>
        <w:jc w:val="both"/>
        <w:rPr>
          <w:rFonts w:ascii="Tahoma" w:hAnsi="Tahoma" w:cs="Tahoma"/>
          <w:sz w:val="16"/>
          <w:szCs w:val="16"/>
        </w:rPr>
      </w:pPr>
    </w:p>
    <w:p w14:paraId="32705911" w14:textId="33B3ADC9" w:rsidR="00255D71" w:rsidRPr="005B2FAC" w:rsidRDefault="00255D71" w:rsidP="00255D71">
      <w:pPr>
        <w:jc w:val="center"/>
        <w:rPr>
          <w:rFonts w:ascii="Tahoma" w:hAnsi="Tahoma" w:cs="Tahoma"/>
          <w:b/>
          <w:sz w:val="16"/>
          <w:szCs w:val="16"/>
        </w:rPr>
      </w:pPr>
      <w:r w:rsidRPr="005B2FAC">
        <w:rPr>
          <w:rFonts w:ascii="Tahoma" w:hAnsi="Tahoma" w:cs="Tahoma"/>
          <w:b/>
          <w:sz w:val="16"/>
          <w:szCs w:val="16"/>
        </w:rPr>
        <w:t>I.</w:t>
      </w:r>
    </w:p>
    <w:p w14:paraId="0F1ED250" w14:textId="4E3893B5" w:rsidR="00255D71" w:rsidRDefault="00255D71" w:rsidP="00255D71">
      <w:pPr>
        <w:jc w:val="center"/>
        <w:rPr>
          <w:rFonts w:ascii="Tahoma" w:hAnsi="Tahoma" w:cs="Tahoma"/>
          <w:b/>
          <w:sz w:val="16"/>
          <w:szCs w:val="16"/>
        </w:rPr>
      </w:pPr>
      <w:r w:rsidRPr="005B2FAC">
        <w:rPr>
          <w:rFonts w:ascii="Tahoma" w:hAnsi="Tahoma" w:cs="Tahoma"/>
          <w:b/>
          <w:sz w:val="16"/>
          <w:szCs w:val="16"/>
        </w:rPr>
        <w:t>Úvodní ustanovení</w:t>
      </w:r>
    </w:p>
    <w:p w14:paraId="63DDB59C" w14:textId="19103165" w:rsidR="00255D71" w:rsidRPr="005B2FAC" w:rsidRDefault="00255D71" w:rsidP="00721E85">
      <w:pPr>
        <w:pStyle w:val="Odstavecseseznamem"/>
        <w:numPr>
          <w:ilvl w:val="0"/>
          <w:numId w:val="27"/>
        </w:numPr>
        <w:ind w:left="426"/>
        <w:jc w:val="both"/>
        <w:rPr>
          <w:rFonts w:ascii="Tahoma" w:hAnsi="Tahoma" w:cs="Tahoma"/>
          <w:sz w:val="16"/>
          <w:szCs w:val="16"/>
        </w:rPr>
      </w:pPr>
      <w:r w:rsidRPr="005B2FAC">
        <w:rPr>
          <w:rFonts w:ascii="Tahoma" w:hAnsi="Tahoma" w:cs="Tahoma"/>
          <w:sz w:val="16"/>
          <w:szCs w:val="16"/>
        </w:rPr>
        <w:t xml:space="preserve">Smluvní strany se dohodly na uzavření této smlouvy o </w:t>
      </w:r>
      <w:r w:rsidRPr="005B2FAC">
        <w:rPr>
          <w:rFonts w:ascii="Tahoma" w:hAnsi="Tahoma" w:cs="Tahoma"/>
          <w:b/>
          <w:sz w:val="16"/>
          <w:szCs w:val="16"/>
        </w:rPr>
        <w:t>dodávkách</w:t>
      </w:r>
      <w:r w:rsidR="00040F01" w:rsidRPr="005B2FAC">
        <w:rPr>
          <w:rFonts w:ascii="Tahoma" w:hAnsi="Tahoma" w:cs="Tahoma"/>
          <w:b/>
          <w:sz w:val="16"/>
          <w:szCs w:val="16"/>
        </w:rPr>
        <w:t xml:space="preserve"> </w:t>
      </w:r>
      <w:r w:rsidR="00BF3AF5" w:rsidRPr="005B2FAC">
        <w:rPr>
          <w:rFonts w:ascii="Tahoma" w:hAnsi="Tahoma" w:cs="Tahoma"/>
          <w:b/>
          <w:sz w:val="16"/>
          <w:szCs w:val="16"/>
        </w:rPr>
        <w:t xml:space="preserve">zdravotnického materiálu </w:t>
      </w:r>
      <w:proofErr w:type="gramStart"/>
      <w:r w:rsidR="00BF3AF5" w:rsidRPr="005B2FAC">
        <w:rPr>
          <w:rFonts w:ascii="Tahoma" w:hAnsi="Tahoma" w:cs="Tahoma"/>
          <w:b/>
          <w:sz w:val="16"/>
          <w:szCs w:val="16"/>
        </w:rPr>
        <w:t>-  bipolárních</w:t>
      </w:r>
      <w:proofErr w:type="gramEnd"/>
      <w:r w:rsidR="00BF3AF5" w:rsidRPr="005B2FAC">
        <w:rPr>
          <w:rFonts w:ascii="Tahoma" w:hAnsi="Tahoma" w:cs="Tahoma"/>
          <w:b/>
          <w:sz w:val="16"/>
          <w:szCs w:val="16"/>
        </w:rPr>
        <w:t xml:space="preserve">/valorizačních elektrod  </w:t>
      </w:r>
      <w:r w:rsidRPr="005B2FAC">
        <w:rPr>
          <w:rFonts w:ascii="Tahoma" w:hAnsi="Tahoma" w:cs="Tahoma"/>
          <w:sz w:val="16"/>
          <w:szCs w:val="16"/>
        </w:rPr>
        <w:t>(dále jen zboží). Konkrétní specifikace jednotlivých položek (zboží), které budou následně předmětem jednotlivých dílčích plnění, jsou uvedeny v příloze č. 1 této smlouvy (dále také jen „zboží“).</w:t>
      </w:r>
    </w:p>
    <w:p w14:paraId="19D378D4" w14:textId="42B1C0BE" w:rsidR="00255D71" w:rsidRPr="005B2FAC" w:rsidRDefault="00255D71" w:rsidP="00721E85">
      <w:pPr>
        <w:pStyle w:val="Odstavecseseznamem"/>
        <w:numPr>
          <w:ilvl w:val="0"/>
          <w:numId w:val="27"/>
        </w:numPr>
        <w:ind w:left="426"/>
        <w:jc w:val="both"/>
        <w:rPr>
          <w:rFonts w:ascii="Tahoma" w:hAnsi="Tahoma" w:cs="Tahoma"/>
          <w:sz w:val="16"/>
          <w:szCs w:val="16"/>
        </w:rPr>
      </w:pPr>
      <w:r w:rsidRPr="005B2FAC">
        <w:rPr>
          <w:rFonts w:ascii="Tahoma" w:hAnsi="Tahoma" w:cs="Tahoma"/>
          <w:sz w:val="16"/>
          <w:szCs w:val="16"/>
        </w:rPr>
        <w:t xml:space="preserve">Tato smlouva obsahuje podrobné obchodní podmínky pro realizaci jednotlivých dílčích plnění </w:t>
      </w:r>
      <w:r w:rsidR="00D950FD" w:rsidRPr="005B2FAC">
        <w:rPr>
          <w:rFonts w:ascii="Tahoma" w:hAnsi="Tahoma" w:cs="Tahoma"/>
          <w:sz w:val="16"/>
          <w:szCs w:val="16"/>
        </w:rPr>
        <w:t>a tvoří právně závazný základ pro uzavírání jednotlivých smluv o dílčím plnění formou objednávky ze strany kupujícího.</w:t>
      </w:r>
    </w:p>
    <w:p w14:paraId="383C1F00" w14:textId="0DEED3A8" w:rsidR="00D950FD" w:rsidRPr="005B2FAC" w:rsidRDefault="00D950FD" w:rsidP="00721E85">
      <w:pPr>
        <w:pStyle w:val="Odstavecseseznamem"/>
        <w:numPr>
          <w:ilvl w:val="0"/>
          <w:numId w:val="27"/>
        </w:numPr>
        <w:ind w:left="426"/>
        <w:jc w:val="both"/>
        <w:rPr>
          <w:rFonts w:ascii="Tahoma" w:hAnsi="Tahoma" w:cs="Tahoma"/>
          <w:sz w:val="16"/>
          <w:szCs w:val="16"/>
        </w:rPr>
      </w:pPr>
      <w:r w:rsidRPr="005B2FAC">
        <w:rPr>
          <w:rFonts w:ascii="Tahoma" w:hAnsi="Tahoma" w:cs="Tahoma"/>
          <w:sz w:val="16"/>
          <w:szCs w:val="16"/>
        </w:rPr>
        <w:t xml:space="preserve">Jednotlivá dílčí plnění budou realizována prostřednictvím objednávek kupujícího a jejich potvrzení prodávajícím způsobem dle čl. III. </w:t>
      </w:r>
      <w:r w:rsidR="006C6591" w:rsidRPr="005B2FAC">
        <w:rPr>
          <w:rFonts w:ascii="Tahoma" w:hAnsi="Tahoma" w:cs="Tahoma"/>
          <w:sz w:val="16"/>
          <w:szCs w:val="16"/>
        </w:rPr>
        <w:t>S</w:t>
      </w:r>
      <w:r w:rsidRPr="005B2FAC">
        <w:rPr>
          <w:rFonts w:ascii="Tahoma" w:hAnsi="Tahoma" w:cs="Tahoma"/>
          <w:sz w:val="16"/>
          <w:szCs w:val="16"/>
        </w:rPr>
        <w:t>mlouvy</w:t>
      </w:r>
      <w:r w:rsidR="006C6591" w:rsidRPr="005B2FAC">
        <w:rPr>
          <w:rFonts w:ascii="Tahoma" w:hAnsi="Tahoma" w:cs="Tahoma"/>
          <w:sz w:val="16"/>
          <w:szCs w:val="16"/>
        </w:rPr>
        <w:t>.</w:t>
      </w:r>
    </w:p>
    <w:p w14:paraId="09F2D94C" w14:textId="77777777" w:rsidR="00D01C5F" w:rsidRDefault="00D01C5F" w:rsidP="00F07574">
      <w:pPr>
        <w:jc w:val="center"/>
        <w:rPr>
          <w:rFonts w:ascii="Tahoma" w:hAnsi="Tahoma" w:cs="Tahoma"/>
          <w:b/>
          <w:sz w:val="16"/>
          <w:szCs w:val="16"/>
        </w:rPr>
      </w:pPr>
    </w:p>
    <w:p w14:paraId="18415AA7" w14:textId="3933B797" w:rsidR="00126A29" w:rsidRPr="005B2FAC" w:rsidRDefault="00126A29" w:rsidP="00F07574">
      <w:pPr>
        <w:jc w:val="center"/>
        <w:rPr>
          <w:rFonts w:ascii="Tahoma" w:hAnsi="Tahoma" w:cs="Tahoma"/>
          <w:b/>
          <w:sz w:val="16"/>
          <w:szCs w:val="16"/>
        </w:rPr>
      </w:pPr>
      <w:r w:rsidRPr="005B2FAC">
        <w:rPr>
          <w:rFonts w:ascii="Tahoma" w:hAnsi="Tahoma" w:cs="Tahoma"/>
          <w:b/>
          <w:sz w:val="16"/>
          <w:szCs w:val="16"/>
        </w:rPr>
        <w:t>I</w:t>
      </w:r>
      <w:r w:rsidR="00441537" w:rsidRPr="005B2FAC">
        <w:rPr>
          <w:rFonts w:ascii="Tahoma" w:hAnsi="Tahoma" w:cs="Tahoma"/>
          <w:b/>
          <w:sz w:val="16"/>
          <w:szCs w:val="16"/>
        </w:rPr>
        <w:t>I</w:t>
      </w:r>
      <w:r w:rsidRPr="005B2FAC">
        <w:rPr>
          <w:rFonts w:ascii="Tahoma" w:hAnsi="Tahoma" w:cs="Tahoma"/>
          <w:b/>
          <w:sz w:val="16"/>
          <w:szCs w:val="16"/>
        </w:rPr>
        <w:t>.</w:t>
      </w:r>
    </w:p>
    <w:p w14:paraId="1E3F877F" w14:textId="43243DCE" w:rsidR="00126A29" w:rsidRDefault="00126A29" w:rsidP="00F07574">
      <w:pPr>
        <w:jc w:val="center"/>
        <w:rPr>
          <w:rFonts w:ascii="Tahoma" w:hAnsi="Tahoma" w:cs="Tahoma"/>
          <w:b/>
          <w:sz w:val="16"/>
          <w:szCs w:val="16"/>
        </w:rPr>
      </w:pPr>
      <w:r w:rsidRPr="005B2FAC">
        <w:rPr>
          <w:rFonts w:ascii="Tahoma" w:hAnsi="Tahoma" w:cs="Tahoma"/>
          <w:b/>
          <w:sz w:val="16"/>
          <w:szCs w:val="16"/>
        </w:rPr>
        <w:t>Předmět smlouvy</w:t>
      </w:r>
    </w:p>
    <w:p w14:paraId="063DC9EA" w14:textId="7123F908" w:rsidR="00126A29" w:rsidRPr="005B2FAC" w:rsidRDefault="00126A29" w:rsidP="00260943">
      <w:pPr>
        <w:numPr>
          <w:ilvl w:val="0"/>
          <w:numId w:val="7"/>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Předmětem této smlouvy je závazek prodávajícího dodat kupujícímu </w:t>
      </w:r>
      <w:r w:rsidR="00D950FD" w:rsidRPr="005B2FAC">
        <w:rPr>
          <w:rFonts w:ascii="Tahoma" w:hAnsi="Tahoma" w:cs="Tahoma"/>
          <w:sz w:val="16"/>
          <w:szCs w:val="16"/>
        </w:rPr>
        <w:t xml:space="preserve">na základě jeho objednávek a </w:t>
      </w:r>
      <w:r w:rsidRPr="005B2FAC">
        <w:rPr>
          <w:rFonts w:ascii="Tahoma" w:hAnsi="Tahoma" w:cs="Tahoma"/>
          <w:sz w:val="16"/>
          <w:szCs w:val="16"/>
        </w:rPr>
        <w:t>v souladu s podmínkami sjednanými touto smlouvou a zadávacími podmínkami veřejné zakázky na dodávky</w:t>
      </w:r>
      <w:r w:rsidR="006640B7" w:rsidRPr="005B2FAC">
        <w:rPr>
          <w:rFonts w:ascii="Tahoma" w:hAnsi="Tahoma" w:cs="Tahoma"/>
          <w:sz w:val="16"/>
          <w:szCs w:val="16"/>
        </w:rPr>
        <w:t xml:space="preserve"> zdravotnické techniky</w:t>
      </w:r>
      <w:r w:rsidR="00C515AA" w:rsidRPr="005B2FAC">
        <w:rPr>
          <w:rFonts w:ascii="Tahoma" w:hAnsi="Tahoma" w:cs="Tahoma"/>
          <w:sz w:val="16"/>
          <w:szCs w:val="16"/>
        </w:rPr>
        <w:t xml:space="preserve"> zboží</w:t>
      </w:r>
      <w:r w:rsidR="00D950FD" w:rsidRPr="005B2FAC">
        <w:rPr>
          <w:rFonts w:ascii="Tahoma" w:hAnsi="Tahoma" w:cs="Tahoma"/>
          <w:sz w:val="16"/>
          <w:szCs w:val="16"/>
        </w:rPr>
        <w:t>,</w:t>
      </w:r>
      <w:r w:rsidR="003F195B" w:rsidRPr="005B2FAC">
        <w:rPr>
          <w:rFonts w:ascii="Tahoma" w:hAnsi="Tahoma" w:cs="Tahoma"/>
          <w:sz w:val="16"/>
          <w:szCs w:val="16"/>
        </w:rPr>
        <w:t xml:space="preserve"> </w:t>
      </w:r>
      <w:r w:rsidR="00EC25A5" w:rsidRPr="005B2FAC">
        <w:rPr>
          <w:rFonts w:ascii="Tahoma" w:hAnsi="Tahoma" w:cs="Tahoma"/>
          <w:sz w:val="16"/>
          <w:szCs w:val="16"/>
        </w:rPr>
        <w:t xml:space="preserve">jehož </w:t>
      </w:r>
      <w:r w:rsidRPr="005B2FAC">
        <w:rPr>
          <w:rFonts w:ascii="Tahoma" w:hAnsi="Tahoma" w:cs="Tahoma"/>
          <w:sz w:val="16"/>
          <w:szCs w:val="16"/>
        </w:rPr>
        <w:t xml:space="preserve">specifikace je uvedena </w:t>
      </w:r>
      <w:r w:rsidR="00D950FD" w:rsidRPr="005B2FAC">
        <w:rPr>
          <w:rFonts w:ascii="Tahoma" w:hAnsi="Tahoma" w:cs="Tahoma"/>
          <w:sz w:val="16"/>
          <w:szCs w:val="16"/>
        </w:rPr>
        <w:t>v P</w:t>
      </w:r>
      <w:r w:rsidRPr="005B2FAC">
        <w:rPr>
          <w:rFonts w:ascii="Tahoma" w:hAnsi="Tahoma" w:cs="Tahoma"/>
          <w:sz w:val="16"/>
          <w:szCs w:val="16"/>
        </w:rPr>
        <w:t>řílo</w:t>
      </w:r>
      <w:r w:rsidR="00D950FD" w:rsidRPr="005B2FAC">
        <w:rPr>
          <w:rFonts w:ascii="Tahoma" w:hAnsi="Tahoma" w:cs="Tahoma"/>
          <w:sz w:val="16"/>
          <w:szCs w:val="16"/>
        </w:rPr>
        <w:t>ze</w:t>
      </w:r>
      <w:r w:rsidRPr="005B2FAC">
        <w:rPr>
          <w:rFonts w:ascii="Tahoma" w:hAnsi="Tahoma" w:cs="Tahoma"/>
          <w:sz w:val="16"/>
          <w:szCs w:val="16"/>
        </w:rPr>
        <w:t xml:space="preserve"> č. 1 této smlouvy</w:t>
      </w:r>
      <w:r w:rsidR="00D950FD" w:rsidRPr="005B2FAC">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5B2FAC">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5F028C05" w14:textId="7B60394D" w:rsidR="0075340E" w:rsidRPr="005B2FAC" w:rsidRDefault="00126A29" w:rsidP="00260943">
      <w:pPr>
        <w:numPr>
          <w:ilvl w:val="0"/>
          <w:numId w:val="7"/>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Součástí dodávky zboží podle této smlouvy je</w:t>
      </w:r>
      <w:r w:rsidR="00D950FD" w:rsidRPr="005B2FAC">
        <w:rPr>
          <w:rFonts w:ascii="Tahoma" w:hAnsi="Tahoma" w:cs="Tahoma"/>
          <w:sz w:val="16"/>
          <w:szCs w:val="16"/>
        </w:rPr>
        <w:t xml:space="preserve"> doprava</w:t>
      </w:r>
      <w:r w:rsidR="00271AF7" w:rsidRPr="005B2FAC">
        <w:rPr>
          <w:rFonts w:ascii="Tahoma" w:hAnsi="Tahoma" w:cs="Tahoma"/>
          <w:sz w:val="16"/>
          <w:szCs w:val="16"/>
        </w:rPr>
        <w:t xml:space="preserve"> do místa plnění</w:t>
      </w:r>
      <w:r w:rsidR="00D950FD" w:rsidRPr="005B2FAC">
        <w:rPr>
          <w:rFonts w:ascii="Tahoma" w:hAnsi="Tahoma" w:cs="Tahoma"/>
          <w:sz w:val="16"/>
          <w:szCs w:val="16"/>
        </w:rPr>
        <w:t xml:space="preserve">, </w:t>
      </w:r>
      <w:r w:rsidRPr="005B2FAC">
        <w:rPr>
          <w:rFonts w:ascii="Tahoma" w:hAnsi="Tahoma" w:cs="Tahoma"/>
          <w:sz w:val="16"/>
          <w:szCs w:val="16"/>
        </w:rPr>
        <w:t xml:space="preserve">kompletní příslušenství, </w:t>
      </w:r>
      <w:r w:rsidR="00EC7CBA" w:rsidRPr="005B2FAC">
        <w:rPr>
          <w:rFonts w:ascii="Tahoma" w:hAnsi="Tahoma" w:cs="Tahoma"/>
          <w:sz w:val="16"/>
          <w:szCs w:val="16"/>
        </w:rPr>
        <w:t xml:space="preserve">clo, </w:t>
      </w:r>
      <w:proofErr w:type="gramStart"/>
      <w:r w:rsidR="00EC7CBA" w:rsidRPr="005B2FAC">
        <w:rPr>
          <w:rFonts w:ascii="Tahoma" w:hAnsi="Tahoma" w:cs="Tahoma"/>
          <w:sz w:val="16"/>
          <w:szCs w:val="16"/>
        </w:rPr>
        <w:t xml:space="preserve">balné, </w:t>
      </w:r>
      <w:r w:rsidR="006B18B4" w:rsidRPr="005B2FAC">
        <w:rPr>
          <w:rFonts w:ascii="Tahoma" w:hAnsi="Tahoma" w:cs="Tahoma"/>
          <w:sz w:val="16"/>
          <w:szCs w:val="16"/>
        </w:rPr>
        <w:t xml:space="preserve"> </w:t>
      </w:r>
      <w:r w:rsidRPr="005B2FAC">
        <w:rPr>
          <w:rFonts w:ascii="Tahoma" w:hAnsi="Tahoma" w:cs="Tahoma"/>
          <w:sz w:val="16"/>
          <w:szCs w:val="16"/>
        </w:rPr>
        <w:t>instruktáž</w:t>
      </w:r>
      <w:proofErr w:type="gramEnd"/>
      <w:r w:rsidRPr="005B2FAC">
        <w:rPr>
          <w:rFonts w:ascii="Tahoma" w:hAnsi="Tahoma" w:cs="Tahoma"/>
          <w:sz w:val="16"/>
          <w:szCs w:val="16"/>
        </w:rPr>
        <w:t xml:space="preserve"> dle </w:t>
      </w:r>
      <w:proofErr w:type="spellStart"/>
      <w:r w:rsidRPr="005B2FAC">
        <w:rPr>
          <w:rFonts w:ascii="Tahoma" w:hAnsi="Tahoma" w:cs="Tahoma"/>
          <w:sz w:val="16"/>
          <w:szCs w:val="16"/>
        </w:rPr>
        <w:t>ust</w:t>
      </w:r>
      <w:proofErr w:type="spellEnd"/>
      <w:r w:rsidRPr="005B2FAC">
        <w:rPr>
          <w:rFonts w:ascii="Tahoma" w:hAnsi="Tahoma" w:cs="Tahoma"/>
          <w:sz w:val="16"/>
          <w:szCs w:val="16"/>
        </w:rPr>
        <w:t xml:space="preserve">. </w:t>
      </w:r>
      <w:r w:rsidR="00963997" w:rsidRPr="005B2FAC">
        <w:rPr>
          <w:rFonts w:ascii="Tahoma" w:hAnsi="Tahoma" w:cs="Tahoma"/>
          <w:sz w:val="16"/>
          <w:szCs w:val="16"/>
        </w:rPr>
        <w:t xml:space="preserve">§ 61 </w:t>
      </w:r>
      <w:r w:rsidRPr="005B2FAC">
        <w:rPr>
          <w:rFonts w:ascii="Tahoma" w:hAnsi="Tahoma" w:cs="Tahoma"/>
          <w:sz w:val="16"/>
          <w:szCs w:val="16"/>
        </w:rPr>
        <w:t>z</w:t>
      </w:r>
      <w:r w:rsidR="00985E18" w:rsidRPr="005B2FAC">
        <w:rPr>
          <w:rFonts w:ascii="Tahoma" w:hAnsi="Tahoma" w:cs="Tahoma"/>
          <w:sz w:val="16"/>
          <w:szCs w:val="16"/>
        </w:rPr>
        <w:t>ákona</w:t>
      </w:r>
      <w:r w:rsidRPr="005B2FAC">
        <w:rPr>
          <w:rFonts w:ascii="Tahoma" w:hAnsi="Tahoma" w:cs="Tahoma"/>
          <w:sz w:val="16"/>
          <w:szCs w:val="16"/>
        </w:rPr>
        <w:t xml:space="preserve"> č. 268/2014 Sb.</w:t>
      </w:r>
      <w:r w:rsidR="00F07574" w:rsidRPr="005B2FAC">
        <w:rPr>
          <w:rFonts w:ascii="Tahoma" w:hAnsi="Tahoma" w:cs="Tahoma"/>
          <w:sz w:val="16"/>
          <w:szCs w:val="16"/>
        </w:rPr>
        <w:t>,</w:t>
      </w:r>
      <w:r w:rsidRPr="005B2FAC">
        <w:rPr>
          <w:rFonts w:ascii="Tahoma" w:hAnsi="Tahoma" w:cs="Tahoma"/>
          <w:sz w:val="16"/>
          <w:szCs w:val="16"/>
        </w:rPr>
        <w:t xml:space="preserve"> o zdravotnických prostředcích (dále jen z. č. 268/2014 Sb.)</w:t>
      </w:r>
      <w:r w:rsidR="00963997" w:rsidRPr="005B2FAC">
        <w:rPr>
          <w:rFonts w:ascii="Tahoma" w:hAnsi="Tahoma" w:cs="Tahoma"/>
          <w:sz w:val="16"/>
          <w:szCs w:val="16"/>
        </w:rPr>
        <w:t xml:space="preserve"> proveden</w:t>
      </w:r>
      <w:r w:rsidR="00271AF7" w:rsidRPr="005B2FAC">
        <w:rPr>
          <w:rFonts w:ascii="Tahoma" w:hAnsi="Tahoma" w:cs="Tahoma"/>
          <w:sz w:val="16"/>
          <w:szCs w:val="16"/>
        </w:rPr>
        <w:t>á</w:t>
      </w:r>
      <w:r w:rsidR="00963997" w:rsidRPr="005B2FAC">
        <w:rPr>
          <w:rFonts w:ascii="Tahoma" w:hAnsi="Tahoma" w:cs="Tahoma"/>
          <w:sz w:val="16"/>
          <w:szCs w:val="16"/>
        </w:rPr>
        <w:t xml:space="preserve"> výhradně osobami s odpovídající kvalifikací a proškolenými výrobcem nebo osobou jím pověřenou</w:t>
      </w:r>
      <w:r w:rsidR="00955BF8" w:rsidRPr="005B2FAC">
        <w:rPr>
          <w:rFonts w:ascii="Tahoma" w:hAnsi="Tahoma" w:cs="Tahoma"/>
          <w:sz w:val="16"/>
          <w:szCs w:val="16"/>
        </w:rPr>
        <w:t xml:space="preserve"> </w:t>
      </w:r>
      <w:r w:rsidR="00963997" w:rsidRPr="005B2FAC">
        <w:rPr>
          <w:rFonts w:ascii="Tahoma" w:hAnsi="Tahoma" w:cs="Tahoma"/>
          <w:sz w:val="16"/>
          <w:szCs w:val="16"/>
        </w:rPr>
        <w:t xml:space="preserve">(dále jen instruktáž) </w:t>
      </w:r>
      <w:r w:rsidR="00F07574" w:rsidRPr="005B2FAC">
        <w:rPr>
          <w:rFonts w:ascii="Tahoma" w:hAnsi="Tahoma" w:cs="Tahoma"/>
          <w:sz w:val="16"/>
          <w:szCs w:val="16"/>
        </w:rPr>
        <w:t xml:space="preserve">(platí pro zdravotnické prostředky třídy </w:t>
      </w:r>
      <w:proofErr w:type="spellStart"/>
      <w:r w:rsidR="00F07574" w:rsidRPr="005B2FAC">
        <w:rPr>
          <w:rFonts w:ascii="Tahoma" w:hAnsi="Tahoma" w:cs="Tahoma"/>
          <w:sz w:val="16"/>
          <w:szCs w:val="16"/>
        </w:rPr>
        <w:t>IIb</w:t>
      </w:r>
      <w:proofErr w:type="spellEnd"/>
      <w:r w:rsidR="00F07574" w:rsidRPr="005B2FAC">
        <w:rPr>
          <w:rFonts w:ascii="Tahoma" w:hAnsi="Tahoma" w:cs="Tahoma"/>
          <w:sz w:val="16"/>
          <w:szCs w:val="16"/>
        </w:rPr>
        <w:t>, III a tam, kde to stanovil výrobce)</w:t>
      </w:r>
      <w:r w:rsidR="00955BF8" w:rsidRPr="005B2FAC">
        <w:rPr>
          <w:rFonts w:ascii="Tahoma" w:hAnsi="Tahoma" w:cs="Tahoma"/>
          <w:sz w:val="16"/>
          <w:szCs w:val="16"/>
        </w:rPr>
        <w:t>,</w:t>
      </w:r>
      <w:r w:rsidR="007A5552" w:rsidRPr="005B2FAC">
        <w:rPr>
          <w:rFonts w:ascii="Tahoma" w:hAnsi="Tahoma" w:cs="Tahoma"/>
          <w:sz w:val="16"/>
          <w:szCs w:val="16"/>
        </w:rPr>
        <w:t xml:space="preserve"> </w:t>
      </w:r>
      <w:r w:rsidRPr="005B2FAC">
        <w:rPr>
          <w:rFonts w:ascii="Tahoma" w:hAnsi="Tahoma" w:cs="Tahoma"/>
          <w:sz w:val="16"/>
          <w:szCs w:val="16"/>
        </w:rPr>
        <w:t>popř. zaškolení příslušných zaměstnanců, tj. techniků a obsluhujícího personálu kupujícího</w:t>
      </w:r>
      <w:r w:rsidR="00F03AAE" w:rsidRPr="005B2FAC">
        <w:rPr>
          <w:rFonts w:ascii="Tahoma" w:hAnsi="Tahoma" w:cs="Tahoma"/>
          <w:sz w:val="16"/>
          <w:szCs w:val="16"/>
        </w:rPr>
        <w:t>.</w:t>
      </w:r>
    </w:p>
    <w:p w14:paraId="001BBEC8" w14:textId="77777777" w:rsidR="00F259A4" w:rsidRPr="005B2FAC" w:rsidRDefault="00F259A4" w:rsidP="008203CE">
      <w:pPr>
        <w:numPr>
          <w:ilvl w:val="0"/>
          <w:numId w:val="7"/>
        </w:numPr>
        <w:tabs>
          <w:tab w:val="clear" w:pos="360"/>
          <w:tab w:val="num" w:pos="426"/>
        </w:tabs>
        <w:suppressAutoHyphens w:val="0"/>
        <w:autoSpaceDN w:val="0"/>
        <w:ind w:left="425" w:hanging="425"/>
        <w:jc w:val="both"/>
        <w:rPr>
          <w:rFonts w:ascii="Tahoma" w:hAnsi="Tahoma" w:cs="Tahoma"/>
          <w:sz w:val="16"/>
          <w:szCs w:val="16"/>
        </w:rPr>
      </w:pPr>
      <w:r w:rsidRPr="005B2FAC">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140ADF0D" w14:textId="6C23A64A" w:rsidR="00F259A4" w:rsidRPr="005B2FAC" w:rsidRDefault="00F259A4" w:rsidP="00F03AAE">
      <w:pPr>
        <w:numPr>
          <w:ilvl w:val="0"/>
          <w:numId w:val="7"/>
        </w:numPr>
        <w:tabs>
          <w:tab w:val="clear" w:pos="360"/>
          <w:tab w:val="num" w:pos="426"/>
        </w:tabs>
        <w:suppressAutoHyphens w:val="0"/>
        <w:autoSpaceDN w:val="0"/>
        <w:ind w:left="425" w:hanging="425"/>
        <w:jc w:val="both"/>
        <w:rPr>
          <w:rFonts w:ascii="Tahoma" w:hAnsi="Tahoma" w:cs="Tahoma"/>
          <w:sz w:val="16"/>
          <w:szCs w:val="16"/>
        </w:rPr>
      </w:pPr>
      <w:r w:rsidRPr="005B2FAC">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w:t>
      </w:r>
      <w:r w:rsidR="00F03AAE" w:rsidRPr="005B2FAC">
        <w:rPr>
          <w:rFonts w:ascii="Tahoma" w:hAnsi="Tahoma" w:cs="Tahoma"/>
          <w:sz w:val="16"/>
          <w:szCs w:val="16"/>
        </w:rPr>
        <w:t>ý prostředek obsahující ftaláty.</w:t>
      </w:r>
    </w:p>
    <w:p w14:paraId="0FF19AD5" w14:textId="09B65837" w:rsidR="0075340E" w:rsidRPr="005B2FAC" w:rsidRDefault="0075340E" w:rsidP="00EB3294">
      <w:pPr>
        <w:numPr>
          <w:ilvl w:val="0"/>
          <w:numId w:val="7"/>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Prodávající prohlašuje, že zboží splňuje veškeré podmínky zákona č. 268/2014 Sb., o zdravotnických prostředcích v platném znění. </w:t>
      </w:r>
    </w:p>
    <w:p w14:paraId="0B77C105" w14:textId="45539875" w:rsidR="00126A29" w:rsidRPr="005B2FAC" w:rsidRDefault="00441537" w:rsidP="00260943">
      <w:pPr>
        <w:numPr>
          <w:ilvl w:val="0"/>
          <w:numId w:val="7"/>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Jednotlivé objednávky budou vyhotoveny na základě aktuálních potřeb kupujícího po dobu účinnosti smlouvy dle čl. III smlouvy</w:t>
      </w:r>
      <w:r w:rsidR="00D262B2" w:rsidRPr="005B2FAC">
        <w:rPr>
          <w:rFonts w:ascii="Tahoma" w:hAnsi="Tahoma" w:cs="Tahoma"/>
          <w:sz w:val="16"/>
          <w:szCs w:val="16"/>
        </w:rPr>
        <w:t>.</w:t>
      </w:r>
    </w:p>
    <w:p w14:paraId="0C349A56" w14:textId="408B3762" w:rsidR="00126A29" w:rsidRPr="005B2FAC" w:rsidRDefault="00126A29" w:rsidP="00260943">
      <w:pPr>
        <w:numPr>
          <w:ilvl w:val="0"/>
          <w:numId w:val="7"/>
        </w:numPr>
        <w:tabs>
          <w:tab w:val="clear" w:pos="360"/>
          <w:tab w:val="num" w:pos="426"/>
        </w:tabs>
        <w:ind w:left="425" w:hanging="425"/>
        <w:jc w:val="both"/>
        <w:rPr>
          <w:rFonts w:ascii="Tahoma" w:hAnsi="Tahoma" w:cs="Tahoma"/>
          <w:b/>
          <w:sz w:val="16"/>
          <w:szCs w:val="16"/>
        </w:rPr>
      </w:pPr>
      <w:r w:rsidRPr="005B2FAC">
        <w:rPr>
          <w:rFonts w:ascii="Tahoma" w:hAnsi="Tahoma" w:cs="Tahoma"/>
          <w:sz w:val="16"/>
          <w:szCs w:val="16"/>
        </w:rPr>
        <w:t xml:space="preserve">Kupující </w:t>
      </w:r>
      <w:r w:rsidR="00441537" w:rsidRPr="005B2FAC">
        <w:rPr>
          <w:rFonts w:ascii="Tahoma" w:hAnsi="Tahoma" w:cs="Tahoma"/>
          <w:sz w:val="16"/>
          <w:szCs w:val="16"/>
        </w:rPr>
        <w:t>si vyhrazuje právo neodebrat celý předpokládaný objem zboží, dané množství je pouze orientační a není pro kupujícího závazné. To znamená, že kupující je oprávněn určovat konkrétní množství a dobu plnění jednotlivých dílčích dodávek podle svých okamžitých, resp. aktuálních potřeb s ohledem na skladbu pacientů, a to bez penalizace či jiného postihu ze strany prodávajícího.</w:t>
      </w:r>
    </w:p>
    <w:p w14:paraId="4CA654DA" w14:textId="77777777" w:rsidR="008134B4" w:rsidRPr="005B2FAC" w:rsidRDefault="008134B4" w:rsidP="0007740C">
      <w:pPr>
        <w:jc w:val="both"/>
        <w:rPr>
          <w:rFonts w:ascii="Tahoma" w:hAnsi="Tahoma" w:cs="Tahoma"/>
          <w:b/>
          <w:sz w:val="16"/>
          <w:szCs w:val="16"/>
        </w:rPr>
      </w:pPr>
    </w:p>
    <w:p w14:paraId="1171A41D" w14:textId="5E5E7A6A" w:rsidR="00126A29" w:rsidRPr="005B2FAC" w:rsidRDefault="00126A29" w:rsidP="00F07574">
      <w:pPr>
        <w:jc w:val="center"/>
        <w:rPr>
          <w:rFonts w:ascii="Tahoma" w:hAnsi="Tahoma" w:cs="Tahoma"/>
          <w:b/>
          <w:sz w:val="16"/>
          <w:szCs w:val="16"/>
        </w:rPr>
      </w:pPr>
      <w:r w:rsidRPr="005B2FAC">
        <w:rPr>
          <w:rFonts w:ascii="Tahoma" w:hAnsi="Tahoma" w:cs="Tahoma"/>
          <w:b/>
          <w:sz w:val="16"/>
          <w:szCs w:val="16"/>
        </w:rPr>
        <w:t>II</w:t>
      </w:r>
      <w:r w:rsidR="00441537" w:rsidRPr="005B2FAC">
        <w:rPr>
          <w:rFonts w:ascii="Tahoma" w:hAnsi="Tahoma" w:cs="Tahoma"/>
          <w:b/>
          <w:sz w:val="16"/>
          <w:szCs w:val="16"/>
        </w:rPr>
        <w:t>I</w:t>
      </w:r>
      <w:r w:rsidRPr="005B2FAC">
        <w:rPr>
          <w:rFonts w:ascii="Tahoma" w:hAnsi="Tahoma" w:cs="Tahoma"/>
          <w:b/>
          <w:sz w:val="16"/>
          <w:szCs w:val="16"/>
        </w:rPr>
        <w:t>.</w:t>
      </w:r>
    </w:p>
    <w:p w14:paraId="4FB1A03C" w14:textId="733CF6DC" w:rsidR="00126A29" w:rsidRDefault="00441537" w:rsidP="00F07574">
      <w:pPr>
        <w:jc w:val="center"/>
        <w:rPr>
          <w:rFonts w:ascii="Tahoma" w:hAnsi="Tahoma" w:cs="Tahoma"/>
          <w:b/>
          <w:sz w:val="16"/>
          <w:szCs w:val="16"/>
        </w:rPr>
      </w:pPr>
      <w:r w:rsidRPr="005B2FAC">
        <w:rPr>
          <w:rFonts w:ascii="Tahoma" w:hAnsi="Tahoma" w:cs="Tahoma"/>
          <w:b/>
          <w:sz w:val="16"/>
          <w:szCs w:val="16"/>
        </w:rPr>
        <w:t>Podmínky pro jednotlivá dílčí</w:t>
      </w:r>
      <w:r w:rsidR="00126A29" w:rsidRPr="005B2FAC">
        <w:rPr>
          <w:rFonts w:ascii="Tahoma" w:hAnsi="Tahoma" w:cs="Tahoma"/>
          <w:b/>
          <w:sz w:val="16"/>
          <w:szCs w:val="16"/>
        </w:rPr>
        <w:t xml:space="preserve"> plnění</w:t>
      </w:r>
    </w:p>
    <w:p w14:paraId="23473660" w14:textId="7D45491A" w:rsidR="00C22E2F" w:rsidRPr="005B2FAC" w:rsidRDefault="00C22E2F"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Kupující má právo kdykoliv </w:t>
      </w:r>
      <w:r w:rsidR="001F2696" w:rsidRPr="005B2FAC">
        <w:rPr>
          <w:rFonts w:ascii="Tahoma" w:hAnsi="Tahoma" w:cs="Tahoma"/>
          <w:sz w:val="16"/>
          <w:szCs w:val="16"/>
        </w:rPr>
        <w:t xml:space="preserve">po </w:t>
      </w:r>
      <w:r w:rsidRPr="005B2FAC">
        <w:rPr>
          <w:rFonts w:ascii="Tahoma" w:hAnsi="Tahoma" w:cs="Tahoma"/>
          <w:sz w:val="16"/>
          <w:szCs w:val="16"/>
        </w:rPr>
        <w:t>dob</w:t>
      </w:r>
      <w:r w:rsidR="001F2696" w:rsidRPr="005B2FAC">
        <w:rPr>
          <w:rFonts w:ascii="Tahoma" w:hAnsi="Tahoma" w:cs="Tahoma"/>
          <w:sz w:val="16"/>
          <w:szCs w:val="16"/>
        </w:rPr>
        <w:t>u</w:t>
      </w:r>
      <w:r w:rsidRPr="005B2FAC">
        <w:rPr>
          <w:rFonts w:ascii="Tahoma" w:hAnsi="Tahoma" w:cs="Tahoma"/>
          <w:sz w:val="16"/>
          <w:szCs w:val="16"/>
        </w:rPr>
        <w:t xml:space="preserve"> účinnosti této smlouvy zaslat prodávajícímu písemnou objednávku na konkrétní požadované zboží a jeho množ</w:t>
      </w:r>
      <w:r w:rsidR="001F2696" w:rsidRPr="005B2FAC">
        <w:rPr>
          <w:rFonts w:ascii="Tahoma" w:hAnsi="Tahoma" w:cs="Tahoma"/>
          <w:sz w:val="16"/>
          <w:szCs w:val="16"/>
        </w:rPr>
        <w:t>s</w:t>
      </w:r>
      <w:r w:rsidRPr="005B2FAC">
        <w:rPr>
          <w:rFonts w:ascii="Tahoma" w:hAnsi="Tahoma" w:cs="Tahoma"/>
          <w:sz w:val="16"/>
          <w:szCs w:val="16"/>
        </w:rPr>
        <w:t>tví. Za písemnou formu se považuje rovněž její elektronická forma.</w:t>
      </w:r>
    </w:p>
    <w:p w14:paraId="2B3F8B53" w14:textId="2204F336" w:rsidR="00C22E2F" w:rsidRPr="005B2FAC" w:rsidRDefault="00C22E2F"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Objednávka bude obsahovat zejména:</w:t>
      </w:r>
    </w:p>
    <w:p w14:paraId="32F31A43" w14:textId="42718B85" w:rsidR="00C22E2F" w:rsidRPr="005B2FAC" w:rsidRDefault="003D6FFE" w:rsidP="00C22E2F">
      <w:pPr>
        <w:pStyle w:val="Odstavecseseznamem"/>
        <w:numPr>
          <w:ilvl w:val="0"/>
          <w:numId w:val="28"/>
        </w:numPr>
        <w:ind w:left="993"/>
        <w:jc w:val="both"/>
        <w:rPr>
          <w:rFonts w:ascii="Tahoma" w:hAnsi="Tahoma" w:cs="Tahoma"/>
          <w:sz w:val="16"/>
          <w:szCs w:val="16"/>
        </w:rPr>
      </w:pPr>
      <w:r w:rsidRPr="005B2FAC">
        <w:rPr>
          <w:rFonts w:ascii="Tahoma" w:hAnsi="Tahoma" w:cs="Tahoma"/>
          <w:sz w:val="16"/>
          <w:szCs w:val="16"/>
        </w:rPr>
        <w:lastRenderedPageBreak/>
        <w:t>i</w:t>
      </w:r>
      <w:r w:rsidR="00C22E2F" w:rsidRPr="005B2FAC">
        <w:rPr>
          <w:rFonts w:ascii="Tahoma" w:hAnsi="Tahoma" w:cs="Tahoma"/>
          <w:sz w:val="16"/>
          <w:szCs w:val="16"/>
        </w:rPr>
        <w:t>dentifikační údaje kupujícího a prodávajícího</w:t>
      </w:r>
      <w:r w:rsidRPr="005B2FAC">
        <w:rPr>
          <w:rFonts w:ascii="Tahoma" w:hAnsi="Tahoma" w:cs="Tahoma"/>
          <w:sz w:val="16"/>
          <w:szCs w:val="16"/>
        </w:rPr>
        <w:t>,</w:t>
      </w:r>
    </w:p>
    <w:p w14:paraId="52EF4DAF" w14:textId="38C9B895" w:rsidR="00C22E2F" w:rsidRPr="005B2FAC" w:rsidRDefault="003D6FFE" w:rsidP="00C22E2F">
      <w:pPr>
        <w:pStyle w:val="Odstavecseseznamem"/>
        <w:numPr>
          <w:ilvl w:val="0"/>
          <w:numId w:val="28"/>
        </w:numPr>
        <w:ind w:left="993"/>
        <w:jc w:val="both"/>
        <w:rPr>
          <w:rFonts w:ascii="Tahoma" w:hAnsi="Tahoma" w:cs="Tahoma"/>
          <w:sz w:val="16"/>
          <w:szCs w:val="16"/>
        </w:rPr>
      </w:pPr>
      <w:r w:rsidRPr="005B2FAC">
        <w:rPr>
          <w:rFonts w:ascii="Tahoma" w:hAnsi="Tahoma" w:cs="Tahoma"/>
          <w:sz w:val="16"/>
          <w:szCs w:val="16"/>
        </w:rPr>
        <w:t>p</w:t>
      </w:r>
      <w:r w:rsidR="00C22E2F" w:rsidRPr="005B2FAC">
        <w:rPr>
          <w:rFonts w:ascii="Tahoma" w:hAnsi="Tahoma" w:cs="Tahoma"/>
          <w:sz w:val="16"/>
          <w:szCs w:val="16"/>
        </w:rPr>
        <w:t>odrobnou specifikaci požadovaného zboží</w:t>
      </w:r>
      <w:r w:rsidRPr="005B2FAC">
        <w:rPr>
          <w:rFonts w:ascii="Tahoma" w:hAnsi="Tahoma" w:cs="Tahoma"/>
          <w:sz w:val="16"/>
          <w:szCs w:val="16"/>
        </w:rPr>
        <w:t>,</w:t>
      </w:r>
    </w:p>
    <w:p w14:paraId="525D939C" w14:textId="443CF679" w:rsidR="00C22E2F" w:rsidRPr="005B2FAC" w:rsidRDefault="003D6FFE" w:rsidP="00C22E2F">
      <w:pPr>
        <w:pStyle w:val="Odstavecseseznamem"/>
        <w:numPr>
          <w:ilvl w:val="0"/>
          <w:numId w:val="28"/>
        </w:numPr>
        <w:ind w:left="993"/>
        <w:jc w:val="both"/>
        <w:rPr>
          <w:rFonts w:ascii="Tahoma" w:hAnsi="Tahoma" w:cs="Tahoma"/>
          <w:sz w:val="16"/>
          <w:szCs w:val="16"/>
        </w:rPr>
      </w:pPr>
      <w:r w:rsidRPr="005B2FAC">
        <w:rPr>
          <w:rFonts w:ascii="Tahoma" w:hAnsi="Tahoma" w:cs="Tahoma"/>
          <w:sz w:val="16"/>
          <w:szCs w:val="16"/>
        </w:rPr>
        <w:t>c</w:t>
      </w:r>
      <w:r w:rsidR="00C22E2F" w:rsidRPr="005B2FAC">
        <w:rPr>
          <w:rFonts w:ascii="Tahoma" w:hAnsi="Tahoma" w:cs="Tahoma"/>
          <w:sz w:val="16"/>
          <w:szCs w:val="16"/>
        </w:rPr>
        <w:t>enu v Kč bez DPH, daňovou sazbu a cenu včetně DPH</w:t>
      </w:r>
      <w:r w:rsidRPr="005B2FAC">
        <w:rPr>
          <w:rFonts w:ascii="Tahoma" w:hAnsi="Tahoma" w:cs="Tahoma"/>
          <w:sz w:val="16"/>
          <w:szCs w:val="16"/>
        </w:rPr>
        <w:t>,</w:t>
      </w:r>
    </w:p>
    <w:p w14:paraId="4A3431D5" w14:textId="7A55CA11" w:rsidR="00C22E2F" w:rsidRPr="005B2FAC" w:rsidRDefault="003D6FFE" w:rsidP="00C22E2F">
      <w:pPr>
        <w:pStyle w:val="Odstavecseseznamem"/>
        <w:numPr>
          <w:ilvl w:val="0"/>
          <w:numId w:val="28"/>
        </w:numPr>
        <w:ind w:left="993"/>
        <w:jc w:val="both"/>
        <w:rPr>
          <w:rFonts w:ascii="Tahoma" w:hAnsi="Tahoma" w:cs="Tahoma"/>
          <w:sz w:val="16"/>
          <w:szCs w:val="16"/>
        </w:rPr>
      </w:pPr>
      <w:r w:rsidRPr="005B2FAC">
        <w:rPr>
          <w:rFonts w:ascii="Tahoma" w:hAnsi="Tahoma" w:cs="Tahoma"/>
          <w:sz w:val="16"/>
          <w:szCs w:val="16"/>
        </w:rPr>
        <w:t>m</w:t>
      </w:r>
      <w:r w:rsidR="00C22E2F" w:rsidRPr="005B2FAC">
        <w:rPr>
          <w:rFonts w:ascii="Tahoma" w:hAnsi="Tahoma" w:cs="Tahoma"/>
          <w:sz w:val="16"/>
          <w:szCs w:val="16"/>
        </w:rPr>
        <w:t>ísto požadovaného plnění</w:t>
      </w:r>
      <w:r w:rsidRPr="005B2FAC">
        <w:rPr>
          <w:rFonts w:ascii="Tahoma" w:hAnsi="Tahoma" w:cs="Tahoma"/>
          <w:sz w:val="16"/>
          <w:szCs w:val="16"/>
        </w:rPr>
        <w:t>,</w:t>
      </w:r>
    </w:p>
    <w:p w14:paraId="797605D3" w14:textId="02E5F212" w:rsidR="00C22E2F" w:rsidRPr="005B2FAC" w:rsidRDefault="003D6FFE" w:rsidP="00C22E2F">
      <w:pPr>
        <w:pStyle w:val="Odstavecseseznamem"/>
        <w:numPr>
          <w:ilvl w:val="0"/>
          <w:numId w:val="28"/>
        </w:numPr>
        <w:ind w:left="993"/>
        <w:jc w:val="both"/>
        <w:rPr>
          <w:rFonts w:ascii="Tahoma" w:hAnsi="Tahoma" w:cs="Tahoma"/>
          <w:sz w:val="16"/>
          <w:szCs w:val="16"/>
        </w:rPr>
      </w:pPr>
      <w:r w:rsidRPr="005B2FAC">
        <w:rPr>
          <w:rFonts w:ascii="Tahoma" w:hAnsi="Tahoma" w:cs="Tahoma"/>
          <w:sz w:val="16"/>
          <w:szCs w:val="16"/>
        </w:rPr>
        <w:t>d</w:t>
      </w:r>
      <w:r w:rsidR="00C22E2F" w:rsidRPr="005B2FAC">
        <w:rPr>
          <w:rFonts w:ascii="Tahoma" w:hAnsi="Tahoma" w:cs="Tahoma"/>
          <w:sz w:val="16"/>
          <w:szCs w:val="16"/>
        </w:rPr>
        <w:t>alší požadavky na předmět plnění</w:t>
      </w:r>
      <w:r w:rsidRPr="005B2FAC">
        <w:rPr>
          <w:rFonts w:ascii="Tahoma" w:hAnsi="Tahoma" w:cs="Tahoma"/>
          <w:sz w:val="16"/>
          <w:szCs w:val="16"/>
        </w:rPr>
        <w:t>.</w:t>
      </w:r>
    </w:p>
    <w:p w14:paraId="71F96AEB" w14:textId="7CCB97F1" w:rsidR="00C22E2F" w:rsidRPr="005B2FAC" w:rsidRDefault="00C22E2F"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Objednávka bude doručena na výše uvedenou adresu sídla prodávajícího nebo na e-mailovou adresu kontaktní osoby prodávajícího uvedenou v čl. VIII</w:t>
      </w:r>
      <w:r w:rsidR="00BB0D78" w:rsidRPr="005B2FAC">
        <w:rPr>
          <w:rFonts w:ascii="Tahoma" w:hAnsi="Tahoma" w:cs="Tahoma"/>
          <w:sz w:val="16"/>
          <w:szCs w:val="16"/>
        </w:rPr>
        <w:t>.</w:t>
      </w:r>
      <w:r w:rsidRPr="005B2FAC">
        <w:rPr>
          <w:rFonts w:ascii="Tahoma" w:hAnsi="Tahoma" w:cs="Tahoma"/>
          <w:sz w:val="16"/>
          <w:szCs w:val="16"/>
        </w:rPr>
        <w:t xml:space="preserve"> odst. 1 této smlouvy</w:t>
      </w:r>
      <w:r w:rsidR="006C6591" w:rsidRPr="005B2FAC">
        <w:rPr>
          <w:rFonts w:ascii="Tahoma" w:hAnsi="Tahoma" w:cs="Tahoma"/>
          <w:sz w:val="16"/>
          <w:szCs w:val="16"/>
        </w:rPr>
        <w:t>.</w:t>
      </w:r>
    </w:p>
    <w:p w14:paraId="3F368FCC" w14:textId="2990EECA" w:rsidR="00D50D8D" w:rsidRPr="005B2FAC" w:rsidRDefault="00277834" w:rsidP="00721E85">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5B2FAC">
        <w:rPr>
          <w:rFonts w:ascii="Tahoma" w:hAnsi="Tahoma" w:cs="Tahoma"/>
          <w:sz w:val="16"/>
          <w:szCs w:val="16"/>
        </w:rPr>
        <w:t xml:space="preserve">Prodávající </w:t>
      </w:r>
      <w:r w:rsidR="00C22E2F" w:rsidRPr="005B2FAC">
        <w:rPr>
          <w:rFonts w:ascii="Tahoma" w:hAnsi="Tahoma" w:cs="Tahoma"/>
          <w:sz w:val="16"/>
          <w:szCs w:val="16"/>
        </w:rPr>
        <w:t xml:space="preserve">je povinen nejpozději </w:t>
      </w:r>
      <w:r w:rsidR="00212BA6" w:rsidRPr="005B2FAC">
        <w:rPr>
          <w:rFonts w:ascii="Tahoma" w:hAnsi="Tahoma" w:cs="Tahoma"/>
          <w:sz w:val="16"/>
          <w:szCs w:val="16"/>
        </w:rPr>
        <w:t>následující pracovní den</w:t>
      </w:r>
      <w:r w:rsidR="00C22E2F" w:rsidRPr="005B2FAC">
        <w:rPr>
          <w:rFonts w:ascii="Tahoma" w:hAnsi="Tahoma" w:cs="Tahoma"/>
          <w:sz w:val="16"/>
          <w:szCs w:val="16"/>
        </w:rPr>
        <w:t xml:space="preserve"> od doručení objednávky potvrdit její přijetí kupujícímu na e-mailovou adresu, ze které byl</w:t>
      </w:r>
      <w:r w:rsidR="004C2CBA" w:rsidRPr="005B2FAC">
        <w:rPr>
          <w:rFonts w:ascii="Tahoma" w:hAnsi="Tahoma" w:cs="Tahoma"/>
          <w:sz w:val="16"/>
          <w:szCs w:val="16"/>
        </w:rPr>
        <w:t>a</w:t>
      </w:r>
      <w:r w:rsidR="00C22E2F" w:rsidRPr="005B2FAC">
        <w:rPr>
          <w:rFonts w:ascii="Tahoma" w:hAnsi="Tahoma" w:cs="Tahoma"/>
          <w:sz w:val="16"/>
          <w:szCs w:val="16"/>
        </w:rPr>
        <w:t xml:space="preserve"> ob</w:t>
      </w:r>
      <w:r w:rsidR="001F2696" w:rsidRPr="005B2FAC">
        <w:rPr>
          <w:rFonts w:ascii="Tahoma" w:hAnsi="Tahoma" w:cs="Tahoma"/>
          <w:sz w:val="16"/>
          <w:szCs w:val="16"/>
        </w:rPr>
        <w:t>j</w:t>
      </w:r>
      <w:r w:rsidR="00C22E2F" w:rsidRPr="005B2FAC">
        <w:rPr>
          <w:rFonts w:ascii="Tahoma" w:hAnsi="Tahoma" w:cs="Tahoma"/>
          <w:sz w:val="16"/>
          <w:szCs w:val="16"/>
        </w:rPr>
        <w:t xml:space="preserve">ednávka </w:t>
      </w:r>
      <w:proofErr w:type="gramStart"/>
      <w:r w:rsidR="00C22E2F" w:rsidRPr="005B2FAC">
        <w:rPr>
          <w:rFonts w:ascii="Tahoma" w:hAnsi="Tahoma" w:cs="Tahoma"/>
          <w:sz w:val="16"/>
          <w:szCs w:val="16"/>
        </w:rPr>
        <w:t xml:space="preserve">odeslána </w:t>
      </w:r>
      <w:r w:rsidR="00BD2C52" w:rsidRPr="005B2FAC">
        <w:rPr>
          <w:rFonts w:ascii="Tahoma" w:hAnsi="Tahoma" w:cs="Tahoma"/>
          <w:sz w:val="16"/>
          <w:szCs w:val="16"/>
        </w:rPr>
        <w:t xml:space="preserve"> v</w:t>
      </w:r>
      <w:proofErr w:type="gramEnd"/>
      <w:r w:rsidR="00BD2C52" w:rsidRPr="005B2FAC">
        <w:rPr>
          <w:rFonts w:ascii="Tahoma" w:hAnsi="Tahoma" w:cs="Tahoma"/>
          <w:sz w:val="16"/>
          <w:szCs w:val="16"/>
        </w:rPr>
        <w:t xml:space="preserve"> případě objednávky zaslané elektronicky </w:t>
      </w:r>
      <w:r w:rsidR="00C22E2F" w:rsidRPr="005B2FAC">
        <w:rPr>
          <w:rFonts w:ascii="Tahoma" w:hAnsi="Tahoma" w:cs="Tahoma"/>
          <w:sz w:val="16"/>
          <w:szCs w:val="16"/>
        </w:rPr>
        <w:t>nebo na adresu uvedenou v čl. VIII</w:t>
      </w:r>
      <w:r w:rsidR="00BB0D78" w:rsidRPr="005B2FAC">
        <w:rPr>
          <w:rFonts w:ascii="Tahoma" w:hAnsi="Tahoma" w:cs="Tahoma"/>
          <w:sz w:val="16"/>
          <w:szCs w:val="16"/>
        </w:rPr>
        <w:t>.</w:t>
      </w:r>
      <w:r w:rsidR="00C22E2F" w:rsidRPr="005B2FAC">
        <w:rPr>
          <w:rFonts w:ascii="Tahoma" w:hAnsi="Tahoma" w:cs="Tahoma"/>
          <w:sz w:val="16"/>
          <w:szCs w:val="16"/>
        </w:rPr>
        <w:t xml:space="preserve"> odst. 2 této smlouvy</w:t>
      </w:r>
      <w:r w:rsidR="00BD2C52" w:rsidRPr="005B2FAC">
        <w:rPr>
          <w:rFonts w:ascii="Tahoma" w:hAnsi="Tahoma" w:cs="Tahoma"/>
          <w:sz w:val="16"/>
          <w:szCs w:val="16"/>
        </w:rPr>
        <w:t xml:space="preserve"> v případně objednávky zaslané písemně</w:t>
      </w:r>
      <w:r w:rsidR="00C22E2F" w:rsidRPr="005B2FAC">
        <w:rPr>
          <w:rFonts w:ascii="Tahoma" w:hAnsi="Tahoma" w:cs="Tahoma"/>
          <w:sz w:val="16"/>
          <w:szCs w:val="16"/>
        </w:rPr>
        <w:t>.</w:t>
      </w:r>
      <w:r w:rsidR="00D50D8D" w:rsidRPr="005B2FAC">
        <w:rPr>
          <w:rFonts w:ascii="Tahoma" w:hAnsi="Tahoma" w:cs="Tahoma"/>
          <w:sz w:val="16"/>
          <w:szCs w:val="16"/>
        </w:rPr>
        <w:t xml:space="preserve"> </w:t>
      </w:r>
      <w:r w:rsidR="00BD2C52" w:rsidRPr="005B2FAC">
        <w:rPr>
          <w:rFonts w:ascii="Tahoma" w:hAnsi="Tahoma" w:cs="Tahoma"/>
          <w:sz w:val="16"/>
          <w:szCs w:val="16"/>
        </w:rPr>
        <w:t>V případě elektronické objednávky bude p</w:t>
      </w:r>
      <w:r w:rsidR="00D50D8D" w:rsidRPr="005B2FAC">
        <w:rPr>
          <w:rFonts w:ascii="Tahoma" w:hAnsi="Tahoma" w:cs="Tahoma"/>
          <w:sz w:val="16"/>
          <w:szCs w:val="16"/>
        </w:rPr>
        <w:t>otvrzení objednávky opatřeno elektronickým podpisem prodávajícího.</w:t>
      </w:r>
      <w:r w:rsidR="0007151D" w:rsidRPr="005B2FAC">
        <w:rPr>
          <w:rFonts w:ascii="Tahoma" w:hAnsi="Tahoma" w:cs="Tahoma"/>
          <w:sz w:val="16"/>
          <w:szCs w:val="16"/>
        </w:rPr>
        <w:t xml:space="preserve"> </w:t>
      </w:r>
    </w:p>
    <w:p w14:paraId="012FBC96" w14:textId="07652599" w:rsidR="0007151D" w:rsidRPr="005B2FAC" w:rsidRDefault="0007151D" w:rsidP="00721E85">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5B2FAC">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w:t>
      </w:r>
      <w:r w:rsidR="00406B59" w:rsidRPr="005B2FAC">
        <w:rPr>
          <w:rFonts w:ascii="Tahoma" w:hAnsi="Tahoma" w:cs="Tahoma"/>
          <w:sz w:val="16"/>
          <w:szCs w:val="16"/>
        </w:rPr>
        <w:t xml:space="preserve">, a </w:t>
      </w:r>
      <w:proofErr w:type="gramStart"/>
      <w:r w:rsidR="00406B59" w:rsidRPr="005B2FAC">
        <w:rPr>
          <w:rFonts w:ascii="Tahoma" w:hAnsi="Tahoma" w:cs="Tahoma"/>
          <w:sz w:val="16"/>
          <w:szCs w:val="16"/>
        </w:rPr>
        <w:t xml:space="preserve">to </w:t>
      </w:r>
      <w:r w:rsidRPr="005B2FAC">
        <w:rPr>
          <w:rFonts w:ascii="Tahoma" w:hAnsi="Tahoma" w:cs="Tahoma"/>
          <w:sz w:val="16"/>
          <w:szCs w:val="16"/>
        </w:rPr>
        <w:t xml:space="preserve"> způsobem</w:t>
      </w:r>
      <w:proofErr w:type="gramEnd"/>
      <w:r w:rsidRPr="005B2FAC">
        <w:rPr>
          <w:rFonts w:ascii="Tahoma" w:hAnsi="Tahoma" w:cs="Tahoma"/>
          <w:sz w:val="16"/>
          <w:szCs w:val="16"/>
        </w:rPr>
        <w:t xml:space="preserve"> uvedeným v předchozím </w:t>
      </w:r>
      <w:r w:rsidR="00406B59" w:rsidRPr="005B2FAC">
        <w:rPr>
          <w:rFonts w:ascii="Tahoma" w:hAnsi="Tahoma" w:cs="Tahoma"/>
          <w:sz w:val="16"/>
          <w:szCs w:val="16"/>
        </w:rPr>
        <w:t>odstavci.</w:t>
      </w:r>
    </w:p>
    <w:p w14:paraId="687A81BD" w14:textId="16E63513" w:rsidR="00851018" w:rsidRPr="005B2FAC" w:rsidRDefault="00851018"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Dílčí sml</w:t>
      </w:r>
      <w:r w:rsidR="00040F01" w:rsidRPr="005B2FAC">
        <w:rPr>
          <w:rFonts w:ascii="Tahoma" w:hAnsi="Tahoma" w:cs="Tahoma"/>
          <w:sz w:val="16"/>
          <w:szCs w:val="16"/>
        </w:rPr>
        <w:t>o</w:t>
      </w:r>
      <w:r w:rsidRPr="005B2FAC">
        <w:rPr>
          <w:rFonts w:ascii="Tahoma" w:hAnsi="Tahoma" w:cs="Tahoma"/>
          <w:sz w:val="16"/>
          <w:szCs w:val="16"/>
        </w:rPr>
        <w:t>uva je uzavřena okamžikem, kdy je prodávajícím kupujícímu potvrzena objednávka učiněna</w:t>
      </w:r>
      <w:r w:rsidR="00040F01" w:rsidRPr="005B2FAC">
        <w:rPr>
          <w:rFonts w:ascii="Tahoma" w:hAnsi="Tahoma" w:cs="Tahoma"/>
          <w:sz w:val="16"/>
          <w:szCs w:val="16"/>
        </w:rPr>
        <w:t xml:space="preserve"> </w:t>
      </w:r>
      <w:r w:rsidRPr="005B2FAC">
        <w:rPr>
          <w:rFonts w:ascii="Tahoma" w:hAnsi="Tahoma" w:cs="Tahoma"/>
          <w:sz w:val="16"/>
          <w:szCs w:val="16"/>
        </w:rPr>
        <w:t xml:space="preserve">kupujícím za podmínek vyjádřených v této </w:t>
      </w:r>
      <w:proofErr w:type="spellStart"/>
      <w:r w:rsidRPr="005B2FAC">
        <w:rPr>
          <w:rFonts w:ascii="Tahoma" w:hAnsi="Tahoma" w:cs="Tahoma"/>
          <w:sz w:val="16"/>
          <w:szCs w:val="16"/>
        </w:rPr>
        <w:t>smluvě</w:t>
      </w:r>
      <w:proofErr w:type="spellEnd"/>
      <w:r w:rsidRPr="005B2FAC">
        <w:rPr>
          <w:rFonts w:ascii="Tahoma" w:hAnsi="Tahoma" w:cs="Tahoma"/>
          <w:sz w:val="16"/>
          <w:szCs w:val="16"/>
        </w:rPr>
        <w:t>.</w:t>
      </w:r>
    </w:p>
    <w:p w14:paraId="44AF8625" w14:textId="44AFF456" w:rsidR="00AD16C3" w:rsidRPr="005B2FAC" w:rsidRDefault="00AD16C3" w:rsidP="00AD16C3">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Prodávající je povinen dodávat jednotlivá plnění v celém rozsahu na vlastní náklady nejpozději </w:t>
      </w:r>
      <w:r w:rsidR="00212BA6" w:rsidRPr="005B2FAC">
        <w:rPr>
          <w:rFonts w:ascii="Tahoma" w:hAnsi="Tahoma" w:cs="Tahoma"/>
          <w:sz w:val="16"/>
          <w:szCs w:val="16"/>
        </w:rPr>
        <w:t>do pěti pracovních dnů</w:t>
      </w:r>
      <w:r w:rsidRPr="005B2FAC">
        <w:rPr>
          <w:rFonts w:ascii="Tahoma" w:hAnsi="Tahoma" w:cs="Tahoma"/>
          <w:sz w:val="16"/>
          <w:szCs w:val="16"/>
        </w:rPr>
        <w:t xml:space="preserve"> od doručení objednávky. Prodávající se zavazuje doručit jednotlivé dodávky zboží do určeného konkrétního místa, které bude vždy předem specifikováno v</w:t>
      </w:r>
      <w:r w:rsidR="00271AF7" w:rsidRPr="005B2FAC">
        <w:rPr>
          <w:rFonts w:ascii="Tahoma" w:hAnsi="Tahoma" w:cs="Tahoma"/>
          <w:sz w:val="16"/>
          <w:szCs w:val="16"/>
        </w:rPr>
        <w:t> </w:t>
      </w:r>
      <w:r w:rsidRPr="005B2FAC">
        <w:rPr>
          <w:rFonts w:ascii="Tahoma" w:hAnsi="Tahoma" w:cs="Tahoma"/>
          <w:sz w:val="16"/>
          <w:szCs w:val="16"/>
        </w:rPr>
        <w:t>objednávce</w:t>
      </w:r>
      <w:r w:rsidR="00271AF7" w:rsidRPr="005B2FAC">
        <w:rPr>
          <w:rFonts w:ascii="Tahoma" w:hAnsi="Tahoma" w:cs="Tahoma"/>
          <w:sz w:val="16"/>
          <w:szCs w:val="16"/>
        </w:rPr>
        <w:t>, zejména</w:t>
      </w:r>
      <w:r w:rsidRPr="005B2FAC">
        <w:rPr>
          <w:rFonts w:ascii="Tahoma" w:hAnsi="Tahoma" w:cs="Tahoma"/>
          <w:sz w:val="16"/>
          <w:szCs w:val="16"/>
        </w:rPr>
        <w:t xml:space="preserve"> </w:t>
      </w:r>
      <w:r w:rsidR="002253BD" w:rsidRPr="005B2FAC">
        <w:rPr>
          <w:rFonts w:ascii="Tahoma" w:hAnsi="Tahoma" w:cs="Tahoma"/>
          <w:sz w:val="16"/>
          <w:szCs w:val="16"/>
        </w:rPr>
        <w:t>Oddělení zdravotnických potřeb kupujícího, Na Hrádku 3, Praha 2.</w:t>
      </w:r>
      <w:r w:rsidRPr="005B2FAC">
        <w:rPr>
          <w:rFonts w:ascii="Tahoma" w:hAnsi="Tahoma" w:cs="Tahoma"/>
          <w:sz w:val="16"/>
          <w:szCs w:val="16"/>
        </w:rPr>
        <w:t xml:space="preserve"> Zboží bude prodávajícím předáno a kupujícím převzato dle podmínek </w:t>
      </w:r>
      <w:proofErr w:type="spellStart"/>
      <w:r w:rsidRPr="005B2FAC">
        <w:rPr>
          <w:rFonts w:ascii="Tahoma" w:hAnsi="Tahoma" w:cs="Tahoma"/>
          <w:sz w:val="16"/>
          <w:szCs w:val="16"/>
        </w:rPr>
        <w:t>uvdených</w:t>
      </w:r>
      <w:proofErr w:type="spellEnd"/>
      <w:r w:rsidRPr="005B2FAC">
        <w:rPr>
          <w:rFonts w:ascii="Tahoma" w:hAnsi="Tahoma" w:cs="Tahoma"/>
          <w:sz w:val="16"/>
          <w:szCs w:val="16"/>
        </w:rPr>
        <w:t xml:space="preserve"> v tomto článku níže. Prodávající je povinen spolu se zbožím předat kupujícímu veškeré doklady, které se k dodávanému zboží a k jeho řádnému užívání vztahují, zejména prohlášení o shodě, návod k obsluze v českém jazyce.</w:t>
      </w:r>
    </w:p>
    <w:p w14:paraId="40889515" w14:textId="6A10F7CD" w:rsidR="00851018" w:rsidRPr="005B2FAC" w:rsidRDefault="00851018"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5AE8477C" w14:textId="7609F949" w:rsidR="00EB3294" w:rsidRPr="005B2FAC" w:rsidRDefault="00EB3294" w:rsidP="00EB3294">
      <w:pPr>
        <w:numPr>
          <w:ilvl w:val="0"/>
          <w:numId w:val="13"/>
        </w:numPr>
        <w:tabs>
          <w:tab w:val="clear" w:pos="360"/>
          <w:tab w:val="num" w:pos="426"/>
        </w:tabs>
        <w:ind w:left="425" w:hanging="425"/>
        <w:jc w:val="both"/>
        <w:rPr>
          <w:rFonts w:ascii="Tahoma" w:hAnsi="Tahoma" w:cs="Tahoma"/>
          <w:sz w:val="16"/>
          <w:szCs w:val="16"/>
        </w:rPr>
      </w:pPr>
      <w:proofErr w:type="gramStart"/>
      <w:r w:rsidRPr="005B2FAC">
        <w:rPr>
          <w:rFonts w:ascii="Tahoma" w:hAnsi="Tahoma" w:cs="Tahoma"/>
          <w:sz w:val="16"/>
          <w:szCs w:val="16"/>
        </w:rPr>
        <w:t>Prodávající  zajistí</w:t>
      </w:r>
      <w:proofErr w:type="gramEnd"/>
      <w:r w:rsidRPr="005B2FAC">
        <w:rPr>
          <w:rFonts w:ascii="Tahoma" w:hAnsi="Tahoma" w:cs="Tahoma"/>
          <w:sz w:val="16"/>
          <w:szCs w:val="16"/>
        </w:rPr>
        <w:t xml:space="preserve"> odbornou instruktáž zástupců kupujícího pokud se jedná o zboží, k jehož použití je dle ustanovení § 61 z. č. 268/2014 Sb. nutná instruktáž.</w:t>
      </w:r>
    </w:p>
    <w:p w14:paraId="1C0B4248" w14:textId="77777777" w:rsidR="00EB3294" w:rsidRPr="005B2FAC" w:rsidRDefault="00EB3294" w:rsidP="00EB329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76FA7CA6" w14:textId="77777777" w:rsidR="00EB3294" w:rsidRPr="005B2FAC" w:rsidRDefault="00EB3294" w:rsidP="00EB329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Prodávající ručí za dodržení přepravních podmínek po dobu přepravy k zákazníkovi, tak aby nebylo zboží znehodnoceno.</w:t>
      </w:r>
    </w:p>
    <w:p w14:paraId="6C5D045F" w14:textId="049E7DEC" w:rsidR="00277834" w:rsidRPr="005B2FAC" w:rsidRDefault="00B7365E"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Po splnění dodávky zboží vystaví prodávající dodací list, který bude obsahovat níže uvedené náležitosti:</w:t>
      </w:r>
    </w:p>
    <w:p w14:paraId="4F51854D" w14:textId="1352E81E"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označení dodacího listu a jeho číslo,</w:t>
      </w:r>
    </w:p>
    <w:p w14:paraId="6E9F7C2C" w14:textId="57E298AE"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název a sídlo prodávajícího a kupujícího,</w:t>
      </w:r>
    </w:p>
    <w:p w14:paraId="2B083430" w14:textId="7624EADD"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číslo kupní smlouvy,</w:t>
      </w:r>
      <w:r w:rsidR="00F259A4" w:rsidRPr="005B2FAC">
        <w:rPr>
          <w:rFonts w:ascii="Tahoma" w:hAnsi="Tahoma" w:cs="Tahoma"/>
          <w:sz w:val="16"/>
          <w:szCs w:val="16"/>
        </w:rPr>
        <w:t xml:space="preserve"> číslo objednávky,</w:t>
      </w:r>
    </w:p>
    <w:p w14:paraId="2F2AEB5D" w14:textId="44E0A9BF"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označení dodaného zboží a jeho množství a výrobní číslo,</w:t>
      </w:r>
      <w:r w:rsidR="0075340E" w:rsidRPr="005B2FAC">
        <w:rPr>
          <w:rFonts w:ascii="Tahoma" w:hAnsi="Tahoma" w:cs="Tahoma"/>
          <w:sz w:val="16"/>
          <w:szCs w:val="16"/>
        </w:rPr>
        <w:t xml:space="preserve"> specifikaci, </w:t>
      </w:r>
      <w:proofErr w:type="gramStart"/>
      <w:r w:rsidR="0075340E" w:rsidRPr="005B2FAC">
        <w:rPr>
          <w:rFonts w:ascii="Tahoma" w:hAnsi="Tahoma" w:cs="Tahoma"/>
          <w:sz w:val="16"/>
          <w:szCs w:val="16"/>
        </w:rPr>
        <w:t>včetně  identifikace</w:t>
      </w:r>
      <w:proofErr w:type="gramEnd"/>
      <w:r w:rsidR="0075340E" w:rsidRPr="005B2FAC">
        <w:rPr>
          <w:rFonts w:ascii="Tahoma" w:hAnsi="Tahoma" w:cs="Tahoma"/>
          <w:sz w:val="16"/>
          <w:szCs w:val="16"/>
        </w:rPr>
        <w:t xml:space="preserve"> uvedením čísla výrobní dávky, před kterým je uveden symbol „LOT“ nebo sériové číslo, pokud jsou výrobcem určeny, datum exspirace, třída zdravotnického prostředku</w:t>
      </w:r>
      <w:r w:rsidR="006C6591" w:rsidRPr="005B2FAC">
        <w:rPr>
          <w:rFonts w:ascii="Tahoma" w:hAnsi="Tahoma" w:cs="Tahoma"/>
          <w:sz w:val="16"/>
          <w:szCs w:val="16"/>
        </w:rPr>
        <w:t>,</w:t>
      </w:r>
    </w:p>
    <w:p w14:paraId="1CF27929" w14:textId="79DCD708"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datum dodání, instalace, uvedení do provozu a instruktáže, popř. zaškolení příslušných zaměstnanců</w:t>
      </w:r>
      <w:r w:rsidR="006C6591" w:rsidRPr="005B2FAC">
        <w:rPr>
          <w:rFonts w:ascii="Tahoma" w:hAnsi="Tahoma" w:cs="Tahoma"/>
          <w:sz w:val="16"/>
          <w:szCs w:val="16"/>
        </w:rPr>
        <w:t>,</w:t>
      </w:r>
    </w:p>
    <w:p w14:paraId="59EAA74D" w14:textId="4E3C873F"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stav zboží v okamžiku jeho předání a převzetí,</w:t>
      </w:r>
    </w:p>
    <w:p w14:paraId="666CE40A" w14:textId="0C1BB359" w:rsidR="00B7365E" w:rsidRPr="005B2FAC" w:rsidRDefault="00B7365E" w:rsidP="00B7365E">
      <w:pPr>
        <w:pStyle w:val="Odstavecseseznamem"/>
        <w:numPr>
          <w:ilvl w:val="0"/>
          <w:numId w:val="30"/>
        </w:numPr>
        <w:jc w:val="both"/>
        <w:rPr>
          <w:rFonts w:ascii="Tahoma" w:hAnsi="Tahoma" w:cs="Tahoma"/>
          <w:sz w:val="16"/>
          <w:szCs w:val="16"/>
        </w:rPr>
      </w:pPr>
      <w:r w:rsidRPr="005B2FAC">
        <w:rPr>
          <w:rFonts w:ascii="Tahoma" w:hAnsi="Tahoma" w:cs="Tahoma"/>
          <w:sz w:val="16"/>
          <w:szCs w:val="16"/>
        </w:rPr>
        <w:t>jiné náležitosti důležité pro předání a převzetí dodaného zboží.</w:t>
      </w:r>
    </w:p>
    <w:p w14:paraId="785BD656" w14:textId="1B8C237F" w:rsidR="00B7365E" w:rsidRPr="005B2FAC" w:rsidRDefault="00B7365E" w:rsidP="0027783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5BEC75A" w14:textId="77777777" w:rsidR="00EB3294" w:rsidRPr="005B2FAC" w:rsidRDefault="003D6FFE" w:rsidP="00EB329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5B2FAC">
        <w:rPr>
          <w:rFonts w:ascii="Tahoma" w:hAnsi="Tahoma" w:cs="Tahoma"/>
          <w:sz w:val="16"/>
          <w:szCs w:val="16"/>
        </w:rPr>
        <w:t>dnů  po</w:t>
      </w:r>
      <w:proofErr w:type="gramEnd"/>
      <w:r w:rsidRPr="005B2FAC">
        <w:rPr>
          <w:rFonts w:ascii="Tahoma" w:hAnsi="Tahoma" w:cs="Tahoma"/>
          <w:sz w:val="16"/>
          <w:szCs w:val="16"/>
        </w:rPr>
        <w:t xml:space="preserve"> obdržení faktury s vyúčtováním rozdílu v nákupních cenách.</w:t>
      </w:r>
      <w:r w:rsidR="00EB3294" w:rsidRPr="005B2FAC">
        <w:rPr>
          <w:rFonts w:ascii="Tahoma" w:hAnsi="Tahoma" w:cs="Tahoma"/>
          <w:sz w:val="16"/>
          <w:szCs w:val="16"/>
        </w:rPr>
        <w:t xml:space="preserve"> </w:t>
      </w:r>
    </w:p>
    <w:p w14:paraId="0C8CC137" w14:textId="732A384D" w:rsidR="00EB3294" w:rsidRPr="005B2FAC" w:rsidRDefault="00EB3294" w:rsidP="00EB3294">
      <w:pPr>
        <w:numPr>
          <w:ilvl w:val="0"/>
          <w:numId w:val="1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Prodávající se zavazuje informovat kupujícího o změně zařazení zboží (změně třídy zdravotnického prostředku) nejpozději do 5 dnů od účinnosti této změny.</w:t>
      </w:r>
    </w:p>
    <w:p w14:paraId="092CC1DF" w14:textId="77777777" w:rsidR="00D01C5F" w:rsidRPr="005B2FAC" w:rsidRDefault="00D01C5F" w:rsidP="00EB3294">
      <w:pPr>
        <w:ind w:left="425"/>
        <w:jc w:val="both"/>
        <w:rPr>
          <w:rFonts w:ascii="Tahoma" w:hAnsi="Tahoma" w:cs="Tahoma"/>
          <w:sz w:val="16"/>
          <w:szCs w:val="16"/>
        </w:rPr>
      </w:pPr>
    </w:p>
    <w:p w14:paraId="3A05A445" w14:textId="4AE4342E" w:rsidR="0090156A" w:rsidRPr="005B2FAC" w:rsidRDefault="0090156A" w:rsidP="0090156A">
      <w:pPr>
        <w:jc w:val="center"/>
        <w:rPr>
          <w:rFonts w:ascii="Tahoma" w:hAnsi="Tahoma" w:cs="Tahoma"/>
          <w:b/>
          <w:sz w:val="16"/>
          <w:szCs w:val="16"/>
        </w:rPr>
      </w:pPr>
      <w:r w:rsidRPr="005B2FAC">
        <w:rPr>
          <w:rFonts w:ascii="Tahoma" w:hAnsi="Tahoma" w:cs="Tahoma"/>
          <w:b/>
          <w:sz w:val="16"/>
          <w:szCs w:val="16"/>
        </w:rPr>
        <w:t>I</w:t>
      </w:r>
      <w:r w:rsidR="00B7365E" w:rsidRPr="005B2FAC">
        <w:rPr>
          <w:rFonts w:ascii="Tahoma" w:hAnsi="Tahoma" w:cs="Tahoma"/>
          <w:b/>
          <w:sz w:val="16"/>
          <w:szCs w:val="16"/>
        </w:rPr>
        <w:t>V</w:t>
      </w:r>
      <w:r w:rsidRPr="005B2FAC">
        <w:rPr>
          <w:rFonts w:ascii="Tahoma" w:hAnsi="Tahoma" w:cs="Tahoma"/>
          <w:b/>
          <w:sz w:val="16"/>
          <w:szCs w:val="16"/>
        </w:rPr>
        <w:t>.</w:t>
      </w:r>
    </w:p>
    <w:p w14:paraId="057BAC42" w14:textId="54C2135A" w:rsidR="0090156A" w:rsidRDefault="00B7365E" w:rsidP="0090156A">
      <w:pPr>
        <w:jc w:val="center"/>
        <w:rPr>
          <w:rFonts w:ascii="Tahoma" w:hAnsi="Tahoma" w:cs="Tahoma"/>
          <w:b/>
          <w:sz w:val="16"/>
          <w:szCs w:val="16"/>
        </w:rPr>
      </w:pPr>
      <w:r w:rsidRPr="005B2FAC">
        <w:rPr>
          <w:rFonts w:ascii="Tahoma" w:hAnsi="Tahoma" w:cs="Tahoma"/>
          <w:b/>
          <w:sz w:val="16"/>
          <w:szCs w:val="16"/>
        </w:rPr>
        <w:t>C</w:t>
      </w:r>
      <w:r w:rsidR="0090156A" w:rsidRPr="005B2FAC">
        <w:rPr>
          <w:rFonts w:ascii="Tahoma" w:hAnsi="Tahoma" w:cs="Tahoma"/>
          <w:b/>
          <w:sz w:val="16"/>
          <w:szCs w:val="16"/>
        </w:rPr>
        <w:t>ena a platební podmínky</w:t>
      </w:r>
    </w:p>
    <w:p w14:paraId="43C2D016" w14:textId="0CB04219" w:rsidR="0090156A" w:rsidRPr="005B2FAC" w:rsidRDefault="005B2FAC" w:rsidP="0090156A">
      <w:pPr>
        <w:numPr>
          <w:ilvl w:val="0"/>
          <w:numId w:val="25"/>
        </w:numPr>
        <w:suppressAutoHyphens w:val="0"/>
        <w:jc w:val="both"/>
        <w:rPr>
          <w:rFonts w:ascii="Tahoma" w:hAnsi="Tahoma" w:cs="Tahoma"/>
          <w:sz w:val="16"/>
          <w:szCs w:val="16"/>
        </w:rPr>
      </w:pPr>
      <w:r w:rsidRPr="008203CE">
        <w:rPr>
          <w:rFonts w:ascii="Tahoma" w:hAnsi="Tahoma" w:cs="Tahoma"/>
          <w:sz w:val="16"/>
          <w:szCs w:val="16"/>
          <w:lang w:bidi="en-US"/>
        </w:rPr>
        <w:t xml:space="preserve">Kupní cena </w:t>
      </w:r>
      <w:proofErr w:type="spellStart"/>
      <w:r w:rsidRPr="008203CE">
        <w:rPr>
          <w:rFonts w:ascii="Tahoma" w:hAnsi="Tahoma" w:cs="Tahoma"/>
          <w:sz w:val="16"/>
          <w:szCs w:val="16"/>
          <w:lang w:bidi="en-US"/>
        </w:rPr>
        <w:t>zoží</w:t>
      </w:r>
      <w:proofErr w:type="spellEnd"/>
      <w:r w:rsidRPr="008203CE">
        <w:rPr>
          <w:rFonts w:ascii="Tahoma" w:hAnsi="Tahoma" w:cs="Tahoma"/>
          <w:sz w:val="16"/>
          <w:szCs w:val="16"/>
          <w:lang w:bidi="en-US"/>
        </w:rPr>
        <w:t xml:space="preserve"> je stanovena v příloze č. 1 této smlouvy</w:t>
      </w:r>
      <w:r w:rsidR="005D7BF8" w:rsidRPr="008203CE">
        <w:rPr>
          <w:rFonts w:ascii="Tahoma" w:hAnsi="Tahoma" w:cs="Tahoma"/>
          <w:sz w:val="16"/>
          <w:szCs w:val="16"/>
          <w:lang w:bidi="en-US"/>
        </w:rPr>
        <w:t>. Cena zboží je cenou</w:t>
      </w:r>
      <w:r w:rsidR="005D7BF8">
        <w:rPr>
          <w:rFonts w:ascii="Tahoma" w:hAnsi="Tahoma" w:cs="Tahoma"/>
          <w:b/>
          <w:sz w:val="16"/>
          <w:szCs w:val="16"/>
          <w:lang w:bidi="en-US"/>
        </w:rPr>
        <w:t xml:space="preserve"> </w:t>
      </w:r>
      <w:r w:rsidR="003D6FFE" w:rsidRPr="005B2FAC">
        <w:rPr>
          <w:rFonts w:ascii="Tahoma" w:hAnsi="Tahoma" w:cs="Tahoma"/>
          <w:sz w:val="16"/>
          <w:szCs w:val="16"/>
        </w:rPr>
        <w:t>nejvýše přípustn</w:t>
      </w:r>
      <w:r w:rsidR="005D7BF8">
        <w:rPr>
          <w:rFonts w:ascii="Tahoma" w:hAnsi="Tahoma" w:cs="Tahoma"/>
          <w:sz w:val="16"/>
          <w:szCs w:val="16"/>
        </w:rPr>
        <w:t>ou</w:t>
      </w:r>
      <w:r w:rsidR="003D6FFE" w:rsidRPr="005B2FAC">
        <w:rPr>
          <w:rFonts w:ascii="Tahoma" w:hAnsi="Tahoma" w:cs="Tahoma"/>
          <w:sz w:val="16"/>
          <w:szCs w:val="16"/>
        </w:rPr>
        <w:t xml:space="preserve"> a konečn</w:t>
      </w:r>
      <w:r w:rsidR="005D7BF8">
        <w:rPr>
          <w:rFonts w:ascii="Tahoma" w:hAnsi="Tahoma" w:cs="Tahoma"/>
          <w:sz w:val="16"/>
          <w:szCs w:val="16"/>
        </w:rPr>
        <w:t>ou</w:t>
      </w:r>
      <w:r w:rsidR="003D6FFE" w:rsidRPr="005B2FAC">
        <w:rPr>
          <w:rFonts w:ascii="Tahoma" w:hAnsi="Tahoma" w:cs="Tahoma"/>
          <w:sz w:val="16"/>
          <w:szCs w:val="16"/>
        </w:rPr>
        <w:t xml:space="preserve"> a </w:t>
      </w:r>
      <w:proofErr w:type="spellStart"/>
      <w:r w:rsidR="003D6FFE" w:rsidRPr="005B2FAC">
        <w:rPr>
          <w:rFonts w:ascii="Tahoma" w:hAnsi="Tahoma" w:cs="Tahoma"/>
          <w:sz w:val="16"/>
          <w:szCs w:val="16"/>
        </w:rPr>
        <w:t>zahrnu</w:t>
      </w:r>
      <w:r w:rsidR="005D7BF8">
        <w:rPr>
          <w:rFonts w:ascii="Tahoma" w:hAnsi="Tahoma" w:cs="Tahoma"/>
          <w:sz w:val="16"/>
          <w:szCs w:val="16"/>
        </w:rPr>
        <w:t>e</w:t>
      </w:r>
      <w:r w:rsidR="003D6FFE" w:rsidRPr="005B2FAC">
        <w:rPr>
          <w:rFonts w:ascii="Tahoma" w:hAnsi="Tahoma" w:cs="Tahoma"/>
          <w:sz w:val="16"/>
          <w:szCs w:val="16"/>
        </w:rPr>
        <w:t>í</w:t>
      </w:r>
      <w:proofErr w:type="spellEnd"/>
      <w:r w:rsidR="003D6FFE" w:rsidRPr="005B2FAC">
        <w:rPr>
          <w:rFonts w:ascii="Tahoma" w:hAnsi="Tahoma" w:cs="Tahoma"/>
          <w:sz w:val="16"/>
          <w:szCs w:val="16"/>
        </w:rPr>
        <w:t xml:space="preserve"> celý předmět plnění. Do kupní ceny jsou zahrnuty i veškeré náklady související s dodáním zboží, tj. např. clo, doprava až na místo určení, </w:t>
      </w:r>
      <w:proofErr w:type="gramStart"/>
      <w:r w:rsidR="003D6FFE" w:rsidRPr="005B2FAC">
        <w:rPr>
          <w:rFonts w:ascii="Tahoma" w:hAnsi="Tahoma" w:cs="Tahoma"/>
          <w:sz w:val="16"/>
          <w:szCs w:val="16"/>
        </w:rPr>
        <w:t>balné,  pojištění</w:t>
      </w:r>
      <w:proofErr w:type="gramEnd"/>
      <w:r w:rsidR="003D6FFE" w:rsidRPr="005B2FAC">
        <w:rPr>
          <w:rFonts w:ascii="Tahoma" w:hAnsi="Tahoma" w:cs="Tahoma"/>
          <w:sz w:val="16"/>
          <w:szCs w:val="16"/>
        </w:rPr>
        <w:t xml:space="preserve"> a ostatní manipulační poplatky např. poštovné, dále veškeré požadované příslušenství, dodání veškeré dokumentace, instruktáž dle z. č. 268/2014 Sb., příp. zaškolení obsluhy</w:t>
      </w:r>
      <w:r w:rsidR="00A93932" w:rsidRPr="005B2FAC">
        <w:rPr>
          <w:rFonts w:ascii="Tahoma" w:hAnsi="Tahoma" w:cs="Tahoma"/>
          <w:sz w:val="16"/>
          <w:szCs w:val="16"/>
        </w:rPr>
        <w:t>.</w:t>
      </w:r>
      <w:r w:rsidR="003D6FFE" w:rsidRPr="005B2FAC">
        <w:rPr>
          <w:rFonts w:ascii="Tahoma" w:hAnsi="Tahoma" w:cs="Tahoma"/>
          <w:sz w:val="16"/>
          <w:szCs w:val="16"/>
        </w:rPr>
        <w:t xml:space="preserve"> </w:t>
      </w:r>
    </w:p>
    <w:p w14:paraId="3DC3A393" w14:textId="1FFE9D2F" w:rsidR="003D6FFE" w:rsidRPr="005B2FAC" w:rsidRDefault="003D6FFE" w:rsidP="003D6FFE">
      <w:pPr>
        <w:numPr>
          <w:ilvl w:val="0"/>
          <w:numId w:val="25"/>
        </w:numPr>
        <w:tabs>
          <w:tab w:val="left" w:pos="709"/>
        </w:tabs>
        <w:suppressAutoHyphens w:val="0"/>
        <w:jc w:val="both"/>
        <w:rPr>
          <w:rFonts w:ascii="Tahoma" w:hAnsi="Tahoma" w:cs="Tahoma"/>
          <w:sz w:val="16"/>
          <w:szCs w:val="16"/>
        </w:rPr>
      </w:pPr>
      <w:r w:rsidRPr="005B2FAC">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5B2FAC">
        <w:rPr>
          <w:rFonts w:ascii="Tahoma" w:hAnsi="Tahoma" w:cs="Tahoma"/>
          <w:sz w:val="16"/>
          <w:szCs w:val="16"/>
        </w:rPr>
        <w:t>kupujícímu  kopii</w:t>
      </w:r>
      <w:proofErr w:type="gramEnd"/>
      <w:r w:rsidRPr="005B2FAC">
        <w:rPr>
          <w:rFonts w:ascii="Tahoma" w:hAnsi="Tahoma" w:cs="Tahoma"/>
          <w:sz w:val="16"/>
          <w:szCs w:val="16"/>
        </w:rPr>
        <w:t xml:space="preserve"> řádně opatřeného dodacího listu způsobem sjednaným výše v čl. III</w:t>
      </w:r>
      <w:r w:rsidR="00BB0D78" w:rsidRPr="005B2FAC">
        <w:rPr>
          <w:rFonts w:ascii="Tahoma" w:hAnsi="Tahoma" w:cs="Tahoma"/>
          <w:sz w:val="16"/>
          <w:szCs w:val="16"/>
        </w:rPr>
        <w:t>.</w:t>
      </w:r>
      <w:r w:rsidRPr="005B2FAC">
        <w:rPr>
          <w:rFonts w:ascii="Tahoma" w:hAnsi="Tahoma" w:cs="Tahoma"/>
          <w:sz w:val="16"/>
          <w:szCs w:val="16"/>
        </w:rPr>
        <w:t xml:space="preserve"> odst. </w:t>
      </w:r>
      <w:r w:rsidR="00CD7C52" w:rsidRPr="005B2FAC">
        <w:rPr>
          <w:rFonts w:ascii="Tahoma" w:hAnsi="Tahoma" w:cs="Tahoma"/>
          <w:sz w:val="16"/>
          <w:szCs w:val="16"/>
        </w:rPr>
        <w:t>1</w:t>
      </w:r>
      <w:r w:rsidR="00406B59" w:rsidRPr="005B2FAC">
        <w:rPr>
          <w:rFonts w:ascii="Tahoma" w:hAnsi="Tahoma" w:cs="Tahoma"/>
          <w:sz w:val="16"/>
          <w:szCs w:val="16"/>
        </w:rPr>
        <w:t>2</w:t>
      </w:r>
      <w:r w:rsidRPr="005B2FAC">
        <w:rPr>
          <w:rFonts w:ascii="Tahoma" w:hAnsi="Tahoma" w:cs="Tahoma"/>
          <w:sz w:val="16"/>
          <w:szCs w:val="16"/>
        </w:rPr>
        <w:t xml:space="preserve"> a 1</w:t>
      </w:r>
      <w:r w:rsidR="00406B59" w:rsidRPr="005B2FAC">
        <w:rPr>
          <w:rFonts w:ascii="Tahoma" w:hAnsi="Tahoma" w:cs="Tahoma"/>
          <w:sz w:val="16"/>
          <w:szCs w:val="16"/>
        </w:rPr>
        <w:t>3</w:t>
      </w:r>
      <w:r w:rsidRPr="005B2FAC">
        <w:rPr>
          <w:rFonts w:ascii="Tahoma" w:hAnsi="Tahoma" w:cs="Tahoma"/>
          <w:sz w:val="16"/>
          <w:szCs w:val="16"/>
        </w:rPr>
        <w:t xml:space="preserve">  smlouvy. Fakturu může prodávající zaslat i elektronicky ve formátu PDF nebo ISDOC na elektronickou adresu: </w:t>
      </w:r>
      <w:hyperlink r:id="rId12" w:history="1">
        <w:r w:rsidRPr="005B2FAC">
          <w:rPr>
            <w:rStyle w:val="Hypertextovodkaz"/>
            <w:rFonts w:ascii="Tahoma" w:hAnsi="Tahoma" w:cs="Tahoma"/>
            <w:sz w:val="16"/>
            <w:szCs w:val="16"/>
          </w:rPr>
          <w:t>faktury@vfn.cz</w:t>
        </w:r>
      </w:hyperlink>
      <w:r w:rsidRPr="005B2FAC">
        <w:rPr>
          <w:rFonts w:ascii="Tahoma" w:hAnsi="Tahoma" w:cs="Tahoma"/>
          <w:sz w:val="16"/>
          <w:szCs w:val="16"/>
        </w:rPr>
        <w:t xml:space="preserve">. V tomto případě bude potvrzený dodací list přiložen v naskenované podobě. </w:t>
      </w:r>
    </w:p>
    <w:p w14:paraId="15670909" w14:textId="77777777" w:rsidR="003D6FFE" w:rsidRPr="005B2FAC" w:rsidRDefault="003D6FFE" w:rsidP="003D6FFE">
      <w:pPr>
        <w:numPr>
          <w:ilvl w:val="0"/>
          <w:numId w:val="25"/>
        </w:numPr>
        <w:tabs>
          <w:tab w:val="left" w:pos="709"/>
        </w:tabs>
        <w:suppressAutoHyphens w:val="0"/>
        <w:jc w:val="both"/>
        <w:rPr>
          <w:rFonts w:ascii="Tahoma" w:hAnsi="Tahoma" w:cs="Tahoma"/>
          <w:sz w:val="16"/>
          <w:szCs w:val="16"/>
          <w:lang w:bidi="en-US"/>
        </w:rPr>
      </w:pPr>
      <w:r w:rsidRPr="005B2FAC">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5B2FAC">
        <w:rPr>
          <w:rFonts w:ascii="Tahoma" w:hAnsi="Tahoma" w:cs="Tahoma"/>
          <w:sz w:val="16"/>
          <w:szCs w:val="16"/>
          <w:lang w:bidi="en-US"/>
        </w:rPr>
        <w:t>která  počne</w:t>
      </w:r>
      <w:proofErr w:type="gramEnd"/>
      <w:r w:rsidRPr="005B2FAC">
        <w:rPr>
          <w:rFonts w:ascii="Tahoma" w:hAnsi="Tahoma" w:cs="Tahoma"/>
          <w:sz w:val="16"/>
          <w:szCs w:val="16"/>
          <w:lang w:bidi="en-US"/>
        </w:rPr>
        <w:t xml:space="preserve"> běžet doručením opravené nebo nově vyhotovené faktury.</w:t>
      </w:r>
    </w:p>
    <w:p w14:paraId="2CD24E73" w14:textId="77777777" w:rsidR="003D6FFE" w:rsidRPr="005B2FAC" w:rsidRDefault="003D6FFE" w:rsidP="003D6FFE">
      <w:pPr>
        <w:numPr>
          <w:ilvl w:val="0"/>
          <w:numId w:val="25"/>
        </w:numPr>
        <w:tabs>
          <w:tab w:val="left" w:pos="709"/>
        </w:tabs>
        <w:suppressAutoHyphens w:val="0"/>
        <w:jc w:val="both"/>
        <w:rPr>
          <w:rFonts w:ascii="Tahoma" w:hAnsi="Tahoma" w:cs="Tahoma"/>
          <w:sz w:val="16"/>
          <w:szCs w:val="16"/>
          <w:lang w:bidi="en-US"/>
        </w:rPr>
      </w:pPr>
      <w:r w:rsidRPr="005B2FAC">
        <w:rPr>
          <w:rFonts w:ascii="Tahoma" w:hAnsi="Tahoma" w:cs="Tahoma"/>
          <w:sz w:val="16"/>
          <w:szCs w:val="16"/>
          <w:lang w:bidi="en-US"/>
        </w:rPr>
        <w:t>Prodávající odpovídá za to, že sazba daně z přidané hodnoty je stanovena k aktuálnímu datu v souladu s platnými právními předpisy.</w:t>
      </w:r>
    </w:p>
    <w:p w14:paraId="163667B4" w14:textId="0944821D" w:rsidR="003D6FFE" w:rsidRPr="005B2FAC" w:rsidRDefault="003D6FFE" w:rsidP="003D6FFE">
      <w:pPr>
        <w:numPr>
          <w:ilvl w:val="0"/>
          <w:numId w:val="25"/>
        </w:numPr>
        <w:suppressAutoHyphens w:val="0"/>
        <w:jc w:val="both"/>
        <w:rPr>
          <w:rFonts w:ascii="Tahoma" w:hAnsi="Tahoma" w:cs="Tahoma"/>
          <w:sz w:val="16"/>
          <w:szCs w:val="16"/>
        </w:rPr>
      </w:pPr>
      <w:r w:rsidRPr="005B2FAC">
        <w:rPr>
          <w:rFonts w:ascii="Tahoma" w:hAnsi="Tahoma" w:cs="Tahoma"/>
          <w:sz w:val="16"/>
          <w:szCs w:val="16"/>
          <w:lang w:bidi="en-US"/>
        </w:rPr>
        <w:t xml:space="preserve">Veškeré platby budou probíhat v korunách českých. Splatnost faktur je </w:t>
      </w:r>
      <w:r w:rsidRPr="005B2FAC">
        <w:rPr>
          <w:rFonts w:ascii="Tahoma" w:hAnsi="Tahoma" w:cs="Tahoma"/>
          <w:b/>
          <w:sz w:val="16"/>
          <w:szCs w:val="16"/>
          <w:lang w:bidi="en-US"/>
        </w:rPr>
        <w:t>60 kalendářních dnů</w:t>
      </w:r>
      <w:r w:rsidRPr="005B2FAC">
        <w:rPr>
          <w:rFonts w:ascii="Tahoma" w:hAnsi="Tahoma" w:cs="Tahoma"/>
          <w:sz w:val="16"/>
          <w:szCs w:val="16"/>
          <w:lang w:bidi="en-US"/>
        </w:rPr>
        <w:t xml:space="preserve"> ode dne jejich </w:t>
      </w:r>
      <w:proofErr w:type="gramStart"/>
      <w:r w:rsidRPr="005B2FAC">
        <w:rPr>
          <w:rFonts w:ascii="Tahoma" w:hAnsi="Tahoma" w:cs="Tahoma"/>
          <w:sz w:val="16"/>
          <w:szCs w:val="16"/>
          <w:lang w:bidi="en-US"/>
        </w:rPr>
        <w:t>doručení  kupujícímu</w:t>
      </w:r>
      <w:proofErr w:type="gramEnd"/>
      <w:r w:rsidRPr="005B2FAC">
        <w:rPr>
          <w:rFonts w:ascii="Tahoma" w:hAnsi="Tahoma" w:cs="Tahoma"/>
          <w:sz w:val="16"/>
          <w:szCs w:val="16"/>
          <w:lang w:bidi="en-US"/>
        </w:rPr>
        <w:t xml:space="preserve"> za podmínek uvedených v tomto článku smlouvy. </w:t>
      </w:r>
      <w:r w:rsidRPr="005B2FAC">
        <w:rPr>
          <w:rFonts w:ascii="Tahoma" w:hAnsi="Tahoma" w:cs="Tahoma"/>
          <w:bCs/>
          <w:sz w:val="16"/>
          <w:szCs w:val="16"/>
          <w:lang w:bidi="en-US"/>
        </w:rPr>
        <w:t>Platba se považuje za splněnou dnem jejího odepsání z účtu kupujícího.</w:t>
      </w:r>
    </w:p>
    <w:p w14:paraId="123CAD58" w14:textId="77777777" w:rsidR="00D01C5F" w:rsidRPr="005B2FAC" w:rsidRDefault="00D01C5F" w:rsidP="00172561">
      <w:pPr>
        <w:ind w:left="357"/>
        <w:jc w:val="both"/>
        <w:rPr>
          <w:rFonts w:ascii="Tahoma" w:hAnsi="Tahoma" w:cs="Tahoma"/>
          <w:b/>
          <w:sz w:val="16"/>
          <w:szCs w:val="16"/>
        </w:rPr>
      </w:pPr>
    </w:p>
    <w:p w14:paraId="0C4A06D9" w14:textId="3D174963" w:rsidR="00126A29" w:rsidRPr="005B2FAC" w:rsidRDefault="00126A29" w:rsidP="00F07574">
      <w:pPr>
        <w:jc w:val="center"/>
        <w:rPr>
          <w:rFonts w:ascii="Tahoma" w:hAnsi="Tahoma" w:cs="Tahoma"/>
          <w:sz w:val="16"/>
          <w:szCs w:val="16"/>
        </w:rPr>
      </w:pPr>
      <w:r w:rsidRPr="005B2FAC">
        <w:rPr>
          <w:rFonts w:ascii="Tahoma" w:hAnsi="Tahoma" w:cs="Tahoma"/>
          <w:b/>
          <w:sz w:val="16"/>
          <w:szCs w:val="16"/>
        </w:rPr>
        <w:t>V.</w:t>
      </w:r>
      <w:r w:rsidR="003D6FFE" w:rsidRPr="005B2FAC">
        <w:rPr>
          <w:rFonts w:ascii="Tahoma" w:hAnsi="Tahoma" w:cs="Tahoma"/>
          <w:b/>
          <w:sz w:val="16"/>
          <w:szCs w:val="16"/>
        </w:rPr>
        <w:t xml:space="preserve"> </w:t>
      </w:r>
    </w:p>
    <w:p w14:paraId="0EF5718D" w14:textId="60CCC0B0" w:rsidR="00126A29" w:rsidRDefault="00126A29" w:rsidP="00DC54F3">
      <w:pPr>
        <w:pStyle w:val="Nadpis3"/>
        <w:rPr>
          <w:rFonts w:ascii="Tahoma" w:hAnsi="Tahoma" w:cs="Tahoma"/>
          <w:sz w:val="16"/>
          <w:szCs w:val="16"/>
        </w:rPr>
      </w:pPr>
      <w:r w:rsidRPr="005B2FAC">
        <w:rPr>
          <w:rFonts w:ascii="Tahoma" w:hAnsi="Tahoma" w:cs="Tahoma"/>
          <w:sz w:val="16"/>
          <w:szCs w:val="16"/>
        </w:rPr>
        <w:t>Do</w:t>
      </w:r>
      <w:r w:rsidR="003D6FFE" w:rsidRPr="005B2FAC">
        <w:rPr>
          <w:rFonts w:ascii="Tahoma" w:hAnsi="Tahoma" w:cs="Tahoma"/>
          <w:sz w:val="16"/>
          <w:szCs w:val="16"/>
        </w:rPr>
        <w:t>ba trvání smlouvy, odstoupení od smlouvy</w:t>
      </w:r>
    </w:p>
    <w:p w14:paraId="0664B75C" w14:textId="61C5C6D0" w:rsidR="003D6FFE" w:rsidRPr="005B2FAC"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5B2FAC">
        <w:rPr>
          <w:rFonts w:ascii="Tahoma" w:hAnsi="Tahoma" w:cs="Tahoma"/>
          <w:sz w:val="16"/>
          <w:szCs w:val="16"/>
        </w:rPr>
        <w:t xml:space="preserve">Smlouva se uzavírá na </w:t>
      </w:r>
      <w:r w:rsidRPr="005B2FAC">
        <w:rPr>
          <w:rFonts w:ascii="Tahoma" w:hAnsi="Tahoma" w:cs="Tahoma"/>
          <w:b/>
          <w:sz w:val="16"/>
          <w:szCs w:val="16"/>
        </w:rPr>
        <w:t xml:space="preserve">dobu </w:t>
      </w:r>
      <w:r w:rsidR="00B75512" w:rsidRPr="005B2FAC">
        <w:rPr>
          <w:rFonts w:ascii="Tahoma" w:hAnsi="Tahoma" w:cs="Tahoma"/>
          <w:b/>
          <w:sz w:val="16"/>
          <w:szCs w:val="16"/>
          <w:lang w:val="cs-CZ"/>
        </w:rPr>
        <w:t>neurčitou</w:t>
      </w:r>
      <w:r w:rsidR="0075340E" w:rsidRPr="005B2FAC">
        <w:rPr>
          <w:rFonts w:ascii="Tahoma" w:hAnsi="Tahoma" w:cs="Tahoma"/>
          <w:b/>
          <w:sz w:val="16"/>
          <w:szCs w:val="16"/>
          <w:lang w:val="cs-CZ"/>
        </w:rPr>
        <w:t>.</w:t>
      </w:r>
      <w:r w:rsidRPr="005B2FAC">
        <w:rPr>
          <w:rFonts w:ascii="Tahoma" w:hAnsi="Tahoma" w:cs="Tahoma"/>
          <w:sz w:val="16"/>
          <w:szCs w:val="16"/>
        </w:rPr>
        <w:t xml:space="preserve"> </w:t>
      </w:r>
    </w:p>
    <w:p w14:paraId="60DAEA42" w14:textId="77777777" w:rsidR="003D6FFE" w:rsidRPr="005B2FAC"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5B2FA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4959DBC3" w14:textId="77777777" w:rsidR="003D6FFE" w:rsidRPr="005B2FAC"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5B2FAC">
        <w:rPr>
          <w:rFonts w:ascii="Tahoma" w:hAnsi="Tahoma" w:cs="Tahoma"/>
          <w:sz w:val="16"/>
          <w:szCs w:val="16"/>
        </w:rPr>
        <w:t xml:space="preserve">na straně kupujícího nezaplacení kupní ceny podle této smlouvy ve lhůtě delší 60 dní po dni splatnosti příslušné faktury, </w:t>
      </w:r>
    </w:p>
    <w:p w14:paraId="1750B65D" w14:textId="0ECD8AB8" w:rsidR="003D6FFE" w:rsidRPr="005B2FAC"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5B2FAC">
        <w:rPr>
          <w:rFonts w:ascii="Tahoma" w:hAnsi="Tahoma" w:cs="Tahoma"/>
          <w:sz w:val="16"/>
          <w:szCs w:val="16"/>
        </w:rPr>
        <w:t xml:space="preserve">na straně prodávajícího </w:t>
      </w:r>
      <w:r w:rsidR="000B4048" w:rsidRPr="005B2FAC">
        <w:rPr>
          <w:rFonts w:ascii="Tahoma" w:hAnsi="Tahoma" w:cs="Tahoma"/>
          <w:sz w:val="16"/>
          <w:szCs w:val="16"/>
        </w:rPr>
        <w:t xml:space="preserve">zejména </w:t>
      </w:r>
      <w:r w:rsidRPr="005B2FAC">
        <w:rPr>
          <w:rFonts w:ascii="Tahoma" w:hAnsi="Tahoma" w:cs="Tahoma"/>
          <w:sz w:val="16"/>
          <w:szCs w:val="16"/>
        </w:rPr>
        <w:t>jednání uveden</w:t>
      </w:r>
      <w:r w:rsidR="000B4048" w:rsidRPr="005B2FAC">
        <w:rPr>
          <w:rFonts w:ascii="Tahoma" w:hAnsi="Tahoma" w:cs="Tahoma"/>
          <w:sz w:val="16"/>
          <w:szCs w:val="16"/>
        </w:rPr>
        <w:t>á</w:t>
      </w:r>
      <w:r w:rsidRPr="005B2FAC">
        <w:rPr>
          <w:rFonts w:ascii="Tahoma" w:hAnsi="Tahoma" w:cs="Tahoma"/>
          <w:sz w:val="16"/>
          <w:szCs w:val="16"/>
        </w:rPr>
        <w:t xml:space="preserve"> v čl. VII. odst. 2 této smlouvy, pokud </w:t>
      </w:r>
      <w:r w:rsidR="000B4048" w:rsidRPr="005B2FAC">
        <w:rPr>
          <w:rFonts w:ascii="Tahoma" w:hAnsi="Tahoma" w:cs="Tahoma"/>
          <w:sz w:val="16"/>
          <w:szCs w:val="16"/>
        </w:rPr>
        <w:t xml:space="preserve">prodávající </w:t>
      </w:r>
      <w:r w:rsidRPr="005B2FAC">
        <w:rPr>
          <w:rFonts w:ascii="Tahoma" w:hAnsi="Tahoma" w:cs="Tahoma"/>
          <w:sz w:val="16"/>
          <w:szCs w:val="16"/>
        </w:rPr>
        <w:t xml:space="preserve">nezjednal nápravu, přestože byl kupujícím na neplnění této smlouvy písemně upozorněn a dále pokud nebude udržovat pojištění dle čl. IX. odst. </w:t>
      </w:r>
      <w:r w:rsidR="00AA1C97">
        <w:rPr>
          <w:rFonts w:ascii="Tahoma" w:hAnsi="Tahoma" w:cs="Tahoma"/>
          <w:sz w:val="16"/>
          <w:szCs w:val="16"/>
        </w:rPr>
        <w:t>5 a 6</w:t>
      </w:r>
      <w:r w:rsidRPr="005B2FAC">
        <w:rPr>
          <w:rFonts w:ascii="Tahoma" w:hAnsi="Tahoma" w:cs="Tahoma"/>
          <w:sz w:val="16"/>
          <w:szCs w:val="16"/>
        </w:rPr>
        <w:t xml:space="preserve"> této smlouvy v platnosti.</w:t>
      </w:r>
    </w:p>
    <w:p w14:paraId="0E70BE31" w14:textId="45D4796D" w:rsidR="003D6FFE" w:rsidRPr="005B2FAC" w:rsidRDefault="003D6FFE" w:rsidP="003D6FFE">
      <w:pPr>
        <w:numPr>
          <w:ilvl w:val="0"/>
          <w:numId w:val="36"/>
        </w:numPr>
        <w:suppressAutoHyphens w:val="0"/>
        <w:jc w:val="both"/>
        <w:rPr>
          <w:rFonts w:ascii="Tahoma" w:hAnsi="Tahoma" w:cs="Tahoma"/>
          <w:sz w:val="16"/>
          <w:szCs w:val="16"/>
        </w:rPr>
      </w:pPr>
      <w:r w:rsidRPr="005B2FA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333B128" w14:textId="77777777" w:rsidR="003D6FFE" w:rsidRPr="005B2FAC" w:rsidRDefault="003D6FFE" w:rsidP="003D6FFE">
      <w:pPr>
        <w:numPr>
          <w:ilvl w:val="0"/>
          <w:numId w:val="36"/>
        </w:numPr>
        <w:suppressAutoHyphens w:val="0"/>
        <w:jc w:val="both"/>
        <w:rPr>
          <w:rFonts w:ascii="Tahoma" w:hAnsi="Tahoma" w:cs="Tahoma"/>
          <w:sz w:val="16"/>
          <w:szCs w:val="16"/>
        </w:rPr>
      </w:pPr>
      <w:r w:rsidRPr="005B2FAC">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5B2FAC">
        <w:rPr>
          <w:rFonts w:ascii="Tahoma" w:hAnsi="Tahoma" w:cs="Tahoma"/>
          <w:sz w:val="16"/>
          <w:szCs w:val="16"/>
          <w:lang w:bidi="en-US"/>
        </w:rPr>
        <w:t>běžet  prvním</w:t>
      </w:r>
      <w:proofErr w:type="gramEnd"/>
      <w:r w:rsidRPr="005B2FAC">
        <w:rPr>
          <w:rFonts w:ascii="Tahoma" w:hAnsi="Tahoma" w:cs="Tahoma"/>
          <w:sz w:val="16"/>
          <w:szCs w:val="16"/>
          <w:lang w:bidi="en-US"/>
        </w:rPr>
        <w:t xml:space="preserve"> dnem měsíce následujícího po doručení výpovědi druhé smluvní straně.</w:t>
      </w:r>
    </w:p>
    <w:p w14:paraId="7A18C427" w14:textId="77777777" w:rsidR="00D01C5F" w:rsidRDefault="00D01C5F" w:rsidP="003D6FFE">
      <w:pPr>
        <w:suppressAutoHyphens w:val="0"/>
        <w:ind w:left="360"/>
        <w:jc w:val="both"/>
        <w:rPr>
          <w:rFonts w:ascii="Tahoma" w:hAnsi="Tahoma" w:cs="Tahoma"/>
          <w:sz w:val="16"/>
          <w:szCs w:val="16"/>
        </w:rPr>
      </w:pPr>
    </w:p>
    <w:p w14:paraId="465DD203" w14:textId="22C98507" w:rsidR="00126A29" w:rsidRPr="005B2FAC" w:rsidRDefault="00126A29" w:rsidP="003D6FFE">
      <w:pPr>
        <w:jc w:val="center"/>
        <w:rPr>
          <w:rFonts w:ascii="Tahoma" w:hAnsi="Tahoma" w:cs="Tahoma"/>
          <w:b/>
          <w:sz w:val="16"/>
          <w:szCs w:val="16"/>
        </w:rPr>
      </w:pPr>
      <w:r w:rsidRPr="005B2FAC">
        <w:rPr>
          <w:rFonts w:ascii="Tahoma" w:hAnsi="Tahoma" w:cs="Tahoma"/>
          <w:b/>
          <w:sz w:val="16"/>
          <w:szCs w:val="16"/>
        </w:rPr>
        <w:t>V</w:t>
      </w:r>
      <w:r w:rsidR="003D6FFE" w:rsidRPr="005B2FAC">
        <w:rPr>
          <w:rFonts w:ascii="Tahoma" w:hAnsi="Tahoma" w:cs="Tahoma"/>
          <w:b/>
          <w:sz w:val="16"/>
          <w:szCs w:val="16"/>
        </w:rPr>
        <w:t>I</w:t>
      </w:r>
      <w:r w:rsidRPr="005B2FAC">
        <w:rPr>
          <w:rFonts w:ascii="Tahoma" w:hAnsi="Tahoma" w:cs="Tahoma"/>
          <w:b/>
          <w:sz w:val="16"/>
          <w:szCs w:val="16"/>
        </w:rPr>
        <w:t>.</w:t>
      </w:r>
      <w:r w:rsidR="003D6FFE" w:rsidRPr="005B2FAC">
        <w:rPr>
          <w:rFonts w:ascii="Tahoma" w:hAnsi="Tahoma" w:cs="Tahoma"/>
          <w:b/>
          <w:sz w:val="16"/>
          <w:szCs w:val="16"/>
        </w:rPr>
        <w:t xml:space="preserve"> </w:t>
      </w:r>
    </w:p>
    <w:p w14:paraId="184EA731" w14:textId="351B3C33" w:rsidR="00126A29" w:rsidRDefault="00126A29" w:rsidP="00F07574">
      <w:pPr>
        <w:jc w:val="center"/>
        <w:rPr>
          <w:rFonts w:ascii="Tahoma" w:hAnsi="Tahoma" w:cs="Tahoma"/>
          <w:b/>
          <w:sz w:val="16"/>
          <w:szCs w:val="16"/>
        </w:rPr>
      </w:pPr>
      <w:r w:rsidRPr="005B2FAC">
        <w:rPr>
          <w:rFonts w:ascii="Tahoma" w:hAnsi="Tahoma" w:cs="Tahoma"/>
          <w:b/>
          <w:sz w:val="16"/>
          <w:szCs w:val="16"/>
        </w:rPr>
        <w:t>Odpovědnost za vady, záruka za jakost, servisní podmínky</w:t>
      </w:r>
      <w:r w:rsidR="00004B07" w:rsidRPr="005B2FAC">
        <w:rPr>
          <w:rFonts w:ascii="Tahoma" w:hAnsi="Tahoma" w:cs="Tahoma"/>
          <w:b/>
          <w:sz w:val="16"/>
          <w:szCs w:val="16"/>
        </w:rPr>
        <w:t xml:space="preserve"> </w:t>
      </w:r>
    </w:p>
    <w:p w14:paraId="1C70BE12" w14:textId="4CB08808" w:rsidR="003413F6" w:rsidRPr="005B2FAC" w:rsidRDefault="00126A29" w:rsidP="008203CE">
      <w:pPr>
        <w:numPr>
          <w:ilvl w:val="0"/>
          <w:numId w:val="6"/>
        </w:numPr>
        <w:tabs>
          <w:tab w:val="clear" w:pos="502"/>
          <w:tab w:val="num" w:pos="0"/>
        </w:tabs>
        <w:ind w:left="426" w:hanging="426"/>
        <w:jc w:val="both"/>
        <w:rPr>
          <w:rFonts w:ascii="Tahoma" w:hAnsi="Tahoma" w:cs="Tahoma"/>
          <w:sz w:val="16"/>
          <w:szCs w:val="16"/>
        </w:rPr>
      </w:pPr>
      <w:r w:rsidRPr="005B2FA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6BB6453" w14:textId="77777777" w:rsidR="00F03AAE" w:rsidRPr="005B2FAC" w:rsidRDefault="00F03AAE" w:rsidP="008203CE">
      <w:pPr>
        <w:numPr>
          <w:ilvl w:val="0"/>
          <w:numId w:val="6"/>
        </w:numPr>
        <w:tabs>
          <w:tab w:val="clear" w:pos="502"/>
          <w:tab w:val="num" w:pos="0"/>
        </w:tabs>
        <w:suppressAutoHyphens w:val="0"/>
        <w:ind w:left="426" w:hanging="426"/>
        <w:jc w:val="both"/>
        <w:rPr>
          <w:rFonts w:ascii="Tahoma" w:hAnsi="Tahoma" w:cs="Tahoma"/>
          <w:sz w:val="16"/>
          <w:szCs w:val="16"/>
        </w:rPr>
      </w:pPr>
      <w:r w:rsidRPr="005B2FAC">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E046ABD" w14:textId="77777777" w:rsidR="00F03AAE" w:rsidRPr="005B2FAC" w:rsidRDefault="00F03AAE" w:rsidP="008203CE">
      <w:pPr>
        <w:numPr>
          <w:ilvl w:val="0"/>
          <w:numId w:val="6"/>
        </w:numPr>
        <w:tabs>
          <w:tab w:val="clear" w:pos="502"/>
          <w:tab w:val="num" w:pos="0"/>
        </w:tabs>
        <w:suppressAutoHyphens w:val="0"/>
        <w:ind w:left="426" w:hanging="426"/>
        <w:jc w:val="both"/>
        <w:rPr>
          <w:rFonts w:ascii="Tahoma" w:hAnsi="Tahoma" w:cs="Tahoma"/>
          <w:sz w:val="16"/>
          <w:szCs w:val="16"/>
        </w:rPr>
      </w:pPr>
      <w:r w:rsidRPr="005B2FAC">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w:t>
      </w:r>
      <w:proofErr w:type="gramStart"/>
      <w:r w:rsidRPr="005B2FAC">
        <w:rPr>
          <w:rFonts w:ascii="Tahoma" w:hAnsi="Tahoma" w:cs="Tahoma"/>
          <w:sz w:val="16"/>
          <w:szCs w:val="16"/>
        </w:rPr>
        <w:t>smluvené</w:t>
      </w:r>
      <w:proofErr w:type="gramEnd"/>
      <w:r w:rsidRPr="005B2FAC">
        <w:rPr>
          <w:rFonts w:ascii="Tahoma" w:hAnsi="Tahoma" w:cs="Tahoma"/>
          <w:sz w:val="16"/>
          <w:szCs w:val="16"/>
        </w:rPr>
        <w:t xml:space="preserve"> resp. obvyklé vlastnosti. </w:t>
      </w:r>
    </w:p>
    <w:p w14:paraId="6C18DC6F" w14:textId="3443CAF6" w:rsidR="00AD16C3" w:rsidRPr="008203CE" w:rsidRDefault="00F03AAE" w:rsidP="008203CE">
      <w:pPr>
        <w:numPr>
          <w:ilvl w:val="0"/>
          <w:numId w:val="6"/>
        </w:numPr>
        <w:tabs>
          <w:tab w:val="clear" w:pos="502"/>
          <w:tab w:val="num" w:pos="0"/>
        </w:tabs>
        <w:suppressAutoHyphens w:val="0"/>
        <w:ind w:left="426" w:hanging="426"/>
        <w:jc w:val="both"/>
        <w:rPr>
          <w:rFonts w:ascii="Tahoma" w:hAnsi="Tahoma" w:cs="Tahoma"/>
          <w:sz w:val="16"/>
          <w:szCs w:val="16"/>
        </w:rPr>
      </w:pPr>
      <w:r w:rsidRPr="008203CE">
        <w:rPr>
          <w:rFonts w:ascii="Tahoma" w:hAnsi="Tahoma" w:cs="Tahoma"/>
          <w:sz w:val="16"/>
          <w:szCs w:val="16"/>
        </w:rPr>
        <w:t>Záruční doba počíná běžet dnem převzetí zboží kupujícím</w:t>
      </w:r>
      <w:r w:rsidR="008203CE" w:rsidRPr="008203CE">
        <w:rPr>
          <w:rFonts w:ascii="Tahoma" w:hAnsi="Tahoma" w:cs="Tahoma"/>
          <w:sz w:val="16"/>
          <w:szCs w:val="16"/>
        </w:rPr>
        <w:t xml:space="preserve">. </w:t>
      </w:r>
      <w:r w:rsidR="00AD16C3" w:rsidRPr="008203CE">
        <w:rPr>
          <w:rFonts w:ascii="Tahoma" w:hAnsi="Tahoma" w:cs="Tahoma"/>
          <w:sz w:val="16"/>
          <w:szCs w:val="16"/>
        </w:rPr>
        <w:t xml:space="preserve">Prodávající poskytuje záruku za jakost zboží po dobu </w:t>
      </w:r>
      <w:proofErr w:type="gramStart"/>
      <w:r w:rsidR="0000784C" w:rsidRPr="008203CE">
        <w:rPr>
          <w:rFonts w:ascii="Tahoma" w:hAnsi="Tahoma" w:cs="Tahoma"/>
          <w:b/>
          <w:sz w:val="16"/>
          <w:szCs w:val="16"/>
        </w:rPr>
        <w:t>12</w:t>
      </w:r>
      <w:r w:rsidR="00536126" w:rsidRPr="008203CE">
        <w:rPr>
          <w:rFonts w:ascii="Tahoma" w:hAnsi="Tahoma" w:cs="Tahoma"/>
          <w:b/>
          <w:sz w:val="16"/>
          <w:szCs w:val="16"/>
        </w:rPr>
        <w:t xml:space="preserve"> </w:t>
      </w:r>
      <w:r w:rsidR="00AD16C3" w:rsidRPr="008203CE">
        <w:rPr>
          <w:rFonts w:ascii="Tahoma" w:hAnsi="Tahoma" w:cs="Tahoma"/>
          <w:b/>
          <w:sz w:val="16"/>
          <w:szCs w:val="16"/>
        </w:rPr>
        <w:t xml:space="preserve"> měsíců</w:t>
      </w:r>
      <w:proofErr w:type="gramEnd"/>
      <w:r w:rsidR="00AD16C3" w:rsidRPr="008203CE">
        <w:rPr>
          <w:rFonts w:ascii="Tahoma" w:hAnsi="Tahoma" w:cs="Tahoma"/>
          <w:sz w:val="16"/>
          <w:szCs w:val="16"/>
        </w:rPr>
        <w:t xml:space="preserve"> od řádného předání a převzetí zboží a jeho uvedení do provozu. Po tuto dobu bude zboží způsobilé k užívání a zachová si </w:t>
      </w:r>
      <w:proofErr w:type="gramStart"/>
      <w:r w:rsidR="00AD16C3" w:rsidRPr="008203CE">
        <w:rPr>
          <w:rFonts w:ascii="Tahoma" w:hAnsi="Tahoma" w:cs="Tahoma"/>
          <w:sz w:val="16"/>
          <w:szCs w:val="16"/>
        </w:rPr>
        <w:t>smluvené</w:t>
      </w:r>
      <w:proofErr w:type="gramEnd"/>
      <w:r w:rsidR="00AD16C3" w:rsidRPr="008203CE">
        <w:rPr>
          <w:rFonts w:ascii="Tahoma" w:hAnsi="Tahoma" w:cs="Tahoma"/>
          <w:sz w:val="16"/>
          <w:szCs w:val="16"/>
        </w:rPr>
        <w:t xml:space="preserve"> resp. obvyklé vlastnosti.</w:t>
      </w:r>
    </w:p>
    <w:p w14:paraId="03C19A84" w14:textId="38C25E60" w:rsidR="00261831" w:rsidRPr="005B2FAC" w:rsidRDefault="008203CE" w:rsidP="008203CE">
      <w:pPr>
        <w:numPr>
          <w:ilvl w:val="0"/>
          <w:numId w:val="6"/>
        </w:numPr>
        <w:tabs>
          <w:tab w:val="clear" w:pos="502"/>
          <w:tab w:val="num" w:pos="0"/>
        </w:tabs>
        <w:suppressAutoHyphens w:val="0"/>
        <w:ind w:left="426" w:hanging="426"/>
        <w:jc w:val="both"/>
        <w:rPr>
          <w:rFonts w:ascii="Tahoma" w:hAnsi="Tahoma" w:cs="Tahoma"/>
          <w:sz w:val="16"/>
          <w:szCs w:val="16"/>
        </w:rPr>
      </w:pPr>
      <w:r>
        <w:rPr>
          <w:rFonts w:ascii="Tahoma" w:hAnsi="Tahoma" w:cs="Tahoma"/>
          <w:sz w:val="16"/>
          <w:szCs w:val="16"/>
        </w:rPr>
        <w:t>Použitelnost zboží</w:t>
      </w:r>
      <w:r w:rsidR="00261831" w:rsidRPr="005B2FAC">
        <w:rPr>
          <w:rFonts w:ascii="Tahoma" w:hAnsi="Tahoma" w:cs="Tahoma"/>
          <w:sz w:val="16"/>
          <w:szCs w:val="16"/>
        </w:rPr>
        <w:t xml:space="preserve"> končí dnem uplynutí exspirační doby vyznačené na zboží. Zboží, u něhož ke dni dodání uplynula více než 1/3 exspirační doby, není kupující povinen přijmout.</w:t>
      </w:r>
    </w:p>
    <w:p w14:paraId="4E3F9564" w14:textId="49DBA92D" w:rsidR="00126A29" w:rsidRPr="005B2FAC" w:rsidRDefault="00126A29" w:rsidP="008203CE">
      <w:pPr>
        <w:numPr>
          <w:ilvl w:val="0"/>
          <w:numId w:val="6"/>
        </w:numPr>
        <w:tabs>
          <w:tab w:val="clear" w:pos="502"/>
          <w:tab w:val="num" w:pos="0"/>
        </w:tabs>
        <w:ind w:left="426" w:hanging="426"/>
        <w:jc w:val="both"/>
        <w:rPr>
          <w:rFonts w:ascii="Tahoma" w:hAnsi="Tahoma" w:cs="Tahoma"/>
          <w:sz w:val="16"/>
          <w:szCs w:val="16"/>
        </w:rPr>
      </w:pPr>
      <w:r w:rsidRPr="005B2FA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spellStart"/>
      <w:r w:rsidR="008B7F81">
        <w:rPr>
          <w:rFonts w:ascii="Tahoma" w:hAnsi="Tahoma" w:cs="Tahoma"/>
          <w:sz w:val="16"/>
          <w:szCs w:val="16"/>
        </w:rPr>
        <w:t>xxxxxxxxxxxxxx</w:t>
      </w:r>
      <w:proofErr w:type="spellEnd"/>
      <w:r w:rsidR="006B6FBD" w:rsidRPr="005B2FAC">
        <w:rPr>
          <w:rFonts w:ascii="Tahoma" w:hAnsi="Tahoma" w:cs="Tahoma"/>
          <w:sz w:val="16"/>
          <w:szCs w:val="16"/>
        </w:rPr>
        <w:t xml:space="preserve">. </w:t>
      </w:r>
      <w:r w:rsidRPr="005B2FAC">
        <w:rPr>
          <w:rFonts w:ascii="Tahoma" w:hAnsi="Tahoma" w:cs="Tahoma"/>
          <w:sz w:val="16"/>
          <w:szCs w:val="16"/>
        </w:rPr>
        <w:t>Kupující je oprávněn vybrat si způsob uplatnění vad a dále je oprávněn si zvolit mezi nároky z vad.</w:t>
      </w:r>
    </w:p>
    <w:p w14:paraId="785309F9" w14:textId="77777777" w:rsidR="00126A29" w:rsidRPr="005B2FAC" w:rsidRDefault="00126A29" w:rsidP="008203CE">
      <w:pPr>
        <w:numPr>
          <w:ilvl w:val="0"/>
          <w:numId w:val="6"/>
        </w:numPr>
        <w:tabs>
          <w:tab w:val="clear" w:pos="502"/>
          <w:tab w:val="num" w:pos="0"/>
        </w:tabs>
        <w:ind w:left="426" w:hanging="426"/>
        <w:jc w:val="both"/>
        <w:rPr>
          <w:rFonts w:ascii="Tahoma" w:hAnsi="Tahoma" w:cs="Tahoma"/>
          <w:sz w:val="16"/>
          <w:szCs w:val="16"/>
        </w:rPr>
      </w:pPr>
      <w:r w:rsidRPr="005B2FAC">
        <w:rPr>
          <w:rFonts w:ascii="Tahoma" w:hAnsi="Tahoma" w:cs="Tahoma"/>
          <w:sz w:val="16"/>
          <w:szCs w:val="16"/>
        </w:rPr>
        <w:t>Kupujícímu náleží právo volby mezi nároky z vad dodaného plnění, přičemž je oprávněn po prodávajícím:</w:t>
      </w:r>
    </w:p>
    <w:p w14:paraId="24B27DD6" w14:textId="77777777" w:rsidR="00126A29" w:rsidRPr="005B2FAC" w:rsidRDefault="00126A29" w:rsidP="00F07574">
      <w:pPr>
        <w:numPr>
          <w:ilvl w:val="0"/>
          <w:numId w:val="15"/>
        </w:numPr>
        <w:jc w:val="both"/>
        <w:rPr>
          <w:rFonts w:ascii="Tahoma" w:hAnsi="Tahoma" w:cs="Tahoma"/>
          <w:sz w:val="16"/>
          <w:szCs w:val="16"/>
        </w:rPr>
      </w:pPr>
      <w:r w:rsidRPr="005B2FAC">
        <w:rPr>
          <w:rFonts w:ascii="Tahoma" w:hAnsi="Tahoma" w:cs="Tahoma"/>
          <w:sz w:val="16"/>
          <w:szCs w:val="16"/>
        </w:rPr>
        <w:t>nárokovat dodání chybějícího plnění,</w:t>
      </w:r>
    </w:p>
    <w:p w14:paraId="792C2A34" w14:textId="77777777" w:rsidR="00126A29" w:rsidRPr="005B2FAC" w:rsidRDefault="00126A29" w:rsidP="00F07574">
      <w:pPr>
        <w:numPr>
          <w:ilvl w:val="0"/>
          <w:numId w:val="15"/>
        </w:numPr>
        <w:jc w:val="both"/>
        <w:rPr>
          <w:rFonts w:ascii="Tahoma" w:hAnsi="Tahoma" w:cs="Tahoma"/>
          <w:sz w:val="16"/>
          <w:szCs w:val="16"/>
        </w:rPr>
      </w:pPr>
      <w:r w:rsidRPr="005B2FAC">
        <w:rPr>
          <w:rFonts w:ascii="Tahoma" w:hAnsi="Tahoma" w:cs="Tahoma"/>
          <w:sz w:val="16"/>
          <w:szCs w:val="16"/>
        </w:rPr>
        <w:t>nárokovat dodání náhradního zboží za vadné plnění,</w:t>
      </w:r>
    </w:p>
    <w:p w14:paraId="2E5BF950" w14:textId="77777777" w:rsidR="00126A29" w:rsidRPr="005B2FAC" w:rsidRDefault="00126A29" w:rsidP="00F07574">
      <w:pPr>
        <w:numPr>
          <w:ilvl w:val="0"/>
          <w:numId w:val="15"/>
        </w:numPr>
        <w:jc w:val="both"/>
        <w:rPr>
          <w:rFonts w:ascii="Tahoma" w:hAnsi="Tahoma" w:cs="Tahoma"/>
          <w:sz w:val="16"/>
          <w:szCs w:val="16"/>
        </w:rPr>
      </w:pPr>
      <w:r w:rsidRPr="005B2FAC">
        <w:rPr>
          <w:rFonts w:ascii="Tahoma" w:hAnsi="Tahoma" w:cs="Tahoma"/>
          <w:sz w:val="16"/>
          <w:szCs w:val="16"/>
        </w:rPr>
        <w:t>nárokovat slevu z kupní ceny,</w:t>
      </w:r>
    </w:p>
    <w:p w14:paraId="1978459C" w14:textId="77777777" w:rsidR="00126A29" w:rsidRPr="005B2FAC" w:rsidRDefault="00126A29" w:rsidP="00F07574">
      <w:pPr>
        <w:numPr>
          <w:ilvl w:val="0"/>
          <w:numId w:val="15"/>
        </w:numPr>
        <w:jc w:val="both"/>
        <w:rPr>
          <w:rFonts w:ascii="Tahoma" w:hAnsi="Tahoma" w:cs="Tahoma"/>
          <w:sz w:val="16"/>
          <w:szCs w:val="16"/>
        </w:rPr>
      </w:pPr>
      <w:r w:rsidRPr="005B2FAC">
        <w:rPr>
          <w:rFonts w:ascii="Tahoma" w:hAnsi="Tahoma" w:cs="Tahoma"/>
          <w:sz w:val="16"/>
          <w:szCs w:val="16"/>
        </w:rPr>
        <w:t>odstoupit od této smlouvy, bude-li se jednat o podstatnou vadu plnění.</w:t>
      </w:r>
    </w:p>
    <w:p w14:paraId="1022E3AF" w14:textId="41696351" w:rsidR="00406B59" w:rsidRPr="008203CE" w:rsidRDefault="00406B59" w:rsidP="008203CE">
      <w:pPr>
        <w:pStyle w:val="Odstavecseseznamem"/>
        <w:numPr>
          <w:ilvl w:val="0"/>
          <w:numId w:val="6"/>
        </w:numPr>
        <w:tabs>
          <w:tab w:val="clear" w:pos="502"/>
          <w:tab w:val="num" w:pos="0"/>
        </w:tabs>
        <w:ind w:left="426" w:hanging="426"/>
        <w:rPr>
          <w:rFonts w:ascii="Tahoma" w:hAnsi="Tahoma" w:cs="Tahoma"/>
          <w:sz w:val="16"/>
          <w:szCs w:val="16"/>
        </w:rPr>
      </w:pPr>
      <w:r w:rsidRPr="008203CE">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430132E7" w14:textId="54954C38" w:rsidR="00535F55" w:rsidRPr="008203CE" w:rsidRDefault="00535F55" w:rsidP="008203CE">
      <w:pPr>
        <w:pStyle w:val="Odstavecseseznamem"/>
        <w:numPr>
          <w:ilvl w:val="0"/>
          <w:numId w:val="6"/>
        </w:numPr>
        <w:tabs>
          <w:tab w:val="clear" w:pos="502"/>
          <w:tab w:val="num" w:pos="0"/>
        </w:tabs>
        <w:ind w:left="426" w:hanging="426"/>
        <w:jc w:val="both"/>
        <w:rPr>
          <w:rFonts w:ascii="Tahoma" w:hAnsi="Tahoma" w:cs="Tahoma"/>
          <w:sz w:val="16"/>
          <w:szCs w:val="16"/>
        </w:rPr>
      </w:pPr>
      <w:r w:rsidRPr="008203CE">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1F2DDE15" w14:textId="77777777" w:rsidR="00126A29" w:rsidRPr="008203CE" w:rsidRDefault="00126A29" w:rsidP="008203CE">
      <w:pPr>
        <w:pStyle w:val="Odstavecseseznamem"/>
        <w:numPr>
          <w:ilvl w:val="0"/>
          <w:numId w:val="6"/>
        </w:numPr>
        <w:tabs>
          <w:tab w:val="clear" w:pos="502"/>
          <w:tab w:val="num" w:pos="0"/>
        </w:tabs>
        <w:ind w:left="426" w:hanging="426"/>
        <w:jc w:val="both"/>
        <w:rPr>
          <w:rFonts w:ascii="Tahoma" w:hAnsi="Tahoma" w:cs="Tahoma"/>
          <w:sz w:val="16"/>
          <w:szCs w:val="16"/>
        </w:rPr>
      </w:pPr>
      <w:r w:rsidRPr="008203CE">
        <w:rPr>
          <w:rFonts w:ascii="Tahoma" w:hAnsi="Tahoma" w:cs="Tahoma"/>
          <w:sz w:val="16"/>
          <w:szCs w:val="16"/>
        </w:rPr>
        <w:t>Záruční doba neběží po dobu, po kterou kupující nemůže užívat zboží pro jeho vady, za které odpovídá prodávající.</w:t>
      </w:r>
    </w:p>
    <w:p w14:paraId="3DAD8C4B" w14:textId="77777777" w:rsidR="00126A29" w:rsidRPr="008203CE" w:rsidRDefault="00126A29" w:rsidP="008203CE">
      <w:pPr>
        <w:pStyle w:val="Odstavecseseznamem"/>
        <w:numPr>
          <w:ilvl w:val="0"/>
          <w:numId w:val="6"/>
        </w:numPr>
        <w:tabs>
          <w:tab w:val="clear" w:pos="502"/>
          <w:tab w:val="num" w:pos="0"/>
        </w:tabs>
        <w:ind w:left="426" w:hanging="426"/>
        <w:jc w:val="both"/>
        <w:rPr>
          <w:rFonts w:ascii="Tahoma" w:hAnsi="Tahoma" w:cs="Tahoma"/>
          <w:sz w:val="16"/>
          <w:szCs w:val="16"/>
        </w:rPr>
      </w:pPr>
      <w:r w:rsidRPr="008203C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347C2B5" w14:textId="77777777" w:rsidR="00D01C5F" w:rsidRPr="005B2FAC" w:rsidRDefault="00D01C5F" w:rsidP="00F07574">
      <w:pPr>
        <w:ind w:left="360"/>
        <w:jc w:val="both"/>
        <w:rPr>
          <w:rFonts w:ascii="Tahoma" w:hAnsi="Tahoma" w:cs="Tahoma"/>
          <w:sz w:val="16"/>
          <w:szCs w:val="16"/>
        </w:rPr>
      </w:pPr>
    </w:p>
    <w:p w14:paraId="65FA7488" w14:textId="671146E0" w:rsidR="00126A29" w:rsidRPr="005B2FAC" w:rsidRDefault="00126A29" w:rsidP="009F21ED">
      <w:pPr>
        <w:jc w:val="center"/>
        <w:rPr>
          <w:rFonts w:ascii="Tahoma" w:hAnsi="Tahoma" w:cs="Tahoma"/>
          <w:b/>
          <w:sz w:val="16"/>
          <w:szCs w:val="16"/>
        </w:rPr>
      </w:pPr>
      <w:r w:rsidRPr="005B2FAC">
        <w:rPr>
          <w:rFonts w:ascii="Tahoma" w:hAnsi="Tahoma" w:cs="Tahoma"/>
          <w:b/>
          <w:sz w:val="16"/>
          <w:szCs w:val="16"/>
        </w:rPr>
        <w:t>VI</w:t>
      </w:r>
      <w:r w:rsidR="009F21ED" w:rsidRPr="005B2FAC">
        <w:rPr>
          <w:rFonts w:ascii="Tahoma" w:hAnsi="Tahoma" w:cs="Tahoma"/>
          <w:b/>
          <w:sz w:val="16"/>
          <w:szCs w:val="16"/>
        </w:rPr>
        <w:t>I</w:t>
      </w:r>
      <w:r w:rsidRPr="005B2FAC">
        <w:rPr>
          <w:rFonts w:ascii="Tahoma" w:hAnsi="Tahoma" w:cs="Tahoma"/>
          <w:b/>
          <w:sz w:val="16"/>
          <w:szCs w:val="16"/>
        </w:rPr>
        <w:t>.</w:t>
      </w:r>
    </w:p>
    <w:p w14:paraId="54557D11" w14:textId="55A2C873" w:rsidR="00126A29" w:rsidRDefault="00126A29" w:rsidP="00F07574">
      <w:pPr>
        <w:ind w:left="284" w:hanging="284"/>
        <w:jc w:val="center"/>
        <w:rPr>
          <w:rFonts w:ascii="Tahoma" w:hAnsi="Tahoma" w:cs="Tahoma"/>
          <w:b/>
          <w:sz w:val="16"/>
          <w:szCs w:val="16"/>
        </w:rPr>
      </w:pPr>
      <w:r w:rsidRPr="005B2FAC">
        <w:rPr>
          <w:rFonts w:ascii="Tahoma" w:hAnsi="Tahoma" w:cs="Tahoma"/>
          <w:b/>
          <w:sz w:val="16"/>
          <w:szCs w:val="16"/>
        </w:rPr>
        <w:t>Smluvní pokuta a úrok z</w:t>
      </w:r>
      <w:r w:rsidR="00D01C5F">
        <w:rPr>
          <w:rFonts w:ascii="Tahoma" w:hAnsi="Tahoma" w:cs="Tahoma"/>
          <w:b/>
          <w:sz w:val="16"/>
          <w:szCs w:val="16"/>
        </w:rPr>
        <w:t> </w:t>
      </w:r>
      <w:r w:rsidRPr="005B2FAC">
        <w:rPr>
          <w:rFonts w:ascii="Tahoma" w:hAnsi="Tahoma" w:cs="Tahoma"/>
          <w:b/>
          <w:sz w:val="16"/>
          <w:szCs w:val="16"/>
        </w:rPr>
        <w:t>prodlení</w:t>
      </w:r>
    </w:p>
    <w:p w14:paraId="6EABD216" w14:textId="77777777" w:rsidR="003413F6" w:rsidRPr="005B2FAC" w:rsidRDefault="00126A29" w:rsidP="00277834">
      <w:pPr>
        <w:numPr>
          <w:ilvl w:val="0"/>
          <w:numId w:val="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V případě prodlení kupuj</w:t>
      </w:r>
      <w:r w:rsidRPr="005B2FAC">
        <w:rPr>
          <w:rFonts w:ascii="Tahoma" w:hAnsi="Tahoma" w:cs="Tahoma"/>
          <w:bCs/>
          <w:sz w:val="16"/>
          <w:szCs w:val="16"/>
        </w:rPr>
        <w:t xml:space="preserve">ícího s úhradou </w:t>
      </w:r>
      <w:r w:rsidRPr="005B2FAC">
        <w:rPr>
          <w:rFonts w:ascii="Tahoma" w:hAnsi="Tahoma" w:cs="Tahoma"/>
          <w:sz w:val="16"/>
          <w:szCs w:val="16"/>
        </w:rPr>
        <w:t>řádně fakturované kupní ceny je prodáva</w:t>
      </w:r>
      <w:r w:rsidRPr="005B2FAC">
        <w:rPr>
          <w:rFonts w:ascii="Tahoma" w:hAnsi="Tahoma" w:cs="Tahoma"/>
          <w:bCs/>
          <w:sz w:val="16"/>
          <w:szCs w:val="16"/>
        </w:rPr>
        <w:t>jící oprávněn</w:t>
      </w:r>
      <w:r w:rsidRPr="005B2FAC">
        <w:rPr>
          <w:rFonts w:ascii="Tahoma" w:hAnsi="Tahoma" w:cs="Tahoma"/>
          <w:sz w:val="16"/>
          <w:szCs w:val="16"/>
        </w:rPr>
        <w:t xml:space="preserve"> požadovat zaplacení smluvního úroku z prodlení ve vý</w:t>
      </w:r>
      <w:r w:rsidRPr="005B2FAC">
        <w:rPr>
          <w:rFonts w:ascii="Tahoma" w:hAnsi="Tahoma" w:cs="Tahoma"/>
          <w:bCs/>
          <w:sz w:val="16"/>
          <w:szCs w:val="16"/>
        </w:rPr>
        <w:t xml:space="preserve">ši </w:t>
      </w:r>
      <w:proofErr w:type="gramStart"/>
      <w:r w:rsidRPr="005B2FAC">
        <w:rPr>
          <w:rFonts w:ascii="Tahoma" w:hAnsi="Tahoma" w:cs="Tahoma"/>
          <w:bCs/>
          <w:sz w:val="16"/>
          <w:szCs w:val="16"/>
        </w:rPr>
        <w:t>0,01%</w:t>
      </w:r>
      <w:proofErr w:type="gramEnd"/>
      <w:r w:rsidRPr="005B2FAC">
        <w:rPr>
          <w:rFonts w:ascii="Tahoma" w:hAnsi="Tahoma" w:cs="Tahoma"/>
          <w:bCs/>
          <w:sz w:val="16"/>
          <w:szCs w:val="16"/>
        </w:rPr>
        <w:t xml:space="preserve"> z dlu</w:t>
      </w:r>
      <w:r w:rsidRPr="005B2FAC">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B2FAC">
        <w:rPr>
          <w:rFonts w:ascii="Tahoma" w:hAnsi="Tahoma" w:cs="Tahoma"/>
          <w:sz w:val="16"/>
          <w:szCs w:val="16"/>
        </w:rPr>
        <w:t xml:space="preserve"> </w:t>
      </w:r>
    </w:p>
    <w:p w14:paraId="58988C86" w14:textId="2A5F7FE1" w:rsidR="002B7D35" w:rsidRPr="005B2FAC" w:rsidRDefault="00126A29" w:rsidP="002B7D35">
      <w:pPr>
        <w:numPr>
          <w:ilvl w:val="0"/>
          <w:numId w:val="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2B7D35" w:rsidRPr="005B2FAC">
        <w:rPr>
          <w:rFonts w:ascii="Tahoma" w:hAnsi="Tahoma" w:cs="Tahoma"/>
          <w:sz w:val="16"/>
          <w:szCs w:val="16"/>
        </w:rPr>
        <w:t xml:space="preserve">Kč </w:t>
      </w:r>
      <w:proofErr w:type="gramStart"/>
      <w:r w:rsidR="002B7D35" w:rsidRPr="005B2FAC">
        <w:rPr>
          <w:rFonts w:ascii="Tahoma" w:hAnsi="Tahoma" w:cs="Tahoma"/>
          <w:sz w:val="16"/>
          <w:szCs w:val="16"/>
        </w:rPr>
        <w:t>3%</w:t>
      </w:r>
      <w:proofErr w:type="gramEnd"/>
      <w:r w:rsidR="002B7D35" w:rsidRPr="005B2FAC">
        <w:rPr>
          <w:rFonts w:ascii="Tahoma" w:hAnsi="Tahoma" w:cs="Tahoma"/>
          <w:sz w:val="16"/>
          <w:szCs w:val="16"/>
        </w:rPr>
        <w:t xml:space="preserve"> z kupní ceny objednávky</w:t>
      </w:r>
      <w:r w:rsidR="00CD7C52" w:rsidRPr="005B2FAC">
        <w:rPr>
          <w:rFonts w:ascii="Tahoma" w:hAnsi="Tahoma" w:cs="Tahoma"/>
          <w:sz w:val="16"/>
          <w:szCs w:val="16"/>
        </w:rPr>
        <w:t xml:space="preserve"> bez DPH</w:t>
      </w:r>
      <w:r w:rsidR="002B7D35" w:rsidRPr="005B2FAC">
        <w:rPr>
          <w:rFonts w:ascii="Tahoma" w:hAnsi="Tahoma" w:cs="Tahoma"/>
          <w:sz w:val="16"/>
          <w:szCs w:val="16"/>
        </w:rPr>
        <w:t xml:space="preserve">. Dále je kupující oprávněn požadovat zaplacení další smluvní pokuty ve výši 0,1 % z celkové kupní ceny objednávky bez DPH za každý započatý den prodlení s dodáním zboží. Kupující je dále v těchto případech oprávněn odmítnout převzetí zboží a odstoupit od smlouvy. </w:t>
      </w:r>
    </w:p>
    <w:p w14:paraId="33139A0D" w14:textId="1B00E1A6" w:rsidR="009F21ED" w:rsidRPr="005B2FAC" w:rsidRDefault="009F21ED" w:rsidP="00277834">
      <w:pPr>
        <w:numPr>
          <w:ilvl w:val="0"/>
          <w:numId w:val="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Podmínky z čl. VII. odst. 2 se nevztahují na situaci, kdy výrobce ukončí výrobu některého ze smluvních modelů.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w:t>
      </w:r>
      <w:r w:rsidR="00A93932" w:rsidRPr="005B2FAC">
        <w:rPr>
          <w:rFonts w:ascii="Tahoma" w:hAnsi="Tahoma" w:cs="Tahoma"/>
          <w:sz w:val="16"/>
          <w:szCs w:val="16"/>
        </w:rPr>
        <w:t xml:space="preserve">veřejné </w:t>
      </w:r>
      <w:r w:rsidRPr="005B2FAC">
        <w:rPr>
          <w:rFonts w:ascii="Tahoma" w:hAnsi="Tahoma" w:cs="Tahoma"/>
          <w:sz w:val="16"/>
          <w:szCs w:val="16"/>
        </w:rPr>
        <w:t>zakázky. Nový model musí být před dodávkou písemně odsouhlasen kupujícím a cena nesmí překročit cenu původního modelu dle nabídky.</w:t>
      </w:r>
    </w:p>
    <w:p w14:paraId="10CB1EDE" w14:textId="2888129E" w:rsidR="00126A29" w:rsidRPr="005B2FAC" w:rsidRDefault="00126A29" w:rsidP="00277834">
      <w:pPr>
        <w:numPr>
          <w:ilvl w:val="0"/>
          <w:numId w:val="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Za nedodržení každé z povinností dle čl. I</w:t>
      </w:r>
      <w:r w:rsidR="005F1A05" w:rsidRPr="005B2FAC">
        <w:rPr>
          <w:rFonts w:ascii="Tahoma" w:hAnsi="Tahoma" w:cs="Tahoma"/>
          <w:sz w:val="16"/>
          <w:szCs w:val="16"/>
        </w:rPr>
        <w:t>X</w:t>
      </w:r>
      <w:r w:rsidRPr="005B2FAC">
        <w:rPr>
          <w:rFonts w:ascii="Tahoma" w:hAnsi="Tahoma" w:cs="Tahoma"/>
          <w:sz w:val="16"/>
          <w:szCs w:val="16"/>
        </w:rPr>
        <w:t xml:space="preserve">. odst. </w:t>
      </w:r>
      <w:r w:rsidR="006A2605" w:rsidRPr="005B2FAC">
        <w:rPr>
          <w:rFonts w:ascii="Tahoma" w:hAnsi="Tahoma" w:cs="Tahoma"/>
          <w:sz w:val="16"/>
          <w:szCs w:val="16"/>
        </w:rPr>
        <w:t xml:space="preserve">5 až </w:t>
      </w:r>
      <w:proofErr w:type="gramStart"/>
      <w:r w:rsidR="006A2605" w:rsidRPr="005B2FAC">
        <w:rPr>
          <w:rFonts w:ascii="Tahoma" w:hAnsi="Tahoma" w:cs="Tahoma"/>
          <w:sz w:val="16"/>
          <w:szCs w:val="16"/>
        </w:rPr>
        <w:t>7</w:t>
      </w:r>
      <w:r w:rsidR="006B6FBD" w:rsidRPr="005B2FAC">
        <w:rPr>
          <w:rFonts w:ascii="Tahoma" w:hAnsi="Tahoma" w:cs="Tahoma"/>
          <w:sz w:val="16"/>
          <w:szCs w:val="16"/>
        </w:rPr>
        <w:t xml:space="preserve"> </w:t>
      </w:r>
      <w:r w:rsidR="005F1A05" w:rsidRPr="005B2FAC">
        <w:rPr>
          <w:rFonts w:ascii="Tahoma" w:hAnsi="Tahoma" w:cs="Tahoma"/>
          <w:sz w:val="16"/>
          <w:szCs w:val="16"/>
        </w:rPr>
        <w:t xml:space="preserve"> </w:t>
      </w:r>
      <w:r w:rsidRPr="005B2FAC">
        <w:rPr>
          <w:rFonts w:ascii="Tahoma" w:hAnsi="Tahoma" w:cs="Tahoma"/>
          <w:sz w:val="16"/>
          <w:szCs w:val="16"/>
        </w:rPr>
        <w:t>této</w:t>
      </w:r>
      <w:proofErr w:type="gramEnd"/>
      <w:r w:rsidRPr="005B2FAC">
        <w:rPr>
          <w:rFonts w:ascii="Tahoma" w:hAnsi="Tahoma" w:cs="Tahoma"/>
          <w:sz w:val="16"/>
          <w:szCs w:val="16"/>
        </w:rPr>
        <w:t xml:space="preserve"> smlouvy má kupující právo účtovat smluvní pokutu ve výši 10.000,- Kč.</w:t>
      </w:r>
    </w:p>
    <w:p w14:paraId="576E97E0" w14:textId="26522C9A" w:rsidR="00FB5355" w:rsidRPr="005B2FAC" w:rsidRDefault="00FB5355" w:rsidP="00721E85">
      <w:pPr>
        <w:numPr>
          <w:ilvl w:val="0"/>
          <w:numId w:val="3"/>
        </w:numPr>
        <w:tabs>
          <w:tab w:val="clear" w:pos="360"/>
          <w:tab w:val="num" w:pos="0"/>
        </w:tabs>
        <w:ind w:left="425" w:hanging="425"/>
        <w:jc w:val="both"/>
        <w:rPr>
          <w:rFonts w:ascii="Tahoma" w:hAnsi="Tahoma" w:cs="Tahoma"/>
          <w:sz w:val="16"/>
          <w:szCs w:val="16"/>
        </w:rPr>
      </w:pPr>
      <w:r w:rsidRPr="005B2FAC">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5B6BD4FB" w14:textId="77777777" w:rsidR="00126A29" w:rsidRPr="005B2FAC" w:rsidRDefault="00126A29" w:rsidP="00277834">
      <w:pPr>
        <w:numPr>
          <w:ilvl w:val="0"/>
          <w:numId w:val="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Smluvní pokuta bude vyúčtovaná samostatným daňovým dokladem a její splatnost činí 30 dní ode dne doručení daňového dokladu. </w:t>
      </w:r>
    </w:p>
    <w:p w14:paraId="52D69313" w14:textId="43E75718" w:rsidR="00126A29" w:rsidRPr="005B2FAC" w:rsidRDefault="00126A29" w:rsidP="00277834">
      <w:pPr>
        <w:numPr>
          <w:ilvl w:val="0"/>
          <w:numId w:val="3"/>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lastRenderedPageBreak/>
        <w:t xml:space="preserve">Kupujícímu vzniká právo na náhradu škody způsobené porušením smluvních povinností </w:t>
      </w:r>
      <w:r w:rsidR="00406B59" w:rsidRPr="005B2FAC">
        <w:rPr>
          <w:rFonts w:ascii="Tahoma" w:hAnsi="Tahoma" w:cs="Tahoma"/>
          <w:sz w:val="16"/>
          <w:szCs w:val="16"/>
        </w:rPr>
        <w:t xml:space="preserve">v plné výši </w:t>
      </w:r>
      <w:r w:rsidRPr="005B2FAC">
        <w:rPr>
          <w:rFonts w:ascii="Tahoma" w:hAnsi="Tahoma" w:cs="Tahoma"/>
          <w:sz w:val="16"/>
          <w:szCs w:val="16"/>
        </w:rPr>
        <w:t>i po úhradách výše sjednaných smluvních pokut.</w:t>
      </w:r>
    </w:p>
    <w:p w14:paraId="0FE00CCA" w14:textId="77777777" w:rsidR="00D01C5F" w:rsidRPr="005B2FAC" w:rsidRDefault="00D01C5F" w:rsidP="00F07574">
      <w:pPr>
        <w:rPr>
          <w:rFonts w:ascii="Tahoma" w:hAnsi="Tahoma" w:cs="Tahoma"/>
          <w:sz w:val="16"/>
          <w:szCs w:val="16"/>
        </w:rPr>
      </w:pPr>
    </w:p>
    <w:p w14:paraId="66D3597C" w14:textId="61DBA3ED" w:rsidR="00126A29" w:rsidRPr="005B2FAC" w:rsidRDefault="00126A29" w:rsidP="005F1A05">
      <w:pPr>
        <w:jc w:val="center"/>
        <w:rPr>
          <w:rFonts w:ascii="Tahoma" w:hAnsi="Tahoma" w:cs="Tahoma"/>
          <w:sz w:val="16"/>
          <w:szCs w:val="16"/>
        </w:rPr>
      </w:pPr>
      <w:r w:rsidRPr="005B2FAC">
        <w:rPr>
          <w:rFonts w:ascii="Tahoma" w:hAnsi="Tahoma" w:cs="Tahoma"/>
          <w:b/>
          <w:sz w:val="16"/>
          <w:szCs w:val="16"/>
        </w:rPr>
        <w:t>VII</w:t>
      </w:r>
      <w:r w:rsidR="005F1A05" w:rsidRPr="005B2FAC">
        <w:rPr>
          <w:rFonts w:ascii="Tahoma" w:hAnsi="Tahoma" w:cs="Tahoma"/>
          <w:b/>
          <w:sz w:val="16"/>
          <w:szCs w:val="16"/>
        </w:rPr>
        <w:t>I</w:t>
      </w:r>
      <w:r w:rsidRPr="005B2FAC">
        <w:rPr>
          <w:rFonts w:ascii="Tahoma" w:hAnsi="Tahoma" w:cs="Tahoma"/>
          <w:b/>
          <w:sz w:val="16"/>
          <w:szCs w:val="16"/>
        </w:rPr>
        <w:t>.</w:t>
      </w:r>
    </w:p>
    <w:p w14:paraId="551CE3CE" w14:textId="60F0DA6D" w:rsidR="00126A29" w:rsidRDefault="005F1A05" w:rsidP="00F07574">
      <w:pPr>
        <w:pStyle w:val="Nadpis3"/>
        <w:rPr>
          <w:rFonts w:ascii="Tahoma" w:hAnsi="Tahoma" w:cs="Tahoma"/>
          <w:sz w:val="16"/>
          <w:szCs w:val="16"/>
        </w:rPr>
      </w:pPr>
      <w:r w:rsidRPr="005B2FAC">
        <w:rPr>
          <w:rFonts w:ascii="Tahoma" w:hAnsi="Tahoma" w:cs="Tahoma"/>
          <w:sz w:val="16"/>
          <w:szCs w:val="16"/>
        </w:rPr>
        <w:t>Kontaktní osoby</w:t>
      </w:r>
    </w:p>
    <w:p w14:paraId="3FECAED9" w14:textId="77777777" w:rsidR="005F1A05" w:rsidRPr="005B2FAC" w:rsidRDefault="005F1A05" w:rsidP="005F1A05">
      <w:pPr>
        <w:numPr>
          <w:ilvl w:val="0"/>
          <w:numId w:val="38"/>
        </w:numPr>
        <w:suppressAutoHyphens w:val="0"/>
        <w:jc w:val="both"/>
        <w:rPr>
          <w:rFonts w:ascii="Tahoma" w:hAnsi="Tahoma" w:cs="Tahoma"/>
          <w:sz w:val="16"/>
          <w:szCs w:val="16"/>
          <w:lang w:bidi="en-US"/>
        </w:rPr>
      </w:pPr>
      <w:r w:rsidRPr="005B2FAC">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75FC93D8" w14:textId="233ED864" w:rsidR="005F1A05" w:rsidRPr="005B2FAC" w:rsidRDefault="005F1A05" w:rsidP="005F1A05">
      <w:pPr>
        <w:ind w:firstLine="360"/>
        <w:outlineLvl w:val="0"/>
        <w:rPr>
          <w:rFonts w:ascii="Tahoma" w:hAnsi="Tahoma" w:cs="Tahoma"/>
          <w:bCs/>
          <w:iCs/>
          <w:sz w:val="16"/>
          <w:szCs w:val="16"/>
          <w:lang w:bidi="en-US"/>
        </w:rPr>
      </w:pPr>
      <w:r w:rsidRPr="005B2FAC">
        <w:rPr>
          <w:rFonts w:ascii="Tahoma" w:hAnsi="Tahoma" w:cs="Tahoma"/>
          <w:bCs/>
          <w:iCs/>
          <w:sz w:val="16"/>
          <w:szCs w:val="16"/>
          <w:lang w:bidi="en-US"/>
        </w:rPr>
        <w:t xml:space="preserve">Jméno: </w:t>
      </w:r>
      <w:proofErr w:type="spellStart"/>
      <w:r w:rsidR="00833489">
        <w:rPr>
          <w:rFonts w:ascii="Tahoma" w:hAnsi="Tahoma" w:cs="Tahoma"/>
          <w:sz w:val="16"/>
          <w:szCs w:val="16"/>
        </w:rPr>
        <w:t>xxxxxxxxxxxxxx</w:t>
      </w:r>
      <w:proofErr w:type="spellEnd"/>
      <w:r w:rsidR="00833489" w:rsidRPr="005B2FAC">
        <w:rPr>
          <w:rFonts w:ascii="Tahoma" w:hAnsi="Tahoma" w:cs="Tahoma"/>
          <w:sz w:val="16"/>
          <w:szCs w:val="16"/>
        </w:rPr>
        <w:t xml:space="preserve"> </w:t>
      </w:r>
      <w:r w:rsidR="00195A21" w:rsidRPr="005B2FAC">
        <w:rPr>
          <w:rFonts w:ascii="Tahoma" w:hAnsi="Tahoma" w:cs="Tahoma"/>
          <w:b/>
          <w:sz w:val="16"/>
          <w:szCs w:val="16"/>
          <w:u w:val="single"/>
        </w:rPr>
        <w:t>pro případ smlouvy</w:t>
      </w:r>
      <w:r w:rsidR="00195A21" w:rsidRPr="005B2FAC">
        <w:rPr>
          <w:rFonts w:ascii="Tahoma" w:hAnsi="Tahoma" w:cs="Tahoma"/>
          <w:sz w:val="16"/>
          <w:szCs w:val="16"/>
        </w:rPr>
        <w:tab/>
      </w:r>
      <w:r w:rsidR="00195A21" w:rsidRPr="005B2FAC">
        <w:rPr>
          <w:rFonts w:ascii="Tahoma" w:hAnsi="Tahoma" w:cs="Tahoma"/>
          <w:sz w:val="16"/>
          <w:szCs w:val="16"/>
        </w:rPr>
        <w:tab/>
      </w:r>
      <w:r w:rsidR="00833489">
        <w:rPr>
          <w:rFonts w:ascii="Tahoma" w:hAnsi="Tahoma" w:cs="Tahoma"/>
          <w:sz w:val="16"/>
          <w:szCs w:val="16"/>
        </w:rPr>
        <w:tab/>
      </w:r>
      <w:proofErr w:type="spellStart"/>
      <w:r w:rsidR="00833489">
        <w:rPr>
          <w:rFonts w:ascii="Tahoma" w:hAnsi="Tahoma" w:cs="Tahoma"/>
          <w:sz w:val="16"/>
          <w:szCs w:val="16"/>
        </w:rPr>
        <w:t>xxxxxxxxxxxxxx</w:t>
      </w:r>
      <w:proofErr w:type="spellEnd"/>
      <w:r w:rsidR="00833489" w:rsidRPr="005B2FAC">
        <w:rPr>
          <w:rFonts w:ascii="Tahoma" w:hAnsi="Tahoma" w:cs="Tahoma"/>
          <w:sz w:val="16"/>
          <w:szCs w:val="16"/>
        </w:rPr>
        <w:t xml:space="preserve"> </w:t>
      </w:r>
      <w:r w:rsidR="00195A21" w:rsidRPr="005B2FAC">
        <w:rPr>
          <w:rFonts w:ascii="Tahoma" w:hAnsi="Tahoma" w:cs="Tahoma"/>
          <w:b/>
          <w:sz w:val="16"/>
          <w:szCs w:val="16"/>
          <w:u w:val="single"/>
        </w:rPr>
        <w:t>pro případ realizace a týkající se zboží</w:t>
      </w:r>
    </w:p>
    <w:p w14:paraId="75C0BD93" w14:textId="4ADE51AE" w:rsidR="005F1A05" w:rsidRPr="005B2FAC" w:rsidRDefault="005F1A05" w:rsidP="005F1A05">
      <w:pPr>
        <w:ind w:firstLine="360"/>
        <w:outlineLvl w:val="0"/>
        <w:rPr>
          <w:rFonts w:ascii="Tahoma" w:hAnsi="Tahoma" w:cs="Tahoma"/>
          <w:bCs/>
          <w:iCs/>
          <w:sz w:val="16"/>
          <w:szCs w:val="16"/>
          <w:lang w:bidi="en-US"/>
        </w:rPr>
      </w:pPr>
      <w:proofErr w:type="gramStart"/>
      <w:r w:rsidRPr="005B2FAC">
        <w:rPr>
          <w:rFonts w:ascii="Tahoma" w:hAnsi="Tahoma" w:cs="Tahoma"/>
          <w:bCs/>
          <w:iCs/>
          <w:sz w:val="16"/>
          <w:szCs w:val="16"/>
          <w:lang w:bidi="en-US"/>
        </w:rPr>
        <w:t xml:space="preserve">E-mail:  </w:t>
      </w:r>
      <w:proofErr w:type="spellStart"/>
      <w:r w:rsidR="00833489">
        <w:rPr>
          <w:rFonts w:ascii="Tahoma" w:hAnsi="Tahoma" w:cs="Tahoma"/>
          <w:sz w:val="16"/>
          <w:szCs w:val="16"/>
        </w:rPr>
        <w:t>xxxxxxxxxxxxxx</w:t>
      </w:r>
      <w:proofErr w:type="spellEnd"/>
      <w:proofErr w:type="gramEnd"/>
      <w:r w:rsidR="00195A21" w:rsidRPr="005B2FAC">
        <w:rPr>
          <w:rFonts w:ascii="Tahoma" w:hAnsi="Tahoma" w:cs="Tahoma"/>
          <w:sz w:val="16"/>
          <w:szCs w:val="16"/>
        </w:rPr>
        <w:tab/>
      </w:r>
      <w:r w:rsidR="00195A21" w:rsidRPr="005B2FAC">
        <w:rPr>
          <w:rFonts w:ascii="Tahoma" w:hAnsi="Tahoma" w:cs="Tahoma"/>
          <w:sz w:val="16"/>
          <w:szCs w:val="16"/>
        </w:rPr>
        <w:tab/>
      </w:r>
      <w:r w:rsidR="00195A21" w:rsidRPr="005B2FAC">
        <w:rPr>
          <w:rFonts w:ascii="Tahoma" w:hAnsi="Tahoma" w:cs="Tahoma"/>
          <w:sz w:val="16"/>
          <w:szCs w:val="16"/>
        </w:rPr>
        <w:tab/>
      </w:r>
      <w:r w:rsidR="00195A21" w:rsidRPr="005B2FAC">
        <w:rPr>
          <w:rFonts w:ascii="Tahoma" w:hAnsi="Tahoma" w:cs="Tahoma"/>
          <w:sz w:val="16"/>
          <w:szCs w:val="16"/>
        </w:rPr>
        <w:tab/>
      </w:r>
      <w:r w:rsidR="00195A21" w:rsidRPr="005B2FAC">
        <w:rPr>
          <w:rFonts w:ascii="Tahoma" w:hAnsi="Tahoma" w:cs="Tahoma"/>
          <w:sz w:val="16"/>
          <w:szCs w:val="16"/>
        </w:rPr>
        <w:tab/>
      </w:r>
      <w:r w:rsidR="00195A21" w:rsidRPr="005B2FAC">
        <w:rPr>
          <w:rFonts w:ascii="Tahoma" w:hAnsi="Tahoma" w:cs="Tahoma"/>
          <w:sz w:val="16"/>
          <w:szCs w:val="16"/>
        </w:rPr>
        <w:tab/>
      </w:r>
      <w:r w:rsidR="00833489">
        <w:rPr>
          <w:rFonts w:ascii="Tahoma" w:hAnsi="Tahoma" w:cs="Tahoma"/>
          <w:sz w:val="16"/>
          <w:szCs w:val="16"/>
        </w:rPr>
        <w:tab/>
      </w:r>
      <w:r w:rsidR="00833489">
        <w:rPr>
          <w:rFonts w:ascii="Tahoma" w:hAnsi="Tahoma" w:cs="Tahoma"/>
          <w:sz w:val="16"/>
          <w:szCs w:val="16"/>
        </w:rPr>
        <w:tab/>
      </w:r>
      <w:proofErr w:type="spellStart"/>
      <w:r w:rsidR="00833489">
        <w:rPr>
          <w:rFonts w:ascii="Tahoma" w:hAnsi="Tahoma" w:cs="Tahoma"/>
          <w:sz w:val="16"/>
          <w:szCs w:val="16"/>
        </w:rPr>
        <w:t>xxxxxxxxxxxxxx</w:t>
      </w:r>
      <w:proofErr w:type="spellEnd"/>
      <w:r w:rsidR="00195A21" w:rsidRPr="005B2FAC">
        <w:rPr>
          <w:rFonts w:ascii="Tahoma" w:hAnsi="Tahoma" w:cs="Tahoma"/>
          <w:sz w:val="16"/>
          <w:szCs w:val="16"/>
        </w:rPr>
        <w:t xml:space="preserve"> </w:t>
      </w:r>
    </w:p>
    <w:p w14:paraId="4CDE2E80" w14:textId="06F294B0" w:rsidR="005F1A05" w:rsidRPr="005B2FAC" w:rsidRDefault="005F1A05" w:rsidP="005F1A05">
      <w:pPr>
        <w:ind w:firstLine="360"/>
        <w:outlineLvl w:val="0"/>
        <w:rPr>
          <w:rFonts w:ascii="Tahoma" w:hAnsi="Tahoma" w:cs="Tahoma"/>
          <w:bCs/>
          <w:iCs/>
          <w:sz w:val="16"/>
          <w:szCs w:val="16"/>
          <w:lang w:bidi="en-US"/>
        </w:rPr>
      </w:pPr>
      <w:proofErr w:type="gramStart"/>
      <w:r w:rsidRPr="005B2FAC">
        <w:rPr>
          <w:rFonts w:ascii="Tahoma" w:hAnsi="Tahoma" w:cs="Tahoma"/>
          <w:bCs/>
          <w:iCs/>
          <w:sz w:val="16"/>
          <w:szCs w:val="16"/>
          <w:lang w:bidi="en-US"/>
        </w:rPr>
        <w:t xml:space="preserve">Tel:   </w:t>
      </w:r>
      <w:proofErr w:type="gramEnd"/>
      <w:r w:rsidRPr="005B2FAC">
        <w:rPr>
          <w:rFonts w:ascii="Tahoma" w:hAnsi="Tahoma" w:cs="Tahoma"/>
          <w:bCs/>
          <w:iCs/>
          <w:sz w:val="16"/>
          <w:szCs w:val="16"/>
          <w:lang w:bidi="en-US"/>
        </w:rPr>
        <w:t xml:space="preserve"> </w:t>
      </w:r>
      <w:r w:rsidR="00195A21" w:rsidRPr="005B2FAC">
        <w:rPr>
          <w:rFonts w:ascii="Tahoma" w:hAnsi="Tahoma" w:cs="Tahoma"/>
          <w:bCs/>
          <w:iCs/>
          <w:sz w:val="16"/>
          <w:szCs w:val="16"/>
          <w:lang w:bidi="en-US"/>
        </w:rPr>
        <w:t xml:space="preserve"> </w:t>
      </w:r>
      <w:proofErr w:type="spellStart"/>
      <w:r w:rsidR="00833489">
        <w:rPr>
          <w:rFonts w:ascii="Tahoma" w:hAnsi="Tahoma" w:cs="Tahoma"/>
          <w:sz w:val="16"/>
          <w:szCs w:val="16"/>
        </w:rPr>
        <w:t>xxxxxxxxxxxxxx</w:t>
      </w:r>
      <w:proofErr w:type="spellEnd"/>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r w:rsidR="00195A21" w:rsidRPr="005B2FAC">
        <w:rPr>
          <w:rFonts w:ascii="Tahoma" w:hAnsi="Tahoma" w:cs="Tahoma"/>
          <w:bCs/>
          <w:iCs/>
          <w:sz w:val="16"/>
          <w:szCs w:val="16"/>
          <w:lang w:bidi="en-US"/>
        </w:rPr>
        <w:tab/>
      </w:r>
      <w:proofErr w:type="spellStart"/>
      <w:r w:rsidR="00833489">
        <w:rPr>
          <w:rFonts w:ascii="Tahoma" w:hAnsi="Tahoma" w:cs="Tahoma"/>
          <w:sz w:val="16"/>
          <w:szCs w:val="16"/>
        </w:rPr>
        <w:t>xxxxxxxxxxxxxx</w:t>
      </w:r>
      <w:proofErr w:type="spellEnd"/>
    </w:p>
    <w:p w14:paraId="365C5866" w14:textId="6FA807A4" w:rsidR="005F1A05" w:rsidRDefault="005F1A05" w:rsidP="005F1A05">
      <w:pPr>
        <w:numPr>
          <w:ilvl w:val="0"/>
          <w:numId w:val="38"/>
        </w:numPr>
        <w:suppressAutoHyphens w:val="0"/>
        <w:jc w:val="both"/>
        <w:rPr>
          <w:rFonts w:ascii="Tahoma" w:hAnsi="Tahoma" w:cs="Tahoma"/>
          <w:sz w:val="16"/>
          <w:szCs w:val="16"/>
          <w:lang w:bidi="en-US"/>
        </w:rPr>
      </w:pPr>
      <w:r w:rsidRPr="005B2FAC">
        <w:rPr>
          <w:rFonts w:ascii="Tahoma" w:hAnsi="Tahoma" w:cs="Tahoma"/>
          <w:sz w:val="16"/>
          <w:szCs w:val="16"/>
          <w:lang w:bidi="en-US"/>
        </w:rPr>
        <w:t xml:space="preserve">Kupující určil, že jeho oprávněným </w:t>
      </w:r>
      <w:proofErr w:type="gramStart"/>
      <w:r w:rsidRPr="005B2FAC">
        <w:rPr>
          <w:rFonts w:ascii="Tahoma" w:hAnsi="Tahoma" w:cs="Tahoma"/>
          <w:sz w:val="16"/>
          <w:szCs w:val="16"/>
          <w:lang w:bidi="en-US"/>
        </w:rPr>
        <w:t>zaměstnancem  ve</w:t>
      </w:r>
      <w:proofErr w:type="gramEnd"/>
      <w:r w:rsidRPr="005B2FAC">
        <w:rPr>
          <w:rFonts w:ascii="Tahoma" w:hAnsi="Tahoma" w:cs="Tahoma"/>
          <w:sz w:val="16"/>
          <w:szCs w:val="16"/>
          <w:lang w:bidi="en-US"/>
        </w:rPr>
        <w:t xml:space="preserve"> věcech, které se týkají této smlouvy, její realizace a podávání pokynů prodávajícímu je:</w:t>
      </w:r>
    </w:p>
    <w:p w14:paraId="6817300C" w14:textId="14E35977" w:rsidR="005F1A05" w:rsidRDefault="00D01C5F" w:rsidP="004F5F97">
      <w:pPr>
        <w:pStyle w:val="Odstavecseseznamem"/>
        <w:numPr>
          <w:ilvl w:val="1"/>
          <w:numId w:val="7"/>
        </w:numPr>
        <w:suppressAutoHyphens w:val="0"/>
        <w:ind w:left="360" w:firstLine="360"/>
        <w:jc w:val="both"/>
        <w:outlineLvl w:val="0"/>
        <w:rPr>
          <w:rFonts w:ascii="Tahoma" w:hAnsi="Tahoma" w:cs="Tahoma"/>
          <w:sz w:val="16"/>
          <w:szCs w:val="16"/>
          <w:lang w:bidi="en-US"/>
        </w:rPr>
      </w:pPr>
      <w:r w:rsidRPr="00D01C5F">
        <w:rPr>
          <w:rFonts w:ascii="Tahoma" w:hAnsi="Tahoma" w:cs="Tahoma"/>
          <w:sz w:val="16"/>
          <w:szCs w:val="16"/>
          <w:lang w:bidi="en-US"/>
        </w:rPr>
        <w:t xml:space="preserve">Pro položku 1 ceníku </w:t>
      </w:r>
      <w:proofErr w:type="spellStart"/>
      <w:r w:rsidR="00833489">
        <w:rPr>
          <w:rFonts w:ascii="Tahoma" w:hAnsi="Tahoma" w:cs="Tahoma"/>
          <w:sz w:val="16"/>
          <w:szCs w:val="16"/>
        </w:rPr>
        <w:t>xxxxxxxxxxxxxx</w:t>
      </w:r>
      <w:proofErr w:type="spellEnd"/>
      <w:r w:rsidRPr="00D01C5F">
        <w:rPr>
          <w:rFonts w:ascii="Tahoma" w:hAnsi="Tahoma" w:cs="Tahoma"/>
          <w:sz w:val="16"/>
          <w:szCs w:val="16"/>
          <w:lang w:bidi="en-US"/>
        </w:rPr>
        <w:t xml:space="preserve">, </w:t>
      </w:r>
      <w:r>
        <w:rPr>
          <w:rFonts w:ascii="Tahoma" w:hAnsi="Tahoma" w:cs="Tahoma"/>
          <w:sz w:val="16"/>
          <w:szCs w:val="16"/>
          <w:lang w:bidi="en-US"/>
        </w:rPr>
        <w:t>e</w:t>
      </w:r>
      <w:r w:rsidRPr="00D01C5F">
        <w:rPr>
          <w:rFonts w:ascii="Tahoma" w:hAnsi="Tahoma" w:cs="Tahoma"/>
          <w:sz w:val="16"/>
          <w:szCs w:val="16"/>
          <w:lang w:bidi="en-US"/>
        </w:rPr>
        <w:t>-</w:t>
      </w:r>
      <w:r w:rsidR="005F1A05" w:rsidRPr="00D01C5F">
        <w:rPr>
          <w:rFonts w:ascii="Tahoma" w:hAnsi="Tahoma" w:cs="Tahoma"/>
          <w:bCs/>
          <w:iCs/>
          <w:sz w:val="16"/>
          <w:szCs w:val="16"/>
          <w:lang w:bidi="en-US"/>
        </w:rPr>
        <w:t xml:space="preserve">mail: </w:t>
      </w:r>
      <w:proofErr w:type="spellStart"/>
      <w:r w:rsidR="00833489">
        <w:rPr>
          <w:rFonts w:ascii="Tahoma" w:hAnsi="Tahoma" w:cs="Tahoma"/>
          <w:sz w:val="16"/>
          <w:szCs w:val="16"/>
        </w:rPr>
        <w:t>xxxxxxxxxxxxxx</w:t>
      </w:r>
      <w:proofErr w:type="spellEnd"/>
      <w:r w:rsidRPr="00D01C5F">
        <w:rPr>
          <w:rFonts w:ascii="Tahoma" w:hAnsi="Tahoma" w:cs="Tahoma"/>
          <w:sz w:val="16"/>
          <w:szCs w:val="16"/>
          <w:lang w:bidi="en-US"/>
        </w:rPr>
        <w:t xml:space="preserve">, </w:t>
      </w:r>
      <w:r>
        <w:rPr>
          <w:rFonts w:ascii="Tahoma" w:hAnsi="Tahoma" w:cs="Tahoma"/>
          <w:sz w:val="16"/>
          <w:szCs w:val="16"/>
          <w:lang w:bidi="en-US"/>
        </w:rPr>
        <w:t>t</w:t>
      </w:r>
      <w:r w:rsidR="005F1A05" w:rsidRPr="00D01C5F">
        <w:rPr>
          <w:rFonts w:ascii="Tahoma" w:hAnsi="Tahoma" w:cs="Tahoma"/>
          <w:bCs/>
          <w:iCs/>
          <w:sz w:val="16"/>
          <w:szCs w:val="16"/>
          <w:lang w:bidi="en-US"/>
        </w:rPr>
        <w:t xml:space="preserve">el.: </w:t>
      </w:r>
      <w:proofErr w:type="spellStart"/>
      <w:r w:rsidR="00833489">
        <w:rPr>
          <w:rFonts w:ascii="Tahoma" w:hAnsi="Tahoma" w:cs="Tahoma"/>
          <w:sz w:val="16"/>
          <w:szCs w:val="16"/>
        </w:rPr>
        <w:t>xxxxxxxxxxxxxx</w:t>
      </w:r>
      <w:proofErr w:type="spellEnd"/>
    </w:p>
    <w:p w14:paraId="2248EAF8" w14:textId="40038815" w:rsidR="00D01C5F" w:rsidRPr="00D01C5F" w:rsidRDefault="00D01C5F" w:rsidP="004F5F97">
      <w:pPr>
        <w:pStyle w:val="Odstavecseseznamem"/>
        <w:numPr>
          <w:ilvl w:val="1"/>
          <w:numId w:val="7"/>
        </w:numPr>
        <w:suppressAutoHyphens w:val="0"/>
        <w:ind w:left="360" w:firstLine="360"/>
        <w:jc w:val="both"/>
        <w:outlineLvl w:val="0"/>
        <w:rPr>
          <w:rFonts w:ascii="Tahoma" w:hAnsi="Tahoma" w:cs="Tahoma"/>
          <w:sz w:val="16"/>
          <w:szCs w:val="16"/>
          <w:lang w:bidi="en-US"/>
        </w:rPr>
      </w:pPr>
      <w:r>
        <w:rPr>
          <w:rFonts w:ascii="Tahoma" w:hAnsi="Tahoma" w:cs="Tahoma"/>
          <w:sz w:val="16"/>
          <w:szCs w:val="16"/>
          <w:lang w:bidi="en-US"/>
        </w:rPr>
        <w:t xml:space="preserve">Pro položku 2 ceníku </w:t>
      </w:r>
      <w:proofErr w:type="spellStart"/>
      <w:r w:rsidR="00833489">
        <w:rPr>
          <w:rFonts w:ascii="Tahoma" w:hAnsi="Tahoma" w:cs="Tahoma"/>
          <w:sz w:val="16"/>
          <w:szCs w:val="16"/>
        </w:rPr>
        <w:t>xxxxxxxxxxxxxx</w:t>
      </w:r>
      <w:proofErr w:type="spellEnd"/>
      <w:r>
        <w:rPr>
          <w:rFonts w:ascii="Tahoma" w:hAnsi="Tahoma" w:cs="Tahoma"/>
          <w:sz w:val="16"/>
          <w:szCs w:val="16"/>
          <w:lang w:bidi="en-US"/>
        </w:rPr>
        <w:t xml:space="preserve">, I. </w:t>
      </w:r>
      <w:proofErr w:type="spellStart"/>
      <w:r>
        <w:rPr>
          <w:rFonts w:ascii="Tahoma" w:hAnsi="Tahoma" w:cs="Tahoma"/>
          <w:sz w:val="16"/>
          <w:szCs w:val="16"/>
          <w:lang w:bidi="en-US"/>
        </w:rPr>
        <w:t>Chirurchická</w:t>
      </w:r>
      <w:proofErr w:type="spellEnd"/>
      <w:r>
        <w:rPr>
          <w:rFonts w:ascii="Tahoma" w:hAnsi="Tahoma" w:cs="Tahoma"/>
          <w:sz w:val="16"/>
          <w:szCs w:val="16"/>
          <w:lang w:bidi="en-US"/>
        </w:rPr>
        <w:t xml:space="preserve"> klinika, e-mail: </w:t>
      </w:r>
      <w:proofErr w:type="spellStart"/>
      <w:r w:rsidR="00833489">
        <w:rPr>
          <w:rFonts w:ascii="Tahoma" w:hAnsi="Tahoma" w:cs="Tahoma"/>
          <w:sz w:val="16"/>
          <w:szCs w:val="16"/>
        </w:rPr>
        <w:t>xxxxxxxxxxxxxx</w:t>
      </w:r>
      <w:proofErr w:type="spellEnd"/>
      <w:r>
        <w:rPr>
          <w:rFonts w:ascii="Tahoma" w:hAnsi="Tahoma" w:cs="Tahoma"/>
          <w:sz w:val="16"/>
          <w:szCs w:val="16"/>
          <w:lang w:bidi="en-US"/>
        </w:rPr>
        <w:t xml:space="preserve">, tel. </w:t>
      </w:r>
      <w:proofErr w:type="spellStart"/>
      <w:r w:rsidR="00833489">
        <w:rPr>
          <w:rFonts w:ascii="Tahoma" w:hAnsi="Tahoma" w:cs="Tahoma"/>
          <w:sz w:val="16"/>
          <w:szCs w:val="16"/>
        </w:rPr>
        <w:t>xxxxxxxxxxxxxx</w:t>
      </w:r>
      <w:bookmarkStart w:id="0" w:name="_GoBack"/>
      <w:bookmarkEnd w:id="0"/>
      <w:proofErr w:type="spellEnd"/>
    </w:p>
    <w:p w14:paraId="174100CC" w14:textId="7C75A182" w:rsidR="005F1A05" w:rsidRPr="005B2FAC" w:rsidRDefault="005F1A05" w:rsidP="006412D2">
      <w:pPr>
        <w:pStyle w:val="Odstavecseseznamem"/>
        <w:ind w:left="360"/>
        <w:jc w:val="both"/>
        <w:outlineLvl w:val="0"/>
        <w:rPr>
          <w:rFonts w:ascii="Tahoma" w:hAnsi="Tahoma" w:cs="Tahoma"/>
          <w:sz w:val="16"/>
          <w:szCs w:val="16"/>
          <w:lang w:bidi="en-US"/>
        </w:rPr>
      </w:pPr>
      <w:r w:rsidRPr="005B2FAC">
        <w:rPr>
          <w:rFonts w:ascii="Tahoma" w:hAnsi="Tahoma" w:cs="Tahoma"/>
          <w:sz w:val="16"/>
          <w:szCs w:val="16"/>
          <w:lang w:bidi="en-US"/>
        </w:rPr>
        <w:t>Každá ze stran může změnit svou kontaktní osobu písemným oznámením zaslaným druhé straně v souladu s tímto ustanovením.</w:t>
      </w:r>
    </w:p>
    <w:p w14:paraId="2CEC7E47" w14:textId="77777777" w:rsidR="00D01C5F" w:rsidRDefault="00D01C5F" w:rsidP="005F1A05">
      <w:pPr>
        <w:jc w:val="center"/>
        <w:rPr>
          <w:rFonts w:ascii="Tahoma" w:hAnsi="Tahoma" w:cs="Tahoma"/>
          <w:b/>
          <w:sz w:val="16"/>
          <w:szCs w:val="16"/>
        </w:rPr>
      </w:pPr>
    </w:p>
    <w:p w14:paraId="30CE2F25" w14:textId="2A8C38A5" w:rsidR="00126A29" w:rsidRPr="005B2FAC" w:rsidRDefault="00126A29" w:rsidP="005F1A05">
      <w:pPr>
        <w:jc w:val="center"/>
        <w:rPr>
          <w:rFonts w:ascii="Tahoma" w:hAnsi="Tahoma" w:cs="Tahoma"/>
          <w:sz w:val="16"/>
          <w:szCs w:val="16"/>
        </w:rPr>
      </w:pPr>
      <w:r w:rsidRPr="005B2FAC">
        <w:rPr>
          <w:rFonts w:ascii="Tahoma" w:hAnsi="Tahoma" w:cs="Tahoma"/>
          <w:b/>
          <w:sz w:val="16"/>
          <w:szCs w:val="16"/>
        </w:rPr>
        <w:t>I</w:t>
      </w:r>
      <w:r w:rsidR="005F1A05" w:rsidRPr="005B2FAC">
        <w:rPr>
          <w:rFonts w:ascii="Tahoma" w:hAnsi="Tahoma" w:cs="Tahoma"/>
          <w:b/>
          <w:sz w:val="16"/>
          <w:szCs w:val="16"/>
        </w:rPr>
        <w:t>X</w:t>
      </w:r>
      <w:r w:rsidRPr="005B2FAC">
        <w:rPr>
          <w:rFonts w:ascii="Tahoma" w:hAnsi="Tahoma" w:cs="Tahoma"/>
          <w:b/>
          <w:sz w:val="16"/>
          <w:szCs w:val="16"/>
        </w:rPr>
        <w:t>.</w:t>
      </w:r>
    </w:p>
    <w:p w14:paraId="70F36D6A" w14:textId="5E79AEF4" w:rsidR="00126A29" w:rsidRDefault="00126A29" w:rsidP="00F07574">
      <w:pPr>
        <w:pStyle w:val="Nadpis3"/>
        <w:rPr>
          <w:rFonts w:ascii="Tahoma" w:hAnsi="Tahoma" w:cs="Tahoma"/>
          <w:sz w:val="16"/>
          <w:szCs w:val="16"/>
        </w:rPr>
      </w:pPr>
      <w:r w:rsidRPr="005B2FAC">
        <w:rPr>
          <w:rFonts w:ascii="Tahoma" w:hAnsi="Tahoma" w:cs="Tahoma"/>
          <w:sz w:val="16"/>
          <w:szCs w:val="16"/>
        </w:rPr>
        <w:t>Ostatní ujednání</w:t>
      </w:r>
    </w:p>
    <w:p w14:paraId="45B96695" w14:textId="16B4833F" w:rsidR="00E2532F" w:rsidRPr="005B2FAC"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5B2FAC">
        <w:rPr>
          <w:rFonts w:ascii="Tahoma" w:hAnsi="Tahoma" w:cs="Tahoma"/>
          <w:sz w:val="16"/>
          <w:szCs w:val="16"/>
        </w:rPr>
        <w:t xml:space="preserve">Prodávající bere na vědomí, že kupující je povinen dle ustanovení § </w:t>
      </w:r>
      <w:r w:rsidR="00A156ED" w:rsidRPr="005B2FAC">
        <w:rPr>
          <w:rFonts w:ascii="Tahoma" w:hAnsi="Tahoma" w:cs="Tahoma"/>
          <w:sz w:val="16"/>
          <w:szCs w:val="16"/>
        </w:rPr>
        <w:t>219</w:t>
      </w:r>
      <w:r w:rsidRPr="005B2FAC">
        <w:rPr>
          <w:rFonts w:ascii="Tahoma" w:hAnsi="Tahoma" w:cs="Tahoma"/>
          <w:sz w:val="16"/>
          <w:szCs w:val="16"/>
        </w:rPr>
        <w:t xml:space="preserve"> odst. 1 písm. a) z. č. </w:t>
      </w:r>
      <w:r w:rsidR="00A156ED" w:rsidRPr="005B2FAC">
        <w:rPr>
          <w:rFonts w:ascii="Tahoma" w:hAnsi="Tahoma" w:cs="Tahoma"/>
          <w:sz w:val="16"/>
          <w:szCs w:val="16"/>
        </w:rPr>
        <w:t>134/2016</w:t>
      </w:r>
      <w:r w:rsidRPr="005B2FAC">
        <w:rPr>
          <w:rFonts w:ascii="Tahoma" w:hAnsi="Tahoma" w:cs="Tahoma"/>
          <w:sz w:val="16"/>
          <w:szCs w:val="16"/>
        </w:rPr>
        <w:t xml:space="preserve"> Sb.</w:t>
      </w:r>
      <w:r w:rsidR="0024719D" w:rsidRPr="005B2FAC">
        <w:rPr>
          <w:rFonts w:ascii="Tahoma" w:hAnsi="Tahoma" w:cs="Tahoma"/>
          <w:sz w:val="16"/>
          <w:szCs w:val="16"/>
        </w:rPr>
        <w:t xml:space="preserve"> a dle zákona č. 340/2015 Sb.</w:t>
      </w:r>
      <w:r w:rsidR="00AA2155" w:rsidRPr="005B2FAC">
        <w:rPr>
          <w:rFonts w:ascii="Tahoma" w:hAnsi="Tahoma" w:cs="Tahoma"/>
          <w:sz w:val="16"/>
          <w:szCs w:val="16"/>
        </w:rPr>
        <w:t>,</w:t>
      </w:r>
      <w:r w:rsidR="0024719D" w:rsidRPr="005B2FAC">
        <w:rPr>
          <w:rFonts w:ascii="Tahoma" w:hAnsi="Tahoma" w:cs="Tahoma"/>
          <w:sz w:val="16"/>
          <w:szCs w:val="16"/>
        </w:rPr>
        <w:t xml:space="preserve"> o registru smluv</w:t>
      </w:r>
      <w:r w:rsidRPr="005B2FAC">
        <w:rPr>
          <w:rFonts w:ascii="Tahoma" w:hAnsi="Tahoma" w:cs="Tahoma"/>
          <w:sz w:val="16"/>
          <w:szCs w:val="16"/>
        </w:rPr>
        <w:t xml:space="preserve"> </w:t>
      </w:r>
      <w:r w:rsidR="00A156ED" w:rsidRPr="005B2FAC">
        <w:rPr>
          <w:rFonts w:ascii="Tahoma" w:hAnsi="Tahoma" w:cs="Tahoma"/>
          <w:sz w:val="16"/>
          <w:szCs w:val="16"/>
        </w:rPr>
        <w:t xml:space="preserve">uveřejnit </w:t>
      </w:r>
      <w:r w:rsidRPr="005B2FAC">
        <w:rPr>
          <w:rFonts w:ascii="Tahoma" w:hAnsi="Tahoma" w:cs="Tahoma"/>
          <w:sz w:val="16"/>
          <w:szCs w:val="16"/>
        </w:rPr>
        <w:t>tuto smlouvu včetně případných dodatků</w:t>
      </w:r>
      <w:r w:rsidR="00940814" w:rsidRPr="005B2FAC">
        <w:rPr>
          <w:rFonts w:ascii="Tahoma" w:hAnsi="Tahoma" w:cs="Tahoma"/>
          <w:sz w:val="16"/>
          <w:szCs w:val="16"/>
        </w:rPr>
        <w:t xml:space="preserve"> a objednávek vystavených na základě této smlouvy</w:t>
      </w:r>
      <w:r w:rsidRPr="005B2FAC">
        <w:rPr>
          <w:rFonts w:ascii="Tahoma" w:hAnsi="Tahoma" w:cs="Tahoma"/>
          <w:sz w:val="16"/>
          <w:szCs w:val="16"/>
        </w:rPr>
        <w:t xml:space="preserve"> </w:t>
      </w:r>
      <w:r w:rsidR="0024719D" w:rsidRPr="005B2FAC">
        <w:rPr>
          <w:rFonts w:ascii="Tahoma" w:hAnsi="Tahoma" w:cs="Tahoma"/>
          <w:sz w:val="16"/>
          <w:szCs w:val="16"/>
        </w:rPr>
        <w:t>zákonem stanoveným způsobem</w:t>
      </w:r>
      <w:r w:rsidRPr="005B2FAC">
        <w:rPr>
          <w:rFonts w:ascii="Tahoma" w:hAnsi="Tahoma" w:cs="Tahoma"/>
          <w:sz w:val="16"/>
          <w:szCs w:val="16"/>
        </w:rPr>
        <w:t>.</w:t>
      </w:r>
    </w:p>
    <w:p w14:paraId="74A12B55" w14:textId="77777777" w:rsidR="00126A29" w:rsidRPr="005B2FAC" w:rsidRDefault="00126A29" w:rsidP="00A156ED">
      <w:pPr>
        <w:numPr>
          <w:ilvl w:val="0"/>
          <w:numId w:val="1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Prodávající se touto smlouvou zavazuje, že při dodávkách zboží, které svěří dopravci nebo poště, zajistí pojištění takové dodávky.</w:t>
      </w:r>
    </w:p>
    <w:p w14:paraId="66084779" w14:textId="77777777" w:rsidR="00126A29" w:rsidRPr="005B2FAC" w:rsidRDefault="00126A29" w:rsidP="00277834">
      <w:pPr>
        <w:numPr>
          <w:ilvl w:val="0"/>
          <w:numId w:val="1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Prodávající je oprávněn postoupit pohledávku vyplývající z plnění dle této smlouvy na třetí osobu pouze s předchozím písemným souhlasem kupujícího.</w:t>
      </w:r>
    </w:p>
    <w:p w14:paraId="308C945F" w14:textId="1DD9936D" w:rsidR="00126A29" w:rsidRPr="005B2FAC"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5B2FAC">
        <w:rPr>
          <w:rFonts w:ascii="Tahoma" w:hAnsi="Tahoma" w:cs="Tahoma"/>
          <w:sz w:val="16"/>
          <w:szCs w:val="16"/>
        </w:rPr>
        <w:t>Prodávající se zavazuje dodržovat nařízení kupujícího, kterým je zakázáno kouření ve všech prostorách i plochá</w:t>
      </w:r>
      <w:r w:rsidR="00991BD9" w:rsidRPr="005B2FAC">
        <w:rPr>
          <w:rFonts w:ascii="Tahoma" w:hAnsi="Tahoma" w:cs="Tahoma"/>
          <w:sz w:val="16"/>
          <w:szCs w:val="16"/>
        </w:rPr>
        <w:t>ch</w:t>
      </w:r>
      <w:r w:rsidRPr="005B2FAC">
        <w:rPr>
          <w:rFonts w:ascii="Tahoma" w:hAnsi="Tahoma" w:cs="Tahoma"/>
          <w:sz w:val="16"/>
          <w:szCs w:val="16"/>
        </w:rPr>
        <w:t xml:space="preserve"> areálu kupujícího </w:t>
      </w:r>
      <w:r w:rsidR="00DC54F3" w:rsidRPr="005B2FAC">
        <w:rPr>
          <w:rFonts w:ascii="Tahoma" w:hAnsi="Tahoma" w:cs="Tahoma"/>
          <w:sz w:val="16"/>
          <w:szCs w:val="16"/>
        </w:rPr>
        <w:t xml:space="preserve">s výjimkou </w:t>
      </w:r>
      <w:r w:rsidRPr="005B2FAC">
        <w:rPr>
          <w:rFonts w:ascii="Tahoma" w:hAnsi="Tahoma" w:cs="Tahoma"/>
          <w:sz w:val="16"/>
          <w:szCs w:val="16"/>
        </w:rPr>
        <w:t>vyhrazen</w:t>
      </w:r>
      <w:r w:rsidR="00DC54F3" w:rsidRPr="005B2FAC">
        <w:rPr>
          <w:rFonts w:ascii="Tahoma" w:hAnsi="Tahoma" w:cs="Tahoma"/>
          <w:sz w:val="16"/>
          <w:szCs w:val="16"/>
        </w:rPr>
        <w:t>ých</w:t>
      </w:r>
      <w:r w:rsidRPr="005B2FAC">
        <w:rPr>
          <w:rFonts w:ascii="Tahoma" w:hAnsi="Tahoma" w:cs="Tahoma"/>
          <w:sz w:val="16"/>
          <w:szCs w:val="16"/>
        </w:rPr>
        <w:t xml:space="preserve"> míst.</w:t>
      </w:r>
    </w:p>
    <w:p w14:paraId="1C24C12D" w14:textId="31588CE2" w:rsidR="00126A29" w:rsidRPr="005B2FAC" w:rsidRDefault="00126A29" w:rsidP="00277834">
      <w:pPr>
        <w:numPr>
          <w:ilvl w:val="0"/>
          <w:numId w:val="1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6A2605" w:rsidRPr="005B2FAC">
        <w:rPr>
          <w:rFonts w:ascii="Tahoma" w:hAnsi="Tahoma" w:cs="Tahoma"/>
          <w:sz w:val="16"/>
          <w:szCs w:val="16"/>
        </w:rPr>
        <w:t>e výši</w:t>
      </w:r>
      <w:r w:rsidRPr="005B2FAC">
        <w:rPr>
          <w:rFonts w:ascii="Tahoma" w:hAnsi="Tahoma" w:cs="Tahoma"/>
          <w:sz w:val="16"/>
          <w:szCs w:val="16"/>
        </w:rPr>
        <w:t xml:space="preserve"> </w:t>
      </w:r>
      <w:r w:rsidR="0059753F" w:rsidRPr="005B2FAC">
        <w:rPr>
          <w:rFonts w:ascii="Tahoma" w:hAnsi="Tahoma" w:cs="Tahoma"/>
          <w:sz w:val="16"/>
          <w:szCs w:val="16"/>
        </w:rPr>
        <w:t>minimáln</w:t>
      </w:r>
      <w:r w:rsidR="006A2605" w:rsidRPr="005B2FAC">
        <w:rPr>
          <w:rFonts w:ascii="Tahoma" w:hAnsi="Tahoma" w:cs="Tahoma"/>
          <w:sz w:val="16"/>
          <w:szCs w:val="16"/>
        </w:rPr>
        <w:t xml:space="preserve">ě </w:t>
      </w:r>
      <w:r w:rsidR="0077352B">
        <w:rPr>
          <w:rFonts w:ascii="Tahoma" w:hAnsi="Tahoma" w:cs="Tahoma"/>
          <w:sz w:val="16"/>
          <w:szCs w:val="16"/>
        </w:rPr>
        <w:t>5.000.000</w:t>
      </w:r>
      <w:r w:rsidR="006A2605" w:rsidRPr="005B2FAC">
        <w:rPr>
          <w:rFonts w:ascii="Tahoma" w:hAnsi="Tahoma" w:cs="Tahoma"/>
          <w:sz w:val="16"/>
          <w:szCs w:val="16"/>
        </w:rPr>
        <w:t>,-</w:t>
      </w:r>
      <w:r w:rsidR="006702AE" w:rsidRPr="005B2FAC">
        <w:rPr>
          <w:rFonts w:ascii="Tahoma" w:hAnsi="Tahoma" w:cs="Tahoma"/>
          <w:sz w:val="16"/>
          <w:szCs w:val="16"/>
        </w:rPr>
        <w:t> Kč</w:t>
      </w:r>
      <w:r w:rsidR="00EB3294" w:rsidRPr="005B2FAC">
        <w:rPr>
          <w:rFonts w:ascii="Tahoma" w:hAnsi="Tahoma" w:cs="Tahoma"/>
          <w:sz w:val="16"/>
          <w:szCs w:val="16"/>
        </w:rPr>
        <w:t>.</w:t>
      </w:r>
    </w:p>
    <w:p w14:paraId="4913ABD2" w14:textId="0AF3466C" w:rsidR="00126A29" w:rsidRPr="005B2FAC" w:rsidRDefault="00126A29" w:rsidP="00277834">
      <w:pPr>
        <w:numPr>
          <w:ilvl w:val="0"/>
          <w:numId w:val="1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Prodávající je povinen udržovat pojištění dle čl. I</w:t>
      </w:r>
      <w:r w:rsidR="0010371B" w:rsidRPr="005B2FAC">
        <w:rPr>
          <w:rFonts w:ascii="Tahoma" w:hAnsi="Tahoma" w:cs="Tahoma"/>
          <w:sz w:val="16"/>
          <w:szCs w:val="16"/>
        </w:rPr>
        <w:t>X</w:t>
      </w:r>
      <w:r w:rsidRPr="005B2FAC">
        <w:rPr>
          <w:rFonts w:ascii="Tahoma" w:hAnsi="Tahoma" w:cs="Tahoma"/>
          <w:sz w:val="16"/>
          <w:szCs w:val="16"/>
        </w:rPr>
        <w:t xml:space="preserve">. odst. </w:t>
      </w:r>
      <w:r w:rsidR="00FE1EBA" w:rsidRPr="005B2FAC">
        <w:rPr>
          <w:rFonts w:ascii="Tahoma" w:hAnsi="Tahoma" w:cs="Tahoma"/>
          <w:sz w:val="16"/>
          <w:szCs w:val="16"/>
        </w:rPr>
        <w:t>5</w:t>
      </w:r>
      <w:r w:rsidR="00B84F0A">
        <w:rPr>
          <w:rFonts w:ascii="Tahoma" w:hAnsi="Tahoma" w:cs="Tahoma"/>
          <w:sz w:val="16"/>
          <w:szCs w:val="16"/>
        </w:rPr>
        <w:t xml:space="preserve"> </w:t>
      </w:r>
      <w:r w:rsidRPr="005B2FAC">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E1839" w:rsidRPr="005B2FAC">
        <w:rPr>
          <w:rFonts w:ascii="Tahoma" w:hAnsi="Tahoma" w:cs="Tahoma"/>
          <w:sz w:val="16"/>
          <w:szCs w:val="16"/>
        </w:rPr>
        <w:t>pojištění</w:t>
      </w:r>
      <w:r w:rsidRPr="005B2FAC">
        <w:rPr>
          <w:rFonts w:ascii="Tahoma" w:hAnsi="Tahoma" w:cs="Tahoma"/>
          <w:sz w:val="16"/>
          <w:szCs w:val="16"/>
        </w:rPr>
        <w:t xml:space="preserve">, k omezení rozsahu pojištěných rizik, ke snížení stanovené min. výše pojistného </w:t>
      </w:r>
      <w:r w:rsidR="00FE1839" w:rsidRPr="005B2FAC">
        <w:rPr>
          <w:rFonts w:ascii="Tahoma" w:hAnsi="Tahoma" w:cs="Tahoma"/>
          <w:sz w:val="16"/>
          <w:szCs w:val="16"/>
        </w:rPr>
        <w:t>plnění</w:t>
      </w:r>
      <w:r w:rsidRPr="005B2FA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B37447" w14:textId="53A00EE1" w:rsidR="00172EE9" w:rsidRPr="005B2FAC" w:rsidRDefault="00172EE9" w:rsidP="00A443BB">
      <w:pPr>
        <w:numPr>
          <w:ilvl w:val="0"/>
          <w:numId w:val="1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5B2FAC">
        <w:rPr>
          <w:rFonts w:ascii="Tahoma" w:hAnsi="Tahoma" w:cs="Tahoma"/>
          <w:sz w:val="16"/>
          <w:szCs w:val="16"/>
        </w:rPr>
        <w:t>uvede</w:t>
      </w:r>
      <w:proofErr w:type="gramEnd"/>
      <w:r w:rsidRPr="005B2FA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F0D59BD" w14:textId="77777777" w:rsidR="00D01C5F" w:rsidRPr="005B2FAC" w:rsidRDefault="00D01C5F">
      <w:pPr>
        <w:suppressAutoHyphens w:val="0"/>
        <w:rPr>
          <w:rFonts w:ascii="Tahoma" w:hAnsi="Tahoma" w:cs="Tahoma"/>
          <w:sz w:val="16"/>
          <w:szCs w:val="16"/>
        </w:rPr>
      </w:pPr>
    </w:p>
    <w:p w14:paraId="236A1C32" w14:textId="33A4FB73" w:rsidR="00126A29" w:rsidRPr="005B2FAC" w:rsidRDefault="00126A29" w:rsidP="0010371B">
      <w:pPr>
        <w:jc w:val="center"/>
        <w:rPr>
          <w:rFonts w:ascii="Tahoma" w:hAnsi="Tahoma" w:cs="Tahoma"/>
          <w:sz w:val="16"/>
          <w:szCs w:val="16"/>
        </w:rPr>
      </w:pPr>
      <w:r w:rsidRPr="005B2FAC">
        <w:rPr>
          <w:rFonts w:ascii="Tahoma" w:hAnsi="Tahoma" w:cs="Tahoma"/>
          <w:b/>
          <w:sz w:val="16"/>
          <w:szCs w:val="16"/>
        </w:rPr>
        <w:t>X.</w:t>
      </w:r>
    </w:p>
    <w:p w14:paraId="38C861C3" w14:textId="48A8F3CC" w:rsidR="00126A29" w:rsidRDefault="00126A29" w:rsidP="00F07574">
      <w:pPr>
        <w:pStyle w:val="Nadpis3"/>
        <w:rPr>
          <w:rFonts w:ascii="Tahoma" w:hAnsi="Tahoma" w:cs="Tahoma"/>
          <w:sz w:val="16"/>
          <w:szCs w:val="16"/>
        </w:rPr>
      </w:pPr>
      <w:r w:rsidRPr="005B2FAC">
        <w:rPr>
          <w:rFonts w:ascii="Tahoma" w:hAnsi="Tahoma" w:cs="Tahoma"/>
          <w:sz w:val="16"/>
          <w:szCs w:val="16"/>
        </w:rPr>
        <w:t>Závěrečná ustanovení</w:t>
      </w:r>
    </w:p>
    <w:p w14:paraId="7A5B4722" w14:textId="77777777" w:rsidR="00126A29" w:rsidRPr="005B2FAC" w:rsidRDefault="00126A29" w:rsidP="00277834">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Tuto smlouvu lze měnit nebo doplnit pouze dohodou smluvních stran, a to formou písemného dodatku.</w:t>
      </w:r>
    </w:p>
    <w:p w14:paraId="1AC4E6A1" w14:textId="77777777" w:rsidR="00126A29" w:rsidRPr="005B2FAC" w:rsidRDefault="00126A29" w:rsidP="00277834">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ED06AF5" w14:textId="77777777" w:rsidR="00126A29" w:rsidRPr="005B2FAC" w:rsidRDefault="00126A29" w:rsidP="00277834">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Případné spory smluvních stran budou řešeny smírnou cestou a v případě, že nedojde k dohodě, budou spory řešeny příslušnými soudy ČR.</w:t>
      </w:r>
      <w:r w:rsidR="00CF2231" w:rsidRPr="005B2FAC">
        <w:rPr>
          <w:rFonts w:ascii="Tahoma" w:hAnsi="Tahoma" w:cs="Tahoma"/>
          <w:sz w:val="16"/>
          <w:szCs w:val="16"/>
        </w:rPr>
        <w:t xml:space="preserve"> </w:t>
      </w:r>
    </w:p>
    <w:p w14:paraId="6CA402E1" w14:textId="77777777" w:rsidR="00126A29" w:rsidRPr="005B2FAC" w:rsidRDefault="00126A29" w:rsidP="00277834">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A1BB2C3" w14:textId="0501177F" w:rsidR="0083422B" w:rsidRPr="005B2FAC" w:rsidRDefault="0083422B" w:rsidP="0083422B">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Tato smlouva nabývá platnosti a účinnosti dnem podpisu smluvními stranami</w:t>
      </w:r>
      <w:r w:rsidR="00EB3294" w:rsidRPr="005B2FAC">
        <w:rPr>
          <w:rFonts w:ascii="Tahoma" w:hAnsi="Tahoma" w:cs="Tahoma"/>
          <w:sz w:val="16"/>
          <w:szCs w:val="16"/>
        </w:rPr>
        <w:t>.</w:t>
      </w:r>
    </w:p>
    <w:p w14:paraId="4B22B5D5" w14:textId="77777777" w:rsidR="00126A29" w:rsidRPr="005B2FAC" w:rsidRDefault="00126A29" w:rsidP="00277834">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 xml:space="preserve">Tato smlouva byla vyhotovena ve dvou stejnopisech, přičemž každá ze smluvních stran obdrží jeden výtisk. </w:t>
      </w:r>
    </w:p>
    <w:p w14:paraId="0DA67E94" w14:textId="77777777" w:rsidR="00126A29" w:rsidRPr="005B2FAC" w:rsidRDefault="00126A29" w:rsidP="00277834">
      <w:pPr>
        <w:numPr>
          <w:ilvl w:val="0"/>
          <w:numId w:val="4"/>
        </w:numPr>
        <w:tabs>
          <w:tab w:val="clear" w:pos="360"/>
          <w:tab w:val="num" w:pos="426"/>
        </w:tabs>
        <w:ind w:left="425" w:hanging="425"/>
        <w:jc w:val="both"/>
        <w:rPr>
          <w:rFonts w:ascii="Tahoma" w:hAnsi="Tahoma" w:cs="Tahoma"/>
          <w:sz w:val="16"/>
          <w:szCs w:val="16"/>
        </w:rPr>
      </w:pPr>
      <w:r w:rsidRPr="005B2FAC">
        <w:rPr>
          <w:rFonts w:ascii="Tahoma" w:hAnsi="Tahoma" w:cs="Tahoma"/>
          <w:sz w:val="16"/>
          <w:szCs w:val="16"/>
        </w:rPr>
        <w:t>Nedílnou součástí této smlouvy jsou tyto přílohy:</w:t>
      </w:r>
    </w:p>
    <w:p w14:paraId="4752B135" w14:textId="77777777" w:rsidR="00126A29" w:rsidRPr="005B2FAC" w:rsidRDefault="00126A29" w:rsidP="00F07574">
      <w:pPr>
        <w:rPr>
          <w:rFonts w:ascii="Tahoma" w:hAnsi="Tahoma" w:cs="Tahoma"/>
          <w:sz w:val="16"/>
          <w:szCs w:val="16"/>
        </w:rPr>
      </w:pPr>
    </w:p>
    <w:p w14:paraId="2309A604" w14:textId="77777777" w:rsidR="00126A29" w:rsidRPr="005B2FAC" w:rsidRDefault="00126A29" w:rsidP="00F07574">
      <w:pPr>
        <w:rPr>
          <w:rFonts w:ascii="Tahoma" w:hAnsi="Tahoma" w:cs="Tahoma"/>
          <w:sz w:val="16"/>
          <w:szCs w:val="16"/>
        </w:rPr>
      </w:pPr>
      <w:r w:rsidRPr="005B2FAC">
        <w:rPr>
          <w:rFonts w:ascii="Tahoma" w:hAnsi="Tahoma" w:cs="Tahoma"/>
          <w:sz w:val="16"/>
          <w:szCs w:val="16"/>
        </w:rPr>
        <w:t xml:space="preserve">Přílohy: </w:t>
      </w:r>
    </w:p>
    <w:p w14:paraId="44329AC7" w14:textId="62CAFAB6" w:rsidR="00126A29" w:rsidRPr="005B2FAC" w:rsidRDefault="00126A29" w:rsidP="00F07574">
      <w:pPr>
        <w:rPr>
          <w:rFonts w:ascii="Tahoma" w:hAnsi="Tahoma" w:cs="Tahoma"/>
          <w:sz w:val="16"/>
          <w:szCs w:val="16"/>
        </w:rPr>
      </w:pPr>
      <w:r w:rsidRPr="005B2FAC">
        <w:rPr>
          <w:rFonts w:ascii="Tahoma" w:hAnsi="Tahoma" w:cs="Tahoma"/>
          <w:sz w:val="16"/>
          <w:szCs w:val="16"/>
        </w:rPr>
        <w:t xml:space="preserve">Příloha č. 1 </w:t>
      </w:r>
      <w:r w:rsidR="0010371B" w:rsidRPr="005B2FAC">
        <w:rPr>
          <w:rFonts w:ascii="Tahoma" w:hAnsi="Tahoma" w:cs="Tahoma"/>
          <w:sz w:val="16"/>
          <w:szCs w:val="16"/>
        </w:rPr>
        <w:t>–</w:t>
      </w:r>
      <w:r w:rsidRPr="005B2FAC">
        <w:rPr>
          <w:rFonts w:ascii="Tahoma" w:hAnsi="Tahoma" w:cs="Tahoma"/>
          <w:sz w:val="16"/>
          <w:szCs w:val="16"/>
        </w:rPr>
        <w:t xml:space="preserve"> </w:t>
      </w:r>
      <w:r w:rsidR="002A4822">
        <w:rPr>
          <w:rFonts w:ascii="Tahoma" w:hAnsi="Tahoma" w:cs="Tahoma"/>
          <w:sz w:val="16"/>
          <w:szCs w:val="16"/>
        </w:rPr>
        <w:t>Položkový ceník</w:t>
      </w:r>
      <w:r w:rsidR="0010371B" w:rsidRPr="005B2FAC">
        <w:rPr>
          <w:rFonts w:ascii="Tahoma" w:hAnsi="Tahoma" w:cs="Tahoma"/>
          <w:sz w:val="16"/>
          <w:szCs w:val="16"/>
        </w:rPr>
        <w:t xml:space="preserve"> </w:t>
      </w:r>
    </w:p>
    <w:p w14:paraId="4178DE44" w14:textId="77777777" w:rsidR="00126A29" w:rsidRPr="005B2FAC" w:rsidRDefault="00126A29" w:rsidP="00F07574">
      <w:pPr>
        <w:rPr>
          <w:rFonts w:ascii="Tahoma" w:hAnsi="Tahoma" w:cs="Tahoma"/>
          <w:sz w:val="16"/>
          <w:szCs w:val="16"/>
        </w:rPr>
      </w:pPr>
    </w:p>
    <w:p w14:paraId="69C8E532" w14:textId="77777777" w:rsidR="00F30F74" w:rsidRDefault="00F30F74" w:rsidP="00F07574">
      <w:pPr>
        <w:rPr>
          <w:rFonts w:ascii="Tahoma" w:hAnsi="Tahoma" w:cs="Tahoma"/>
          <w:sz w:val="16"/>
          <w:szCs w:val="16"/>
        </w:rPr>
      </w:pPr>
    </w:p>
    <w:p w14:paraId="0EC6FB16" w14:textId="3AD71EE4" w:rsidR="00126A29" w:rsidRPr="005B2FAC" w:rsidRDefault="00126A29" w:rsidP="00F07574">
      <w:pPr>
        <w:rPr>
          <w:rFonts w:ascii="Tahoma" w:hAnsi="Tahoma" w:cs="Tahoma"/>
          <w:position w:val="-1"/>
          <w:sz w:val="16"/>
          <w:szCs w:val="16"/>
        </w:rPr>
      </w:pPr>
      <w:r w:rsidRPr="005B2FAC">
        <w:rPr>
          <w:rFonts w:ascii="Tahoma" w:hAnsi="Tahoma" w:cs="Tahoma"/>
          <w:sz w:val="16"/>
          <w:szCs w:val="16"/>
        </w:rPr>
        <w:t xml:space="preserve">V </w:t>
      </w:r>
      <w:r w:rsidR="00195A21" w:rsidRPr="005B2FAC">
        <w:rPr>
          <w:rFonts w:ascii="Tahoma" w:hAnsi="Tahoma" w:cs="Tahoma"/>
          <w:sz w:val="16"/>
          <w:szCs w:val="16"/>
        </w:rPr>
        <w:t>Kladně</w:t>
      </w:r>
      <w:r w:rsidRPr="005B2FAC">
        <w:rPr>
          <w:rFonts w:ascii="Tahoma" w:hAnsi="Tahoma" w:cs="Tahoma"/>
          <w:sz w:val="16"/>
          <w:szCs w:val="16"/>
        </w:rPr>
        <w:t xml:space="preserve"> dne </w:t>
      </w:r>
      <w:r w:rsidR="00FD5DED" w:rsidRPr="005B2FAC">
        <w:rPr>
          <w:rFonts w:ascii="Tahoma" w:hAnsi="Tahoma" w:cs="Tahoma"/>
          <w:sz w:val="16"/>
          <w:szCs w:val="16"/>
        </w:rPr>
        <w:tab/>
      </w:r>
      <w:r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Pr="005B2FAC">
        <w:rPr>
          <w:rFonts w:ascii="Tahoma" w:hAnsi="Tahoma" w:cs="Tahoma"/>
          <w:position w:val="-6"/>
          <w:sz w:val="16"/>
          <w:szCs w:val="16"/>
        </w:rPr>
        <w:tab/>
      </w:r>
      <w:r w:rsidRPr="005B2FAC">
        <w:rPr>
          <w:rFonts w:ascii="Tahoma" w:hAnsi="Tahoma" w:cs="Tahoma"/>
          <w:position w:val="-6"/>
          <w:sz w:val="16"/>
          <w:szCs w:val="16"/>
        </w:rPr>
        <w:tab/>
      </w:r>
      <w:r w:rsidRPr="005B2FAC">
        <w:rPr>
          <w:rFonts w:ascii="Tahoma" w:hAnsi="Tahoma" w:cs="Tahoma"/>
          <w:position w:val="-6"/>
          <w:sz w:val="16"/>
          <w:szCs w:val="16"/>
        </w:rPr>
        <w:tab/>
      </w:r>
      <w:r w:rsidRPr="005B2FAC">
        <w:rPr>
          <w:rFonts w:ascii="Tahoma" w:hAnsi="Tahoma" w:cs="Tahoma"/>
          <w:position w:val="-6"/>
          <w:sz w:val="16"/>
          <w:szCs w:val="16"/>
        </w:rPr>
        <w:tab/>
      </w:r>
      <w:r w:rsidRPr="005B2FAC">
        <w:rPr>
          <w:rFonts w:ascii="Tahoma" w:hAnsi="Tahoma" w:cs="Tahoma"/>
          <w:position w:val="-6"/>
          <w:sz w:val="16"/>
          <w:szCs w:val="16"/>
        </w:rPr>
        <w:tab/>
        <w:t xml:space="preserve"> </w:t>
      </w:r>
      <w:r w:rsidRPr="005B2FAC">
        <w:rPr>
          <w:rFonts w:ascii="Tahoma" w:hAnsi="Tahoma" w:cs="Tahoma"/>
          <w:position w:val="-6"/>
          <w:sz w:val="16"/>
          <w:szCs w:val="16"/>
        </w:rPr>
        <w:tab/>
      </w:r>
      <w:r w:rsidR="008203CE">
        <w:rPr>
          <w:rFonts w:ascii="Tahoma" w:hAnsi="Tahoma" w:cs="Tahoma"/>
          <w:position w:val="-6"/>
          <w:sz w:val="16"/>
          <w:szCs w:val="16"/>
        </w:rPr>
        <w:tab/>
      </w:r>
      <w:r w:rsidR="008203CE">
        <w:rPr>
          <w:rFonts w:ascii="Tahoma" w:hAnsi="Tahoma" w:cs="Tahoma"/>
          <w:position w:val="-6"/>
          <w:sz w:val="16"/>
          <w:szCs w:val="16"/>
        </w:rPr>
        <w:tab/>
      </w:r>
      <w:r w:rsidR="008203CE">
        <w:rPr>
          <w:rFonts w:ascii="Tahoma" w:hAnsi="Tahoma" w:cs="Tahoma"/>
          <w:position w:val="-6"/>
          <w:sz w:val="16"/>
          <w:szCs w:val="16"/>
        </w:rPr>
        <w:tab/>
      </w:r>
      <w:r w:rsidRPr="005B2FAC">
        <w:rPr>
          <w:rFonts w:ascii="Tahoma" w:hAnsi="Tahoma" w:cs="Tahoma"/>
          <w:sz w:val="16"/>
          <w:szCs w:val="16"/>
        </w:rPr>
        <w:t>V Praze dne</w:t>
      </w:r>
      <w:r w:rsidRPr="005B2FAC">
        <w:rPr>
          <w:rFonts w:ascii="Tahoma" w:hAnsi="Tahoma" w:cs="Tahoma"/>
          <w:sz w:val="16"/>
          <w:szCs w:val="16"/>
        </w:rPr>
        <w:tab/>
      </w:r>
      <w:r w:rsidRPr="005B2FAC">
        <w:rPr>
          <w:rFonts w:ascii="Tahoma" w:hAnsi="Tahoma" w:cs="Tahoma"/>
          <w:position w:val="-6"/>
          <w:sz w:val="16"/>
          <w:szCs w:val="16"/>
        </w:rPr>
        <w:t xml:space="preserve"> </w:t>
      </w:r>
    </w:p>
    <w:p w14:paraId="029B3883" w14:textId="77777777" w:rsidR="00126A29" w:rsidRPr="005B2FAC" w:rsidRDefault="00126A29" w:rsidP="00F07574">
      <w:pPr>
        <w:rPr>
          <w:rFonts w:ascii="Tahoma" w:hAnsi="Tahoma" w:cs="Tahoma"/>
          <w:position w:val="-1"/>
          <w:sz w:val="16"/>
          <w:szCs w:val="16"/>
        </w:rPr>
      </w:pPr>
    </w:p>
    <w:p w14:paraId="3455DA1E" w14:textId="77777777" w:rsidR="00F30F74" w:rsidRDefault="00F30F74" w:rsidP="00F07574">
      <w:pPr>
        <w:rPr>
          <w:rFonts w:ascii="Tahoma" w:hAnsi="Tahoma" w:cs="Tahoma"/>
          <w:sz w:val="16"/>
          <w:szCs w:val="16"/>
        </w:rPr>
      </w:pPr>
    </w:p>
    <w:p w14:paraId="465CF61E" w14:textId="5B0D9D3B" w:rsidR="00126A29" w:rsidRPr="005B2FAC" w:rsidRDefault="00126A29" w:rsidP="00F07574">
      <w:pPr>
        <w:rPr>
          <w:rFonts w:ascii="Tahoma" w:hAnsi="Tahoma" w:cs="Tahoma"/>
          <w:position w:val="-1"/>
          <w:sz w:val="16"/>
          <w:szCs w:val="16"/>
        </w:rPr>
      </w:pPr>
      <w:r w:rsidRPr="005B2FAC">
        <w:rPr>
          <w:rFonts w:ascii="Tahoma" w:hAnsi="Tahoma" w:cs="Tahoma"/>
          <w:sz w:val="16"/>
          <w:szCs w:val="16"/>
        </w:rPr>
        <w:t>za prodávajícího</w:t>
      </w:r>
      <w:r w:rsidR="001A6174" w:rsidRPr="005B2FAC">
        <w:rPr>
          <w:rFonts w:ascii="Tahoma" w:hAnsi="Tahoma" w:cs="Tahoma"/>
          <w:sz w:val="16"/>
          <w:szCs w:val="16"/>
        </w:rPr>
        <w:t>:</w:t>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001A6174" w:rsidRPr="005B2FAC">
        <w:rPr>
          <w:rFonts w:ascii="Tahoma" w:hAnsi="Tahoma" w:cs="Tahoma"/>
          <w:sz w:val="16"/>
          <w:szCs w:val="16"/>
        </w:rPr>
        <w:tab/>
      </w:r>
      <w:r w:rsidRPr="005B2FAC">
        <w:rPr>
          <w:rFonts w:ascii="Tahoma" w:hAnsi="Tahoma" w:cs="Tahoma"/>
          <w:sz w:val="16"/>
          <w:szCs w:val="16"/>
        </w:rPr>
        <w:t>za kupujícího:</w:t>
      </w:r>
    </w:p>
    <w:p w14:paraId="775ABA68" w14:textId="77777777" w:rsidR="00126A29" w:rsidRPr="005B2FAC" w:rsidRDefault="00126A29" w:rsidP="00F07574">
      <w:pPr>
        <w:rPr>
          <w:rFonts w:ascii="Tahoma" w:hAnsi="Tahoma" w:cs="Tahoma"/>
          <w:position w:val="-1"/>
          <w:sz w:val="16"/>
          <w:szCs w:val="16"/>
        </w:rPr>
      </w:pPr>
    </w:p>
    <w:p w14:paraId="3CB80772" w14:textId="5C9D8A23" w:rsidR="001E1F88" w:rsidRDefault="001E1F88" w:rsidP="001E1F88">
      <w:pPr>
        <w:rPr>
          <w:rFonts w:ascii="Tahoma" w:hAnsi="Tahoma" w:cs="Tahoma"/>
          <w:sz w:val="16"/>
          <w:szCs w:val="16"/>
        </w:rPr>
      </w:pPr>
      <w:r w:rsidRPr="005B2FAC">
        <w:rPr>
          <w:rFonts w:ascii="Tahoma" w:hAnsi="Tahoma" w:cs="Tahoma"/>
          <w:sz w:val="16"/>
          <w:szCs w:val="16"/>
        </w:rPr>
        <w:t xml:space="preserve"> </w:t>
      </w:r>
    </w:p>
    <w:p w14:paraId="22C9475E" w14:textId="1EC3B525" w:rsidR="00F30F74" w:rsidRDefault="00F30F74" w:rsidP="001E1F88">
      <w:pPr>
        <w:rPr>
          <w:rFonts w:ascii="Tahoma" w:hAnsi="Tahoma" w:cs="Tahoma"/>
          <w:sz w:val="16"/>
          <w:szCs w:val="16"/>
        </w:rPr>
      </w:pPr>
    </w:p>
    <w:p w14:paraId="550917AB" w14:textId="77777777" w:rsidR="00F30F74" w:rsidRPr="005B2FAC" w:rsidRDefault="00F30F74" w:rsidP="001E1F88">
      <w:pPr>
        <w:rPr>
          <w:rFonts w:ascii="Tahoma" w:hAnsi="Tahoma" w:cs="Tahoma"/>
          <w:sz w:val="16"/>
          <w:szCs w:val="16"/>
        </w:rPr>
      </w:pPr>
    </w:p>
    <w:p w14:paraId="7B0278E7" w14:textId="77777777" w:rsidR="001E1F88" w:rsidRPr="005B2FAC" w:rsidRDefault="001E1F88" w:rsidP="001E1F88">
      <w:pPr>
        <w:ind w:left="4260" w:firstLine="284"/>
        <w:rPr>
          <w:rFonts w:ascii="Tahoma" w:hAnsi="Tahoma" w:cs="Tahoma"/>
          <w:sz w:val="16"/>
          <w:szCs w:val="16"/>
        </w:rPr>
      </w:pPr>
      <w:r w:rsidRPr="005B2FAC">
        <w:rPr>
          <w:rFonts w:ascii="Tahoma" w:hAnsi="Tahoma" w:cs="Tahoma"/>
          <w:sz w:val="16"/>
          <w:szCs w:val="16"/>
        </w:rPr>
        <w:tab/>
      </w:r>
      <w:r w:rsidRPr="005B2FAC">
        <w:rPr>
          <w:rFonts w:ascii="Tahoma" w:hAnsi="Tahoma" w:cs="Tahoma"/>
          <w:sz w:val="16"/>
          <w:szCs w:val="16"/>
        </w:rPr>
        <w:tab/>
      </w:r>
    </w:p>
    <w:p w14:paraId="28E5239D" w14:textId="0B9DC1BD" w:rsidR="001E1F88" w:rsidRPr="005B2FAC" w:rsidRDefault="001E1F88" w:rsidP="001E1F88">
      <w:pPr>
        <w:rPr>
          <w:rFonts w:ascii="Tahoma" w:hAnsi="Tahoma" w:cs="Tahoma"/>
          <w:sz w:val="16"/>
          <w:szCs w:val="16"/>
        </w:rPr>
      </w:pPr>
      <w:r w:rsidRPr="005B2FAC">
        <w:rPr>
          <w:rFonts w:ascii="Tahoma" w:hAnsi="Tahoma" w:cs="Tahoma"/>
          <w:sz w:val="16"/>
          <w:szCs w:val="16"/>
        </w:rPr>
        <w:t>Ing. Zdeněk Čejka</w:t>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Pr="005B2FAC">
        <w:rPr>
          <w:rFonts w:ascii="Tahoma" w:hAnsi="Tahoma" w:cs="Tahoma"/>
          <w:sz w:val="16"/>
          <w:szCs w:val="16"/>
        </w:rPr>
        <w:tab/>
      </w:r>
      <w:r w:rsidR="008203CE">
        <w:rPr>
          <w:rFonts w:ascii="Tahoma" w:hAnsi="Tahoma" w:cs="Tahoma"/>
          <w:sz w:val="16"/>
          <w:szCs w:val="16"/>
        </w:rPr>
        <w:tab/>
      </w:r>
      <w:r w:rsidR="008203CE">
        <w:rPr>
          <w:rFonts w:ascii="Tahoma" w:hAnsi="Tahoma" w:cs="Tahoma"/>
          <w:sz w:val="16"/>
          <w:szCs w:val="16"/>
        </w:rPr>
        <w:tab/>
      </w:r>
      <w:r w:rsidR="008203CE">
        <w:rPr>
          <w:rFonts w:ascii="Tahoma" w:hAnsi="Tahoma" w:cs="Tahoma"/>
          <w:sz w:val="16"/>
          <w:szCs w:val="16"/>
        </w:rPr>
        <w:tab/>
      </w:r>
      <w:r w:rsidRPr="005B2FAC">
        <w:rPr>
          <w:rFonts w:ascii="Tahoma" w:hAnsi="Tahoma" w:cs="Tahoma"/>
          <w:sz w:val="16"/>
          <w:szCs w:val="16"/>
        </w:rPr>
        <w:t xml:space="preserve">MUDr. Jan Bříza, CSc., MBA,   </w:t>
      </w:r>
    </w:p>
    <w:p w14:paraId="2E17B67E" w14:textId="77777777" w:rsidR="00953235" w:rsidRDefault="003A577F" w:rsidP="009F1F63">
      <w:pPr>
        <w:ind w:left="2272" w:hanging="2272"/>
        <w:rPr>
          <w:rFonts w:ascii="Tahoma" w:hAnsi="Tahoma" w:cs="Tahoma"/>
          <w:sz w:val="16"/>
          <w:szCs w:val="16"/>
        </w:rPr>
      </w:pPr>
      <w:r>
        <w:rPr>
          <w:rFonts w:ascii="Tahoma" w:hAnsi="Tahoma" w:cs="Tahoma"/>
          <w:sz w:val="16"/>
          <w:szCs w:val="16"/>
        </w:rPr>
        <w:t>jednatel a ř</w:t>
      </w:r>
      <w:r w:rsidR="001E1F88" w:rsidRPr="005B2FAC">
        <w:rPr>
          <w:rFonts w:ascii="Tahoma" w:hAnsi="Tahoma" w:cs="Tahoma"/>
          <w:sz w:val="16"/>
          <w:szCs w:val="16"/>
        </w:rPr>
        <w:t>editel</w:t>
      </w:r>
      <w:r w:rsidR="001E1F88" w:rsidRPr="005B2FAC">
        <w:rPr>
          <w:rFonts w:ascii="Tahoma" w:hAnsi="Tahoma" w:cs="Tahoma"/>
          <w:sz w:val="16"/>
          <w:szCs w:val="16"/>
        </w:rPr>
        <w:tab/>
      </w:r>
      <w:r w:rsidR="001E1F88" w:rsidRPr="005B2FAC">
        <w:rPr>
          <w:rFonts w:ascii="Tahoma" w:hAnsi="Tahoma" w:cs="Tahoma"/>
          <w:sz w:val="16"/>
          <w:szCs w:val="16"/>
        </w:rPr>
        <w:tab/>
      </w:r>
      <w:r w:rsidR="001E1F88" w:rsidRPr="005B2FAC">
        <w:rPr>
          <w:rFonts w:ascii="Tahoma" w:hAnsi="Tahoma" w:cs="Tahoma"/>
          <w:sz w:val="16"/>
          <w:szCs w:val="16"/>
        </w:rPr>
        <w:tab/>
      </w:r>
      <w:r w:rsidR="001E1F88" w:rsidRPr="005B2FAC">
        <w:rPr>
          <w:rFonts w:ascii="Tahoma" w:hAnsi="Tahoma" w:cs="Tahoma"/>
          <w:sz w:val="16"/>
          <w:szCs w:val="16"/>
        </w:rPr>
        <w:tab/>
      </w:r>
      <w:r w:rsidR="001E1F88" w:rsidRPr="005B2FAC">
        <w:rPr>
          <w:rFonts w:ascii="Tahoma" w:hAnsi="Tahoma" w:cs="Tahoma"/>
          <w:sz w:val="16"/>
          <w:szCs w:val="16"/>
        </w:rPr>
        <w:tab/>
      </w:r>
      <w:r w:rsidR="001E1F88" w:rsidRPr="005B2FAC">
        <w:rPr>
          <w:rFonts w:ascii="Tahoma" w:hAnsi="Tahoma" w:cs="Tahoma"/>
          <w:sz w:val="16"/>
          <w:szCs w:val="16"/>
        </w:rPr>
        <w:tab/>
      </w:r>
      <w:r w:rsidR="001E1F88" w:rsidRPr="005B2FAC">
        <w:rPr>
          <w:rFonts w:ascii="Tahoma" w:hAnsi="Tahoma" w:cs="Tahoma"/>
          <w:sz w:val="16"/>
          <w:szCs w:val="16"/>
        </w:rPr>
        <w:tab/>
      </w:r>
      <w:r w:rsidR="008203CE">
        <w:rPr>
          <w:rFonts w:ascii="Tahoma" w:hAnsi="Tahoma" w:cs="Tahoma"/>
          <w:sz w:val="16"/>
          <w:szCs w:val="16"/>
        </w:rPr>
        <w:tab/>
      </w:r>
      <w:r w:rsidR="008203CE">
        <w:rPr>
          <w:rFonts w:ascii="Tahoma" w:hAnsi="Tahoma" w:cs="Tahoma"/>
          <w:sz w:val="16"/>
          <w:szCs w:val="16"/>
        </w:rPr>
        <w:tab/>
      </w:r>
      <w:r w:rsidR="008203CE">
        <w:rPr>
          <w:rFonts w:ascii="Tahoma" w:hAnsi="Tahoma" w:cs="Tahoma"/>
          <w:sz w:val="16"/>
          <w:szCs w:val="16"/>
        </w:rPr>
        <w:tab/>
      </w:r>
      <w:r w:rsidR="001E1F88" w:rsidRPr="005B2FAC">
        <w:rPr>
          <w:rFonts w:ascii="Tahoma" w:hAnsi="Tahoma" w:cs="Tahoma"/>
          <w:sz w:val="16"/>
          <w:szCs w:val="16"/>
        </w:rPr>
        <w:t>statutární zástupce ředitel</w:t>
      </w:r>
      <w:r w:rsidR="009F1F63">
        <w:rPr>
          <w:rFonts w:ascii="Tahoma" w:hAnsi="Tahoma" w:cs="Tahoma"/>
          <w:sz w:val="16"/>
          <w:szCs w:val="16"/>
        </w:rPr>
        <w:t>ky</w:t>
      </w:r>
    </w:p>
    <w:p w14:paraId="269A3705" w14:textId="77777777" w:rsidR="003A577F" w:rsidRDefault="003A577F" w:rsidP="009F1F63">
      <w:pPr>
        <w:ind w:left="2272" w:hanging="2272"/>
        <w:rPr>
          <w:rFonts w:ascii="Tahoma" w:hAnsi="Tahoma" w:cs="Tahoma"/>
          <w:sz w:val="16"/>
          <w:szCs w:val="16"/>
        </w:rPr>
      </w:pPr>
    </w:p>
    <w:p w14:paraId="24E49512" w14:textId="77777777" w:rsidR="003A577F" w:rsidRDefault="003A577F" w:rsidP="009F1F63">
      <w:pPr>
        <w:ind w:left="2272" w:hanging="2272"/>
        <w:rPr>
          <w:rFonts w:ascii="Tahoma" w:hAnsi="Tahoma" w:cs="Tahoma"/>
          <w:sz w:val="16"/>
          <w:szCs w:val="16"/>
        </w:rPr>
      </w:pPr>
    </w:p>
    <w:p w14:paraId="1EA7E617" w14:textId="77777777" w:rsidR="003A577F" w:rsidRDefault="003A577F" w:rsidP="009F1F63">
      <w:pPr>
        <w:ind w:left="2272" w:hanging="2272"/>
        <w:rPr>
          <w:rFonts w:ascii="Tahoma" w:hAnsi="Tahoma" w:cs="Tahoma"/>
          <w:sz w:val="16"/>
          <w:szCs w:val="16"/>
        </w:rPr>
      </w:pPr>
    </w:p>
    <w:p w14:paraId="7A06978F" w14:textId="77777777" w:rsidR="003A577F" w:rsidRDefault="003A577F" w:rsidP="009F1F63">
      <w:pPr>
        <w:ind w:left="2272" w:hanging="2272"/>
        <w:rPr>
          <w:rFonts w:ascii="Tahoma" w:hAnsi="Tahoma" w:cs="Tahoma"/>
          <w:sz w:val="16"/>
          <w:szCs w:val="16"/>
        </w:rPr>
      </w:pPr>
    </w:p>
    <w:p w14:paraId="45525AE1" w14:textId="77777777" w:rsidR="003A577F" w:rsidRPr="002A4822" w:rsidRDefault="003A577F" w:rsidP="003A577F">
      <w:pPr>
        <w:rPr>
          <w:rFonts w:ascii="Tahoma" w:hAnsi="Tahoma" w:cs="Tahoma"/>
          <w:b/>
          <w:sz w:val="16"/>
          <w:szCs w:val="16"/>
        </w:rPr>
      </w:pPr>
      <w:r w:rsidRPr="002A4822">
        <w:rPr>
          <w:rFonts w:ascii="Tahoma" w:hAnsi="Tahoma" w:cs="Tahoma"/>
          <w:b/>
          <w:sz w:val="16"/>
          <w:szCs w:val="16"/>
        </w:rPr>
        <w:t xml:space="preserve">Příloha č. 1 – Položkový ceník </w:t>
      </w:r>
    </w:p>
    <w:p w14:paraId="03753FFC" w14:textId="77777777" w:rsidR="003A577F" w:rsidRPr="005B2FAC" w:rsidRDefault="003A577F" w:rsidP="003A577F">
      <w:pPr>
        <w:rPr>
          <w:rFonts w:ascii="Tahoma" w:hAnsi="Tahoma" w:cs="Tahoma"/>
          <w:sz w:val="16"/>
          <w:szCs w:val="16"/>
        </w:rPr>
      </w:pPr>
    </w:p>
    <w:p w14:paraId="44245CA5" w14:textId="77777777" w:rsidR="003A577F" w:rsidRPr="005B2FAC" w:rsidRDefault="003A577F" w:rsidP="003A577F">
      <w:pPr>
        <w:rPr>
          <w:rFonts w:ascii="Tahoma" w:hAnsi="Tahoma" w:cs="Tahoma"/>
          <w:sz w:val="16"/>
          <w:szCs w:val="16"/>
        </w:rPr>
      </w:pPr>
    </w:p>
    <w:tbl>
      <w:tblPr>
        <w:tblW w:w="5443" w:type="pct"/>
        <w:tblInd w:w="-214" w:type="dxa"/>
        <w:tblLayout w:type="fixed"/>
        <w:tblCellMar>
          <w:left w:w="70" w:type="dxa"/>
          <w:right w:w="70" w:type="dxa"/>
        </w:tblCellMar>
        <w:tblLook w:val="04A0" w:firstRow="1" w:lastRow="0" w:firstColumn="1" w:lastColumn="0" w:noHBand="0" w:noVBand="1"/>
      </w:tblPr>
      <w:tblGrid>
        <w:gridCol w:w="426"/>
        <w:gridCol w:w="1559"/>
        <w:gridCol w:w="4964"/>
        <w:gridCol w:w="990"/>
        <w:gridCol w:w="854"/>
        <w:gridCol w:w="990"/>
        <w:gridCol w:w="707"/>
      </w:tblGrid>
      <w:tr w:rsidR="00175CB8" w:rsidRPr="005B2FAC" w14:paraId="4164E1FD" w14:textId="77777777" w:rsidTr="005B1151">
        <w:trPr>
          <w:trHeight w:val="412"/>
        </w:trPr>
        <w:tc>
          <w:tcPr>
            <w:tcW w:w="203" w:type="pct"/>
            <w:tcBorders>
              <w:top w:val="single" w:sz="4" w:space="0" w:color="auto"/>
              <w:left w:val="single" w:sz="4" w:space="0" w:color="auto"/>
              <w:bottom w:val="single" w:sz="4" w:space="0" w:color="auto"/>
              <w:right w:val="single" w:sz="4" w:space="0" w:color="auto"/>
            </w:tcBorders>
          </w:tcPr>
          <w:p w14:paraId="6C4CA32E" w14:textId="77777777" w:rsidR="00D01C5F" w:rsidRPr="005B2FAC" w:rsidRDefault="00D01C5F" w:rsidP="006A71FF">
            <w:pPr>
              <w:suppressAutoHyphens w:val="0"/>
              <w:jc w:val="center"/>
              <w:rPr>
                <w:rFonts w:ascii="Tahoma" w:hAnsi="Tahoma" w:cs="Tahoma"/>
                <w:color w:val="000000"/>
                <w:sz w:val="18"/>
                <w:szCs w:val="22"/>
                <w:lang w:eastAsia="cs-CZ"/>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30553" w14:textId="08597E3D" w:rsidR="00D01C5F" w:rsidRPr="005B2FAC" w:rsidRDefault="00D01C5F" w:rsidP="006A71FF">
            <w:pPr>
              <w:suppressAutoHyphens w:val="0"/>
              <w:jc w:val="center"/>
              <w:rPr>
                <w:rFonts w:ascii="Tahoma" w:hAnsi="Tahoma" w:cs="Tahoma"/>
                <w:color w:val="000000"/>
                <w:sz w:val="18"/>
                <w:szCs w:val="22"/>
                <w:lang w:eastAsia="cs-CZ"/>
              </w:rPr>
            </w:pPr>
            <w:r w:rsidRPr="005B2FAC">
              <w:rPr>
                <w:rFonts w:ascii="Tahoma" w:hAnsi="Tahoma" w:cs="Tahoma"/>
                <w:color w:val="000000"/>
                <w:sz w:val="18"/>
                <w:szCs w:val="22"/>
                <w:lang w:eastAsia="cs-CZ"/>
              </w:rPr>
              <w:t>Katalogové číslo</w:t>
            </w:r>
          </w:p>
        </w:tc>
        <w:tc>
          <w:tcPr>
            <w:tcW w:w="2366" w:type="pct"/>
            <w:tcBorders>
              <w:top w:val="single" w:sz="4" w:space="0" w:color="auto"/>
              <w:left w:val="nil"/>
              <w:bottom w:val="single" w:sz="4" w:space="0" w:color="auto"/>
              <w:right w:val="single" w:sz="4" w:space="0" w:color="auto"/>
            </w:tcBorders>
            <w:shd w:val="clear" w:color="auto" w:fill="auto"/>
            <w:vAlign w:val="center"/>
            <w:hideMark/>
          </w:tcPr>
          <w:p w14:paraId="08F023C3" w14:textId="77777777" w:rsidR="00D01C5F" w:rsidRPr="005B2FAC" w:rsidRDefault="00D01C5F" w:rsidP="006A71FF">
            <w:pPr>
              <w:suppressAutoHyphens w:val="0"/>
              <w:jc w:val="center"/>
              <w:rPr>
                <w:rFonts w:ascii="Tahoma" w:hAnsi="Tahoma" w:cs="Tahoma"/>
                <w:color w:val="000000"/>
                <w:sz w:val="18"/>
                <w:szCs w:val="22"/>
                <w:lang w:eastAsia="cs-CZ"/>
              </w:rPr>
            </w:pPr>
            <w:r w:rsidRPr="005B2FAC">
              <w:rPr>
                <w:rFonts w:ascii="Tahoma" w:hAnsi="Tahoma" w:cs="Tahoma"/>
                <w:color w:val="000000"/>
                <w:sz w:val="18"/>
                <w:szCs w:val="22"/>
                <w:lang w:eastAsia="cs-CZ"/>
              </w:rPr>
              <w:t>Obchodní název zboží</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7F98A4D0" w14:textId="77777777" w:rsidR="00D01C5F" w:rsidRPr="005B2FAC" w:rsidRDefault="00D01C5F" w:rsidP="006A71FF">
            <w:pPr>
              <w:suppressAutoHyphens w:val="0"/>
              <w:jc w:val="center"/>
              <w:rPr>
                <w:rFonts w:ascii="Tahoma" w:hAnsi="Tahoma" w:cs="Tahoma"/>
                <w:color w:val="000000"/>
                <w:sz w:val="18"/>
                <w:szCs w:val="22"/>
                <w:lang w:eastAsia="cs-CZ"/>
              </w:rPr>
            </w:pPr>
            <w:r w:rsidRPr="005B2FAC">
              <w:rPr>
                <w:rFonts w:ascii="Tahoma" w:hAnsi="Tahoma" w:cs="Tahoma"/>
                <w:color w:val="000000"/>
                <w:sz w:val="18"/>
                <w:szCs w:val="22"/>
                <w:lang w:eastAsia="cs-CZ"/>
              </w:rPr>
              <w:t>Třída ZP</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1DF7A983" w14:textId="77777777" w:rsidR="00D01C5F" w:rsidRPr="005B2FAC" w:rsidRDefault="00D01C5F" w:rsidP="006A71FF">
            <w:pPr>
              <w:suppressAutoHyphens w:val="0"/>
              <w:jc w:val="center"/>
              <w:rPr>
                <w:rFonts w:ascii="Tahoma" w:hAnsi="Tahoma" w:cs="Tahoma"/>
                <w:color w:val="000000"/>
                <w:sz w:val="18"/>
                <w:szCs w:val="22"/>
                <w:lang w:eastAsia="cs-CZ"/>
              </w:rPr>
            </w:pPr>
            <w:r w:rsidRPr="005B2FAC">
              <w:rPr>
                <w:rFonts w:ascii="Tahoma" w:hAnsi="Tahoma" w:cs="Tahoma"/>
                <w:color w:val="000000"/>
                <w:sz w:val="18"/>
                <w:szCs w:val="22"/>
                <w:lang w:eastAsia="cs-CZ"/>
              </w:rPr>
              <w:t>Kód VZP</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412EDA6F" w14:textId="77777777" w:rsidR="00D01C5F" w:rsidRPr="005B2FAC" w:rsidRDefault="00D01C5F" w:rsidP="006A71FF">
            <w:pPr>
              <w:suppressAutoHyphens w:val="0"/>
              <w:jc w:val="center"/>
              <w:rPr>
                <w:rFonts w:ascii="Tahoma" w:hAnsi="Tahoma" w:cs="Tahoma"/>
                <w:color w:val="000000"/>
                <w:sz w:val="18"/>
                <w:szCs w:val="22"/>
                <w:lang w:eastAsia="cs-CZ"/>
              </w:rPr>
            </w:pPr>
            <w:r w:rsidRPr="005B2FAC">
              <w:rPr>
                <w:rFonts w:ascii="Tahoma" w:hAnsi="Tahoma" w:cs="Tahoma"/>
                <w:color w:val="000000"/>
                <w:sz w:val="18"/>
                <w:szCs w:val="22"/>
                <w:lang w:eastAsia="cs-CZ"/>
              </w:rPr>
              <w:t>Cena bez DPH</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3D7EB7FB" w14:textId="77777777" w:rsidR="00D01C5F" w:rsidRPr="005B2FAC" w:rsidRDefault="00D01C5F" w:rsidP="006A71FF">
            <w:pPr>
              <w:suppressAutoHyphens w:val="0"/>
              <w:jc w:val="center"/>
              <w:rPr>
                <w:rFonts w:ascii="Tahoma" w:hAnsi="Tahoma" w:cs="Tahoma"/>
                <w:color w:val="000000"/>
                <w:sz w:val="18"/>
                <w:szCs w:val="22"/>
                <w:lang w:eastAsia="cs-CZ"/>
              </w:rPr>
            </w:pPr>
            <w:r w:rsidRPr="005B2FAC">
              <w:rPr>
                <w:rFonts w:ascii="Tahoma" w:hAnsi="Tahoma" w:cs="Tahoma"/>
                <w:color w:val="000000"/>
                <w:sz w:val="18"/>
                <w:szCs w:val="22"/>
                <w:lang w:eastAsia="cs-CZ"/>
              </w:rPr>
              <w:t>DPH</w:t>
            </w:r>
          </w:p>
        </w:tc>
      </w:tr>
      <w:tr w:rsidR="00175CB8" w:rsidRPr="005B2FAC" w14:paraId="0613BE40" w14:textId="77777777" w:rsidTr="005B1151">
        <w:trPr>
          <w:trHeight w:val="216"/>
        </w:trPr>
        <w:tc>
          <w:tcPr>
            <w:tcW w:w="203" w:type="pct"/>
            <w:tcBorders>
              <w:top w:val="nil"/>
              <w:left w:val="single" w:sz="4" w:space="0" w:color="auto"/>
              <w:bottom w:val="single" w:sz="4" w:space="0" w:color="auto"/>
              <w:right w:val="single" w:sz="4" w:space="0" w:color="auto"/>
            </w:tcBorders>
          </w:tcPr>
          <w:p w14:paraId="16ABD715" w14:textId="695A5DA7" w:rsidR="00D01C5F" w:rsidRPr="005B2FAC" w:rsidRDefault="00D01C5F" w:rsidP="00D01C5F">
            <w:pPr>
              <w:suppressAutoHyphens w:val="0"/>
              <w:jc w:val="center"/>
              <w:rPr>
                <w:rFonts w:ascii="Tahoma" w:hAnsi="Tahoma" w:cs="Tahoma"/>
                <w:color w:val="000000"/>
                <w:sz w:val="18"/>
                <w:szCs w:val="22"/>
                <w:lang w:eastAsia="cs-CZ"/>
              </w:rPr>
            </w:pPr>
            <w:r>
              <w:rPr>
                <w:rFonts w:ascii="Tahoma" w:hAnsi="Tahoma" w:cs="Tahoma"/>
                <w:color w:val="000000"/>
                <w:sz w:val="18"/>
                <w:szCs w:val="22"/>
                <w:lang w:eastAsia="cs-CZ"/>
              </w:rPr>
              <w:t>1.</w:t>
            </w:r>
          </w:p>
        </w:tc>
        <w:tc>
          <w:tcPr>
            <w:tcW w:w="743" w:type="pct"/>
            <w:tcBorders>
              <w:top w:val="nil"/>
              <w:left w:val="single" w:sz="4" w:space="0" w:color="auto"/>
              <w:bottom w:val="single" w:sz="4" w:space="0" w:color="auto"/>
              <w:right w:val="single" w:sz="4" w:space="0" w:color="auto"/>
            </w:tcBorders>
            <w:shd w:val="clear" w:color="auto" w:fill="auto"/>
            <w:noWrap/>
            <w:vAlign w:val="bottom"/>
            <w:hideMark/>
          </w:tcPr>
          <w:p w14:paraId="563E7D87" w14:textId="543BD6CA" w:rsidR="00D01C5F" w:rsidRPr="005B2FAC" w:rsidRDefault="00D01C5F" w:rsidP="006A71FF">
            <w:pPr>
              <w:suppressAutoHyphens w:val="0"/>
              <w:rPr>
                <w:rFonts w:ascii="Tahoma" w:hAnsi="Tahoma" w:cs="Tahoma"/>
                <w:color w:val="000000"/>
                <w:sz w:val="18"/>
                <w:szCs w:val="22"/>
                <w:lang w:eastAsia="cs-CZ"/>
              </w:rPr>
            </w:pPr>
            <w:r w:rsidRPr="005B2FAC">
              <w:rPr>
                <w:rFonts w:ascii="Tahoma" w:hAnsi="Tahoma" w:cs="Tahoma"/>
                <w:color w:val="000000"/>
                <w:sz w:val="18"/>
                <w:szCs w:val="22"/>
                <w:lang w:eastAsia="cs-CZ"/>
              </w:rPr>
              <w:t>B890-1</w:t>
            </w:r>
          </w:p>
        </w:tc>
        <w:tc>
          <w:tcPr>
            <w:tcW w:w="2366" w:type="pct"/>
            <w:tcBorders>
              <w:top w:val="single" w:sz="4" w:space="0" w:color="auto"/>
              <w:left w:val="nil"/>
              <w:bottom w:val="single" w:sz="4" w:space="0" w:color="auto"/>
              <w:right w:val="single" w:sz="4" w:space="0" w:color="000000"/>
            </w:tcBorders>
            <w:shd w:val="clear" w:color="auto" w:fill="auto"/>
            <w:vAlign w:val="center"/>
            <w:hideMark/>
          </w:tcPr>
          <w:p w14:paraId="36627CFC" w14:textId="77777777" w:rsidR="00D01C5F" w:rsidRPr="005B2FAC" w:rsidRDefault="00D01C5F" w:rsidP="006A71FF">
            <w:pPr>
              <w:suppressAutoHyphens w:val="0"/>
              <w:jc w:val="center"/>
              <w:rPr>
                <w:rFonts w:ascii="Tahoma" w:hAnsi="Tahoma" w:cs="Tahoma"/>
                <w:color w:val="000000"/>
                <w:sz w:val="18"/>
                <w:szCs w:val="22"/>
                <w:lang w:eastAsia="cs-CZ"/>
              </w:rPr>
            </w:pPr>
            <w:proofErr w:type="spellStart"/>
            <w:r w:rsidRPr="005B2FAC">
              <w:rPr>
                <w:rFonts w:ascii="Tahoma" w:hAnsi="Tahoma" w:cs="Tahoma"/>
                <w:color w:val="000000"/>
                <w:sz w:val="18"/>
                <w:szCs w:val="22"/>
                <w:lang w:eastAsia="cs-CZ"/>
              </w:rPr>
              <w:t>Bipol</w:t>
            </w:r>
            <w:proofErr w:type="spellEnd"/>
            <w:r w:rsidRPr="005B2FAC">
              <w:rPr>
                <w:rFonts w:ascii="Tahoma" w:hAnsi="Tahoma" w:cs="Tahoma"/>
                <w:color w:val="000000"/>
                <w:sz w:val="18"/>
                <w:szCs w:val="22"/>
                <w:lang w:eastAsia="cs-CZ"/>
              </w:rPr>
              <w:t xml:space="preserve">. </w:t>
            </w:r>
            <w:proofErr w:type="spellStart"/>
            <w:r w:rsidRPr="005B2FAC">
              <w:rPr>
                <w:rFonts w:ascii="Tahoma" w:hAnsi="Tahoma" w:cs="Tahoma"/>
                <w:color w:val="000000"/>
                <w:sz w:val="18"/>
                <w:szCs w:val="22"/>
                <w:lang w:eastAsia="cs-CZ"/>
              </w:rPr>
              <w:t>Vap</w:t>
            </w:r>
            <w:proofErr w:type="spellEnd"/>
            <w:r w:rsidRPr="005B2FAC">
              <w:rPr>
                <w:rFonts w:ascii="Tahoma" w:hAnsi="Tahoma" w:cs="Tahoma"/>
                <w:color w:val="000000"/>
                <w:sz w:val="18"/>
                <w:szCs w:val="22"/>
                <w:lang w:eastAsia="cs-CZ"/>
              </w:rPr>
              <w:t xml:space="preserve">-Ele; L= 150 mm; 90° </w:t>
            </w:r>
            <w:proofErr w:type="spellStart"/>
            <w:r w:rsidRPr="005B2FAC">
              <w:rPr>
                <w:rFonts w:ascii="Tahoma" w:hAnsi="Tahoma" w:cs="Tahoma"/>
                <w:color w:val="000000"/>
                <w:sz w:val="18"/>
                <w:szCs w:val="22"/>
                <w:lang w:eastAsia="cs-CZ"/>
              </w:rPr>
              <w:t>mit</w:t>
            </w:r>
            <w:proofErr w:type="spellEnd"/>
            <w:r w:rsidRPr="005B2FAC">
              <w:rPr>
                <w:rFonts w:ascii="Tahoma" w:hAnsi="Tahoma" w:cs="Tahoma"/>
                <w:color w:val="000000"/>
                <w:sz w:val="18"/>
                <w:szCs w:val="22"/>
                <w:lang w:eastAsia="cs-CZ"/>
              </w:rPr>
              <w:t xml:space="preserve"> </w:t>
            </w:r>
            <w:proofErr w:type="spellStart"/>
            <w:r w:rsidRPr="005B2FAC">
              <w:rPr>
                <w:rFonts w:ascii="Tahoma" w:hAnsi="Tahoma" w:cs="Tahoma"/>
                <w:color w:val="000000"/>
                <w:sz w:val="18"/>
                <w:szCs w:val="22"/>
                <w:lang w:eastAsia="cs-CZ"/>
              </w:rPr>
              <w:t>Absaugung</w:t>
            </w:r>
            <w:proofErr w:type="spellEnd"/>
          </w:p>
        </w:tc>
        <w:tc>
          <w:tcPr>
            <w:tcW w:w="472" w:type="pct"/>
            <w:tcBorders>
              <w:top w:val="nil"/>
              <w:left w:val="nil"/>
              <w:bottom w:val="single" w:sz="4" w:space="0" w:color="auto"/>
              <w:right w:val="single" w:sz="4" w:space="0" w:color="auto"/>
            </w:tcBorders>
            <w:shd w:val="clear" w:color="auto" w:fill="auto"/>
            <w:vAlign w:val="center"/>
            <w:hideMark/>
          </w:tcPr>
          <w:p w14:paraId="7B619A52" w14:textId="77777777" w:rsidR="00D01C5F" w:rsidRPr="005B2FAC" w:rsidRDefault="00D01C5F" w:rsidP="006A71FF">
            <w:pPr>
              <w:suppressAutoHyphens w:val="0"/>
              <w:rPr>
                <w:rFonts w:ascii="Tahoma" w:hAnsi="Tahoma" w:cs="Tahoma"/>
                <w:color w:val="000000"/>
                <w:sz w:val="18"/>
                <w:szCs w:val="22"/>
                <w:lang w:eastAsia="cs-CZ"/>
              </w:rPr>
            </w:pPr>
            <w:proofErr w:type="spellStart"/>
            <w:r w:rsidRPr="005B2FAC">
              <w:rPr>
                <w:rFonts w:ascii="Tahoma" w:hAnsi="Tahoma" w:cs="Tahoma"/>
                <w:color w:val="000000"/>
                <w:sz w:val="18"/>
                <w:szCs w:val="22"/>
                <w:lang w:eastAsia="cs-CZ"/>
              </w:rPr>
              <w:t>IIb</w:t>
            </w:r>
            <w:proofErr w:type="spellEnd"/>
          </w:p>
        </w:tc>
        <w:tc>
          <w:tcPr>
            <w:tcW w:w="407" w:type="pct"/>
            <w:tcBorders>
              <w:top w:val="nil"/>
              <w:left w:val="nil"/>
              <w:bottom w:val="single" w:sz="4" w:space="0" w:color="auto"/>
              <w:right w:val="single" w:sz="4" w:space="0" w:color="auto"/>
            </w:tcBorders>
            <w:shd w:val="clear" w:color="auto" w:fill="auto"/>
            <w:vAlign w:val="center"/>
            <w:hideMark/>
          </w:tcPr>
          <w:p w14:paraId="6A6A46A1" w14:textId="77777777" w:rsidR="00D01C5F" w:rsidRPr="005B2FAC" w:rsidRDefault="00D01C5F" w:rsidP="006A71FF">
            <w:pPr>
              <w:suppressAutoHyphens w:val="0"/>
              <w:rPr>
                <w:rFonts w:ascii="Tahoma" w:hAnsi="Tahoma" w:cs="Tahoma"/>
                <w:color w:val="000000"/>
                <w:sz w:val="18"/>
                <w:szCs w:val="22"/>
                <w:lang w:eastAsia="cs-CZ"/>
              </w:rPr>
            </w:pPr>
            <w:r w:rsidRPr="005B2FAC">
              <w:rPr>
                <w:rFonts w:ascii="Tahoma" w:hAnsi="Tahoma" w:cs="Tahoma"/>
                <w:color w:val="000000"/>
                <w:sz w:val="18"/>
                <w:szCs w:val="22"/>
                <w:lang w:eastAsia="cs-CZ"/>
              </w:rPr>
              <w:t>x</w:t>
            </w:r>
          </w:p>
        </w:tc>
        <w:tc>
          <w:tcPr>
            <w:tcW w:w="472" w:type="pct"/>
            <w:tcBorders>
              <w:top w:val="nil"/>
              <w:left w:val="nil"/>
              <w:bottom w:val="single" w:sz="4" w:space="0" w:color="auto"/>
              <w:right w:val="single" w:sz="4" w:space="0" w:color="auto"/>
            </w:tcBorders>
            <w:shd w:val="clear" w:color="auto" w:fill="auto"/>
            <w:noWrap/>
            <w:vAlign w:val="bottom"/>
            <w:hideMark/>
          </w:tcPr>
          <w:p w14:paraId="0A247EA9" w14:textId="1BC3BEA0" w:rsidR="00D01C5F" w:rsidRPr="005B2FAC" w:rsidRDefault="00D01C5F" w:rsidP="006A71FF">
            <w:pPr>
              <w:suppressAutoHyphens w:val="0"/>
              <w:jc w:val="right"/>
              <w:rPr>
                <w:rFonts w:ascii="Tahoma" w:hAnsi="Tahoma" w:cs="Tahoma"/>
                <w:color w:val="000000"/>
                <w:sz w:val="18"/>
                <w:szCs w:val="22"/>
                <w:lang w:eastAsia="cs-CZ"/>
              </w:rPr>
            </w:pPr>
            <w:r w:rsidRPr="005B2FAC">
              <w:rPr>
                <w:rFonts w:ascii="Tahoma" w:hAnsi="Tahoma" w:cs="Tahoma"/>
                <w:color w:val="000000"/>
                <w:sz w:val="18"/>
                <w:szCs w:val="22"/>
                <w:lang w:eastAsia="cs-CZ"/>
              </w:rPr>
              <w:t>258</w:t>
            </w:r>
            <w:r>
              <w:rPr>
                <w:rFonts w:ascii="Tahoma" w:hAnsi="Tahoma" w:cs="Tahoma"/>
                <w:color w:val="000000"/>
                <w:sz w:val="18"/>
                <w:szCs w:val="22"/>
                <w:lang w:eastAsia="cs-CZ"/>
              </w:rPr>
              <w:t>6</w:t>
            </w:r>
            <w:r w:rsidRPr="005B2FAC">
              <w:rPr>
                <w:rFonts w:ascii="Tahoma" w:hAnsi="Tahoma" w:cs="Tahoma"/>
                <w:color w:val="000000"/>
                <w:sz w:val="18"/>
                <w:szCs w:val="22"/>
                <w:lang w:eastAsia="cs-CZ"/>
              </w:rPr>
              <w:t>,6</w:t>
            </w:r>
            <w:r w:rsidR="0079155A">
              <w:rPr>
                <w:rFonts w:ascii="Tahoma" w:hAnsi="Tahoma" w:cs="Tahoma"/>
                <w:color w:val="000000"/>
                <w:sz w:val="18"/>
                <w:szCs w:val="22"/>
                <w:lang w:eastAsia="cs-CZ"/>
              </w:rPr>
              <w:t>0</w:t>
            </w:r>
          </w:p>
        </w:tc>
        <w:tc>
          <w:tcPr>
            <w:tcW w:w="337" w:type="pct"/>
            <w:tcBorders>
              <w:top w:val="nil"/>
              <w:left w:val="nil"/>
              <w:bottom w:val="single" w:sz="4" w:space="0" w:color="auto"/>
              <w:right w:val="single" w:sz="4" w:space="0" w:color="auto"/>
            </w:tcBorders>
            <w:shd w:val="clear" w:color="auto" w:fill="auto"/>
            <w:vAlign w:val="center"/>
            <w:hideMark/>
          </w:tcPr>
          <w:p w14:paraId="351BC9A6" w14:textId="77777777" w:rsidR="00D01C5F" w:rsidRPr="005B2FAC" w:rsidRDefault="00D01C5F" w:rsidP="006A71FF">
            <w:pPr>
              <w:suppressAutoHyphens w:val="0"/>
              <w:jc w:val="center"/>
              <w:rPr>
                <w:rFonts w:ascii="Tahoma" w:hAnsi="Tahoma" w:cs="Tahoma"/>
                <w:color w:val="000000"/>
                <w:sz w:val="18"/>
                <w:szCs w:val="22"/>
                <w:lang w:eastAsia="cs-CZ"/>
              </w:rPr>
            </w:pPr>
            <w:proofErr w:type="gramStart"/>
            <w:r w:rsidRPr="005B2FAC">
              <w:rPr>
                <w:rFonts w:ascii="Tahoma" w:hAnsi="Tahoma" w:cs="Tahoma"/>
                <w:color w:val="000000"/>
                <w:sz w:val="18"/>
                <w:szCs w:val="22"/>
                <w:lang w:eastAsia="cs-CZ"/>
              </w:rPr>
              <w:t>21%</w:t>
            </w:r>
            <w:proofErr w:type="gramEnd"/>
          </w:p>
        </w:tc>
      </w:tr>
      <w:tr w:rsidR="005B1151" w:rsidRPr="005B2FAC" w14:paraId="2D4C9B95" w14:textId="77777777" w:rsidTr="005B1151">
        <w:trPr>
          <w:trHeight w:val="216"/>
        </w:trPr>
        <w:tc>
          <w:tcPr>
            <w:tcW w:w="203" w:type="pct"/>
            <w:tcBorders>
              <w:top w:val="single" w:sz="4" w:space="0" w:color="auto"/>
              <w:left w:val="single" w:sz="4" w:space="0" w:color="auto"/>
              <w:bottom w:val="single" w:sz="4" w:space="0" w:color="auto"/>
              <w:right w:val="single" w:sz="4" w:space="0" w:color="auto"/>
            </w:tcBorders>
          </w:tcPr>
          <w:p w14:paraId="44C0DCFA" w14:textId="6E33B30B" w:rsidR="00D01C5F" w:rsidRPr="005B2FAC" w:rsidRDefault="00D01C5F" w:rsidP="00D01C5F">
            <w:pPr>
              <w:suppressAutoHyphens w:val="0"/>
              <w:jc w:val="center"/>
              <w:rPr>
                <w:rFonts w:ascii="Tahoma" w:hAnsi="Tahoma" w:cs="Tahoma"/>
                <w:color w:val="000000"/>
                <w:sz w:val="18"/>
                <w:szCs w:val="22"/>
                <w:lang w:eastAsia="cs-CZ"/>
              </w:rPr>
            </w:pPr>
            <w:r>
              <w:rPr>
                <w:rFonts w:ascii="Tahoma" w:hAnsi="Tahoma" w:cs="Tahoma"/>
                <w:color w:val="000000"/>
                <w:sz w:val="18"/>
                <w:szCs w:val="22"/>
                <w:lang w:eastAsia="cs-CZ"/>
              </w:rPr>
              <w:t>2.</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25261" w14:textId="4974A5B0" w:rsidR="00D01C5F" w:rsidRPr="005B2FAC" w:rsidRDefault="00D01C5F" w:rsidP="006A71FF">
            <w:pPr>
              <w:suppressAutoHyphens w:val="0"/>
              <w:rPr>
                <w:rFonts w:ascii="Tahoma" w:hAnsi="Tahoma" w:cs="Tahoma"/>
                <w:color w:val="000000"/>
                <w:sz w:val="18"/>
                <w:szCs w:val="22"/>
                <w:lang w:eastAsia="cs-CZ"/>
              </w:rPr>
            </w:pPr>
            <w:r>
              <w:rPr>
                <w:rFonts w:ascii="Tahoma" w:hAnsi="Tahoma" w:cs="Tahoma"/>
                <w:color w:val="000000"/>
                <w:sz w:val="18"/>
                <w:szCs w:val="22"/>
                <w:lang w:eastAsia="cs-CZ"/>
              </w:rPr>
              <w:t>B92888-6</w:t>
            </w:r>
          </w:p>
        </w:tc>
        <w:tc>
          <w:tcPr>
            <w:tcW w:w="2366" w:type="pct"/>
            <w:tcBorders>
              <w:top w:val="single" w:sz="4" w:space="0" w:color="auto"/>
              <w:left w:val="single" w:sz="4" w:space="0" w:color="auto"/>
              <w:bottom w:val="single" w:sz="4" w:space="0" w:color="auto"/>
              <w:right w:val="single" w:sz="4" w:space="0" w:color="auto"/>
            </w:tcBorders>
            <w:shd w:val="clear" w:color="auto" w:fill="auto"/>
            <w:vAlign w:val="center"/>
          </w:tcPr>
          <w:p w14:paraId="071F1434" w14:textId="1F1F527B" w:rsidR="00D01C5F" w:rsidRPr="005B2FAC" w:rsidRDefault="00D01C5F" w:rsidP="006A71FF">
            <w:pPr>
              <w:suppressAutoHyphens w:val="0"/>
              <w:jc w:val="center"/>
              <w:rPr>
                <w:rFonts w:ascii="Tahoma" w:hAnsi="Tahoma" w:cs="Tahoma"/>
                <w:color w:val="000000"/>
                <w:sz w:val="18"/>
                <w:szCs w:val="22"/>
                <w:lang w:eastAsia="cs-CZ"/>
              </w:rPr>
            </w:pPr>
            <w:r>
              <w:rPr>
                <w:rFonts w:ascii="Tahoma" w:hAnsi="Tahoma" w:cs="Tahoma"/>
                <w:color w:val="000000"/>
                <w:sz w:val="18"/>
                <w:szCs w:val="22"/>
                <w:lang w:eastAsia="cs-CZ"/>
              </w:rPr>
              <w:t>Rukojeť s kabelem, bipolární</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E56D4E0" w14:textId="64DC9374" w:rsidR="00D01C5F" w:rsidRPr="005B2FAC" w:rsidRDefault="00AB5B43" w:rsidP="006A71FF">
            <w:pPr>
              <w:suppressAutoHyphens w:val="0"/>
              <w:rPr>
                <w:rFonts w:ascii="Tahoma" w:hAnsi="Tahoma" w:cs="Tahoma"/>
                <w:color w:val="000000"/>
                <w:sz w:val="18"/>
                <w:szCs w:val="22"/>
                <w:lang w:eastAsia="cs-CZ"/>
              </w:rPr>
            </w:pPr>
            <w:r>
              <w:rPr>
                <w:rFonts w:ascii="Tahoma" w:hAnsi="Tahoma" w:cs="Tahoma"/>
                <w:color w:val="000000"/>
                <w:sz w:val="18"/>
                <w:szCs w:val="22"/>
                <w:lang w:eastAsia="cs-CZ"/>
              </w:rPr>
              <w:t>I</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43161E0" w14:textId="618D1A4E" w:rsidR="00D01C5F" w:rsidRPr="005B2FAC" w:rsidRDefault="00D01C5F" w:rsidP="006A71FF">
            <w:pPr>
              <w:suppressAutoHyphens w:val="0"/>
              <w:rPr>
                <w:rFonts w:ascii="Tahoma" w:hAnsi="Tahoma" w:cs="Tahoma"/>
                <w:color w:val="000000"/>
                <w:sz w:val="18"/>
                <w:szCs w:val="22"/>
                <w:lang w:eastAsia="cs-CZ"/>
              </w:rPr>
            </w:pPr>
            <w:r>
              <w:rPr>
                <w:rFonts w:ascii="Tahoma" w:hAnsi="Tahoma" w:cs="Tahoma"/>
                <w:color w:val="000000"/>
                <w:sz w:val="18"/>
                <w:szCs w:val="22"/>
                <w:lang w:eastAsia="cs-CZ"/>
              </w:rPr>
              <w:t>x</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4B9AD" w14:textId="244DBC0E" w:rsidR="00D01C5F" w:rsidRPr="005B2FAC" w:rsidRDefault="00D01C5F" w:rsidP="006A71FF">
            <w:pPr>
              <w:suppressAutoHyphens w:val="0"/>
              <w:jc w:val="right"/>
              <w:rPr>
                <w:rFonts w:ascii="Tahoma" w:hAnsi="Tahoma" w:cs="Tahoma"/>
                <w:color w:val="000000"/>
                <w:sz w:val="18"/>
                <w:szCs w:val="22"/>
                <w:lang w:eastAsia="cs-CZ"/>
              </w:rPr>
            </w:pPr>
            <w:r>
              <w:rPr>
                <w:rFonts w:ascii="Tahoma" w:hAnsi="Tahoma" w:cs="Tahoma"/>
                <w:color w:val="000000"/>
                <w:sz w:val="18"/>
                <w:szCs w:val="22"/>
                <w:lang w:eastAsia="cs-CZ"/>
              </w:rPr>
              <w:t>10296,90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FD3D984" w14:textId="6AC55211" w:rsidR="00D01C5F" w:rsidRPr="005B2FAC" w:rsidRDefault="00D01C5F" w:rsidP="006A71FF">
            <w:pPr>
              <w:suppressAutoHyphens w:val="0"/>
              <w:jc w:val="center"/>
              <w:rPr>
                <w:rFonts w:ascii="Tahoma" w:hAnsi="Tahoma" w:cs="Tahoma"/>
                <w:color w:val="000000"/>
                <w:sz w:val="18"/>
                <w:szCs w:val="22"/>
                <w:lang w:eastAsia="cs-CZ"/>
              </w:rPr>
            </w:pPr>
            <w:proofErr w:type="gramStart"/>
            <w:r>
              <w:rPr>
                <w:rFonts w:ascii="Tahoma" w:hAnsi="Tahoma" w:cs="Tahoma"/>
                <w:color w:val="000000"/>
                <w:sz w:val="18"/>
                <w:szCs w:val="22"/>
                <w:lang w:eastAsia="cs-CZ"/>
              </w:rPr>
              <w:t>21</w:t>
            </w:r>
            <w:r w:rsidR="00AB5B43">
              <w:rPr>
                <w:rFonts w:ascii="Tahoma" w:hAnsi="Tahoma" w:cs="Tahoma"/>
                <w:color w:val="000000"/>
                <w:sz w:val="18"/>
                <w:szCs w:val="22"/>
                <w:lang w:eastAsia="cs-CZ"/>
              </w:rPr>
              <w:t>%</w:t>
            </w:r>
            <w:proofErr w:type="gramEnd"/>
          </w:p>
        </w:tc>
      </w:tr>
    </w:tbl>
    <w:p w14:paraId="6FD1AC42" w14:textId="1E5D3A32" w:rsidR="003A577F" w:rsidRDefault="003A577F" w:rsidP="009F1F63">
      <w:pPr>
        <w:ind w:left="2272" w:hanging="2272"/>
        <w:rPr>
          <w:rFonts w:ascii="Tahoma" w:hAnsi="Tahoma" w:cs="Tahoma"/>
          <w:sz w:val="16"/>
          <w:szCs w:val="16"/>
        </w:rPr>
      </w:pPr>
    </w:p>
    <w:p w14:paraId="798E5BC3" w14:textId="6563529B" w:rsidR="00D01C5F" w:rsidRDefault="00D01C5F" w:rsidP="009F1F63">
      <w:pPr>
        <w:ind w:left="2272" w:hanging="2272"/>
        <w:rPr>
          <w:rFonts w:ascii="Tahoma" w:hAnsi="Tahoma" w:cs="Tahoma"/>
          <w:sz w:val="16"/>
          <w:szCs w:val="16"/>
        </w:rPr>
      </w:pPr>
    </w:p>
    <w:p w14:paraId="2BC0B821" w14:textId="77777777" w:rsidR="00953235" w:rsidRPr="005B2FAC" w:rsidRDefault="00953235" w:rsidP="003A577F">
      <w:pPr>
        <w:rPr>
          <w:rFonts w:ascii="Tahoma" w:hAnsi="Tahoma" w:cs="Tahoma"/>
          <w:sz w:val="12"/>
          <w:szCs w:val="16"/>
        </w:rPr>
      </w:pPr>
    </w:p>
    <w:sectPr w:rsidR="00953235" w:rsidRPr="005B2FAC" w:rsidSect="00F30F74">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993"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0AC27" w14:textId="77777777" w:rsidR="0016164B" w:rsidRDefault="0016164B">
      <w:r>
        <w:separator/>
      </w:r>
    </w:p>
  </w:endnote>
  <w:endnote w:type="continuationSeparator" w:id="0">
    <w:p w14:paraId="117817F4" w14:textId="77777777" w:rsidR="0016164B" w:rsidRDefault="0016164B">
      <w:r>
        <w:continuationSeparator/>
      </w:r>
    </w:p>
  </w:endnote>
  <w:endnote w:type="continuationNotice" w:id="1">
    <w:p w14:paraId="54BBBA6C" w14:textId="77777777" w:rsidR="0016164B" w:rsidRDefault="0016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644E" w14:textId="77777777" w:rsidR="009439A2" w:rsidRDefault="009439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14C3" w14:textId="3EE19092" w:rsidR="00FE1EBA" w:rsidRPr="008B24E0" w:rsidRDefault="00FE1EBA">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8752" behindDoc="0" locked="0" layoutInCell="1" allowOverlap="1" wp14:anchorId="0C209AC8" wp14:editId="43C3133D">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90DE" w14:textId="77777777" w:rsidR="00FE1EBA" w:rsidRDefault="00FE1EB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09AC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9DE90DE" w14:textId="77777777" w:rsidR="00FE1EBA" w:rsidRDefault="00FE1EBA">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53771A">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399D" w14:textId="77777777" w:rsidR="009439A2" w:rsidRDefault="009439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5343" w14:textId="77777777" w:rsidR="0016164B" w:rsidRDefault="0016164B">
      <w:r>
        <w:separator/>
      </w:r>
    </w:p>
  </w:footnote>
  <w:footnote w:type="continuationSeparator" w:id="0">
    <w:p w14:paraId="0C42C4CB" w14:textId="77777777" w:rsidR="0016164B" w:rsidRDefault="0016164B">
      <w:r>
        <w:continuationSeparator/>
      </w:r>
    </w:p>
  </w:footnote>
  <w:footnote w:type="continuationNotice" w:id="1">
    <w:p w14:paraId="0A9B7F4D" w14:textId="77777777" w:rsidR="0016164B" w:rsidRDefault="00161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D367" w14:textId="77777777" w:rsidR="009439A2" w:rsidRDefault="009439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5E1" w14:textId="1B42862B" w:rsidR="00FE1EBA" w:rsidRPr="0010371B" w:rsidRDefault="00FE1EBA"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B2FAC">
      <w:rPr>
        <w:rFonts w:ascii="Arial" w:hAnsi="Arial" w:cs="Arial"/>
        <w:b/>
        <w:sz w:val="18"/>
        <w:szCs w:val="18"/>
        <w:lang w:val="cs-CZ"/>
      </w:rPr>
      <w:t>2117</w:t>
    </w:r>
    <w:r w:rsidRPr="008B24E0">
      <w:rPr>
        <w:rFonts w:ascii="Arial" w:hAnsi="Arial" w:cs="Arial"/>
        <w:b/>
        <w:sz w:val="18"/>
        <w:szCs w:val="18"/>
      </w:rPr>
      <w:t>/S/1</w:t>
    </w:r>
    <w:r>
      <w:rPr>
        <w:rFonts w:ascii="Arial" w:hAnsi="Arial" w:cs="Arial"/>
        <w:b/>
        <w:sz w:val="18"/>
        <w:szCs w:val="18"/>
        <w:lang w:val="cs-CZ"/>
      </w:rPr>
      <w:t>8</w:t>
    </w:r>
  </w:p>
  <w:p w14:paraId="45FFBEAE" w14:textId="77777777" w:rsidR="00FE1EBA" w:rsidRDefault="00FE1EBA">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7530" w14:textId="77777777" w:rsidR="009439A2" w:rsidRDefault="00943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34703E4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9CAE792"/>
    <w:lvl w:ilvl="0">
      <w:start w:val="1"/>
      <w:numFmt w:val="decimal"/>
      <w:lvlText w:val="%1."/>
      <w:lvlJc w:val="left"/>
      <w:pPr>
        <w:tabs>
          <w:tab w:val="num" w:pos="502"/>
        </w:tabs>
        <w:ind w:left="502" w:hanging="360"/>
      </w:pPr>
      <w:rPr>
        <w:rFonts w:ascii="Tahoma" w:hAnsi="Tahoma" w:cs="Arial" w:hint="default"/>
        <w:i w:val="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07"/>
    <w:multiLevelType w:val="multilevel"/>
    <w:tmpl w:val="DB96BBC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7D2EB8C6"/>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E6C871E"/>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E902B36"/>
    <w:multiLevelType w:val="hybridMultilevel"/>
    <w:tmpl w:val="C28AC180"/>
    <w:lvl w:ilvl="0" w:tplc="00000006">
      <w:start w:val="1"/>
      <w:numFmt w:val="decimal"/>
      <w:lvlText w:val="%1."/>
      <w:lvlJc w:val="left"/>
      <w:pPr>
        <w:tabs>
          <w:tab w:val="num" w:pos="502"/>
        </w:tabs>
        <w:ind w:left="502" w:hanging="360"/>
      </w:pPr>
      <w:rPr>
        <w:rFonts w:ascii="Arial" w:hAnsi="Arial" w:cs="Arial" w:hint="default"/>
        <w:i w:val="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3"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551100A"/>
    <w:multiLevelType w:val="singleLevel"/>
    <w:tmpl w:val="0000000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26"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9426960"/>
    <w:multiLevelType w:val="hybridMultilevel"/>
    <w:tmpl w:val="B6A0921C"/>
    <w:lvl w:ilvl="0" w:tplc="E892D462">
      <w:start w:val="1"/>
      <w:numFmt w:val="decimal"/>
      <w:lvlText w:val="%1."/>
      <w:lvlJc w:val="left"/>
      <w:pPr>
        <w:tabs>
          <w:tab w:val="num" w:pos="720"/>
        </w:tabs>
        <w:ind w:left="720" w:hanging="360"/>
      </w:pPr>
      <w:rPr>
        <w:rFonts w:ascii="Tahoma" w:hAnsi="Tahoma"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39118FD"/>
    <w:multiLevelType w:val="hybridMultilevel"/>
    <w:tmpl w:val="BAA4C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4"/>
  </w:num>
  <w:num w:numId="18">
    <w:abstractNumId w:val="43"/>
  </w:num>
  <w:num w:numId="19">
    <w:abstractNumId w:val="20"/>
  </w:num>
  <w:num w:numId="20">
    <w:abstractNumId w:val="15"/>
  </w:num>
  <w:num w:numId="21">
    <w:abstractNumId w:val="29"/>
  </w:num>
  <w:num w:numId="22">
    <w:abstractNumId w:val="39"/>
  </w:num>
  <w:num w:numId="23">
    <w:abstractNumId w:val="36"/>
  </w:num>
  <w:num w:numId="24">
    <w:abstractNumId w:val="35"/>
  </w:num>
  <w:num w:numId="25">
    <w:abstractNumId w:val="42"/>
  </w:num>
  <w:num w:numId="26">
    <w:abstractNumId w:val="19"/>
  </w:num>
  <w:num w:numId="27">
    <w:abstractNumId w:val="31"/>
  </w:num>
  <w:num w:numId="28">
    <w:abstractNumId w:val="38"/>
  </w:num>
  <w:num w:numId="29">
    <w:abstractNumId w:val="23"/>
  </w:num>
  <w:num w:numId="30">
    <w:abstractNumId w:val="33"/>
  </w:num>
  <w:num w:numId="31">
    <w:abstractNumId w:val="17"/>
  </w:num>
  <w:num w:numId="32">
    <w:abstractNumId w:val="22"/>
  </w:num>
  <w:num w:numId="33">
    <w:abstractNumId w:val="26"/>
  </w:num>
  <w:num w:numId="34">
    <w:abstractNumId w:val="27"/>
  </w:num>
  <w:num w:numId="35">
    <w:abstractNumId w:val="37"/>
  </w:num>
  <w:num w:numId="36">
    <w:abstractNumId w:val="41"/>
  </w:num>
  <w:num w:numId="37">
    <w:abstractNumId w:val="40"/>
  </w:num>
  <w:num w:numId="38">
    <w:abstractNumId w:val="24"/>
  </w:num>
  <w:num w:numId="39">
    <w:abstractNumId w:val="18"/>
  </w:num>
  <w:num w:numId="40">
    <w:abstractNumId w:val="32"/>
  </w:num>
  <w:num w:numId="41">
    <w:abstractNumId w:val="30"/>
  </w:num>
  <w:num w:numId="42">
    <w:abstractNumId w:val="16"/>
  </w:num>
  <w:num w:numId="43">
    <w:abstractNumId w:val="2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5A5"/>
    <w:rsid w:val="00003C42"/>
    <w:rsid w:val="00004B07"/>
    <w:rsid w:val="000068D8"/>
    <w:rsid w:val="0000784C"/>
    <w:rsid w:val="00027B17"/>
    <w:rsid w:val="00040A8B"/>
    <w:rsid w:val="00040F01"/>
    <w:rsid w:val="0004104C"/>
    <w:rsid w:val="000468B6"/>
    <w:rsid w:val="00053017"/>
    <w:rsid w:val="0007151D"/>
    <w:rsid w:val="0007740C"/>
    <w:rsid w:val="00077F86"/>
    <w:rsid w:val="00080269"/>
    <w:rsid w:val="0009098A"/>
    <w:rsid w:val="00092E0F"/>
    <w:rsid w:val="000972B7"/>
    <w:rsid w:val="000B1E12"/>
    <w:rsid w:val="000B4048"/>
    <w:rsid w:val="000C1667"/>
    <w:rsid w:val="000D27CD"/>
    <w:rsid w:val="000E276C"/>
    <w:rsid w:val="000E705D"/>
    <w:rsid w:val="0010101E"/>
    <w:rsid w:val="00101D39"/>
    <w:rsid w:val="0010371B"/>
    <w:rsid w:val="00105E39"/>
    <w:rsid w:val="00107BD9"/>
    <w:rsid w:val="00107EDC"/>
    <w:rsid w:val="00110A1E"/>
    <w:rsid w:val="001113A9"/>
    <w:rsid w:val="00126A29"/>
    <w:rsid w:val="00126B52"/>
    <w:rsid w:val="0012792A"/>
    <w:rsid w:val="0016164B"/>
    <w:rsid w:val="00172561"/>
    <w:rsid w:val="00172EE9"/>
    <w:rsid w:val="001733AA"/>
    <w:rsid w:val="00175CB8"/>
    <w:rsid w:val="00182D33"/>
    <w:rsid w:val="00186CD2"/>
    <w:rsid w:val="00192270"/>
    <w:rsid w:val="001943FD"/>
    <w:rsid w:val="00195A21"/>
    <w:rsid w:val="00197634"/>
    <w:rsid w:val="001A0F10"/>
    <w:rsid w:val="001A0F14"/>
    <w:rsid w:val="001A1FF3"/>
    <w:rsid w:val="001A6174"/>
    <w:rsid w:val="001A7810"/>
    <w:rsid w:val="001C3F3A"/>
    <w:rsid w:val="001E1F88"/>
    <w:rsid w:val="001E6EC6"/>
    <w:rsid w:val="001F0D28"/>
    <w:rsid w:val="001F2696"/>
    <w:rsid w:val="001F3331"/>
    <w:rsid w:val="001F4C7E"/>
    <w:rsid w:val="001F6E37"/>
    <w:rsid w:val="001F7982"/>
    <w:rsid w:val="00212BA6"/>
    <w:rsid w:val="00214DB3"/>
    <w:rsid w:val="00215619"/>
    <w:rsid w:val="0022186F"/>
    <w:rsid w:val="00222701"/>
    <w:rsid w:val="002253BD"/>
    <w:rsid w:val="002266C7"/>
    <w:rsid w:val="002329F7"/>
    <w:rsid w:val="00242658"/>
    <w:rsid w:val="0024719D"/>
    <w:rsid w:val="00255D71"/>
    <w:rsid w:val="00260943"/>
    <w:rsid w:val="00261831"/>
    <w:rsid w:val="00261BAC"/>
    <w:rsid w:val="00264662"/>
    <w:rsid w:val="00271761"/>
    <w:rsid w:val="00271AF7"/>
    <w:rsid w:val="00277834"/>
    <w:rsid w:val="00277986"/>
    <w:rsid w:val="0029173F"/>
    <w:rsid w:val="00295FCD"/>
    <w:rsid w:val="002A4822"/>
    <w:rsid w:val="002B7D35"/>
    <w:rsid w:val="002C40EC"/>
    <w:rsid w:val="002E4EEE"/>
    <w:rsid w:val="002F22C6"/>
    <w:rsid w:val="003001E9"/>
    <w:rsid w:val="00300FFC"/>
    <w:rsid w:val="0031570C"/>
    <w:rsid w:val="00341362"/>
    <w:rsid w:val="003413F6"/>
    <w:rsid w:val="00353C4D"/>
    <w:rsid w:val="0036293D"/>
    <w:rsid w:val="00370918"/>
    <w:rsid w:val="00385B93"/>
    <w:rsid w:val="00396B2D"/>
    <w:rsid w:val="003A40E6"/>
    <w:rsid w:val="003A577F"/>
    <w:rsid w:val="003B5AFD"/>
    <w:rsid w:val="003B7E11"/>
    <w:rsid w:val="003C36C2"/>
    <w:rsid w:val="003D6FFE"/>
    <w:rsid w:val="003E2D93"/>
    <w:rsid w:val="003E61C7"/>
    <w:rsid w:val="003F195B"/>
    <w:rsid w:val="00406B59"/>
    <w:rsid w:val="00441537"/>
    <w:rsid w:val="004643B8"/>
    <w:rsid w:val="004664CC"/>
    <w:rsid w:val="00477F7C"/>
    <w:rsid w:val="00481E8F"/>
    <w:rsid w:val="004841CB"/>
    <w:rsid w:val="00492ED4"/>
    <w:rsid w:val="004A3751"/>
    <w:rsid w:val="004A4C87"/>
    <w:rsid w:val="004B154A"/>
    <w:rsid w:val="004B495C"/>
    <w:rsid w:val="004C2CBA"/>
    <w:rsid w:val="004C6B30"/>
    <w:rsid w:val="004D1295"/>
    <w:rsid w:val="004D3C9E"/>
    <w:rsid w:val="004F744C"/>
    <w:rsid w:val="00521BF5"/>
    <w:rsid w:val="005228E6"/>
    <w:rsid w:val="0052428F"/>
    <w:rsid w:val="00527AF5"/>
    <w:rsid w:val="00534C89"/>
    <w:rsid w:val="00535F55"/>
    <w:rsid w:val="00536126"/>
    <w:rsid w:val="00537415"/>
    <w:rsid w:val="0053771A"/>
    <w:rsid w:val="00541A56"/>
    <w:rsid w:val="005548D4"/>
    <w:rsid w:val="0055500A"/>
    <w:rsid w:val="00555AAF"/>
    <w:rsid w:val="005608BD"/>
    <w:rsid w:val="00561D1B"/>
    <w:rsid w:val="00564D3E"/>
    <w:rsid w:val="00575D20"/>
    <w:rsid w:val="005902F2"/>
    <w:rsid w:val="005957D6"/>
    <w:rsid w:val="0059753F"/>
    <w:rsid w:val="005B0B7B"/>
    <w:rsid w:val="005B1151"/>
    <w:rsid w:val="005B2FAC"/>
    <w:rsid w:val="005B6372"/>
    <w:rsid w:val="005D5492"/>
    <w:rsid w:val="005D7BF8"/>
    <w:rsid w:val="005F1A05"/>
    <w:rsid w:val="00600AFF"/>
    <w:rsid w:val="00620F46"/>
    <w:rsid w:val="006338E0"/>
    <w:rsid w:val="006412D2"/>
    <w:rsid w:val="0065298A"/>
    <w:rsid w:val="00655FE3"/>
    <w:rsid w:val="006640B7"/>
    <w:rsid w:val="006702AE"/>
    <w:rsid w:val="006825E6"/>
    <w:rsid w:val="0068291D"/>
    <w:rsid w:val="0069733C"/>
    <w:rsid w:val="006A0951"/>
    <w:rsid w:val="006A2605"/>
    <w:rsid w:val="006B18B4"/>
    <w:rsid w:val="006B1BFE"/>
    <w:rsid w:val="006B3F58"/>
    <w:rsid w:val="006B6269"/>
    <w:rsid w:val="006B6FBD"/>
    <w:rsid w:val="006C6591"/>
    <w:rsid w:val="006D5DA5"/>
    <w:rsid w:val="006E2108"/>
    <w:rsid w:val="006E516E"/>
    <w:rsid w:val="006E5E70"/>
    <w:rsid w:val="006E7803"/>
    <w:rsid w:val="006F0033"/>
    <w:rsid w:val="00707129"/>
    <w:rsid w:val="00721E85"/>
    <w:rsid w:val="007271C6"/>
    <w:rsid w:val="0073381E"/>
    <w:rsid w:val="0075340E"/>
    <w:rsid w:val="00764B4D"/>
    <w:rsid w:val="0077352B"/>
    <w:rsid w:val="00776BC9"/>
    <w:rsid w:val="00777C2E"/>
    <w:rsid w:val="00780D5C"/>
    <w:rsid w:val="0079155A"/>
    <w:rsid w:val="007A28DA"/>
    <w:rsid w:val="007A5552"/>
    <w:rsid w:val="007A7DEE"/>
    <w:rsid w:val="007C52EC"/>
    <w:rsid w:val="007D1694"/>
    <w:rsid w:val="007D440E"/>
    <w:rsid w:val="007D4728"/>
    <w:rsid w:val="00807618"/>
    <w:rsid w:val="008134B4"/>
    <w:rsid w:val="008203CE"/>
    <w:rsid w:val="0082740D"/>
    <w:rsid w:val="00830C9F"/>
    <w:rsid w:val="00833489"/>
    <w:rsid w:val="0083422B"/>
    <w:rsid w:val="00840A07"/>
    <w:rsid w:val="008415EE"/>
    <w:rsid w:val="008459B0"/>
    <w:rsid w:val="00851018"/>
    <w:rsid w:val="00863282"/>
    <w:rsid w:val="008650AA"/>
    <w:rsid w:val="0086688D"/>
    <w:rsid w:val="008B24E0"/>
    <w:rsid w:val="008B7D58"/>
    <w:rsid w:val="008B7F81"/>
    <w:rsid w:val="008C66B5"/>
    <w:rsid w:val="008E0BE0"/>
    <w:rsid w:val="008E178B"/>
    <w:rsid w:val="008F29DA"/>
    <w:rsid w:val="0090156A"/>
    <w:rsid w:val="00911AD4"/>
    <w:rsid w:val="00940814"/>
    <w:rsid w:val="009439A2"/>
    <w:rsid w:val="00946603"/>
    <w:rsid w:val="00953235"/>
    <w:rsid w:val="00955BF8"/>
    <w:rsid w:val="00963997"/>
    <w:rsid w:val="00967100"/>
    <w:rsid w:val="00967E1E"/>
    <w:rsid w:val="00974DF2"/>
    <w:rsid w:val="00984467"/>
    <w:rsid w:val="00985E18"/>
    <w:rsid w:val="00991BD9"/>
    <w:rsid w:val="00992DC0"/>
    <w:rsid w:val="009A2EC9"/>
    <w:rsid w:val="009B104B"/>
    <w:rsid w:val="009B109E"/>
    <w:rsid w:val="009B4404"/>
    <w:rsid w:val="009C0775"/>
    <w:rsid w:val="009F1F63"/>
    <w:rsid w:val="009F21ED"/>
    <w:rsid w:val="009F31C9"/>
    <w:rsid w:val="009F42CD"/>
    <w:rsid w:val="009F4580"/>
    <w:rsid w:val="009F4DE3"/>
    <w:rsid w:val="00A010B0"/>
    <w:rsid w:val="00A156ED"/>
    <w:rsid w:val="00A224B2"/>
    <w:rsid w:val="00A24C9F"/>
    <w:rsid w:val="00A250C1"/>
    <w:rsid w:val="00A443BB"/>
    <w:rsid w:val="00A46ADC"/>
    <w:rsid w:val="00A54BBE"/>
    <w:rsid w:val="00A6244B"/>
    <w:rsid w:val="00A62F42"/>
    <w:rsid w:val="00A774B4"/>
    <w:rsid w:val="00A93932"/>
    <w:rsid w:val="00AA1C97"/>
    <w:rsid w:val="00AA2155"/>
    <w:rsid w:val="00AB4F2E"/>
    <w:rsid w:val="00AB5B43"/>
    <w:rsid w:val="00AB5E9F"/>
    <w:rsid w:val="00AC0226"/>
    <w:rsid w:val="00AC5057"/>
    <w:rsid w:val="00AD16C3"/>
    <w:rsid w:val="00AD6616"/>
    <w:rsid w:val="00AD78A3"/>
    <w:rsid w:val="00AE1D96"/>
    <w:rsid w:val="00AF01E1"/>
    <w:rsid w:val="00AF7E5B"/>
    <w:rsid w:val="00B00AF8"/>
    <w:rsid w:val="00B12CD9"/>
    <w:rsid w:val="00B32B78"/>
    <w:rsid w:val="00B469AE"/>
    <w:rsid w:val="00B57199"/>
    <w:rsid w:val="00B608BB"/>
    <w:rsid w:val="00B72918"/>
    <w:rsid w:val="00B7365E"/>
    <w:rsid w:val="00B75512"/>
    <w:rsid w:val="00B84F0A"/>
    <w:rsid w:val="00B912E6"/>
    <w:rsid w:val="00BA541F"/>
    <w:rsid w:val="00BB0D78"/>
    <w:rsid w:val="00BC3666"/>
    <w:rsid w:val="00BD2C52"/>
    <w:rsid w:val="00BF3AF5"/>
    <w:rsid w:val="00BF53E5"/>
    <w:rsid w:val="00C17494"/>
    <w:rsid w:val="00C22E2F"/>
    <w:rsid w:val="00C334A1"/>
    <w:rsid w:val="00C41D5A"/>
    <w:rsid w:val="00C515AA"/>
    <w:rsid w:val="00C56B2F"/>
    <w:rsid w:val="00C602FA"/>
    <w:rsid w:val="00C747B1"/>
    <w:rsid w:val="00C75A70"/>
    <w:rsid w:val="00C82FA7"/>
    <w:rsid w:val="00C84283"/>
    <w:rsid w:val="00C865DF"/>
    <w:rsid w:val="00CA5C12"/>
    <w:rsid w:val="00CB01F1"/>
    <w:rsid w:val="00CC3273"/>
    <w:rsid w:val="00CD7BE7"/>
    <w:rsid w:val="00CD7C52"/>
    <w:rsid w:val="00CE3E77"/>
    <w:rsid w:val="00CE50ED"/>
    <w:rsid w:val="00CF2231"/>
    <w:rsid w:val="00D006EB"/>
    <w:rsid w:val="00D01C5F"/>
    <w:rsid w:val="00D24DAA"/>
    <w:rsid w:val="00D262B2"/>
    <w:rsid w:val="00D26B53"/>
    <w:rsid w:val="00D304C6"/>
    <w:rsid w:val="00D346C1"/>
    <w:rsid w:val="00D40556"/>
    <w:rsid w:val="00D42A70"/>
    <w:rsid w:val="00D42FF8"/>
    <w:rsid w:val="00D47E39"/>
    <w:rsid w:val="00D50766"/>
    <w:rsid w:val="00D50D8D"/>
    <w:rsid w:val="00D54F3B"/>
    <w:rsid w:val="00D573AE"/>
    <w:rsid w:val="00D66AD9"/>
    <w:rsid w:val="00D7793C"/>
    <w:rsid w:val="00D91776"/>
    <w:rsid w:val="00D9374E"/>
    <w:rsid w:val="00D93CC9"/>
    <w:rsid w:val="00D948C7"/>
    <w:rsid w:val="00D950FD"/>
    <w:rsid w:val="00DA061B"/>
    <w:rsid w:val="00DC54F3"/>
    <w:rsid w:val="00DD31B4"/>
    <w:rsid w:val="00DD3C2E"/>
    <w:rsid w:val="00DF2C9F"/>
    <w:rsid w:val="00E05A0F"/>
    <w:rsid w:val="00E07AD7"/>
    <w:rsid w:val="00E2532F"/>
    <w:rsid w:val="00E27DCC"/>
    <w:rsid w:val="00E31577"/>
    <w:rsid w:val="00E364F1"/>
    <w:rsid w:val="00E524C7"/>
    <w:rsid w:val="00E612EC"/>
    <w:rsid w:val="00E670AC"/>
    <w:rsid w:val="00E748FF"/>
    <w:rsid w:val="00E8214C"/>
    <w:rsid w:val="00E8634C"/>
    <w:rsid w:val="00E911A3"/>
    <w:rsid w:val="00EA5E01"/>
    <w:rsid w:val="00EB3294"/>
    <w:rsid w:val="00EB33B7"/>
    <w:rsid w:val="00EB6191"/>
    <w:rsid w:val="00EB674F"/>
    <w:rsid w:val="00EC1ABB"/>
    <w:rsid w:val="00EC25A5"/>
    <w:rsid w:val="00EC7CBA"/>
    <w:rsid w:val="00EE2CBC"/>
    <w:rsid w:val="00F03AAE"/>
    <w:rsid w:val="00F06AF7"/>
    <w:rsid w:val="00F07574"/>
    <w:rsid w:val="00F259A4"/>
    <w:rsid w:val="00F264F8"/>
    <w:rsid w:val="00F30C44"/>
    <w:rsid w:val="00F30F74"/>
    <w:rsid w:val="00F5192A"/>
    <w:rsid w:val="00F63908"/>
    <w:rsid w:val="00F85198"/>
    <w:rsid w:val="00F91CC9"/>
    <w:rsid w:val="00F94432"/>
    <w:rsid w:val="00FA112B"/>
    <w:rsid w:val="00FA2E19"/>
    <w:rsid w:val="00FB302B"/>
    <w:rsid w:val="00FB5355"/>
    <w:rsid w:val="00FB57C7"/>
    <w:rsid w:val="00FB7EBD"/>
    <w:rsid w:val="00FC7C74"/>
    <w:rsid w:val="00FC7D45"/>
    <w:rsid w:val="00FD0172"/>
    <w:rsid w:val="00FD128D"/>
    <w:rsid w:val="00FD5DED"/>
    <w:rsid w:val="00FE1839"/>
    <w:rsid w:val="00FE1EBA"/>
    <w:rsid w:val="00FE2D23"/>
    <w:rsid w:val="00FE6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00BE2E26"/>
  <w15:docId w15:val="{66B082B3-7048-40E1-9D1D-CD587C1E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 w:type="character" w:styleId="Nevyeenzmnka">
    <w:name w:val="Unresolved Mention"/>
    <w:basedOn w:val="Standardnpsmoodstavce"/>
    <w:uiPriority w:val="99"/>
    <w:semiHidden/>
    <w:unhideWhenUsed/>
    <w:rsid w:val="00D0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12697">
      <w:bodyDiv w:val="1"/>
      <w:marLeft w:val="0"/>
      <w:marRight w:val="0"/>
      <w:marTop w:val="0"/>
      <w:marBottom w:val="0"/>
      <w:divBdr>
        <w:top w:val="none" w:sz="0" w:space="0" w:color="auto"/>
        <w:left w:val="none" w:sz="0" w:space="0" w:color="auto"/>
        <w:bottom w:val="none" w:sz="0" w:space="0" w:color="auto"/>
        <w:right w:val="none" w:sz="0" w:space="0" w:color="auto"/>
      </w:divBdr>
    </w:div>
    <w:div w:id="1131556461">
      <w:bodyDiv w:val="1"/>
      <w:marLeft w:val="0"/>
      <w:marRight w:val="0"/>
      <w:marTop w:val="0"/>
      <w:marBottom w:val="0"/>
      <w:divBdr>
        <w:top w:val="none" w:sz="0" w:space="0" w:color="auto"/>
        <w:left w:val="none" w:sz="0" w:space="0" w:color="auto"/>
        <w:bottom w:val="none" w:sz="0" w:space="0" w:color="auto"/>
        <w:right w:val="none" w:sz="0" w:space="0" w:color="auto"/>
      </w:divBdr>
    </w:div>
    <w:div w:id="1588146419">
      <w:bodyDiv w:val="1"/>
      <w:marLeft w:val="0"/>
      <w:marRight w:val="0"/>
      <w:marTop w:val="0"/>
      <w:marBottom w:val="0"/>
      <w:divBdr>
        <w:top w:val="none" w:sz="0" w:space="0" w:color="auto"/>
        <w:left w:val="none" w:sz="0" w:space="0" w:color="auto"/>
        <w:bottom w:val="none" w:sz="0" w:space="0" w:color="auto"/>
        <w:right w:val="none" w:sz="0" w:space="0" w:color="auto"/>
      </w:divBdr>
    </w:div>
    <w:div w:id="1670476120">
      <w:bodyDiv w:val="1"/>
      <w:marLeft w:val="0"/>
      <w:marRight w:val="0"/>
      <w:marTop w:val="0"/>
      <w:marBottom w:val="0"/>
      <w:divBdr>
        <w:top w:val="none" w:sz="0" w:space="0" w:color="auto"/>
        <w:left w:val="none" w:sz="0" w:space="0" w:color="auto"/>
        <w:bottom w:val="none" w:sz="0" w:space="0" w:color="auto"/>
        <w:right w:val="none" w:sz="0" w:space="0" w:color="auto"/>
      </w:divBdr>
    </w:div>
    <w:div w:id="1834711696">
      <w:bodyDiv w:val="1"/>
      <w:marLeft w:val="0"/>
      <w:marRight w:val="0"/>
      <w:marTop w:val="0"/>
      <w:marBottom w:val="0"/>
      <w:divBdr>
        <w:top w:val="none" w:sz="0" w:space="0" w:color="auto"/>
        <w:left w:val="none" w:sz="0" w:space="0" w:color="auto"/>
        <w:bottom w:val="none" w:sz="0" w:space="0" w:color="auto"/>
        <w:right w:val="none" w:sz="0" w:space="0" w:color="auto"/>
      </w:divBdr>
    </w:div>
    <w:div w:id="21079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PS10234</RequestID>
    <PocetZnRetezec xmlns="acca34e4-9ecd-41c8-99eb-d6aa654aaa55" xsi:nil="true"/>
    <Block_WF xmlns="acca34e4-9ecd-41c8-99eb-d6aa654aaa55">3</Block_WF>
    <ZkracenyRetezec xmlns="acca34e4-9ecd-41c8-99eb-d6aa654aaa55">2367-2117(2019-01-21_13-52-11_79056)/2117-2018%20RS.docx</ZkracenyRetezec>
    <Smazat xmlns="acca34e4-9ecd-41c8-99eb-d6aa654aaa55">&lt;a href="/sites/evidencesmluv/_layouts/15/IniWrkflIP.aspx?List=%7b44b44870-78c6-45e2-bbaf-ee3bbc51e808%7d&amp;amp;ID=3033&amp;amp;ItemGuid=%7b4D93C089-B831-4E7B-A9FB-5C064478BB21%7d&amp;amp;TemplateID=%7bc9672366-ba83-4c7a-b3ac-82af318e27d3%7d"&gt;&lt;img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VFNAPP-2145443181-2422</_dlc_DocId>
    <_dlc_DocIdUrl xmlns="9e62e060-e4df-48a7-a9f4-f192c9c6f413">
      <Url>https://vfnpraha.sharepoint.com/sites/app/pripominkovani/_layouts/15/DocIdRedir.aspx?ID=VFNAPP-2145443181-2422</Url>
      <Description>VFNAPP-2145443181-2422</Description>
    </_dlc_DocIdUrl>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https://vfnpraha.sharepoint.com/sites/app/pripominkovani/_layouts/15/wrkstat.aspx?List=651b246b-f6c8-47be-b1f6-349a69e729eb&amp;WorkflowInstanceName=6370b38c-37e5-4f12-b972-635602f99ac2</Url>
      <Description>Stage 1</Description>
    </NovySouborPS>
    <RequestID xmlns="99dc3306-b526-48dc-a8a1-0868254c2264">PS10234</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href="https://vfnpraha.sharepoint.com/sites/app/pripominkovani/_layouts/15/WopiFrame.aspx?sourcedoc=https://vfnpraha.sharepoint.com/sites/app/pripominkovani/KnihovnaPS/PS10234/2117-18_KS__spotr_material_generátor_ProSpon_finalRS.docx" target="_blank"  class="knihovna-link"&gt;2117-18_KS__spotr_material_generátor_ProSpon_finalRS.docx&lt;/a&gt;&lt;span class="knihovna-text"&gt; | &lt;/span&gt;&lt;span class="knihovna-date"&gt;07.01.2019 11:11&lt;/span&gt;</HTMLlink>
    <KnihovnaOdkaz xmlns="7dce798f-5c4f-4b7b-8b1f-e7e24304f5a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DAE8F-7088-4F89-81C3-1E824C274C63}"/>
</file>

<file path=customXml/itemProps2.xml><?xml version="1.0" encoding="utf-8"?>
<ds:datastoreItem xmlns:ds="http://schemas.openxmlformats.org/officeDocument/2006/customXml" ds:itemID="{890E2E1A-1463-4532-AA15-39D72A00A8E7}"/>
</file>

<file path=customXml/itemProps3.xml><?xml version="1.0" encoding="utf-8"?>
<ds:datastoreItem xmlns:ds="http://schemas.openxmlformats.org/officeDocument/2006/customXml" ds:itemID="{D8CA3B96-D4EC-4971-9A86-21E552094ADA}"/>
</file>

<file path=customXml/itemProps4.xml><?xml version="1.0" encoding="utf-8"?>
<ds:datastoreItem xmlns:ds="http://schemas.openxmlformats.org/officeDocument/2006/customXml" ds:itemID="{42DDAE8F-7088-4F89-81C3-1E824C274C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9e62e060-e4df-48a7-a9f4-f192c9c6f413"/>
    <ds:schemaRef ds:uri="http://schemas.openxmlformats.org/package/2006/metadata/core-properties"/>
    <ds:schemaRef ds:uri="http://purl.org/dc/terms/"/>
    <ds:schemaRef ds:uri="7dce798f-5c4f-4b7b-8b1f-e7e24304f5ae"/>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038F603A-2215-4CB3-B29A-CA4FF1A7EAC8}"/>
</file>

<file path=docProps/app.xml><?xml version="1.0" encoding="utf-8"?>
<Properties xmlns="http://schemas.openxmlformats.org/officeDocument/2006/extended-properties" xmlns:vt="http://schemas.openxmlformats.org/officeDocument/2006/docPropsVTypes">
  <Template>Normal</Template>
  <TotalTime>0</TotalTime>
  <Pages>5</Pages>
  <Words>3228</Words>
  <Characters>19049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10371 - Elektrochirurg_generator</vt:lpstr>
    </vt:vector>
  </TitlesOfParts>
  <Company>Všeobecná fakultní nemocnice v Praze</Company>
  <LinksUpToDate>false</LinksUpToDate>
  <CharactersWithSpaces>22233</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10371 - Elektrochirurg_generator</dc:title>
  <dc:creator>FN Motol</dc:creator>
  <cp:lastModifiedBy>Kandová Zuzana, Mgr.</cp:lastModifiedBy>
  <cp:revision>2</cp:revision>
  <cp:lastPrinted>2019-01-07T10:03:00Z</cp:lastPrinted>
  <dcterms:created xsi:type="dcterms:W3CDTF">2019-01-07T10:11:00Z</dcterms:created>
  <dcterms:modified xsi:type="dcterms:W3CDTF">2019-01-07T10:11:00Z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fdd85f1-9d15-4b8a-a7d0-78f53e308c85,2;7fdd85f1-9d15-4b8a-a7d0-78f53e308c85,2;7fdd85f1-9d15-4b8a-a7d0-78f53e308c85,2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473700df-7499-4d00-8ab5-e372a288a2d2</vt:lpwstr>
  </property>
</Properties>
</file>