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ED4" w:rsidRDefault="00E46ED4" w:rsidP="00E46ED4">
      <w:pPr>
        <w:pStyle w:val="Nadpis5"/>
        <w:rPr>
          <w:rFonts w:ascii="Arial" w:hAnsi="Arial" w:cs="Arial"/>
          <w:sz w:val="28"/>
          <w:szCs w:val="28"/>
        </w:rPr>
      </w:pPr>
      <w:r w:rsidRPr="00C2244B">
        <w:rPr>
          <w:rFonts w:ascii="Arial" w:hAnsi="Arial" w:cs="Arial"/>
          <w:sz w:val="28"/>
          <w:szCs w:val="28"/>
        </w:rPr>
        <w:t>S M L O U V A  O  D Í L O</w:t>
      </w:r>
    </w:p>
    <w:p w:rsidR="00DD0FFD" w:rsidRPr="00DD0FFD" w:rsidRDefault="00DD0FFD" w:rsidP="00DD0FFD"/>
    <w:p w:rsidR="00E46ED4" w:rsidRPr="00DD0FFD" w:rsidRDefault="00E46ED4" w:rsidP="00E46ED4">
      <w:pPr>
        <w:pStyle w:val="Nadpis5"/>
        <w:rPr>
          <w:rFonts w:ascii="Arial" w:hAnsi="Arial" w:cs="Arial"/>
          <w:b w:val="0"/>
          <w:szCs w:val="24"/>
        </w:rPr>
      </w:pPr>
      <w:r w:rsidRPr="00DD0FFD">
        <w:rPr>
          <w:rFonts w:ascii="Arial" w:hAnsi="Arial" w:cs="Arial"/>
          <w:szCs w:val="24"/>
        </w:rPr>
        <w:t xml:space="preserve">  </w:t>
      </w:r>
      <w:r w:rsidR="00E87935" w:rsidRPr="00DD0FFD">
        <w:rPr>
          <w:rFonts w:ascii="Arial" w:hAnsi="Arial" w:cs="Arial"/>
          <w:szCs w:val="24"/>
        </w:rPr>
        <w:t>„</w:t>
      </w:r>
      <w:r w:rsidR="001F6FE7" w:rsidRPr="00DD0FFD">
        <w:rPr>
          <w:rFonts w:ascii="Arial" w:hAnsi="Arial" w:cs="Arial"/>
          <w:b w:val="0"/>
          <w:szCs w:val="24"/>
        </w:rPr>
        <w:t>Os</w:t>
      </w:r>
      <w:r w:rsidR="00DD0FFD">
        <w:rPr>
          <w:rFonts w:ascii="Arial" w:hAnsi="Arial" w:cs="Arial"/>
          <w:b w:val="0"/>
          <w:szCs w:val="24"/>
        </w:rPr>
        <w:t xml:space="preserve">azení odlučovače ropných látek </w:t>
      </w:r>
      <w:r w:rsidR="001F6FE7" w:rsidRPr="00DD0FFD">
        <w:rPr>
          <w:rFonts w:ascii="Arial" w:hAnsi="Arial" w:cs="Arial"/>
          <w:b w:val="0"/>
          <w:szCs w:val="24"/>
        </w:rPr>
        <w:t xml:space="preserve">mycí místo pro </w:t>
      </w:r>
      <w:r w:rsidR="00BA24F8">
        <w:rPr>
          <w:rFonts w:ascii="Arial" w:hAnsi="Arial" w:cs="Arial"/>
          <w:b w:val="0"/>
          <w:szCs w:val="24"/>
        </w:rPr>
        <w:t>sanitní vozidla na výjezdové základně ZZS KVK v Nejdku</w:t>
      </w:r>
      <w:r w:rsidR="00E87935" w:rsidRPr="00DD0FFD">
        <w:rPr>
          <w:rFonts w:ascii="Arial" w:hAnsi="Arial" w:cs="Arial"/>
          <w:szCs w:val="24"/>
        </w:rPr>
        <w:t>“</w:t>
      </w:r>
    </w:p>
    <w:p w:rsidR="00E46ED4" w:rsidRPr="00B93FB6" w:rsidRDefault="00E46ED4" w:rsidP="00E46ED4">
      <w:pPr>
        <w:rPr>
          <w:rFonts w:ascii="Arial" w:hAnsi="Arial" w:cs="Arial"/>
        </w:rPr>
      </w:pPr>
    </w:p>
    <w:p w:rsidR="00DD0FFD" w:rsidRDefault="00DD0FFD" w:rsidP="00E87935">
      <w:pPr>
        <w:rPr>
          <w:rFonts w:ascii="Arial" w:hAnsi="Arial" w:cs="Arial"/>
        </w:rPr>
      </w:pPr>
    </w:p>
    <w:p w:rsidR="00E87935" w:rsidRPr="00C2244B" w:rsidRDefault="00E87935" w:rsidP="00E87935">
      <w:pPr>
        <w:rPr>
          <w:rFonts w:ascii="Arial" w:hAnsi="Arial" w:cs="Arial"/>
        </w:rPr>
      </w:pPr>
      <w:r w:rsidRPr="00C2244B">
        <w:rPr>
          <w:rFonts w:ascii="Arial" w:hAnsi="Arial" w:cs="Arial"/>
        </w:rPr>
        <w:t>DNEŠNÍHO DNE, MĚSÍCE A ROKU:</w:t>
      </w:r>
    </w:p>
    <w:p w:rsidR="00E87935" w:rsidRPr="00C2244B" w:rsidRDefault="00E87935" w:rsidP="00E46ED4">
      <w:pPr>
        <w:rPr>
          <w:rFonts w:ascii="Arial" w:hAnsi="Arial" w:cs="Arial"/>
          <w:sz w:val="22"/>
          <w:szCs w:val="22"/>
        </w:rPr>
      </w:pPr>
    </w:p>
    <w:p w:rsidR="00E87935" w:rsidRPr="00807E44" w:rsidRDefault="00E87935" w:rsidP="00E46ED4">
      <w:pPr>
        <w:rPr>
          <w:rFonts w:ascii="Arial" w:hAnsi="Arial" w:cs="Arial"/>
          <w:sz w:val="22"/>
          <w:szCs w:val="22"/>
        </w:rPr>
      </w:pPr>
    </w:p>
    <w:p w:rsidR="00E46ED4" w:rsidRPr="00807E44" w:rsidRDefault="001F6FE7" w:rsidP="00E46ED4">
      <w:pPr>
        <w:pStyle w:val="Nadpis1"/>
        <w:rPr>
          <w:rFonts w:ascii="Arial" w:hAnsi="Arial" w:cs="Arial"/>
          <w:iCs/>
          <w:sz w:val="20"/>
        </w:rPr>
      </w:pPr>
      <w:r w:rsidRPr="00807E44">
        <w:rPr>
          <w:rFonts w:ascii="Arial" w:hAnsi="Arial" w:cs="Arial"/>
          <w:iCs/>
          <w:sz w:val="20"/>
        </w:rPr>
        <w:t>Zdravotnická záchranná služba Karlovarského kraje, příspěvková organizace</w:t>
      </w:r>
    </w:p>
    <w:p w:rsidR="00E46ED4" w:rsidRPr="00C2244B" w:rsidRDefault="00E46ED4" w:rsidP="00E46ED4">
      <w:pPr>
        <w:rPr>
          <w:rFonts w:ascii="Arial" w:hAnsi="Arial" w:cs="Arial"/>
        </w:rPr>
      </w:pPr>
      <w:r w:rsidRPr="00C2244B">
        <w:rPr>
          <w:rFonts w:ascii="Arial" w:hAnsi="Arial" w:cs="Arial"/>
        </w:rPr>
        <w:t xml:space="preserve">se sídlem: </w:t>
      </w:r>
      <w:r w:rsidR="00807E44">
        <w:rPr>
          <w:rFonts w:ascii="Arial" w:hAnsi="Arial" w:cs="Arial"/>
        </w:rPr>
        <w:tab/>
      </w:r>
      <w:r w:rsidR="00807E44">
        <w:rPr>
          <w:rFonts w:ascii="Arial" w:hAnsi="Arial" w:cs="Arial"/>
        </w:rPr>
        <w:tab/>
      </w:r>
      <w:r w:rsidR="001F6FE7">
        <w:rPr>
          <w:rFonts w:ascii="Arial" w:hAnsi="Arial" w:cs="Arial"/>
        </w:rPr>
        <w:t>Závodní 390/98c, 360 06 Karlovy Vary</w:t>
      </w:r>
    </w:p>
    <w:p w:rsidR="00E46ED4" w:rsidRPr="00C2244B" w:rsidRDefault="00E46ED4" w:rsidP="00E46ED4">
      <w:pPr>
        <w:rPr>
          <w:rFonts w:ascii="Arial" w:hAnsi="Arial" w:cs="Arial"/>
        </w:rPr>
      </w:pPr>
      <w:r w:rsidRPr="00C2244B">
        <w:rPr>
          <w:rFonts w:ascii="Arial" w:hAnsi="Arial" w:cs="Arial"/>
        </w:rPr>
        <w:t>IČO:</w:t>
      </w:r>
      <w:r w:rsidR="00807E44">
        <w:rPr>
          <w:rFonts w:ascii="Arial" w:hAnsi="Arial" w:cs="Arial"/>
        </w:rPr>
        <w:tab/>
      </w:r>
      <w:r w:rsidR="00807E44">
        <w:rPr>
          <w:rFonts w:ascii="Arial" w:hAnsi="Arial" w:cs="Arial"/>
        </w:rPr>
        <w:tab/>
      </w:r>
      <w:r w:rsidR="00807E44">
        <w:rPr>
          <w:rFonts w:ascii="Arial" w:hAnsi="Arial" w:cs="Arial"/>
        </w:rPr>
        <w:tab/>
      </w:r>
      <w:r w:rsidR="001F6FE7">
        <w:rPr>
          <w:rFonts w:ascii="Arial" w:hAnsi="Arial" w:cs="Arial"/>
        </w:rPr>
        <w:t>00574660</w:t>
      </w:r>
    </w:p>
    <w:p w:rsidR="00E46ED4" w:rsidRPr="00C2244B" w:rsidRDefault="00E46ED4" w:rsidP="00E46ED4">
      <w:pPr>
        <w:rPr>
          <w:rFonts w:ascii="Arial" w:hAnsi="Arial" w:cs="Arial"/>
        </w:rPr>
      </w:pPr>
      <w:r w:rsidRPr="00C2244B">
        <w:rPr>
          <w:rFonts w:ascii="Arial" w:hAnsi="Arial" w:cs="Arial"/>
        </w:rPr>
        <w:t xml:space="preserve">DIČ: </w:t>
      </w:r>
      <w:r w:rsidR="00807E44">
        <w:rPr>
          <w:rFonts w:ascii="Arial" w:hAnsi="Arial" w:cs="Arial"/>
        </w:rPr>
        <w:tab/>
      </w:r>
      <w:r w:rsidR="00807E44">
        <w:rPr>
          <w:rFonts w:ascii="Arial" w:hAnsi="Arial" w:cs="Arial"/>
        </w:rPr>
        <w:tab/>
      </w:r>
      <w:r w:rsidR="00807E44">
        <w:rPr>
          <w:rFonts w:ascii="Arial" w:hAnsi="Arial" w:cs="Arial"/>
        </w:rPr>
        <w:tab/>
      </w:r>
      <w:r w:rsidR="001F6FE7">
        <w:rPr>
          <w:rFonts w:ascii="Arial" w:hAnsi="Arial" w:cs="Arial"/>
        </w:rPr>
        <w:t>není plátcem DPH</w:t>
      </w:r>
    </w:p>
    <w:p w:rsidR="00E46ED4" w:rsidRPr="00C2244B" w:rsidRDefault="00E46ED4" w:rsidP="00E46ED4">
      <w:pPr>
        <w:ind w:left="2127" w:hanging="2127"/>
        <w:jc w:val="both"/>
        <w:rPr>
          <w:rFonts w:ascii="Arial" w:hAnsi="Arial" w:cs="Arial"/>
        </w:rPr>
      </w:pPr>
      <w:r w:rsidRPr="00C2244B">
        <w:rPr>
          <w:rFonts w:ascii="Arial" w:hAnsi="Arial" w:cs="Arial"/>
        </w:rPr>
        <w:t>bankovní spojení:</w:t>
      </w:r>
      <w:r w:rsidR="00807E44">
        <w:rPr>
          <w:rFonts w:ascii="Arial" w:hAnsi="Arial" w:cs="Arial"/>
        </w:rPr>
        <w:tab/>
      </w:r>
      <w:proofErr w:type="spellStart"/>
      <w:r w:rsidR="000508EB">
        <w:rPr>
          <w:rFonts w:ascii="Arial" w:hAnsi="Arial" w:cs="Arial"/>
        </w:rPr>
        <w:t>xxx</w:t>
      </w:r>
      <w:proofErr w:type="spellEnd"/>
    </w:p>
    <w:p w:rsidR="00E46ED4" w:rsidRPr="00C2244B" w:rsidRDefault="00E46ED4" w:rsidP="00E46ED4">
      <w:pPr>
        <w:ind w:left="2127" w:hanging="2127"/>
        <w:jc w:val="both"/>
        <w:rPr>
          <w:rFonts w:ascii="Arial" w:hAnsi="Arial" w:cs="Arial"/>
          <w:i/>
          <w:iCs/>
        </w:rPr>
      </w:pPr>
      <w:r w:rsidRPr="00C2244B">
        <w:rPr>
          <w:rFonts w:ascii="Arial" w:hAnsi="Arial" w:cs="Arial"/>
        </w:rPr>
        <w:t>číslo účtu:</w:t>
      </w:r>
      <w:r w:rsidR="001F6FE7" w:rsidRPr="001F6FE7">
        <w:rPr>
          <w:rFonts w:ascii="Arial" w:hAnsi="Arial" w:cs="Arial"/>
        </w:rPr>
        <w:t xml:space="preserve"> </w:t>
      </w:r>
      <w:r w:rsidR="00807E44">
        <w:rPr>
          <w:rFonts w:ascii="Arial" w:hAnsi="Arial" w:cs="Arial"/>
        </w:rPr>
        <w:tab/>
      </w:r>
      <w:proofErr w:type="spellStart"/>
      <w:r w:rsidR="000508EB">
        <w:rPr>
          <w:rFonts w:ascii="Arial" w:hAnsi="Arial" w:cs="Arial"/>
        </w:rPr>
        <w:t>xxx</w:t>
      </w:r>
      <w:proofErr w:type="spellEnd"/>
    </w:p>
    <w:p w:rsidR="00E46ED4" w:rsidRPr="00C2244B" w:rsidRDefault="00E46ED4" w:rsidP="00E46ED4">
      <w:pPr>
        <w:rPr>
          <w:rFonts w:ascii="Arial" w:hAnsi="Arial" w:cs="Arial"/>
        </w:rPr>
      </w:pPr>
      <w:r w:rsidRPr="00C2244B">
        <w:rPr>
          <w:rFonts w:ascii="Arial" w:hAnsi="Arial" w:cs="Arial"/>
        </w:rPr>
        <w:t xml:space="preserve">zastoupený: </w:t>
      </w:r>
      <w:r w:rsidR="00807E44">
        <w:rPr>
          <w:rFonts w:ascii="Arial" w:hAnsi="Arial" w:cs="Arial"/>
        </w:rPr>
        <w:tab/>
      </w:r>
      <w:r w:rsidR="00807E44">
        <w:rPr>
          <w:rFonts w:ascii="Arial" w:hAnsi="Arial" w:cs="Arial"/>
        </w:rPr>
        <w:tab/>
      </w:r>
      <w:r w:rsidR="001F6FE7">
        <w:rPr>
          <w:rFonts w:ascii="Arial" w:hAnsi="Arial" w:cs="Arial"/>
        </w:rPr>
        <w:t>MUDr. Jiřím Smetanou, ředitelem</w:t>
      </w:r>
    </w:p>
    <w:p w:rsidR="00E46ED4" w:rsidRPr="00C2244B" w:rsidRDefault="00E46ED4" w:rsidP="00E46ED4">
      <w:pPr>
        <w:rPr>
          <w:rFonts w:ascii="Arial" w:hAnsi="Arial" w:cs="Arial"/>
        </w:rPr>
      </w:pPr>
      <w:r w:rsidRPr="00C2244B">
        <w:rPr>
          <w:rFonts w:ascii="Arial" w:hAnsi="Arial" w:cs="Arial"/>
        </w:rPr>
        <w:t>registrace ve veřej</w:t>
      </w:r>
      <w:r w:rsidR="00807E44">
        <w:rPr>
          <w:rFonts w:ascii="Arial" w:hAnsi="Arial" w:cs="Arial"/>
        </w:rPr>
        <w:t>ném rejstříku</w:t>
      </w:r>
      <w:r w:rsidRPr="00C2244B">
        <w:rPr>
          <w:rFonts w:ascii="Arial" w:hAnsi="Arial" w:cs="Arial"/>
        </w:rPr>
        <w:t>:</w:t>
      </w:r>
      <w:r w:rsidR="00807E44">
        <w:rPr>
          <w:rFonts w:ascii="Arial" w:hAnsi="Arial" w:cs="Arial"/>
        </w:rPr>
        <w:t xml:space="preserve"> zaps</w:t>
      </w:r>
      <w:r w:rsidR="001F6FE7">
        <w:rPr>
          <w:rFonts w:ascii="Arial" w:hAnsi="Arial" w:cs="Arial"/>
        </w:rPr>
        <w:t xml:space="preserve">aná v obchodním rejstříku veden Krajským soudem v Plzni, </w:t>
      </w:r>
      <w:r w:rsidR="0067725B">
        <w:rPr>
          <w:rFonts w:ascii="Arial" w:hAnsi="Arial" w:cs="Arial"/>
        </w:rPr>
        <w:t xml:space="preserve">vložka </w:t>
      </w:r>
      <w:proofErr w:type="spellStart"/>
      <w:r w:rsidR="0067725B">
        <w:rPr>
          <w:rFonts w:ascii="Arial" w:hAnsi="Arial" w:cs="Arial"/>
        </w:rPr>
        <w:t>Pr</w:t>
      </w:r>
      <w:proofErr w:type="spellEnd"/>
      <w:r w:rsidR="0067725B">
        <w:rPr>
          <w:rFonts w:ascii="Arial" w:hAnsi="Arial" w:cs="Arial"/>
        </w:rPr>
        <w:t xml:space="preserve"> 523</w:t>
      </w:r>
    </w:p>
    <w:p w:rsidR="00E46ED4" w:rsidRPr="00C2244B" w:rsidRDefault="00E46ED4" w:rsidP="00E46ED4">
      <w:pPr>
        <w:rPr>
          <w:rFonts w:ascii="Arial" w:hAnsi="Arial" w:cs="Arial"/>
        </w:rPr>
      </w:pPr>
    </w:p>
    <w:p w:rsidR="00E46ED4" w:rsidRPr="00C2244B" w:rsidRDefault="00E46ED4" w:rsidP="00E46ED4">
      <w:pPr>
        <w:rPr>
          <w:rFonts w:ascii="Arial" w:hAnsi="Arial" w:cs="Arial"/>
          <w:i/>
        </w:rPr>
      </w:pPr>
      <w:r w:rsidRPr="00C2244B">
        <w:rPr>
          <w:rFonts w:ascii="Arial" w:hAnsi="Arial" w:cs="Arial"/>
          <w:i/>
        </w:rPr>
        <w:t>na straně jedné jako objednatel (dále jen „objednatel“)</w:t>
      </w:r>
    </w:p>
    <w:p w:rsidR="00E46ED4" w:rsidRPr="00C2244B" w:rsidRDefault="00E46ED4" w:rsidP="00E46ED4">
      <w:pPr>
        <w:rPr>
          <w:rFonts w:ascii="Arial" w:hAnsi="Arial" w:cs="Arial"/>
        </w:rPr>
      </w:pPr>
    </w:p>
    <w:p w:rsidR="00E46ED4" w:rsidRPr="00C2244B" w:rsidRDefault="00E46ED4" w:rsidP="00E46ED4">
      <w:pPr>
        <w:rPr>
          <w:rFonts w:ascii="Arial" w:hAnsi="Arial" w:cs="Arial"/>
        </w:rPr>
      </w:pPr>
      <w:r w:rsidRPr="00C2244B">
        <w:rPr>
          <w:rFonts w:ascii="Arial" w:hAnsi="Arial" w:cs="Arial"/>
        </w:rPr>
        <w:t>a</w:t>
      </w:r>
    </w:p>
    <w:p w:rsidR="00E46ED4" w:rsidRPr="00C2244B" w:rsidRDefault="00E46ED4" w:rsidP="00E46ED4">
      <w:pPr>
        <w:rPr>
          <w:rFonts w:ascii="Arial" w:hAnsi="Arial" w:cs="Arial"/>
          <w:b/>
        </w:rPr>
      </w:pPr>
    </w:p>
    <w:p w:rsidR="00E46ED4" w:rsidRPr="00C2244B" w:rsidRDefault="00E46ED4" w:rsidP="00E46ED4">
      <w:pPr>
        <w:rPr>
          <w:rFonts w:ascii="Arial" w:hAnsi="Arial" w:cs="Arial"/>
          <w:b/>
        </w:rPr>
      </w:pPr>
    </w:p>
    <w:p w:rsidR="00E46ED4" w:rsidRPr="00807E44" w:rsidRDefault="00807E44" w:rsidP="00E46ED4">
      <w:pPr>
        <w:rPr>
          <w:rFonts w:ascii="Arial" w:hAnsi="Arial" w:cs="Arial"/>
          <w:b/>
          <w:color w:val="0000FF"/>
        </w:rPr>
      </w:pPr>
      <w:r w:rsidRPr="00807E44">
        <w:rPr>
          <w:rFonts w:ascii="Arial" w:hAnsi="Arial" w:cs="Arial"/>
          <w:b/>
        </w:rPr>
        <w:t>ZISTAV s.r.o.</w:t>
      </w:r>
    </w:p>
    <w:p w:rsidR="00E46ED4" w:rsidRPr="00807E44" w:rsidRDefault="00827161" w:rsidP="00E46ED4">
      <w:pPr>
        <w:rPr>
          <w:rFonts w:ascii="Arial" w:hAnsi="Arial" w:cs="Arial"/>
        </w:rPr>
      </w:pPr>
      <w:r w:rsidRPr="00807E44">
        <w:rPr>
          <w:rFonts w:ascii="Arial" w:hAnsi="Arial" w:cs="Arial"/>
        </w:rPr>
        <w:t>se sídlem:</w:t>
      </w:r>
      <w:r w:rsidR="00E46ED4" w:rsidRPr="00807E44">
        <w:rPr>
          <w:rFonts w:ascii="Arial" w:hAnsi="Arial" w:cs="Arial"/>
        </w:rPr>
        <w:t xml:space="preserve"> </w:t>
      </w:r>
      <w:r w:rsidR="00807E44">
        <w:rPr>
          <w:rFonts w:ascii="Arial" w:hAnsi="Arial" w:cs="Arial"/>
        </w:rPr>
        <w:tab/>
      </w:r>
      <w:r w:rsidR="00807E44">
        <w:rPr>
          <w:rFonts w:ascii="Arial" w:hAnsi="Arial" w:cs="Arial"/>
        </w:rPr>
        <w:tab/>
        <w:t>U hřiště 301/14, 360 17 Karlovy Vary</w:t>
      </w:r>
    </w:p>
    <w:p w:rsidR="00E46ED4" w:rsidRPr="00807E44" w:rsidRDefault="00E46ED4" w:rsidP="00E46ED4">
      <w:pPr>
        <w:rPr>
          <w:rFonts w:ascii="Arial" w:hAnsi="Arial" w:cs="Arial"/>
        </w:rPr>
      </w:pPr>
      <w:r w:rsidRPr="00807E44">
        <w:rPr>
          <w:rFonts w:ascii="Arial" w:hAnsi="Arial" w:cs="Arial"/>
        </w:rPr>
        <w:t xml:space="preserve">IČO:                    </w:t>
      </w:r>
      <w:r w:rsidR="00807E44">
        <w:rPr>
          <w:rFonts w:ascii="Arial" w:hAnsi="Arial" w:cs="Arial"/>
        </w:rPr>
        <w:tab/>
        <w:t>26316803</w:t>
      </w:r>
      <w:r w:rsidRPr="00807E44">
        <w:rPr>
          <w:rFonts w:ascii="Arial" w:hAnsi="Arial" w:cs="Arial"/>
        </w:rPr>
        <w:tab/>
      </w:r>
      <w:r w:rsidRPr="00807E44">
        <w:rPr>
          <w:rFonts w:ascii="Arial" w:hAnsi="Arial" w:cs="Arial"/>
        </w:rPr>
        <w:tab/>
      </w:r>
    </w:p>
    <w:p w:rsidR="00E46ED4" w:rsidRPr="00807E44" w:rsidRDefault="00E46ED4" w:rsidP="00E46ED4">
      <w:pPr>
        <w:rPr>
          <w:rFonts w:ascii="Arial" w:hAnsi="Arial" w:cs="Arial"/>
        </w:rPr>
      </w:pPr>
      <w:r w:rsidRPr="00807E44">
        <w:rPr>
          <w:rFonts w:ascii="Arial" w:hAnsi="Arial" w:cs="Arial"/>
        </w:rPr>
        <w:t xml:space="preserve">DIČ: </w:t>
      </w:r>
      <w:r w:rsidR="00807E44">
        <w:rPr>
          <w:rFonts w:ascii="Arial" w:hAnsi="Arial" w:cs="Arial"/>
        </w:rPr>
        <w:tab/>
      </w:r>
      <w:r w:rsidR="00807E44">
        <w:rPr>
          <w:rFonts w:ascii="Arial" w:hAnsi="Arial" w:cs="Arial"/>
        </w:rPr>
        <w:tab/>
      </w:r>
      <w:r w:rsidR="00807E44">
        <w:rPr>
          <w:rFonts w:ascii="Arial" w:hAnsi="Arial" w:cs="Arial"/>
        </w:rPr>
        <w:tab/>
        <w:t>CZ26316803</w:t>
      </w:r>
    </w:p>
    <w:p w:rsidR="00E46ED4" w:rsidRPr="00807E44" w:rsidRDefault="00E46ED4" w:rsidP="00E46ED4">
      <w:pPr>
        <w:ind w:left="2694" w:hanging="2694"/>
        <w:jc w:val="both"/>
        <w:rPr>
          <w:rFonts w:ascii="Arial" w:hAnsi="Arial" w:cs="Arial"/>
        </w:rPr>
      </w:pPr>
      <w:r w:rsidRPr="00807E44">
        <w:rPr>
          <w:rFonts w:ascii="Arial" w:hAnsi="Arial" w:cs="Arial"/>
        </w:rPr>
        <w:t>bankovní spojení:</w:t>
      </w:r>
      <w:r w:rsidR="00807E44">
        <w:rPr>
          <w:rFonts w:ascii="Arial" w:hAnsi="Arial" w:cs="Arial"/>
        </w:rPr>
        <w:t xml:space="preserve">         </w:t>
      </w:r>
      <w:proofErr w:type="spellStart"/>
      <w:r w:rsidR="000508EB">
        <w:rPr>
          <w:rFonts w:ascii="Arial" w:hAnsi="Arial" w:cs="Arial"/>
        </w:rPr>
        <w:t>xxx</w:t>
      </w:r>
      <w:proofErr w:type="spellEnd"/>
    </w:p>
    <w:p w:rsidR="00E46ED4" w:rsidRPr="00807E44" w:rsidRDefault="00E46ED4" w:rsidP="00807E44">
      <w:pPr>
        <w:ind w:left="2127" w:hanging="2127"/>
        <w:jc w:val="both"/>
        <w:rPr>
          <w:rFonts w:ascii="Arial" w:hAnsi="Arial" w:cs="Arial"/>
        </w:rPr>
      </w:pPr>
      <w:r w:rsidRPr="00807E44">
        <w:rPr>
          <w:rFonts w:ascii="Arial" w:hAnsi="Arial" w:cs="Arial"/>
        </w:rPr>
        <w:t>číslo účtu:</w:t>
      </w:r>
      <w:r w:rsidR="00807E44">
        <w:rPr>
          <w:rFonts w:ascii="Arial" w:hAnsi="Arial" w:cs="Arial"/>
        </w:rPr>
        <w:tab/>
      </w:r>
      <w:proofErr w:type="spellStart"/>
      <w:r w:rsidR="000508EB">
        <w:rPr>
          <w:rFonts w:ascii="Arial" w:hAnsi="Arial" w:cs="Arial"/>
        </w:rPr>
        <w:t>xxx</w:t>
      </w:r>
      <w:proofErr w:type="spellEnd"/>
    </w:p>
    <w:p w:rsidR="00E46ED4" w:rsidRPr="00807E44" w:rsidRDefault="00E46ED4" w:rsidP="00E46ED4">
      <w:pPr>
        <w:rPr>
          <w:rFonts w:ascii="Arial" w:hAnsi="Arial" w:cs="Arial"/>
        </w:rPr>
      </w:pPr>
      <w:r w:rsidRPr="00807E44">
        <w:rPr>
          <w:rFonts w:ascii="Arial" w:hAnsi="Arial" w:cs="Arial"/>
        </w:rPr>
        <w:t xml:space="preserve">zastoupený: </w:t>
      </w:r>
      <w:r w:rsidR="00807E44">
        <w:rPr>
          <w:rFonts w:ascii="Arial" w:hAnsi="Arial" w:cs="Arial"/>
        </w:rPr>
        <w:tab/>
      </w:r>
      <w:r w:rsidR="00807E44">
        <w:rPr>
          <w:rFonts w:ascii="Arial" w:hAnsi="Arial" w:cs="Arial"/>
        </w:rPr>
        <w:tab/>
        <w:t>Lukášem Havlem, prokuristou společnosti</w:t>
      </w:r>
    </w:p>
    <w:p w:rsidR="00E46ED4" w:rsidRPr="00C2244B" w:rsidRDefault="00E46ED4" w:rsidP="00E46ED4">
      <w:pPr>
        <w:jc w:val="both"/>
        <w:rPr>
          <w:rFonts w:ascii="Arial" w:hAnsi="Arial" w:cs="Arial"/>
        </w:rPr>
      </w:pPr>
      <w:r w:rsidRPr="00807E44">
        <w:rPr>
          <w:rFonts w:ascii="Arial" w:hAnsi="Arial" w:cs="Arial"/>
        </w:rPr>
        <w:t xml:space="preserve">zapsaný v obchodním rejstříku vedeném Krajským soudem v </w:t>
      </w:r>
      <w:r w:rsidR="00807E44">
        <w:rPr>
          <w:rFonts w:ascii="Arial" w:hAnsi="Arial" w:cs="Arial"/>
        </w:rPr>
        <w:t>Plzni</w:t>
      </w:r>
      <w:r w:rsidRPr="00807E44">
        <w:rPr>
          <w:rFonts w:ascii="Arial" w:hAnsi="Arial" w:cs="Arial"/>
        </w:rPr>
        <w:t xml:space="preserve"> oddíl </w:t>
      </w:r>
      <w:r w:rsidR="00807E44">
        <w:rPr>
          <w:rFonts w:ascii="Arial" w:hAnsi="Arial" w:cs="Arial"/>
        </w:rPr>
        <w:t>C,</w:t>
      </w:r>
      <w:r w:rsidRPr="00807E44">
        <w:rPr>
          <w:rFonts w:ascii="Arial" w:hAnsi="Arial" w:cs="Arial"/>
        </w:rPr>
        <w:t xml:space="preserve">  vložka </w:t>
      </w:r>
      <w:r w:rsidR="00807E44">
        <w:rPr>
          <w:rFonts w:ascii="Arial" w:hAnsi="Arial" w:cs="Arial"/>
        </w:rPr>
        <w:t>12980</w:t>
      </w:r>
    </w:p>
    <w:p w:rsidR="00E46ED4" w:rsidRPr="00C2244B" w:rsidRDefault="00E46ED4" w:rsidP="00E46ED4">
      <w:pPr>
        <w:jc w:val="both"/>
        <w:rPr>
          <w:rFonts w:ascii="Arial" w:hAnsi="Arial" w:cs="Arial"/>
        </w:rPr>
      </w:pPr>
    </w:p>
    <w:p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rsidR="00E87935" w:rsidRPr="00C2244B" w:rsidRDefault="00E87935" w:rsidP="00E46ED4">
      <w:pPr>
        <w:pStyle w:val="BodyText21"/>
        <w:widowControl/>
        <w:rPr>
          <w:rFonts w:ascii="Arial" w:hAnsi="Arial" w:cs="Arial"/>
          <w:i/>
          <w:sz w:val="20"/>
        </w:rPr>
      </w:pPr>
    </w:p>
    <w:p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rsidR="00E46ED4" w:rsidRPr="00C2244B" w:rsidRDefault="00E46ED4" w:rsidP="00E46ED4">
      <w:pPr>
        <w:jc w:val="both"/>
        <w:rPr>
          <w:rFonts w:ascii="Arial" w:hAnsi="Arial" w:cs="Arial"/>
          <w:sz w:val="22"/>
        </w:rPr>
      </w:pPr>
    </w:p>
    <w:p w:rsidR="00E46ED4" w:rsidRPr="00C2244B" w:rsidRDefault="00E46ED4" w:rsidP="00E46ED4">
      <w:pPr>
        <w:jc w:val="both"/>
        <w:rPr>
          <w:rFonts w:ascii="Arial" w:hAnsi="Arial" w:cs="Arial"/>
          <w:sz w:val="22"/>
        </w:rPr>
      </w:pPr>
    </w:p>
    <w:p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rsidR="0014442F" w:rsidRPr="00B93FB6" w:rsidRDefault="00E87935" w:rsidP="0067725B">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B93FB6">
        <w:rPr>
          <w:rFonts w:ascii="Arial" w:hAnsi="Arial" w:cs="Arial"/>
        </w:rPr>
        <w:t>vítězem</w:t>
      </w:r>
      <w:r w:rsidRPr="00C2244B">
        <w:rPr>
          <w:rFonts w:ascii="Arial" w:hAnsi="Arial" w:cs="Arial"/>
        </w:rPr>
        <w:t xml:space="preserve"> veřejné zakázky „</w:t>
      </w:r>
      <w:r w:rsidR="0067725B">
        <w:rPr>
          <w:rFonts w:ascii="Arial" w:hAnsi="Arial" w:cs="Arial"/>
        </w:rPr>
        <w:t>Osazení odlučovače ropných látek – mycí místo pro sanitní vozidla na výjezdové základně ZZS KVK v Nejdku</w:t>
      </w:r>
      <w:r w:rsidRPr="00C2244B">
        <w:rPr>
          <w:rFonts w:ascii="Arial" w:hAnsi="Arial" w:cs="Arial"/>
        </w:rPr>
        <w:t xml:space="preserve">“, vyhlášené dne </w:t>
      </w:r>
      <w:r w:rsidR="00807E44">
        <w:rPr>
          <w:rFonts w:ascii="Arial" w:hAnsi="Arial" w:cs="Arial"/>
        </w:rPr>
        <w:t>20.11.2018</w:t>
      </w:r>
      <w:r w:rsidRPr="00C2244B">
        <w:rPr>
          <w:rFonts w:ascii="Arial" w:hAnsi="Arial" w:cs="Arial"/>
        </w:rPr>
        <w:t xml:space="preserve"> objednatelem jako zadavatelem veřejné zakázky </w:t>
      </w:r>
      <w:r w:rsidR="0067725B">
        <w:rPr>
          <w:rFonts w:ascii="Arial" w:hAnsi="Arial" w:cs="Arial"/>
        </w:rPr>
        <w:t>malého rozsahu</w:t>
      </w:r>
      <w:r w:rsidRPr="00C2244B">
        <w:rPr>
          <w:rFonts w:ascii="Arial" w:hAnsi="Arial" w:cs="Arial"/>
        </w:rPr>
        <w:t xml:space="preserve"> formou </w:t>
      </w:r>
      <w:r w:rsidR="0067725B">
        <w:rPr>
          <w:rFonts w:ascii="Arial" w:hAnsi="Arial" w:cs="Arial"/>
        </w:rPr>
        <w:t>otevřeného řízení s výzvou.</w:t>
      </w:r>
    </w:p>
    <w:p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rsidR="00C2244B" w:rsidRDefault="00C2244B" w:rsidP="003C412E">
      <w:pPr>
        <w:spacing w:after="120" w:line="276" w:lineRule="auto"/>
        <w:jc w:val="both"/>
        <w:rPr>
          <w:rFonts w:ascii="Arial" w:hAnsi="Arial" w:cs="Arial"/>
        </w:rPr>
      </w:pPr>
    </w:p>
    <w:p w:rsidR="0067725B" w:rsidRDefault="0067725B" w:rsidP="003C412E">
      <w:pPr>
        <w:spacing w:after="120" w:line="276" w:lineRule="auto"/>
        <w:jc w:val="both"/>
        <w:rPr>
          <w:rFonts w:ascii="Arial" w:hAnsi="Arial" w:cs="Arial"/>
        </w:rPr>
      </w:pPr>
    </w:p>
    <w:p w:rsidR="0067725B" w:rsidRPr="00C2244B" w:rsidRDefault="0067725B" w:rsidP="003C412E">
      <w:pPr>
        <w:spacing w:after="120" w:line="276" w:lineRule="auto"/>
        <w:jc w:val="both"/>
        <w:rPr>
          <w:rFonts w:ascii="Arial" w:hAnsi="Arial" w:cs="Arial"/>
        </w:rPr>
      </w:pPr>
    </w:p>
    <w:p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rsidR="00B93FB6" w:rsidRPr="00C2244B" w:rsidRDefault="00B93FB6" w:rsidP="00B93FB6">
      <w:pPr>
        <w:spacing w:line="276" w:lineRule="auto"/>
        <w:jc w:val="both"/>
        <w:rPr>
          <w:rFonts w:ascii="Arial" w:hAnsi="Arial" w:cs="Arial"/>
        </w:rPr>
      </w:pPr>
    </w:p>
    <w:p w:rsidR="00E87935" w:rsidRPr="00DD0FFD" w:rsidRDefault="00E87935" w:rsidP="003C412E">
      <w:pPr>
        <w:spacing w:after="120" w:line="276" w:lineRule="auto"/>
        <w:jc w:val="center"/>
        <w:rPr>
          <w:rFonts w:ascii="Arial" w:hAnsi="Arial" w:cs="Arial"/>
          <w:b/>
          <w:sz w:val="24"/>
          <w:szCs w:val="24"/>
        </w:rPr>
      </w:pPr>
      <w:r w:rsidRPr="00DD0FFD">
        <w:rPr>
          <w:rFonts w:ascii="Arial" w:hAnsi="Arial" w:cs="Arial"/>
          <w:b/>
          <w:sz w:val="24"/>
          <w:szCs w:val="24"/>
        </w:rPr>
        <w:t xml:space="preserve">S M L O U V Y </w:t>
      </w:r>
      <w:r w:rsidR="00C2244B" w:rsidRPr="00DD0FFD">
        <w:rPr>
          <w:rFonts w:ascii="Arial" w:hAnsi="Arial" w:cs="Arial"/>
          <w:b/>
          <w:sz w:val="24"/>
          <w:szCs w:val="24"/>
        </w:rPr>
        <w:t xml:space="preserve"> </w:t>
      </w:r>
      <w:r w:rsidRPr="00DD0FFD">
        <w:rPr>
          <w:rFonts w:ascii="Arial" w:hAnsi="Arial" w:cs="Arial"/>
          <w:b/>
          <w:sz w:val="24"/>
          <w:szCs w:val="24"/>
        </w:rPr>
        <w:t xml:space="preserve">O </w:t>
      </w:r>
      <w:r w:rsidR="00C2244B" w:rsidRPr="00DD0FFD">
        <w:rPr>
          <w:rFonts w:ascii="Arial" w:hAnsi="Arial" w:cs="Arial"/>
          <w:b/>
          <w:sz w:val="24"/>
          <w:szCs w:val="24"/>
        </w:rPr>
        <w:t xml:space="preserve"> </w:t>
      </w:r>
      <w:r w:rsidRPr="00DD0FFD">
        <w:rPr>
          <w:rFonts w:ascii="Arial" w:hAnsi="Arial" w:cs="Arial"/>
          <w:b/>
          <w:sz w:val="24"/>
          <w:szCs w:val="24"/>
        </w:rPr>
        <w:t>D Í L O</w:t>
      </w:r>
    </w:p>
    <w:p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rsidR="00E46ED4"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p>
    <w:p w:rsidR="006777BF" w:rsidRDefault="006777BF" w:rsidP="003C412E">
      <w:pPr>
        <w:pStyle w:val="BodyText21"/>
        <w:widowControl/>
        <w:spacing w:after="120" w:line="276" w:lineRule="auto"/>
        <w:jc w:val="center"/>
        <w:rPr>
          <w:rFonts w:ascii="Arial" w:hAnsi="Arial" w:cs="Arial"/>
          <w:sz w:val="20"/>
        </w:rPr>
      </w:pPr>
    </w:p>
    <w:p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rsidR="003C412E" w:rsidRDefault="003C412E" w:rsidP="003C412E">
      <w:pPr>
        <w:pStyle w:val="BodyText21"/>
        <w:widowControl/>
        <w:spacing w:after="120" w:line="276" w:lineRule="auto"/>
        <w:rPr>
          <w:rFonts w:ascii="Arial" w:hAnsi="Arial" w:cs="Arial"/>
          <w:sz w:val="20"/>
        </w:rPr>
      </w:pPr>
    </w:p>
    <w:p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w:t>
      </w:r>
      <w:r w:rsidR="0067725B">
        <w:rPr>
          <w:rFonts w:ascii="Arial" w:hAnsi="Arial" w:cs="Arial"/>
          <w:sz w:val="20"/>
        </w:rPr>
        <w:t xml:space="preserve">osazení odlučovače ropných látek a </w:t>
      </w:r>
      <w:r w:rsidR="0067725B" w:rsidRPr="0067725B">
        <w:rPr>
          <w:rFonts w:ascii="Arial" w:hAnsi="Arial" w:cs="Arial"/>
          <w:sz w:val="20"/>
        </w:rPr>
        <w:t>stavební úprava plochy pro mytí sanitních vozidel na odstavném místě</w:t>
      </w:r>
      <w:r w:rsidRPr="00DF0AAB">
        <w:rPr>
          <w:rFonts w:ascii="Arial" w:hAnsi="Arial" w:cs="Arial"/>
          <w:sz w:val="20"/>
        </w:rPr>
        <w:t xml:space="preserve"> </w:t>
      </w:r>
      <w:r>
        <w:rPr>
          <w:rFonts w:ascii="Arial" w:hAnsi="Arial" w:cs="Arial"/>
          <w:sz w:val="20"/>
        </w:rPr>
        <w:t xml:space="preserve">dle projektové dokumentace </w:t>
      </w:r>
      <w:r w:rsidR="00BB1125" w:rsidRPr="00257F93">
        <w:rPr>
          <w:szCs w:val="22"/>
        </w:rPr>
        <w:t xml:space="preserve">projektová </w:t>
      </w:r>
      <w:r w:rsidR="00BB1125" w:rsidRPr="00BB1125">
        <w:rPr>
          <w:rFonts w:ascii="Arial" w:hAnsi="Arial" w:cs="Arial"/>
          <w:sz w:val="20"/>
        </w:rPr>
        <w:t xml:space="preserve">„Osazení odlučovače ropných látek mycí místo pro sanitky na VZ Nejdek“, arch. číslo PS.03.2017, zpracovaná firmou Oto </w:t>
      </w:r>
      <w:proofErr w:type="spellStart"/>
      <w:r w:rsidR="00BB1125" w:rsidRPr="00BB1125">
        <w:rPr>
          <w:rFonts w:ascii="Arial" w:hAnsi="Arial" w:cs="Arial"/>
          <w:sz w:val="20"/>
        </w:rPr>
        <w:t>Szakos</w:t>
      </w:r>
      <w:proofErr w:type="spellEnd"/>
      <w:r w:rsidR="00BB1125" w:rsidRPr="00BB1125">
        <w:rPr>
          <w:rFonts w:ascii="Arial" w:hAnsi="Arial" w:cs="Arial"/>
          <w:sz w:val="20"/>
        </w:rPr>
        <w:t>, Nové Hamry 392, 362 24 Nové Hamry, IČ: 15725138, ČKAIT: 0300708 obor pozemní stavby, Projektová kancelář PS, Bří Čapků 550, 362 21 Nejdek, v 04/2018,</w:t>
      </w:r>
      <w:r w:rsidR="00F42A03">
        <w:rPr>
          <w:rFonts w:ascii="Arial" w:hAnsi="Arial" w:cs="Arial"/>
          <w:sz w:val="20"/>
        </w:rPr>
        <w:t xml:space="preserve"> (dále jen „Projektová dokumentace“).</w:t>
      </w:r>
      <w:r w:rsidRPr="00DF0AAB">
        <w:rPr>
          <w:rFonts w:ascii="Arial" w:hAnsi="Arial" w:cs="Arial"/>
          <w:sz w:val="20"/>
        </w:rPr>
        <w:t xml:space="preserve"> Podkladem pro uzavření této smlouvy je nabídka zhotovitele ze dne </w:t>
      </w:r>
      <w:r w:rsidR="00807E44">
        <w:rPr>
          <w:rFonts w:ascii="Arial" w:hAnsi="Arial" w:cs="Arial"/>
          <w:sz w:val="20"/>
        </w:rPr>
        <w:t>11.12.2018</w:t>
      </w:r>
      <w:r w:rsidR="00CD361C">
        <w:rPr>
          <w:rFonts w:ascii="Arial" w:hAnsi="Arial" w:cs="Arial"/>
          <w:sz w:val="20"/>
        </w:rPr>
        <w:t xml:space="preserve">, která </w:t>
      </w:r>
      <w:r w:rsidR="00FA6F4C" w:rsidRPr="00CD361C">
        <w:rPr>
          <w:rFonts w:ascii="Arial" w:hAnsi="Arial" w:cs="Arial"/>
          <w:sz w:val="20"/>
        </w:rPr>
        <w:t>je uložena u objednatele jako externí příloha smlouvy</w:t>
      </w:r>
      <w:r w:rsidRPr="00CD361C">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rsidR="00DF0AAB" w:rsidRPr="00A25382" w:rsidRDefault="00DF0AAB" w:rsidP="00DF0AAB">
      <w:pPr>
        <w:pStyle w:val="BodyText21"/>
        <w:spacing w:after="120" w:line="276" w:lineRule="auto"/>
        <w:ind w:left="426"/>
        <w:rPr>
          <w:rFonts w:ascii="Arial" w:hAnsi="Arial" w:cs="Arial"/>
          <w:sz w:val="20"/>
        </w:rPr>
      </w:pPr>
      <w:r w:rsidRPr="00807E44">
        <w:rPr>
          <w:rFonts w:ascii="Arial" w:hAnsi="Arial" w:cs="Arial"/>
          <w:sz w:val="20"/>
        </w:rPr>
        <w:t>a) zadávací dokumentací k veřejné zakázce na stavbu „</w:t>
      </w:r>
      <w:r w:rsidR="00BB1125" w:rsidRPr="00807E44">
        <w:rPr>
          <w:rFonts w:ascii="Arial" w:hAnsi="Arial" w:cs="Arial"/>
          <w:sz w:val="20"/>
        </w:rPr>
        <w:t>Osazení odlučovače ropných látek – mycí místo pro sanitní vozidla na výjezdové základně ZZS KVK v Nejdku</w:t>
      </w:r>
      <w:r w:rsidRPr="00807E44">
        <w:rPr>
          <w:rFonts w:ascii="Arial" w:hAnsi="Arial" w:cs="Arial"/>
          <w:sz w:val="20"/>
        </w:rPr>
        <w:t xml:space="preserve">“ ze dne </w:t>
      </w:r>
      <w:r w:rsidR="00807E44" w:rsidRPr="00807E44">
        <w:rPr>
          <w:rFonts w:ascii="Arial" w:hAnsi="Arial" w:cs="Arial"/>
          <w:sz w:val="20"/>
          <w:shd w:val="clear" w:color="auto" w:fill="C5E0B3" w:themeFill="accent6" w:themeFillTint="66"/>
        </w:rPr>
        <w:t>20.11.2018</w:t>
      </w:r>
      <w:r w:rsidR="00FA6F4C" w:rsidRPr="00807E44">
        <w:rPr>
          <w:rFonts w:ascii="Arial" w:hAnsi="Arial" w:cs="Arial"/>
          <w:sz w:val="20"/>
        </w:rPr>
        <w:t>,</w:t>
      </w:r>
      <w:r w:rsidR="00FA6F4C" w:rsidRPr="00807E44">
        <w:rPr>
          <w:i/>
        </w:rPr>
        <w:t xml:space="preserve"> </w:t>
      </w:r>
      <w:r w:rsidR="00FA6F4C" w:rsidRPr="00807E44">
        <w:rPr>
          <w:rFonts w:ascii="Arial" w:hAnsi="Arial" w:cs="Arial"/>
          <w:sz w:val="20"/>
        </w:rPr>
        <w:t>která je uložena u objednatele jako externí příloha smlouvy</w:t>
      </w:r>
      <w:r w:rsidR="00F42A03" w:rsidRPr="00807E44">
        <w:rPr>
          <w:rFonts w:ascii="Arial" w:hAnsi="Arial" w:cs="Arial"/>
          <w:sz w:val="20"/>
        </w:rPr>
        <w:t xml:space="preserve"> (dále jen „Zadávací dokumentace“)</w:t>
      </w:r>
      <w:r w:rsidRPr="00807E44">
        <w:rPr>
          <w:rFonts w:ascii="Arial" w:hAnsi="Arial" w:cs="Arial"/>
          <w:sz w:val="20"/>
        </w:rPr>
        <w:t>;</w:t>
      </w:r>
    </w:p>
    <w:p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00807E44">
        <w:rPr>
          <w:rFonts w:ascii="Arial" w:hAnsi="Arial" w:cs="Arial"/>
          <w:sz w:val="20"/>
        </w:rPr>
        <w:t>11.12.2018.</w:t>
      </w:r>
    </w:p>
    <w:p w:rsidR="00963269" w:rsidRDefault="00A25382" w:rsidP="001F6FE7">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Dílem jsou rovněž činnosti, práce a dodávky, které nejsou v dokladech uvedených v tomto odstavci smlouvy obsaženy, ale o kterých zhotovitel věděl, nebo podle svých odborných znalostí vědět měl nebo mohl, že jsou k řádnému a kvalitnímu provedení díla dané povahy třeba.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 nebo do stavu dle podmínek stavebního povolení, úklid prostor dotčených při provádění díla a současně s dokončením díla;</w:t>
      </w:r>
    </w:p>
    <w:p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vyhotovení dokumentace skutečného provedení díla ve dvou vyhotoveních;</w:t>
      </w:r>
    </w:p>
    <w:p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lastRenderedPageBreak/>
        <w:t>zajištění ochrany díla před klimatickými vlivy po celou dobu provádění díla;</w:t>
      </w:r>
    </w:p>
    <w:p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součinnost při zajištění kolaudace díla včetně účasti zhotovitele při kolaudačním řízení na vyzvání objednatele;</w:t>
      </w:r>
    </w:p>
    <w:p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rsidR="00F42A03" w:rsidRPr="00963269" w:rsidRDefault="00A25382" w:rsidP="00963269">
      <w:pPr>
        <w:pStyle w:val="BodyText21"/>
        <w:spacing w:after="120" w:line="276" w:lineRule="auto"/>
        <w:ind w:left="426"/>
        <w:rPr>
          <w:rFonts w:ascii="Arial" w:hAnsi="Arial" w:cs="Arial"/>
          <w:sz w:val="20"/>
        </w:rPr>
      </w:pPr>
      <w:r w:rsidRPr="00963269">
        <w:rPr>
          <w:rFonts w:ascii="Arial" w:hAnsi="Arial" w:cs="Arial"/>
          <w:sz w:val="20"/>
        </w:rPr>
        <w:t>Dodávka díla dle předchozí věty je jako celek označována jako „dílo“.</w:t>
      </w:r>
    </w:p>
    <w:p w:rsidR="00F42A03" w:rsidRDefault="00F42A03" w:rsidP="007E7C3E">
      <w:pPr>
        <w:ind w:left="426"/>
        <w:jc w:val="both"/>
        <w:rPr>
          <w:rFonts w:ascii="Arial" w:hAnsi="Arial" w:cs="Arial"/>
        </w:rPr>
      </w:pPr>
    </w:p>
    <w:p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a</w:t>
      </w:r>
    </w:p>
    <w:p w:rsidR="00F42A03" w:rsidRPr="0051438E" w:rsidRDefault="00F42A03" w:rsidP="007043C4">
      <w:pPr>
        <w:numPr>
          <w:ilvl w:val="0"/>
          <w:numId w:val="40"/>
        </w:numPr>
        <w:spacing w:after="120"/>
        <w:ind w:left="993" w:hanging="567"/>
        <w:jc w:val="both"/>
        <w:rPr>
          <w:rFonts w:ascii="Arial" w:hAnsi="Arial" w:cs="Arial"/>
        </w:rPr>
      </w:pPr>
      <w:r>
        <w:rPr>
          <w:rFonts w:ascii="Arial" w:hAnsi="Arial" w:cs="Arial"/>
        </w:rPr>
        <w:t>Z</w:t>
      </w:r>
      <w:r w:rsidRPr="00892BFD">
        <w:rPr>
          <w:rFonts w:ascii="Arial" w:hAnsi="Arial" w:cs="Arial"/>
        </w:rPr>
        <w:t>adávací dokumentací; a</w:t>
      </w:r>
    </w:p>
    <w:p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ze dne </w:t>
      </w:r>
      <w:r w:rsidR="00807E44">
        <w:rPr>
          <w:rFonts w:ascii="Arial" w:hAnsi="Arial" w:cs="Arial"/>
        </w:rPr>
        <w:t>11.12.2018</w:t>
      </w:r>
      <w:r w:rsidRPr="0051438E">
        <w:rPr>
          <w:rFonts w:ascii="Arial" w:hAnsi="Arial" w:cs="Arial"/>
        </w:rPr>
        <w:t>, včetně oceněného soupisu stavebních prací, dodávek a služeb s výkazem výměr; a</w:t>
      </w:r>
    </w:p>
    <w:p w:rsidR="00F42A03" w:rsidRPr="0051438E" w:rsidRDefault="00621B56" w:rsidP="007043C4">
      <w:pPr>
        <w:numPr>
          <w:ilvl w:val="0"/>
          <w:numId w:val="40"/>
        </w:numPr>
        <w:spacing w:after="120"/>
        <w:ind w:left="993" w:hanging="567"/>
        <w:jc w:val="both"/>
        <w:rPr>
          <w:rFonts w:ascii="Arial" w:hAnsi="Arial" w:cs="Arial"/>
        </w:rPr>
      </w:pPr>
      <w:r>
        <w:rPr>
          <w:rFonts w:ascii="Arial" w:hAnsi="Arial" w:cs="Arial"/>
        </w:rPr>
        <w:t>povolením k nakládání s vodami a ke stavbě vodního díla k předmětné stavbě č.j.9802/SÚ/17 ze dne 6.9.2017</w:t>
      </w:r>
      <w:r w:rsidRPr="00621B56">
        <w:rPr>
          <w:rFonts w:ascii="Arial" w:hAnsi="Arial" w:cs="Arial"/>
        </w:rPr>
        <w:t xml:space="preserve"> </w:t>
      </w:r>
      <w:r>
        <w:rPr>
          <w:rFonts w:ascii="Arial" w:hAnsi="Arial" w:cs="Arial"/>
        </w:rPr>
        <w:t xml:space="preserve">vydaným úřadem územního plánování a stavebním úřadem Magistrátu města Karlovy Vary, která nabylo právní moci dne 27.9.2017 (příloha č. 2 smlouvy) a </w:t>
      </w:r>
      <w:r w:rsidR="00DD0FFD">
        <w:rPr>
          <w:rFonts w:ascii="Arial" w:hAnsi="Arial" w:cs="Arial"/>
        </w:rPr>
        <w:t>územním souhlasem s umístěním stavby</w:t>
      </w:r>
      <w:r>
        <w:rPr>
          <w:rFonts w:ascii="Arial" w:hAnsi="Arial" w:cs="Arial"/>
        </w:rPr>
        <w:t xml:space="preserve"> k předmětné stavbě č.j. </w:t>
      </w:r>
      <w:r w:rsidR="00DD0FFD">
        <w:rPr>
          <w:rFonts w:ascii="Arial" w:hAnsi="Arial" w:cs="Arial"/>
        </w:rPr>
        <w:t>OSÚŽP/1103/2017-3 ze dne 21.8.2017 vydaným odborem stavební</w:t>
      </w:r>
      <w:r w:rsidR="00113CDD">
        <w:rPr>
          <w:rFonts w:ascii="Arial" w:hAnsi="Arial" w:cs="Arial"/>
        </w:rPr>
        <w:t>ho úřadu a životního prostředí M</w:t>
      </w:r>
      <w:r w:rsidR="00DD0FFD">
        <w:rPr>
          <w:rFonts w:ascii="Arial" w:hAnsi="Arial" w:cs="Arial"/>
        </w:rPr>
        <w:t>ěstského úřadu Nejdek (příloha č. 2 smlouvy),</w:t>
      </w:r>
    </w:p>
    <w:p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rsidR="00784841" w:rsidRDefault="00784841" w:rsidP="00B93FB6">
      <w:pPr>
        <w:pStyle w:val="BodyText21"/>
        <w:numPr>
          <w:ilvl w:val="0"/>
          <w:numId w:val="4"/>
        </w:numPr>
        <w:spacing w:after="120" w:line="276" w:lineRule="auto"/>
        <w:ind w:left="426" w:hanging="426"/>
        <w:rPr>
          <w:rFonts w:ascii="Arial" w:hAnsi="Arial" w:cs="Arial"/>
          <w:sz w:val="20"/>
        </w:rPr>
      </w:pPr>
      <w:r w:rsidRPr="00784841">
        <w:rPr>
          <w:rFonts w:ascii="Arial" w:hAnsi="Arial" w:cs="Arial"/>
          <w:sz w:val="20"/>
        </w:rPr>
        <w:t>Objednatel předá při předání staveniště zhotoviteli dokumentaci o inženýrských sítích vedoucích staveništěm. Zhotovitel je povinen před započetím provádění díla zajistit vytýčení průběhu podzemních či nadzemních sítí v souladu s předanou dokumentací tak, aby při provádění zemních či jiných prací nedošlo k poškození podzemních či nadzemních sítí. Za případné porušení sítí v tomto případě odpovídá zhotovitel.</w:t>
      </w:r>
    </w:p>
    <w:p w:rsidR="00A2701F" w:rsidRPr="00784841"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7. </w:t>
      </w:r>
      <w:r w:rsidR="00E21D69" w:rsidRPr="00E21D69">
        <w:rPr>
          <w:rFonts w:ascii="Arial" w:hAnsi="Arial" w:cs="Arial"/>
          <w:sz w:val="20"/>
        </w:rPr>
        <w:t>a</w:t>
      </w:r>
      <w:r w:rsidRPr="00E21D69">
        <w:rPr>
          <w:rFonts w:ascii="Arial" w:hAnsi="Arial" w:cs="Arial"/>
          <w:sz w:val="20"/>
        </w:rPr>
        <w:t xml:space="preserve"> 8. této</w:t>
      </w:r>
      <w:r w:rsidRPr="00A2701F">
        <w:rPr>
          <w:rFonts w:ascii="Arial" w:hAnsi="Arial" w:cs="Arial"/>
          <w:sz w:val="20"/>
        </w:rPr>
        <w:t xml:space="preserve"> smlouvy.</w:t>
      </w:r>
    </w:p>
    <w:p w:rsidR="00784841" w:rsidRDefault="00784841" w:rsidP="00846024">
      <w:pPr>
        <w:suppressAutoHyphens/>
        <w:spacing w:after="120"/>
        <w:ind w:left="425"/>
        <w:jc w:val="both"/>
        <w:rPr>
          <w:rFonts w:ascii="Tahoma" w:hAnsi="Tahoma" w:cs="Tahoma"/>
          <w:lang w:eastAsia="ar-SA"/>
        </w:rPr>
      </w:pPr>
    </w:p>
    <w:p w:rsidR="00784841" w:rsidRPr="00A25382" w:rsidRDefault="00784841" w:rsidP="00F42A03">
      <w:pPr>
        <w:spacing w:after="120"/>
        <w:ind w:left="426"/>
        <w:jc w:val="both"/>
        <w:rPr>
          <w:rFonts w:ascii="Arial" w:hAnsi="Arial" w:cs="Arial"/>
        </w:rPr>
      </w:pPr>
    </w:p>
    <w:p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Zhotovitel se zavazuje dílo řádně provést ve lhůtě nejpozději </w:t>
      </w:r>
      <w:r w:rsidR="00113CDD">
        <w:rPr>
          <w:rFonts w:ascii="Arial" w:hAnsi="Arial" w:cs="Arial"/>
        </w:rPr>
        <w:t>do 60 dnů od odsouhlaseného termínu zahájení stavby.</w:t>
      </w:r>
    </w:p>
    <w:p w:rsidR="00892B66" w:rsidRPr="00892B66" w:rsidRDefault="00892B66" w:rsidP="007043C4">
      <w:pPr>
        <w:numPr>
          <w:ilvl w:val="0"/>
          <w:numId w:val="6"/>
        </w:numPr>
        <w:spacing w:after="120"/>
        <w:jc w:val="both"/>
        <w:rPr>
          <w:rFonts w:ascii="Arial" w:hAnsi="Arial" w:cs="Arial"/>
          <w:b/>
        </w:rPr>
      </w:pPr>
      <w:r w:rsidRPr="00892B66">
        <w:rPr>
          <w:rFonts w:ascii="Arial" w:hAnsi="Arial" w:cs="Arial"/>
        </w:rPr>
        <w:t xml:space="preserve">Smluvní strany se dohodly, že dílo bude provedeno jako celek, a to v následujících </w:t>
      </w:r>
      <w:r w:rsidR="00113CDD">
        <w:rPr>
          <w:rFonts w:ascii="Arial" w:hAnsi="Arial" w:cs="Arial"/>
        </w:rPr>
        <w:t xml:space="preserve">předpokládaných </w:t>
      </w:r>
      <w:r w:rsidRPr="00892B66">
        <w:rPr>
          <w:rFonts w:ascii="Arial" w:hAnsi="Arial" w:cs="Arial"/>
        </w:rPr>
        <w:t xml:space="preserve">termínech: </w:t>
      </w:r>
    </w:p>
    <w:p w:rsidR="00892B66" w:rsidRPr="002E43B2" w:rsidRDefault="00892B66" w:rsidP="00021985">
      <w:pPr>
        <w:spacing w:after="120"/>
        <w:ind w:left="1331" w:hanging="480"/>
        <w:jc w:val="both"/>
        <w:rPr>
          <w:rFonts w:ascii="Arial" w:hAnsi="Arial" w:cs="Arial"/>
        </w:rPr>
      </w:pPr>
      <w:r w:rsidRPr="00892B66">
        <w:rPr>
          <w:rFonts w:ascii="Arial" w:hAnsi="Arial" w:cs="Arial"/>
        </w:rPr>
        <w:t xml:space="preserve">termín předání </w:t>
      </w:r>
      <w:r w:rsidR="00113CDD">
        <w:rPr>
          <w:rFonts w:ascii="Arial" w:hAnsi="Arial" w:cs="Arial"/>
        </w:rPr>
        <w:t>staveniště zhotoviteli</w:t>
      </w:r>
      <w:r w:rsidR="00113CDD">
        <w:rPr>
          <w:rFonts w:ascii="Arial" w:hAnsi="Arial" w:cs="Arial"/>
        </w:rPr>
        <w:tab/>
      </w:r>
      <w:r w:rsidR="00113CDD">
        <w:rPr>
          <w:rFonts w:ascii="Arial" w:hAnsi="Arial" w:cs="Arial"/>
        </w:rPr>
        <w:tab/>
      </w:r>
      <w:r w:rsidR="00807E44">
        <w:rPr>
          <w:rFonts w:ascii="Arial" w:hAnsi="Arial" w:cs="Arial"/>
        </w:rPr>
        <w:tab/>
      </w:r>
      <w:r w:rsidR="00807E44">
        <w:rPr>
          <w:rFonts w:ascii="Arial" w:hAnsi="Arial" w:cs="Arial"/>
        </w:rPr>
        <w:tab/>
        <w:t>1.5.</w:t>
      </w:r>
      <w:r w:rsidR="002E43B2" w:rsidRPr="002E43B2">
        <w:rPr>
          <w:rFonts w:ascii="Arial" w:hAnsi="Arial" w:cs="Arial"/>
        </w:rPr>
        <w:t>2019</w:t>
      </w:r>
    </w:p>
    <w:p w:rsidR="00892B66" w:rsidRPr="002E43B2" w:rsidRDefault="00892B66" w:rsidP="00021985">
      <w:pPr>
        <w:spacing w:after="120"/>
        <w:ind w:left="1331" w:hanging="480"/>
        <w:jc w:val="both"/>
        <w:rPr>
          <w:rFonts w:ascii="Arial" w:hAnsi="Arial" w:cs="Arial"/>
        </w:rPr>
      </w:pPr>
      <w:r w:rsidRPr="00892B66">
        <w:rPr>
          <w:rFonts w:ascii="Arial" w:hAnsi="Arial" w:cs="Arial"/>
        </w:rPr>
        <w:t>za</w:t>
      </w:r>
      <w:r w:rsidR="00113CDD">
        <w:rPr>
          <w:rFonts w:ascii="Arial" w:hAnsi="Arial" w:cs="Arial"/>
        </w:rPr>
        <w:t>hájení provádění díla</w:t>
      </w:r>
      <w:r w:rsidR="00113CDD">
        <w:rPr>
          <w:rFonts w:ascii="Arial" w:hAnsi="Arial" w:cs="Arial"/>
        </w:rPr>
        <w:tab/>
      </w:r>
      <w:r w:rsidR="00113CDD">
        <w:rPr>
          <w:rFonts w:ascii="Arial" w:hAnsi="Arial" w:cs="Arial"/>
        </w:rPr>
        <w:tab/>
      </w:r>
      <w:r w:rsidR="00113CDD">
        <w:rPr>
          <w:rFonts w:ascii="Arial" w:hAnsi="Arial" w:cs="Arial"/>
        </w:rPr>
        <w:tab/>
      </w:r>
      <w:r w:rsidR="00807E44">
        <w:rPr>
          <w:rFonts w:ascii="Arial" w:hAnsi="Arial" w:cs="Arial"/>
        </w:rPr>
        <w:tab/>
      </w:r>
      <w:r w:rsidR="00807E44">
        <w:rPr>
          <w:rFonts w:ascii="Arial" w:hAnsi="Arial" w:cs="Arial"/>
        </w:rPr>
        <w:tab/>
        <w:t>1.5.</w:t>
      </w:r>
      <w:r w:rsidR="00F75A44" w:rsidRPr="00F75A44">
        <w:rPr>
          <w:rFonts w:ascii="Arial" w:hAnsi="Arial" w:cs="Arial"/>
        </w:rPr>
        <w:t>2019</w:t>
      </w:r>
    </w:p>
    <w:p w:rsidR="00892B66" w:rsidRPr="002E43B2" w:rsidRDefault="00892B66" w:rsidP="00021985">
      <w:pPr>
        <w:spacing w:after="120"/>
        <w:ind w:left="1331" w:hanging="480"/>
        <w:jc w:val="both"/>
        <w:rPr>
          <w:rFonts w:ascii="Arial" w:hAnsi="Arial" w:cs="Arial"/>
          <w:strike/>
        </w:rPr>
      </w:pPr>
      <w:r w:rsidRPr="00892B66">
        <w:rPr>
          <w:rFonts w:ascii="Arial" w:hAnsi="Arial" w:cs="Arial"/>
        </w:rPr>
        <w:t>dokončení prací</w:t>
      </w:r>
      <w:r w:rsidR="002E43B2">
        <w:rPr>
          <w:rFonts w:ascii="Arial" w:hAnsi="Arial" w:cs="Arial"/>
        </w:rPr>
        <w:tab/>
      </w:r>
      <w:r w:rsidR="002E43B2">
        <w:rPr>
          <w:rFonts w:ascii="Arial" w:hAnsi="Arial" w:cs="Arial"/>
        </w:rPr>
        <w:tab/>
      </w:r>
      <w:r w:rsidR="00113CDD">
        <w:rPr>
          <w:rFonts w:ascii="Arial" w:hAnsi="Arial" w:cs="Arial"/>
        </w:rPr>
        <w:t>60 dnů od zahájení stavby</w:t>
      </w:r>
      <w:r w:rsidR="00807E44">
        <w:rPr>
          <w:rFonts w:ascii="Arial" w:hAnsi="Arial" w:cs="Arial"/>
        </w:rPr>
        <w:t xml:space="preserve"> </w:t>
      </w:r>
      <w:r w:rsidR="00807E44">
        <w:rPr>
          <w:rFonts w:ascii="Arial" w:hAnsi="Arial" w:cs="Arial"/>
        </w:rPr>
        <w:tab/>
        <w:t xml:space="preserve"> 28.6.</w:t>
      </w:r>
      <w:r w:rsidR="00113CDD" w:rsidRPr="002E43B2">
        <w:rPr>
          <w:rFonts w:ascii="Arial" w:hAnsi="Arial" w:cs="Arial"/>
        </w:rPr>
        <w:t>2019</w:t>
      </w:r>
    </w:p>
    <w:p w:rsidR="00892B66" w:rsidRPr="00892B66" w:rsidRDefault="00892B66" w:rsidP="00021985">
      <w:pPr>
        <w:spacing w:after="120"/>
        <w:ind w:left="1331" w:hanging="480"/>
        <w:jc w:val="both"/>
        <w:rPr>
          <w:rFonts w:ascii="Arial" w:hAnsi="Arial" w:cs="Arial"/>
          <w:b/>
        </w:rPr>
      </w:pPr>
      <w:r w:rsidRPr="00892B66">
        <w:rPr>
          <w:rFonts w:ascii="Arial" w:hAnsi="Arial" w:cs="Arial"/>
        </w:rPr>
        <w:t>protokolární př</w:t>
      </w:r>
      <w:r w:rsidR="00113CDD">
        <w:rPr>
          <w:rFonts w:ascii="Arial" w:hAnsi="Arial" w:cs="Arial"/>
        </w:rPr>
        <w:t>edání řádně provedeného díla</w:t>
      </w:r>
      <w:r w:rsidR="00807E44">
        <w:rPr>
          <w:rFonts w:ascii="Arial" w:hAnsi="Arial" w:cs="Arial"/>
        </w:rPr>
        <w:t xml:space="preserve"> </w:t>
      </w:r>
      <w:r w:rsidR="00807E44">
        <w:rPr>
          <w:rFonts w:ascii="Arial" w:hAnsi="Arial" w:cs="Arial"/>
        </w:rPr>
        <w:tab/>
      </w:r>
      <w:r w:rsidR="00807E44">
        <w:rPr>
          <w:rFonts w:ascii="Arial" w:hAnsi="Arial" w:cs="Arial"/>
        </w:rPr>
        <w:tab/>
      </w:r>
      <w:r w:rsidR="00807E44">
        <w:rPr>
          <w:rFonts w:ascii="Arial" w:hAnsi="Arial" w:cs="Arial"/>
        </w:rPr>
        <w:tab/>
        <w:t>28.6.</w:t>
      </w:r>
      <w:r w:rsidR="00113CDD" w:rsidRPr="002E43B2">
        <w:rPr>
          <w:rFonts w:ascii="Arial" w:hAnsi="Arial" w:cs="Arial"/>
        </w:rPr>
        <w:t>2019</w:t>
      </w:r>
    </w:p>
    <w:p w:rsidR="00892B66" w:rsidRPr="00892B66" w:rsidRDefault="00892B66" w:rsidP="00021985">
      <w:pPr>
        <w:spacing w:after="120"/>
        <w:ind w:left="624"/>
        <w:jc w:val="both"/>
        <w:rPr>
          <w:rFonts w:ascii="Arial" w:hAnsi="Arial" w:cs="Arial"/>
        </w:rPr>
      </w:pPr>
      <w:r w:rsidRPr="00892B66">
        <w:rPr>
          <w:rFonts w:ascii="Arial" w:hAnsi="Arial" w:cs="Arial"/>
        </w:rPr>
        <w:lastRenderedPageBreak/>
        <w:t xml:space="preserve">Provedením díla se rozumí úplné dokončení díla prostého všech vad a současně řádné protokolární předání díla zhotovitelem objednateli dle </w:t>
      </w:r>
      <w:r w:rsidRPr="00E21D69">
        <w:rPr>
          <w:rFonts w:ascii="Arial" w:hAnsi="Arial" w:cs="Arial"/>
        </w:rPr>
        <w:t>článku X. smlouvy</w:t>
      </w:r>
      <w:r w:rsidRPr="00892B66">
        <w:rPr>
          <w:rFonts w:ascii="Arial" w:hAnsi="Arial" w:cs="Arial"/>
        </w:rPr>
        <w:t xml:space="preserve">. </w:t>
      </w:r>
    </w:p>
    <w:p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sedmi </w:t>
      </w:r>
      <w:r w:rsidR="00FC43C8">
        <w:rPr>
          <w:rFonts w:ascii="Arial" w:hAnsi="Arial" w:cs="Arial"/>
        </w:rPr>
        <w:t xml:space="preserve">(7)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p>
    <w:p w:rsidR="00892B66" w:rsidRPr="00892B66" w:rsidRDefault="00551964" w:rsidP="007043C4">
      <w:pPr>
        <w:numPr>
          <w:ilvl w:val="0"/>
          <w:numId w:val="6"/>
        </w:numPr>
        <w:spacing w:after="12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 době, kdy již byl zhotovitel v prodlení s plněním své povinnosti nebo vznikla v důsledku hospodářských či organizačních poměrů zhotovitele. </w:t>
      </w:r>
    </w:p>
    <w:p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Před dobou sjednanou pro předání a převzetí díla dle článku </w:t>
      </w:r>
      <w:r w:rsidR="00E21D69">
        <w:rPr>
          <w:rFonts w:ascii="Arial" w:hAnsi="Arial" w:cs="Arial"/>
        </w:rPr>
        <w:t>III</w:t>
      </w:r>
      <w:r w:rsidRPr="00892B66">
        <w:rPr>
          <w:rFonts w:ascii="Arial" w:hAnsi="Arial" w:cs="Arial"/>
        </w:rPr>
        <w:t xml:space="preserve">. odst. </w:t>
      </w:r>
      <w:r w:rsidR="00E21D69">
        <w:rPr>
          <w:rFonts w:ascii="Arial" w:hAnsi="Arial" w:cs="Arial"/>
        </w:rPr>
        <w:t>3</w:t>
      </w:r>
      <w:r w:rsidRPr="00892B66">
        <w:rPr>
          <w:rFonts w:ascii="Arial" w:hAnsi="Arial" w:cs="Arial"/>
        </w:rPr>
        <w:t>.1 této smlouvy není objednatel povinen od zhotovitele dílo či kteroukoli jeho část převzít.</w:t>
      </w:r>
    </w:p>
    <w:p w:rsidR="00892B66" w:rsidRPr="00892B66" w:rsidRDefault="00892B66" w:rsidP="007043C4">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A25382" w:rsidRPr="00892B66" w:rsidRDefault="00A25382" w:rsidP="00021985">
      <w:pPr>
        <w:pStyle w:val="BodyText21"/>
        <w:spacing w:after="120" w:line="276" w:lineRule="auto"/>
        <w:ind w:left="426"/>
        <w:rPr>
          <w:rFonts w:ascii="Arial" w:hAnsi="Arial" w:cs="Arial"/>
          <w:sz w:val="20"/>
        </w:rPr>
      </w:pPr>
    </w:p>
    <w:p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rsidR="00021985" w:rsidRPr="00021985" w:rsidRDefault="00021985" w:rsidP="007043C4">
      <w:pPr>
        <w:numPr>
          <w:ilvl w:val="0"/>
          <w:numId w:val="7"/>
        </w:numPr>
        <w:spacing w:after="120"/>
        <w:jc w:val="both"/>
        <w:rPr>
          <w:rFonts w:ascii="Arial" w:hAnsi="Arial" w:cs="Arial"/>
        </w:rPr>
      </w:pPr>
      <w:r w:rsidRPr="00021985">
        <w:rPr>
          <w:rFonts w:ascii="Arial" w:hAnsi="Arial" w:cs="Arial"/>
        </w:rPr>
        <w:t xml:space="preserve">Zhotovitel se zavazuje provést dílo na pozemku </w:t>
      </w:r>
      <w:proofErr w:type="spellStart"/>
      <w:r w:rsidRPr="00021985">
        <w:rPr>
          <w:rFonts w:ascii="Arial" w:hAnsi="Arial" w:cs="Arial"/>
        </w:rPr>
        <w:t>parc</w:t>
      </w:r>
      <w:proofErr w:type="spellEnd"/>
      <w:r w:rsidRPr="00021985">
        <w:rPr>
          <w:rFonts w:ascii="Arial" w:hAnsi="Arial" w:cs="Arial"/>
        </w:rPr>
        <w:t xml:space="preserve">. č. </w:t>
      </w:r>
      <w:r w:rsidR="00F11730">
        <w:rPr>
          <w:rFonts w:ascii="Arial" w:hAnsi="Arial" w:cs="Arial"/>
        </w:rPr>
        <w:t>3119/3</w:t>
      </w:r>
      <w:r w:rsidRPr="00021985">
        <w:rPr>
          <w:rFonts w:ascii="Arial" w:hAnsi="Arial" w:cs="Arial"/>
        </w:rPr>
        <w:t xml:space="preserve">, který se nachází v obci </w:t>
      </w:r>
      <w:r w:rsidR="00F11730">
        <w:rPr>
          <w:rFonts w:ascii="Arial" w:hAnsi="Arial" w:cs="Arial"/>
        </w:rPr>
        <w:t>Nejdek</w:t>
      </w:r>
      <w:r w:rsidRPr="00021985">
        <w:rPr>
          <w:rFonts w:ascii="Arial" w:hAnsi="Arial" w:cs="Arial"/>
        </w:rPr>
        <w:t xml:space="preserve"> a katastrálním území </w:t>
      </w:r>
      <w:r w:rsidR="00F11730">
        <w:rPr>
          <w:rFonts w:ascii="Arial" w:hAnsi="Arial" w:cs="Arial"/>
        </w:rPr>
        <w:t>Nejdek.</w:t>
      </w:r>
    </w:p>
    <w:p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rsidR="008453F5" w:rsidRPr="00021985" w:rsidRDefault="008453F5" w:rsidP="007043C4">
      <w:pPr>
        <w:numPr>
          <w:ilvl w:val="0"/>
          <w:numId w:val="7"/>
        </w:numPr>
        <w:spacing w:after="120"/>
        <w:jc w:val="both"/>
        <w:rPr>
          <w:rFonts w:ascii="Arial" w:hAnsi="Arial" w:cs="Arial"/>
        </w:rPr>
      </w:pPr>
      <w:r w:rsidRPr="008D5BC8">
        <w:rPr>
          <w:rFonts w:ascii="Arial" w:hAnsi="Arial" w:cs="Arial"/>
        </w:rPr>
        <w:t xml:space="preserve">Komunikace a plochy v okolí místa provádění díla nelze využít jako skládky materiálu. </w:t>
      </w: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rsidR="00021985" w:rsidRPr="008D72EF" w:rsidRDefault="00021985" w:rsidP="00021985">
      <w:pPr>
        <w:spacing w:after="120"/>
        <w:ind w:left="567" w:hanging="567"/>
        <w:jc w:val="both"/>
        <w:rPr>
          <w:sz w:val="22"/>
        </w:rPr>
      </w:pPr>
    </w:p>
    <w:p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rsidR="00760458" w:rsidRPr="007D2D64" w:rsidRDefault="00760458" w:rsidP="00760458">
      <w:pPr>
        <w:spacing w:after="120"/>
        <w:ind w:left="624"/>
        <w:jc w:val="both"/>
        <w:rPr>
          <w:rFonts w:ascii="Arial" w:hAnsi="Arial" w:cs="Arial"/>
          <w:b/>
        </w:rPr>
      </w:pPr>
      <w:r w:rsidRPr="007D2D64">
        <w:rPr>
          <w:rFonts w:ascii="Arial" w:hAnsi="Arial" w:cs="Arial"/>
          <w:b/>
        </w:rPr>
        <w:t xml:space="preserve">Cena bez DPH </w:t>
      </w:r>
      <w:r w:rsidR="00807E44" w:rsidRPr="007D2D64">
        <w:rPr>
          <w:rFonts w:ascii="Arial" w:hAnsi="Arial" w:cs="Arial"/>
          <w:b/>
        </w:rPr>
        <w:tab/>
      </w:r>
      <w:r w:rsidR="00807E44" w:rsidRPr="007D2D64">
        <w:rPr>
          <w:rFonts w:ascii="Arial" w:hAnsi="Arial" w:cs="Arial"/>
          <w:b/>
        </w:rPr>
        <w:tab/>
        <w:t xml:space="preserve">181.158,21 </w:t>
      </w:r>
      <w:r w:rsidRPr="007D2D64">
        <w:rPr>
          <w:rFonts w:ascii="Arial" w:hAnsi="Arial" w:cs="Arial"/>
          <w:b/>
        </w:rPr>
        <w:t>Kč</w:t>
      </w:r>
    </w:p>
    <w:p w:rsidR="00760458" w:rsidRPr="00807E44" w:rsidRDefault="00760458" w:rsidP="00760458">
      <w:pPr>
        <w:spacing w:after="120"/>
        <w:ind w:left="624"/>
        <w:jc w:val="both"/>
        <w:rPr>
          <w:rFonts w:ascii="Arial" w:hAnsi="Arial" w:cs="Arial"/>
        </w:rPr>
      </w:pPr>
      <w:r w:rsidRPr="00807E44">
        <w:rPr>
          <w:rFonts w:ascii="Arial" w:hAnsi="Arial" w:cs="Arial"/>
        </w:rPr>
        <w:t>(slovy</w:t>
      </w:r>
      <w:r w:rsidR="00807E44">
        <w:rPr>
          <w:rFonts w:ascii="Arial" w:hAnsi="Arial" w:cs="Arial"/>
        </w:rPr>
        <w:t xml:space="preserve"> </w:t>
      </w:r>
      <w:proofErr w:type="spellStart"/>
      <w:r w:rsidR="00807E44">
        <w:rPr>
          <w:rFonts w:ascii="Arial" w:hAnsi="Arial" w:cs="Arial"/>
        </w:rPr>
        <w:t>stoosmdesátjedentisic</w:t>
      </w:r>
      <w:proofErr w:type="spellEnd"/>
      <w:r w:rsidR="00807E44">
        <w:rPr>
          <w:rFonts w:ascii="Arial" w:hAnsi="Arial" w:cs="Arial"/>
        </w:rPr>
        <w:t xml:space="preserve"> </w:t>
      </w:r>
      <w:proofErr w:type="spellStart"/>
      <w:r w:rsidR="00807E44">
        <w:rPr>
          <w:rFonts w:ascii="Arial" w:hAnsi="Arial" w:cs="Arial"/>
        </w:rPr>
        <w:t>stopadesátosm</w:t>
      </w:r>
      <w:proofErr w:type="spellEnd"/>
      <w:r w:rsidR="00807E44">
        <w:rPr>
          <w:rFonts w:ascii="Arial" w:hAnsi="Arial" w:cs="Arial"/>
        </w:rPr>
        <w:t xml:space="preserve"> korun a dvanáct haléřů)</w:t>
      </w:r>
    </w:p>
    <w:p w:rsidR="00760458" w:rsidRPr="007D2D64" w:rsidRDefault="00760458" w:rsidP="00760458">
      <w:pPr>
        <w:spacing w:after="120"/>
        <w:ind w:left="624"/>
        <w:jc w:val="both"/>
        <w:rPr>
          <w:rFonts w:ascii="Arial" w:hAnsi="Arial" w:cs="Arial"/>
          <w:b/>
        </w:rPr>
      </w:pPr>
      <w:r w:rsidRPr="007D2D64">
        <w:rPr>
          <w:rFonts w:ascii="Arial" w:hAnsi="Arial" w:cs="Arial"/>
          <w:b/>
        </w:rPr>
        <w:t xml:space="preserve">DPH </w:t>
      </w:r>
      <w:r w:rsidR="00807E44" w:rsidRPr="007D2D64">
        <w:rPr>
          <w:rFonts w:ascii="Arial" w:hAnsi="Arial" w:cs="Arial"/>
          <w:b/>
        </w:rPr>
        <w:tab/>
      </w:r>
      <w:r w:rsidR="00807E44" w:rsidRPr="007D2D64">
        <w:rPr>
          <w:rFonts w:ascii="Arial" w:hAnsi="Arial" w:cs="Arial"/>
          <w:b/>
        </w:rPr>
        <w:tab/>
      </w:r>
      <w:r w:rsidR="00807E44" w:rsidRPr="007D2D64">
        <w:rPr>
          <w:rFonts w:ascii="Arial" w:hAnsi="Arial" w:cs="Arial"/>
          <w:b/>
        </w:rPr>
        <w:tab/>
        <w:t xml:space="preserve">38.043,21 </w:t>
      </w:r>
      <w:r w:rsidRPr="007D2D64">
        <w:rPr>
          <w:rFonts w:ascii="Arial" w:hAnsi="Arial" w:cs="Arial"/>
          <w:b/>
        </w:rPr>
        <w:t>Kč</w:t>
      </w:r>
    </w:p>
    <w:p w:rsidR="00760458" w:rsidRPr="00807E44" w:rsidRDefault="00760458" w:rsidP="00760458">
      <w:pPr>
        <w:spacing w:after="120"/>
        <w:ind w:left="624"/>
        <w:jc w:val="both"/>
        <w:rPr>
          <w:rFonts w:ascii="Arial" w:hAnsi="Arial" w:cs="Arial"/>
        </w:rPr>
      </w:pPr>
      <w:r w:rsidRPr="00807E44">
        <w:rPr>
          <w:rFonts w:ascii="Arial" w:hAnsi="Arial" w:cs="Arial"/>
        </w:rPr>
        <w:t xml:space="preserve">(slovy: </w:t>
      </w:r>
      <w:proofErr w:type="spellStart"/>
      <w:r w:rsidR="00807E44">
        <w:rPr>
          <w:rFonts w:ascii="Arial" w:hAnsi="Arial" w:cs="Arial"/>
        </w:rPr>
        <w:t>třicetosmtisíc</w:t>
      </w:r>
      <w:proofErr w:type="spellEnd"/>
      <w:r w:rsidR="00807E44">
        <w:rPr>
          <w:rFonts w:ascii="Arial" w:hAnsi="Arial" w:cs="Arial"/>
        </w:rPr>
        <w:t xml:space="preserve"> </w:t>
      </w:r>
      <w:proofErr w:type="spellStart"/>
      <w:r w:rsidR="00807E44">
        <w:rPr>
          <w:rFonts w:ascii="Arial" w:hAnsi="Arial" w:cs="Arial"/>
        </w:rPr>
        <w:t>čtyřicettři</w:t>
      </w:r>
      <w:proofErr w:type="spellEnd"/>
      <w:r w:rsidR="00807E44">
        <w:rPr>
          <w:rFonts w:ascii="Arial" w:hAnsi="Arial" w:cs="Arial"/>
        </w:rPr>
        <w:t xml:space="preserve"> koruny a </w:t>
      </w:r>
      <w:proofErr w:type="spellStart"/>
      <w:r w:rsidR="00807E44">
        <w:rPr>
          <w:rFonts w:ascii="Arial" w:hAnsi="Arial" w:cs="Arial"/>
        </w:rPr>
        <w:t>dvacetjedna</w:t>
      </w:r>
      <w:proofErr w:type="spellEnd"/>
      <w:r w:rsidR="00807E44">
        <w:rPr>
          <w:rFonts w:ascii="Arial" w:hAnsi="Arial" w:cs="Arial"/>
        </w:rPr>
        <w:t xml:space="preserve"> haléřů)</w:t>
      </w:r>
    </w:p>
    <w:p w:rsidR="00760458" w:rsidRPr="00807E44" w:rsidRDefault="00760458" w:rsidP="00760458">
      <w:pPr>
        <w:spacing w:after="120"/>
        <w:ind w:left="624"/>
        <w:jc w:val="both"/>
        <w:rPr>
          <w:rFonts w:ascii="Arial" w:hAnsi="Arial" w:cs="Arial"/>
        </w:rPr>
      </w:pPr>
      <w:r w:rsidRPr="00807E44">
        <w:rPr>
          <w:rFonts w:ascii="Arial" w:hAnsi="Arial" w:cs="Arial"/>
        </w:rPr>
        <w:t>------------------------------------------------------------------------------------------------</w:t>
      </w:r>
    </w:p>
    <w:p w:rsidR="00760458" w:rsidRPr="007D2D64" w:rsidRDefault="00760458" w:rsidP="00760458">
      <w:pPr>
        <w:spacing w:after="120"/>
        <w:ind w:left="624"/>
        <w:jc w:val="both"/>
        <w:rPr>
          <w:rFonts w:ascii="Arial" w:hAnsi="Arial" w:cs="Arial"/>
          <w:b/>
        </w:rPr>
      </w:pPr>
      <w:r w:rsidRPr="007D2D64">
        <w:rPr>
          <w:rFonts w:ascii="Arial" w:hAnsi="Arial" w:cs="Arial"/>
          <w:b/>
        </w:rPr>
        <w:t xml:space="preserve">Cena včetně DPH </w:t>
      </w:r>
      <w:r w:rsidR="007D2D64" w:rsidRPr="007D2D64">
        <w:rPr>
          <w:rFonts w:ascii="Arial" w:hAnsi="Arial" w:cs="Arial"/>
          <w:b/>
        </w:rPr>
        <w:tab/>
        <w:t xml:space="preserve">219.201,33 </w:t>
      </w:r>
      <w:r w:rsidRPr="007D2D64">
        <w:rPr>
          <w:rFonts w:ascii="Arial" w:hAnsi="Arial" w:cs="Arial"/>
          <w:b/>
        </w:rPr>
        <w:t>Kč</w:t>
      </w:r>
    </w:p>
    <w:p w:rsidR="00AA615B" w:rsidRPr="00760458" w:rsidRDefault="00760458" w:rsidP="00760458">
      <w:pPr>
        <w:spacing w:after="120"/>
        <w:ind w:left="624"/>
        <w:jc w:val="both"/>
        <w:rPr>
          <w:rFonts w:ascii="Arial" w:hAnsi="Arial" w:cs="Arial"/>
        </w:rPr>
      </w:pPr>
      <w:r w:rsidRPr="00807E44">
        <w:rPr>
          <w:rFonts w:ascii="Arial" w:hAnsi="Arial" w:cs="Arial"/>
        </w:rPr>
        <w:t>(</w:t>
      </w:r>
      <w:proofErr w:type="spellStart"/>
      <w:r w:rsidRPr="00807E44">
        <w:rPr>
          <w:rFonts w:ascii="Arial" w:hAnsi="Arial" w:cs="Arial"/>
        </w:rPr>
        <w:t>slovy:</w:t>
      </w:r>
      <w:r w:rsidR="007D2D64">
        <w:rPr>
          <w:rFonts w:ascii="Arial" w:hAnsi="Arial" w:cs="Arial"/>
        </w:rPr>
        <w:t>dvěstědevatenácttisíc</w:t>
      </w:r>
      <w:proofErr w:type="spellEnd"/>
      <w:r w:rsidR="007D2D64">
        <w:rPr>
          <w:rFonts w:ascii="Arial" w:hAnsi="Arial" w:cs="Arial"/>
        </w:rPr>
        <w:t xml:space="preserve"> </w:t>
      </w:r>
      <w:proofErr w:type="spellStart"/>
      <w:r w:rsidR="007D2D64">
        <w:rPr>
          <w:rFonts w:ascii="Arial" w:hAnsi="Arial" w:cs="Arial"/>
        </w:rPr>
        <w:t>dvěstějedna</w:t>
      </w:r>
      <w:proofErr w:type="spellEnd"/>
      <w:r w:rsidR="007D2D64">
        <w:rPr>
          <w:rFonts w:ascii="Arial" w:hAnsi="Arial" w:cs="Arial"/>
        </w:rPr>
        <w:t xml:space="preserve"> koruna a třiceti haléřů</w:t>
      </w:r>
      <w:r w:rsidRPr="00807E44">
        <w:rPr>
          <w:rFonts w:ascii="Arial" w:hAnsi="Arial" w:cs="Arial"/>
        </w:rPr>
        <w:t>)</w:t>
      </w:r>
    </w:p>
    <w:p w:rsidR="00AA615B" w:rsidRPr="00760458" w:rsidRDefault="00AA615B" w:rsidP="00760458">
      <w:pPr>
        <w:spacing w:after="120"/>
        <w:ind w:left="624"/>
        <w:jc w:val="both"/>
        <w:rPr>
          <w:rFonts w:ascii="Arial" w:hAnsi="Arial" w:cs="Arial"/>
        </w:rPr>
      </w:pPr>
      <w:r w:rsidRPr="00760458">
        <w:rPr>
          <w:rFonts w:ascii="Arial" w:hAnsi="Arial" w:cs="Arial"/>
        </w:rPr>
        <w:t>(dále jen „cena“ nebo “cena za provedení díla“)</w:t>
      </w:r>
    </w:p>
    <w:p w:rsidR="00AA615B" w:rsidRPr="00CC29D7" w:rsidRDefault="00AA615B" w:rsidP="00AA615B">
      <w:pPr>
        <w:numPr>
          <w:ilvl w:val="12"/>
          <w:numId w:val="0"/>
        </w:numPr>
        <w:ind w:firstLine="624"/>
        <w:jc w:val="both"/>
        <w:rPr>
          <w:rFonts w:asciiTheme="minorHAnsi" w:hAnsiTheme="minorHAnsi" w:cstheme="minorHAnsi"/>
          <w:sz w:val="22"/>
          <w:szCs w:val="22"/>
        </w:rPr>
      </w:pPr>
    </w:p>
    <w:p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w:t>
      </w:r>
      <w:r w:rsidRPr="00E97370">
        <w:rPr>
          <w:rFonts w:ascii="Arial" w:hAnsi="Arial" w:cs="Arial"/>
        </w:rPr>
        <w:lastRenderedPageBreak/>
        <w:t xml:space="preserve">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Zhotovitelem vystavené faktury na dílčí plnění budou zahrnovat i příslušnou část daně z přidané hodnoty.</w:t>
      </w:r>
      <w:r w:rsidR="00760458">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č. 235/2004 Sb., o dani z p</w:t>
      </w:r>
      <w:r>
        <w:rPr>
          <w:rFonts w:ascii="Arial" w:hAnsi="Arial" w:cs="Arial"/>
        </w:rPr>
        <w:t xml:space="preserve">řidané hodnoty, </w:t>
      </w:r>
      <w:r w:rsidR="00AA615B" w:rsidRPr="00AA615B">
        <w:rPr>
          <w:rFonts w:ascii="Arial" w:hAnsi="Arial" w:cs="Arial"/>
        </w:rPr>
        <w:t xml:space="preserve">a zákonem č. 563/1991 Sb., o účetnictví. </w:t>
      </w:r>
      <w:r>
        <w:rPr>
          <w:rFonts w:ascii="Arial" w:hAnsi="Arial" w:cs="Arial"/>
        </w:rPr>
        <w:t xml:space="preserve">Splatnost faktur bude 21 dní od řádného předání objednateli. </w:t>
      </w:r>
      <w:r w:rsidR="00AA615B" w:rsidRPr="00AA615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PRAHA, a.s., IČO: 471 15 645.</w:t>
      </w:r>
    </w:p>
    <w:p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E97370">
        <w:rPr>
          <w:rFonts w:ascii="Arial" w:hAnsi="Arial" w:cs="Arial"/>
        </w:rPr>
        <w:t>Daň 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E97370" w:rsidRPr="00E97370" w:rsidRDefault="00E97370" w:rsidP="007043C4">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sidR="006777BF">
        <w:rPr>
          <w:rFonts w:ascii="Arial" w:hAnsi="Arial" w:cs="Arial"/>
        </w:rPr>
        <w:t>,</w:t>
      </w:r>
      <w:r w:rsidRPr="00E97370">
        <w:rPr>
          <w:rFonts w:ascii="Arial" w:hAnsi="Arial" w:cs="Arial"/>
        </w:rPr>
        <w:t xml:space="preserve"> nebo zamítnutí návrhu na prohlášení insolvence pro nedostatek majetku dlužníka (zhotovitele):</w:t>
      </w:r>
    </w:p>
    <w:p w:rsidR="00E97370" w:rsidRPr="00E97370" w:rsidRDefault="00E97370" w:rsidP="007043C4">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w:t>
      </w:r>
      <w:r w:rsidRPr="00E97370">
        <w:rPr>
          <w:rFonts w:ascii="Arial" w:hAnsi="Arial" w:cs="Arial"/>
          <w:sz w:val="20"/>
        </w:rPr>
        <w:lastRenderedPageBreak/>
        <w:t xml:space="preserve">prohlášení insolvence pro nedostatek majetku dlužníka (zhotovitele); </w:t>
      </w:r>
    </w:p>
    <w:p w:rsidR="00551964" w:rsidRDefault="00551964" w:rsidP="007043C4">
      <w:pPr>
        <w:numPr>
          <w:ilvl w:val="0"/>
          <w:numId w:val="8"/>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rsidR="002B5772" w:rsidRPr="00E97370" w:rsidRDefault="002B5772" w:rsidP="007043C4">
      <w:pPr>
        <w:numPr>
          <w:ilvl w:val="0"/>
          <w:numId w:val="8"/>
        </w:numPr>
        <w:spacing w:after="120"/>
        <w:jc w:val="both"/>
        <w:rPr>
          <w:rFonts w:ascii="Arial" w:hAnsi="Arial" w:cs="Arial"/>
        </w:rPr>
      </w:pPr>
      <w:r>
        <w:rPr>
          <w:rFonts w:ascii="Arial" w:hAnsi="Arial" w:cs="Arial"/>
        </w:rPr>
        <w:t>Zhotovitel bere na vědomí, že v</w:t>
      </w:r>
      <w:r w:rsidRPr="0027238A">
        <w:rPr>
          <w:rFonts w:ascii="Arial" w:hAnsi="Arial" w:cs="Arial"/>
        </w:rPr>
        <w:t xml:space="preserve"> průběhu roku může dojít k časovým prodlením při poskytování finančních prostředků zřizovatelem objednateli. Po dobu přechodného nedostatku finančních prostředků z výše uvedeného důvodu nebudou uplatňována zhotovitelem proti objednateli ustanovení článku </w:t>
      </w:r>
      <w:r w:rsidR="005A022F">
        <w:rPr>
          <w:rFonts w:ascii="Arial" w:hAnsi="Arial" w:cs="Arial"/>
        </w:rPr>
        <w:t>XII</w:t>
      </w:r>
      <w:r w:rsidRPr="0027238A">
        <w:rPr>
          <w:rFonts w:ascii="Arial" w:hAnsi="Arial" w:cs="Arial"/>
        </w:rPr>
        <w:t xml:space="preserve">. této smlouvy. Zhotovitel prohlašuje, že přechodný nedostatek finančních prostředků na straně objednatele není důvodem k přerušení ani zpomalení prací na stavbě, pokud nebude překročena lhůta </w:t>
      </w:r>
      <w:r>
        <w:rPr>
          <w:rFonts w:ascii="Arial" w:hAnsi="Arial" w:cs="Arial"/>
        </w:rPr>
        <w:t>3</w:t>
      </w:r>
      <w:r w:rsidRPr="0027238A">
        <w:rPr>
          <w:rFonts w:ascii="Arial" w:hAnsi="Arial" w:cs="Arial"/>
        </w:rPr>
        <w:t xml:space="preserve"> měsíců.</w:t>
      </w:r>
    </w:p>
    <w:p w:rsidR="00A25382" w:rsidRDefault="00A25382" w:rsidP="00A25382">
      <w:pPr>
        <w:pStyle w:val="BodyText21"/>
        <w:spacing w:after="120" w:line="276" w:lineRule="auto"/>
        <w:ind w:left="426"/>
        <w:rPr>
          <w:rFonts w:ascii="Arial" w:hAnsi="Arial" w:cs="Arial"/>
          <w:sz w:val="20"/>
        </w:rPr>
      </w:pPr>
    </w:p>
    <w:p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rsidR="00FB3427" w:rsidRPr="00F11730" w:rsidRDefault="00FB3427" w:rsidP="00F11730">
      <w:pPr>
        <w:numPr>
          <w:ilvl w:val="0"/>
          <w:numId w:val="10"/>
        </w:numPr>
        <w:spacing w:after="120"/>
        <w:ind w:hanging="357"/>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w:t>
      </w:r>
      <w:r w:rsidRPr="00FB3427">
        <w:rPr>
          <w:rFonts w:ascii="Arial" w:hAnsi="Arial" w:cs="Arial"/>
        </w:rPr>
        <w:lastRenderedPageBreak/>
        <w:t>věcí, které byly zhotoviteli předány objednatelem, je zhotovitel oprávněn odmítnout jejich plnění pouze tehdy, pokud by se jejich splněním mohl vystavit správnímu či trestnímu postihu. Svá upozornění zapíše zhotovitel do stavebního deníku.</w:t>
      </w:r>
    </w:p>
    <w:p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resp. zákona č. 255/2012 Sb., o kontrole (kontrolní řád</w:t>
      </w:r>
      <w:r w:rsidR="006777BF">
        <w:rPr>
          <w:rFonts w:ascii="Arial" w:hAnsi="Arial" w:cs="Arial"/>
        </w:rPr>
        <w:t>)</w:t>
      </w:r>
      <w:r w:rsidRPr="00FB3427">
        <w:rPr>
          <w:rFonts w:ascii="Arial" w:hAnsi="Arial" w:cs="Arial"/>
        </w:rPr>
        <w:t xml:space="preserve">.  </w:t>
      </w:r>
    </w:p>
    <w:p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rsidR="00FB3427" w:rsidRP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B3427" w:rsidRPr="00892B66" w:rsidRDefault="00FB3427" w:rsidP="00FB3427">
      <w:pPr>
        <w:spacing w:after="120"/>
        <w:ind w:left="624"/>
        <w:jc w:val="both"/>
        <w:rPr>
          <w:rFonts w:ascii="Arial" w:hAnsi="Arial" w:cs="Arial"/>
        </w:rPr>
      </w:pPr>
    </w:p>
    <w:p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(dále jen „stavební zákon“) a vyhláškou Ministerstva pro místní rozvoj č. 499/2006 Sb., o dokumentaci staveb. </w:t>
      </w:r>
    </w:p>
    <w:p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rsidR="00F11730" w:rsidRPr="007D2D64" w:rsidRDefault="00FB3427" w:rsidP="00FB3427">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rsidR="00F11730" w:rsidRPr="00FB3427" w:rsidRDefault="00F11730" w:rsidP="00FB3427">
      <w:pPr>
        <w:spacing w:after="120"/>
        <w:ind w:left="624"/>
        <w:jc w:val="both"/>
        <w:rPr>
          <w:rFonts w:ascii="Arial" w:hAnsi="Arial" w:cs="Arial"/>
        </w:rPr>
      </w:pPr>
    </w:p>
    <w:p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rsidR="00FB3427" w:rsidRPr="00FB3427" w:rsidRDefault="00FB3427" w:rsidP="00FB3427">
      <w:pPr>
        <w:spacing w:after="120"/>
        <w:ind w:left="624"/>
        <w:jc w:val="both"/>
        <w:rPr>
          <w:rFonts w:ascii="Arial" w:hAnsi="Arial" w:cs="Arial"/>
        </w:rPr>
      </w:pPr>
      <w:r w:rsidRPr="00FB3427">
        <w:rPr>
          <w:rFonts w:ascii="Arial" w:hAnsi="Arial" w:cs="Arial"/>
        </w:rPr>
        <w:t xml:space="preserve">Při předání staveniště bude objednatelem provedeno předání dokladů o staveništi. Současně budou zhotoviteli předána </w:t>
      </w:r>
      <w:r w:rsidR="00F11730">
        <w:rPr>
          <w:rFonts w:ascii="Arial" w:hAnsi="Arial" w:cs="Arial"/>
        </w:rPr>
        <w:t>2</w:t>
      </w:r>
      <w:r w:rsidRPr="00FB3427">
        <w:rPr>
          <w:rFonts w:ascii="Arial" w:hAnsi="Arial" w:cs="Arial"/>
        </w:rPr>
        <w:t xml:space="preserve"> </w:t>
      </w:r>
      <w:proofErr w:type="spellStart"/>
      <w:r w:rsidRPr="00FB3427">
        <w:rPr>
          <w:rFonts w:ascii="Arial" w:hAnsi="Arial" w:cs="Arial"/>
        </w:rPr>
        <w:t>paré</w:t>
      </w:r>
      <w:proofErr w:type="spellEnd"/>
      <w:r w:rsidRPr="00FB3427">
        <w:rPr>
          <w:rFonts w:ascii="Arial" w:hAnsi="Arial" w:cs="Arial"/>
        </w:rPr>
        <w:t xml:space="preserve"> projektové dokumentace dle </w:t>
      </w:r>
      <w:r w:rsidRPr="008915D7">
        <w:rPr>
          <w:rFonts w:ascii="Arial" w:hAnsi="Arial" w:cs="Arial"/>
        </w:rPr>
        <w:t xml:space="preserve">článku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2.1</w:t>
      </w:r>
      <w:r w:rsidRPr="00FB3427">
        <w:rPr>
          <w:rFonts w:ascii="Arial" w:hAnsi="Arial" w:cs="Arial"/>
        </w:rPr>
        <w:t xml:space="preserve"> smlouvy a stavební povolení specifikované v </w:t>
      </w:r>
      <w:r w:rsidRPr="008915D7">
        <w:rPr>
          <w:rFonts w:ascii="Arial" w:hAnsi="Arial" w:cs="Arial"/>
        </w:rPr>
        <w:t xml:space="preserve">článku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w:t>
      </w:r>
      <w:r w:rsidRPr="008915D7">
        <w:rPr>
          <w:rFonts w:ascii="Arial" w:hAnsi="Arial" w:cs="Arial"/>
        </w:rPr>
        <w:t>.</w:t>
      </w:r>
      <w:r w:rsidR="00C567BB" w:rsidRPr="008915D7">
        <w:rPr>
          <w:rFonts w:ascii="Arial" w:hAnsi="Arial" w:cs="Arial"/>
        </w:rPr>
        <w:t>4</w:t>
      </w:r>
      <w:r w:rsidRPr="008915D7">
        <w:rPr>
          <w:rFonts w:ascii="Arial" w:hAnsi="Arial" w:cs="Arial"/>
        </w:rPr>
        <w:t xml:space="preserve"> písm. </w:t>
      </w:r>
      <w:r w:rsidR="00C567BB" w:rsidRPr="008915D7">
        <w:rPr>
          <w:rFonts w:ascii="Arial" w:hAnsi="Arial" w:cs="Arial"/>
        </w:rPr>
        <w:t>e</w:t>
      </w:r>
      <w:r w:rsidRPr="008915D7">
        <w:rPr>
          <w:rFonts w:ascii="Arial" w:hAnsi="Arial" w:cs="Arial"/>
        </w:rPr>
        <w:t>)</w:t>
      </w:r>
      <w:r w:rsidRPr="00FB3427">
        <w:rPr>
          <w:rFonts w:ascii="Arial" w:hAnsi="Arial" w:cs="Arial"/>
        </w:rPr>
        <w:t xml:space="preserve"> smlouvy.</w:t>
      </w:r>
    </w:p>
    <w:p w:rsidR="00FB3427" w:rsidRPr="00FB3427" w:rsidRDefault="00FB3427" w:rsidP="00FB3427">
      <w:pPr>
        <w:spacing w:after="120"/>
        <w:ind w:left="624"/>
        <w:jc w:val="both"/>
        <w:rPr>
          <w:rFonts w:ascii="Arial" w:hAnsi="Arial" w:cs="Arial"/>
        </w:rPr>
      </w:pPr>
      <w:r w:rsidRPr="00FB3427">
        <w:rPr>
          <w:rFonts w:ascii="Arial" w:hAnsi="Arial" w:cs="Arial"/>
        </w:rPr>
        <w:t xml:space="preserve">Staveništěm se pro účely smlouvy rozumí místo určené k provádění díla dle smlouvy a další pozemky a prostory určené ve smyslu podmínek stavebního povolení a smlouvy. Staveniště </w:t>
      </w:r>
      <w:r w:rsidRPr="00FB3427">
        <w:rPr>
          <w:rFonts w:ascii="Arial" w:hAnsi="Arial" w:cs="Arial"/>
        </w:rPr>
        <w:lastRenderedPageBreak/>
        <w:t>bude vymezeno protokolem o předání staveniště. Při předání staveniště bude objednatelem určen způsob napojení na zdroj vody, elektřiny apod.</w:t>
      </w:r>
    </w:p>
    <w:p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D5BC8" w:rsidRPr="008453F5" w:rsidRDefault="00FB3427" w:rsidP="007043C4">
      <w:pPr>
        <w:numPr>
          <w:ilvl w:val="0"/>
          <w:numId w:val="15"/>
        </w:numPr>
        <w:spacing w:after="120"/>
        <w:jc w:val="both"/>
        <w:rPr>
          <w:rFonts w:ascii="Arial" w:hAnsi="Arial" w:cs="Arial"/>
        </w:rPr>
      </w:pPr>
      <w:r w:rsidRPr="00C567BB">
        <w:rPr>
          <w:rFonts w:ascii="Arial" w:hAnsi="Arial" w:cs="Arial"/>
        </w:rPr>
        <w:t xml:space="preserve">Zhotovitel zajišťuje přípravu staveniště, zařízení staveniště, veškerou dopravu, skládku, případně </w:t>
      </w:r>
      <w:proofErr w:type="spellStart"/>
      <w:r w:rsidRPr="00C567BB">
        <w:rPr>
          <w:rFonts w:ascii="Arial" w:hAnsi="Arial" w:cs="Arial"/>
        </w:rPr>
        <w:t>mezideponii</w:t>
      </w:r>
      <w:proofErr w:type="spellEnd"/>
      <w:r w:rsidRPr="00C567BB">
        <w:rPr>
          <w:rFonts w:ascii="Arial" w:hAnsi="Arial" w:cs="Arial"/>
        </w:rPr>
        <w:t xml:space="preserve"> materiálu, včetně zajištění energií a médií potřebných k provádění prací na vlastní účet. Tyto náklady jsou součástí ceny.</w:t>
      </w:r>
    </w:p>
    <w:p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rsidR="00D40853" w:rsidRDefault="00D40853" w:rsidP="00D40853">
      <w:pPr>
        <w:spacing w:after="120"/>
        <w:jc w:val="both"/>
        <w:rPr>
          <w:rFonts w:ascii="Arial" w:hAnsi="Arial" w:cs="Arial"/>
        </w:rPr>
      </w:pPr>
    </w:p>
    <w:p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technicko-dodacím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w:t>
      </w:r>
      <w:r w:rsidRPr="005B7288">
        <w:rPr>
          <w:rFonts w:ascii="Arial" w:hAnsi="Arial" w:cs="Arial"/>
        </w:rPr>
        <w:lastRenderedPageBreak/>
        <w:t xml:space="preserve">známo, že je škodlivým. Všechny materiály a výrobky použité na stavbě musí mít vlastnosti stanovené v § 156 </w:t>
      </w:r>
      <w:r w:rsidR="00FD1DEF">
        <w:rPr>
          <w:rFonts w:ascii="Arial" w:hAnsi="Arial" w:cs="Arial"/>
        </w:rPr>
        <w:t xml:space="preserve">zák. č. </w:t>
      </w:r>
      <w:r w:rsidR="00FD1DEF" w:rsidRPr="00FD1DEF">
        <w:rPr>
          <w:rFonts w:ascii="Arial" w:hAnsi="Arial" w:cs="Arial"/>
        </w:rPr>
        <w:t>183/2006 Sb.</w:t>
      </w:r>
      <w:r w:rsidR="00FD1DEF">
        <w:rPr>
          <w:rFonts w:ascii="Arial" w:hAnsi="Arial" w:cs="Arial"/>
        </w:rPr>
        <w:t>,</w:t>
      </w:r>
      <w:r w:rsidR="00FD1DEF" w:rsidRPr="00FD1DEF">
        <w:t xml:space="preserve"> </w:t>
      </w:r>
      <w:r w:rsidR="00FD1DEF" w:rsidRPr="00FD1DEF">
        <w:rPr>
          <w:rFonts w:ascii="Arial" w:hAnsi="Arial" w:cs="Arial"/>
        </w:rPr>
        <w:t>o územn</w:t>
      </w:r>
      <w:r w:rsidR="00FD1DEF">
        <w:rPr>
          <w:rFonts w:ascii="Arial" w:hAnsi="Arial" w:cs="Arial"/>
        </w:rPr>
        <w:t xml:space="preserve">ím plánování a stavebním řádu </w:t>
      </w:r>
      <w:r w:rsidR="00FD1DEF" w:rsidRPr="00FD1DEF">
        <w:rPr>
          <w:rFonts w:ascii="Arial" w:hAnsi="Arial" w:cs="Arial"/>
        </w:rPr>
        <w:t>(stavební zákon)</w:t>
      </w:r>
      <w:r w:rsidRPr="00FD1DEF">
        <w:rPr>
          <w:rFonts w:ascii="Arial" w:hAnsi="Arial" w:cs="Arial"/>
        </w:rPr>
        <w:t>.</w:t>
      </w:r>
    </w:p>
    <w:p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0508EB">
        <w:rPr>
          <w:rFonts w:cs="Arial"/>
          <w:b/>
          <w:color w:val="auto"/>
          <w:sz w:val="20"/>
        </w:rPr>
        <w:t>xxx</w:t>
      </w:r>
      <w:bookmarkStart w:id="0" w:name="_GoBack"/>
      <w:bookmarkEnd w:id="0"/>
      <w:r w:rsidR="007D2D64" w:rsidRPr="007D2D64">
        <w:rPr>
          <w:rFonts w:cs="Arial"/>
          <w:color w:val="auto"/>
          <w:sz w:val="20"/>
        </w:rPr>
        <w:t>,</w:t>
      </w:r>
      <w:r w:rsidR="00BC1802" w:rsidRPr="007D2D64">
        <w:rPr>
          <w:rFonts w:cs="Arial"/>
          <w:color w:val="auto"/>
          <w:sz w:val="20"/>
        </w:rPr>
        <w:t xml:space="preserve"> </w:t>
      </w:r>
      <w:r w:rsidRPr="007D2D64">
        <w:rPr>
          <w:rFonts w:cs="Arial"/>
          <w:color w:val="auto"/>
          <w:sz w:val="20"/>
        </w:rPr>
        <w:t>autorizovanou osobou v oboru pozemní stavby ve smyslu zákona č. 360/1992 Sb., o výkonu povolání autorizovaných architektů a o výkonu</w:t>
      </w:r>
      <w:r w:rsidRPr="00FB3427">
        <w:rPr>
          <w:rFonts w:cs="Arial"/>
          <w:color w:val="auto"/>
          <w:sz w:val="20"/>
        </w:rPr>
        <w:t xml:space="preserve"> povolání autorizovaných inženýrů a techniků činných ve výstavbě.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rsidR="00D40853" w:rsidRPr="001549AE" w:rsidRDefault="00D40853" w:rsidP="007043C4">
      <w:pPr>
        <w:numPr>
          <w:ilvl w:val="0"/>
          <w:numId w:val="17"/>
        </w:numPr>
        <w:spacing w:after="120"/>
        <w:jc w:val="both"/>
        <w:rPr>
          <w:rFonts w:ascii="Arial" w:hAnsi="Arial" w:cs="Arial"/>
        </w:rPr>
      </w:pPr>
      <w:r w:rsidRPr="001549AE">
        <w:rPr>
          <w:rFonts w:ascii="Arial" w:hAnsi="Arial" w:cs="Arial"/>
        </w:rPr>
        <w:lastRenderedPageBreak/>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A2701F" w:rsidRPr="001549AE" w:rsidRDefault="00A2701F" w:rsidP="007043C4">
      <w:pPr>
        <w:numPr>
          <w:ilvl w:val="0"/>
          <w:numId w:val="17"/>
        </w:numPr>
        <w:spacing w:after="120"/>
        <w:jc w:val="both"/>
        <w:rPr>
          <w:rFonts w:ascii="Arial" w:hAnsi="Arial" w:cs="Arial"/>
        </w:rPr>
      </w:pPr>
      <w:r w:rsidRPr="00784841">
        <w:rPr>
          <w:rFonts w:ascii="Tahoma" w:hAnsi="Tahoma" w:cs="Tahoma"/>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rsidR="00D40853" w:rsidRPr="00C567BB" w:rsidRDefault="00D40853" w:rsidP="00D40853">
      <w:pPr>
        <w:spacing w:after="120"/>
        <w:jc w:val="both"/>
        <w:rPr>
          <w:rFonts w:ascii="Arial" w:hAnsi="Arial" w:cs="Arial"/>
        </w:rPr>
      </w:pPr>
    </w:p>
    <w:p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rsidR="001549AE" w:rsidRPr="00BB593D" w:rsidRDefault="001549AE" w:rsidP="007043C4">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Zhotovitel se zavazuje k datu zahájení </w:t>
      </w:r>
      <w:proofErr w:type="spellStart"/>
      <w:r w:rsidRPr="00F6502E">
        <w:rPr>
          <w:rFonts w:ascii="Arial" w:hAnsi="Arial" w:cs="Arial"/>
        </w:rPr>
        <w:t>předpřejímek</w:t>
      </w:r>
      <w:proofErr w:type="spellEnd"/>
      <w:r w:rsidRPr="00F6502E">
        <w:rPr>
          <w:rFonts w:ascii="Arial" w:hAnsi="Arial" w:cs="Arial"/>
        </w:rPr>
        <w:t xml:space="preserve">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rsidR="001549AE" w:rsidRPr="00F6502E" w:rsidRDefault="001549AE" w:rsidP="007043C4">
      <w:pPr>
        <w:numPr>
          <w:ilvl w:val="0"/>
          <w:numId w:val="18"/>
        </w:numPr>
        <w:spacing w:after="12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1549AE" w:rsidRPr="00944A1C" w:rsidRDefault="001549AE" w:rsidP="00944A1C">
      <w:pPr>
        <w:spacing w:after="120"/>
        <w:ind w:left="624"/>
        <w:jc w:val="both"/>
        <w:rPr>
          <w:rFonts w:ascii="Arial" w:hAnsi="Arial" w:cs="Arial"/>
        </w:rPr>
      </w:pPr>
      <w:r w:rsidRPr="00944A1C">
        <w:rPr>
          <w:rFonts w:ascii="Arial" w:hAnsi="Arial" w:cs="Arial"/>
        </w:rPr>
        <w:t xml:space="preserve">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o odpadech a o změně některých dalších zákonů a další doklady prokazující splnění podmínek, které si stanovily v rámci stavebního řízení orgány a organizace. Dokumentaci skutečného provedení díla a </w:t>
      </w:r>
      <w:r w:rsidRPr="00944A1C">
        <w:rPr>
          <w:rFonts w:ascii="Arial" w:hAnsi="Arial" w:cs="Arial"/>
        </w:rPr>
        <w:lastRenderedPageBreak/>
        <w:t>návrhy provozních řádů je povinen zhotovitel předat ve dvou</w:t>
      </w:r>
      <w:r w:rsidR="00944A1C">
        <w:rPr>
          <w:rFonts w:ascii="Arial" w:hAnsi="Arial" w:cs="Arial"/>
        </w:rPr>
        <w:t xml:space="preserve"> (2)</w:t>
      </w:r>
      <w:r w:rsidRPr="00944A1C">
        <w:rPr>
          <w:rFonts w:ascii="Arial" w:hAnsi="Arial" w:cs="Arial"/>
        </w:rPr>
        <w:t xml:space="preserve"> vyhotoveních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w:t>
      </w:r>
      <w:proofErr w:type="spellStart"/>
      <w:r w:rsidRPr="00944A1C">
        <w:rPr>
          <w:rFonts w:ascii="Arial" w:hAnsi="Arial" w:cs="Arial"/>
        </w:rPr>
        <w:t>xls</w:t>
      </w:r>
      <w:proofErr w:type="spellEnd"/>
      <w:r w:rsidRPr="00944A1C">
        <w:rPr>
          <w:rFonts w:ascii="Arial" w:hAnsi="Arial" w:cs="Arial"/>
        </w:rPr>
        <w:t>, *.</w:t>
      </w:r>
      <w:proofErr w:type="spellStart"/>
      <w:r w:rsidRPr="00944A1C">
        <w:rPr>
          <w:rFonts w:ascii="Arial" w:hAnsi="Arial" w:cs="Arial"/>
        </w:rPr>
        <w:t>dwg</w:t>
      </w:r>
      <w:proofErr w:type="spellEnd"/>
      <w:r w:rsidRPr="00944A1C">
        <w:rPr>
          <w:rFonts w:ascii="Arial" w:hAnsi="Arial" w:cs="Arial"/>
        </w:rPr>
        <w:t xml:space="preserve"> a *.</w:t>
      </w:r>
      <w:proofErr w:type="spellStart"/>
      <w:r w:rsidRPr="00944A1C">
        <w:rPr>
          <w:rFonts w:ascii="Arial" w:hAnsi="Arial" w:cs="Arial"/>
        </w:rPr>
        <w:t>pdf</w:t>
      </w:r>
      <w:proofErr w:type="spellEnd"/>
      <w:r w:rsidRPr="00944A1C">
        <w:rPr>
          <w:rFonts w:ascii="Arial" w:hAnsi="Arial" w:cs="Arial"/>
        </w:rPr>
        <w:t xml:space="preserve">.). Zhotovitel je současně povinen při zahájení předávacího řízení předložit objednateli geodetické zaměření </w:t>
      </w:r>
      <w:r w:rsidR="0071177C">
        <w:rPr>
          <w:rFonts w:ascii="Arial" w:hAnsi="Arial" w:cs="Arial"/>
        </w:rPr>
        <w:t xml:space="preserve">skutečné </w:t>
      </w:r>
      <w:r w:rsidRPr="00944A1C">
        <w:rPr>
          <w:rFonts w:ascii="Arial" w:hAnsi="Arial" w:cs="Arial"/>
        </w:rPr>
        <w:t>polohy stavby. V případě, že nedojde k předložení a předání objednateli shora uvedených dokladů nejpozději při předávacím řízení, nepovažuje se dílo za řádně předané.</w:t>
      </w:r>
    </w:p>
    <w:p w:rsidR="001549AE" w:rsidRPr="0071177C" w:rsidRDefault="001549AE" w:rsidP="007043C4">
      <w:pPr>
        <w:numPr>
          <w:ilvl w:val="0"/>
          <w:numId w:val="18"/>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p>
    <w:p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rsidR="00FB3427" w:rsidRDefault="00FB3427" w:rsidP="00FB3427">
      <w:pPr>
        <w:spacing w:after="120"/>
        <w:jc w:val="both"/>
        <w:rPr>
          <w:rFonts w:ascii="Arial" w:hAnsi="Arial" w:cs="Arial"/>
        </w:rPr>
      </w:pPr>
    </w:p>
    <w:p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s použitím výrobků nejvyšší kvalitativní třídy jakosti a bude provedeno v souladu s ověřenou technickou praxí. </w:t>
      </w:r>
    </w:p>
    <w:p w:rsidR="001F0CD4" w:rsidRPr="00465A21" w:rsidRDefault="001F0CD4" w:rsidP="001F0CD4">
      <w:pPr>
        <w:pStyle w:val="Zkladntextodsazen3"/>
        <w:ind w:left="705"/>
      </w:pPr>
    </w:p>
    <w:p w:rsidR="001F0CD4" w:rsidRPr="005A32F3" w:rsidRDefault="001F0CD4" w:rsidP="005A32F3">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rsidR="00F3160D" w:rsidRDefault="00F3160D" w:rsidP="001F0CD4">
      <w:pPr>
        <w:pStyle w:val="Zkladntextodsazen3"/>
        <w:ind w:left="624"/>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rsidR="00F3160D" w:rsidRPr="00F3160D" w:rsidRDefault="00F3160D" w:rsidP="007043C4">
      <w:pPr>
        <w:numPr>
          <w:ilvl w:val="0"/>
          <w:numId w:val="19"/>
        </w:numPr>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rsidR="00F3160D" w:rsidRDefault="00F3160D" w:rsidP="00F3160D">
      <w:pPr>
        <w:rPr>
          <w:rFonts w:ascii="Arial" w:hAnsi="Arial"/>
          <w:sz w:val="18"/>
        </w:rPr>
      </w:pPr>
    </w:p>
    <w:p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w:t>
      </w:r>
      <w:r w:rsidRPr="00F3160D">
        <w:rPr>
          <w:rFonts w:ascii="Arial" w:hAnsi="Arial" w:cs="Arial"/>
        </w:rPr>
        <w:lastRenderedPageBreak/>
        <w:t>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rsidR="001F0CD4" w:rsidRDefault="001F0CD4" w:rsidP="001F0CD4">
      <w:pPr>
        <w:rPr>
          <w:b/>
          <w:sz w:val="22"/>
        </w:rPr>
      </w:pPr>
    </w:p>
    <w:p w:rsidR="00C55D96" w:rsidRPr="00465A21" w:rsidRDefault="00C55D96" w:rsidP="001F0CD4">
      <w:pPr>
        <w:rPr>
          <w:b/>
          <w:sz w:val="22"/>
        </w:rPr>
      </w:pPr>
    </w:p>
    <w:p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 xml:space="preserve">nebo čl. VIII. odst. </w:t>
      </w:r>
      <w:r w:rsidR="003320F0" w:rsidRPr="007D2D64">
        <w:rPr>
          <w:rFonts w:ascii="Arial" w:hAnsi="Arial" w:cs="Arial"/>
        </w:rPr>
        <w:t>8.</w:t>
      </w:r>
      <w:r w:rsidR="00F75A44" w:rsidRPr="007D2D64">
        <w:rPr>
          <w:rFonts w:ascii="Arial" w:hAnsi="Arial" w:cs="Arial"/>
        </w:rPr>
        <w:t>7</w:t>
      </w:r>
      <w:r w:rsidR="00D90992" w:rsidRPr="007D2D64">
        <w:rPr>
          <w:rFonts w:ascii="Arial" w:hAnsi="Arial" w:cs="Arial"/>
        </w:rPr>
        <w:t xml:space="preserve"> </w:t>
      </w:r>
      <w:r w:rsidRPr="007D2D64">
        <w:rPr>
          <w:rFonts w:ascii="Arial" w:hAnsi="Arial" w:cs="Arial"/>
        </w:rPr>
        <w:t>smlouvy</w:t>
      </w:r>
      <w:r w:rsidRPr="00D36156">
        <w:rPr>
          <w:rFonts w:ascii="Arial" w:hAnsi="Arial" w:cs="Arial"/>
        </w:rPr>
        <w:t xml:space="preserve"> zhotovitelem nebo v případě, že zhotovitel bude v prodlení s poskytnutím součinnosti, k níž je povinen podle smlouvy, je objednatel oprávněn uplatnit vůči zhotoviteli ve smyslu ustanovení § 2048 a násl. zákona č. 89/2012 Sb., občanský zákoník, smluvní pokutu ve výši 0,2 % (slovy: dvě desetiny 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0,2 % (slovy: dvě desetiny 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 8.7 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3320F0" w:rsidRPr="003320F0">
        <w:rPr>
          <w:rFonts w:ascii="Arial" w:hAnsi="Arial" w:cs="Arial"/>
        </w:rPr>
        <w:t>, 9.11,</w:t>
      </w:r>
      <w:r w:rsidR="003320F0">
        <w:rPr>
          <w:rFonts w:ascii="Arial" w:hAnsi="Arial" w:cs="Arial"/>
        </w:rPr>
        <w:t xml:space="preserve"> </w:t>
      </w:r>
      <w:r w:rsidRPr="00CF641A">
        <w:rPr>
          <w:rFonts w:ascii="Arial" w:hAnsi="Arial" w:cs="Arial"/>
        </w:rPr>
        <w:t xml:space="preserve"> </w:t>
      </w:r>
      <w:r w:rsidRPr="00D36156">
        <w:rPr>
          <w:rFonts w:ascii="Arial" w:hAnsi="Arial" w:cs="Arial"/>
        </w:rPr>
        <w:t xml:space="preserve">smlouvy zhotovitelem je objednatel oprávněn uplatnit ve smyslu ustanovení § 2048 a násl. zákona č. 89/2012 Sb., občanský zákoník, smluvní pokutu ve výši </w:t>
      </w:r>
      <w:r w:rsidR="00113CDD">
        <w:rPr>
          <w:rFonts w:ascii="Arial" w:hAnsi="Arial" w:cs="Arial"/>
        </w:rPr>
        <w:t>1 000,00</w:t>
      </w:r>
      <w:r w:rsidRPr="00D36156">
        <w:rPr>
          <w:rFonts w:ascii="Arial" w:hAnsi="Arial" w:cs="Arial"/>
        </w:rPr>
        <w:t xml:space="preserve"> Kč (slovy: </w:t>
      </w:r>
      <w:r w:rsidR="00113CDD">
        <w:rPr>
          <w:rFonts w:ascii="Arial" w:hAnsi="Arial" w:cs="Arial"/>
        </w:rPr>
        <w:t>jeden tisíc</w:t>
      </w:r>
      <w:r w:rsidRPr="00D36156">
        <w:rPr>
          <w:rFonts w:ascii="Arial" w:hAnsi="Arial" w:cs="Arial"/>
        </w:rPr>
        <w:t xml:space="preserve"> korun českých), a to za každé porušení smlouvy zvlášť. Smluvní pokutu lze uložit opakovaně.</w:t>
      </w:r>
    </w:p>
    <w:p w:rsidR="00D36156" w:rsidRPr="004513B9"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 smluvní pokutu ve výši </w:t>
      </w:r>
      <w:r w:rsidR="00113CDD">
        <w:rPr>
          <w:rFonts w:ascii="Arial" w:hAnsi="Arial" w:cs="Arial"/>
        </w:rPr>
        <w:t>5 000,00</w:t>
      </w:r>
      <w:r w:rsidRPr="00D36156">
        <w:rPr>
          <w:rFonts w:ascii="Arial" w:hAnsi="Arial" w:cs="Arial"/>
        </w:rPr>
        <w:t xml:space="preserve"> Kč (slovy: </w:t>
      </w:r>
      <w:r w:rsidR="00113CDD">
        <w:rPr>
          <w:rFonts w:ascii="Arial" w:hAnsi="Arial" w:cs="Arial"/>
        </w:rPr>
        <w:t>pět tisíc</w:t>
      </w:r>
      <w:r w:rsidRPr="00D36156">
        <w:rPr>
          <w:rFonts w:ascii="Arial" w:hAnsi="Arial" w:cs="Arial"/>
        </w:rPr>
        <w:t xml:space="preserve"> korun českých), a to za každé porušení smlouvy zvlášť.</w:t>
      </w:r>
    </w:p>
    <w:p w:rsidR="00D36156" w:rsidRPr="004513B9" w:rsidRDefault="00D36156" w:rsidP="007043C4">
      <w:pPr>
        <w:numPr>
          <w:ilvl w:val="0"/>
          <w:numId w:val="20"/>
        </w:numPr>
        <w:spacing w:after="120"/>
        <w:jc w:val="both"/>
        <w:rPr>
          <w:rFonts w:ascii="Arial" w:hAnsi="Arial" w:cs="Arial"/>
        </w:rPr>
      </w:pPr>
      <w:r w:rsidRPr="00D36156">
        <w:rPr>
          <w:rFonts w:ascii="Arial" w:hAnsi="Arial" w:cs="Arial"/>
        </w:rPr>
        <w:lastRenderedPageBreak/>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12.2 a 12.3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smluvní pokutu ve výši </w:t>
      </w:r>
      <w:r w:rsidR="00113CDD">
        <w:rPr>
          <w:rFonts w:ascii="Arial" w:hAnsi="Arial" w:cs="Arial"/>
        </w:rPr>
        <w:t xml:space="preserve">1 000,00 </w:t>
      </w:r>
      <w:r w:rsidRPr="00D36156">
        <w:rPr>
          <w:rFonts w:ascii="Arial" w:hAnsi="Arial" w:cs="Arial"/>
        </w:rPr>
        <w:t xml:space="preserve">Kč (slovy: </w:t>
      </w:r>
      <w:r w:rsidR="00113CDD">
        <w:rPr>
          <w:rFonts w:ascii="Arial" w:hAnsi="Arial" w:cs="Arial"/>
        </w:rPr>
        <w:t>jeden tisíc</w:t>
      </w:r>
      <w:r w:rsidRPr="00D36156">
        <w:rPr>
          <w:rFonts w:ascii="Arial" w:hAnsi="Arial" w:cs="Arial"/>
        </w:rPr>
        <w:t xml:space="preserve"> korun českých). Smluvní pokutu lze uložit opakovaně. </w:t>
      </w:r>
    </w:p>
    <w:p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0,05</w:t>
      </w:r>
      <w:r w:rsidRPr="00D36156">
        <w:rPr>
          <w:rFonts w:ascii="Arial" w:hAnsi="Arial" w:cs="Arial"/>
        </w:rPr>
        <w:t xml:space="preserve"> % (slovy: </w:t>
      </w:r>
      <w:r w:rsidR="008602FF">
        <w:rPr>
          <w:rFonts w:ascii="Arial" w:hAnsi="Arial" w:cs="Arial"/>
        </w:rPr>
        <w:t>pět setin</w:t>
      </w:r>
      <w:r w:rsidRPr="00D36156">
        <w:rPr>
          <w:rFonts w:ascii="Arial" w:hAnsi="Arial" w:cs="Arial"/>
        </w:rPr>
        <w:t xml:space="preserve"> procenta) z neuhrazené části peněžitého závazku, a to za každý den prodlení</w:t>
      </w:r>
      <w:r w:rsidR="008602FF">
        <w:rPr>
          <w:rFonts w:ascii="Arial" w:hAnsi="Arial" w:cs="Arial"/>
        </w:rPr>
        <w:t>.</w:t>
      </w:r>
    </w:p>
    <w:p w:rsidR="00C55D96" w:rsidRDefault="00C55D96" w:rsidP="00C55D96">
      <w:pPr>
        <w:spacing w:after="120"/>
        <w:ind w:left="624"/>
        <w:jc w:val="both"/>
        <w:rPr>
          <w:rFonts w:ascii="Arial" w:hAnsi="Arial" w:cs="Arial"/>
        </w:rPr>
      </w:pPr>
    </w:p>
    <w:p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smlouvy, které bude delší než 60 kalendářních dn</w:t>
      </w:r>
      <w:r w:rsidR="009D21FB">
        <w:rPr>
          <w:rFonts w:cs="Arial"/>
          <w:color w:val="auto"/>
          <w:sz w:val="20"/>
        </w:rPr>
        <w:t>í</w:t>
      </w:r>
      <w:r w:rsidRPr="00B16342">
        <w:rPr>
          <w:rFonts w:cs="Arial"/>
          <w:color w:val="auto"/>
          <w:sz w:val="20"/>
        </w:rPr>
        <w:t>;</w:t>
      </w:r>
    </w:p>
    <w:p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14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.7</w:t>
      </w:r>
      <w:r w:rsidRPr="00B16342">
        <w:rPr>
          <w:rFonts w:cs="Arial"/>
          <w:color w:val="auto"/>
          <w:sz w:val="20"/>
        </w:rPr>
        <w:t xml:space="preserve"> smlouvy;</w:t>
      </w:r>
    </w:p>
    <w:p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 90 dní,</w:t>
      </w:r>
    </w:p>
    <w:p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30 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30 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lastRenderedPageBreak/>
        <w:t xml:space="preserve">do 10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dní</w:t>
      </w:r>
      <w:r w:rsidRPr="00503743">
        <w:rPr>
          <w:rFonts w:cs="Arial"/>
          <w:color w:val="auto"/>
          <w:sz w:val="20"/>
        </w:rPr>
        <w:t xml:space="preserve"> po obdržení výzvy zahájí „dílčí přejímací řízení,” </w:t>
      </w:r>
    </w:p>
    <w:p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při odstoupení kterékoliv strany od smlouvy je zhotovitel povinen vyklidit staveniště do 14 kalendářních dní.</w:t>
      </w:r>
    </w:p>
    <w:p w:rsidR="008602FF" w:rsidRPr="00D15C73" w:rsidRDefault="007043C4" w:rsidP="007043C4">
      <w:pPr>
        <w:numPr>
          <w:ilvl w:val="0"/>
          <w:numId w:val="21"/>
        </w:numPr>
        <w:spacing w:after="12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rsidR="00C2244B" w:rsidRDefault="00C2244B" w:rsidP="00D15C73">
      <w:pPr>
        <w:spacing w:after="120"/>
        <w:jc w:val="both"/>
        <w:rPr>
          <w:rFonts w:ascii="Arial" w:hAnsi="Arial" w:cs="Arial"/>
        </w:rPr>
      </w:pPr>
    </w:p>
    <w:p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F44372">
        <w:rPr>
          <w:rFonts w:cs="Arial"/>
          <w:color w:val="auto"/>
          <w:sz w:val="20"/>
        </w:rPr>
        <w:t>Zdravotnická záchranná služba Karlovarského kraje, příspěvková organizace, Závodní 390/98c, 360 06 Karlovy Vary, datová schránka 7eumahf</w:t>
      </w:r>
    </w:p>
    <w:p w:rsidR="00D0069E" w:rsidRPr="007D2D64" w:rsidRDefault="00D0069E" w:rsidP="007043C4">
      <w:pPr>
        <w:pStyle w:val="Znaka"/>
        <w:widowControl/>
        <w:numPr>
          <w:ilvl w:val="0"/>
          <w:numId w:val="25"/>
        </w:numPr>
        <w:spacing w:after="120"/>
        <w:jc w:val="both"/>
        <w:rPr>
          <w:rFonts w:cs="Arial"/>
          <w:color w:val="auto"/>
          <w:sz w:val="20"/>
        </w:rPr>
      </w:pPr>
      <w:r w:rsidRPr="007D2D64">
        <w:rPr>
          <w:rFonts w:cs="Arial"/>
          <w:color w:val="auto"/>
          <w:sz w:val="20"/>
        </w:rPr>
        <w:t xml:space="preserve">adresa pro doručování zhotovitele je: </w:t>
      </w:r>
      <w:r w:rsidR="007D2D64">
        <w:rPr>
          <w:rFonts w:cs="Arial"/>
          <w:color w:val="auto"/>
          <w:sz w:val="20"/>
        </w:rPr>
        <w:t>ZISTAV s.r.o., U hřiště 301/14, 360 17 Karlovy Vary.</w:t>
      </w:r>
    </w:p>
    <w:p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rsidR="00D0069E" w:rsidRDefault="00D0069E" w:rsidP="00D15C73">
      <w:pPr>
        <w:spacing w:after="120"/>
        <w:jc w:val="both"/>
        <w:rPr>
          <w:rFonts w:ascii="Arial" w:hAnsi="Arial" w:cs="Arial"/>
        </w:rPr>
      </w:pPr>
    </w:p>
    <w:p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lastRenderedPageBreak/>
        <w:t xml:space="preserve">pojištění odpovědnosti za škody způsobené činností zhotovitele při provádění díla, včetně možných škod způsobených pracovníky zhotovitele, a to na hodnotu pojistné události minimálně </w:t>
      </w:r>
      <w:r w:rsidR="00113CDD">
        <w:rPr>
          <w:rFonts w:cs="Arial"/>
          <w:color w:val="auto"/>
          <w:sz w:val="20"/>
        </w:rPr>
        <w:t>200 000,00</w:t>
      </w:r>
      <w:r w:rsidRPr="00C234E2">
        <w:rPr>
          <w:rFonts w:cs="Arial"/>
          <w:color w:val="auto"/>
          <w:sz w:val="20"/>
        </w:rPr>
        <w:t xml:space="preserve"> Kč (slovy: </w:t>
      </w:r>
      <w:proofErr w:type="spellStart"/>
      <w:r w:rsidR="00113CDD">
        <w:rPr>
          <w:rFonts w:cs="Arial"/>
          <w:color w:val="auto"/>
          <w:sz w:val="20"/>
        </w:rPr>
        <w:t>dvěstě</w:t>
      </w:r>
      <w:proofErr w:type="spellEnd"/>
      <w:r w:rsidR="00113CDD">
        <w:rPr>
          <w:rFonts w:cs="Arial"/>
          <w:color w:val="auto"/>
          <w:sz w:val="20"/>
        </w:rPr>
        <w:t xml:space="preserve"> tisíc</w:t>
      </w:r>
      <w:r w:rsidRPr="00C234E2">
        <w:rPr>
          <w:rFonts w:cs="Arial"/>
          <w:color w:val="auto"/>
          <w:sz w:val="20"/>
        </w:rPr>
        <w:t xml:space="preserve"> korun českých).</w:t>
      </w:r>
    </w:p>
    <w:p w:rsidR="005231D6" w:rsidRPr="005231D6" w:rsidRDefault="005231D6" w:rsidP="007043C4">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C234E2" w:rsidRPr="00465A21" w:rsidRDefault="00C234E2" w:rsidP="00C234E2"/>
    <w:p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rsidR="00C234E2" w:rsidRPr="00D17099" w:rsidRDefault="000508EB" w:rsidP="007043C4">
      <w:pPr>
        <w:pStyle w:val="Znaka"/>
        <w:widowControl/>
        <w:numPr>
          <w:ilvl w:val="0"/>
          <w:numId w:val="32"/>
        </w:numPr>
        <w:spacing w:after="120"/>
        <w:jc w:val="both"/>
        <w:rPr>
          <w:rFonts w:cs="Arial"/>
          <w:color w:val="auto"/>
          <w:sz w:val="20"/>
        </w:rPr>
      </w:pPr>
      <w:proofErr w:type="spellStart"/>
      <w:r>
        <w:rPr>
          <w:rFonts w:cs="Arial"/>
          <w:color w:val="auto"/>
          <w:sz w:val="20"/>
        </w:rPr>
        <w:t>xxx</w:t>
      </w:r>
      <w:proofErr w:type="spellEnd"/>
    </w:p>
    <w:p w:rsidR="00C234E2" w:rsidRPr="00D17099" w:rsidRDefault="000508EB" w:rsidP="007043C4">
      <w:pPr>
        <w:pStyle w:val="Znaka"/>
        <w:widowControl/>
        <w:numPr>
          <w:ilvl w:val="0"/>
          <w:numId w:val="32"/>
        </w:numPr>
        <w:spacing w:after="120"/>
        <w:jc w:val="both"/>
        <w:rPr>
          <w:rFonts w:cs="Arial"/>
          <w:color w:val="auto"/>
          <w:sz w:val="20"/>
        </w:rPr>
      </w:pPr>
      <w:proofErr w:type="spellStart"/>
      <w:r>
        <w:rPr>
          <w:rFonts w:cs="Arial"/>
          <w:color w:val="auto"/>
          <w:sz w:val="20"/>
        </w:rPr>
        <w:t>xxx</w:t>
      </w:r>
      <w:proofErr w:type="spellEnd"/>
    </w:p>
    <w:p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ve věcech autorského dozoru:</w:t>
      </w:r>
    </w:p>
    <w:p w:rsidR="00C234E2" w:rsidRPr="00D17099" w:rsidRDefault="000508EB" w:rsidP="007043C4">
      <w:pPr>
        <w:pStyle w:val="Znaka"/>
        <w:widowControl/>
        <w:numPr>
          <w:ilvl w:val="0"/>
          <w:numId w:val="33"/>
        </w:numPr>
        <w:spacing w:after="120"/>
        <w:jc w:val="both"/>
        <w:rPr>
          <w:rFonts w:cs="Arial"/>
          <w:color w:val="auto"/>
          <w:sz w:val="20"/>
        </w:rPr>
      </w:pPr>
      <w:proofErr w:type="spellStart"/>
      <w:r>
        <w:rPr>
          <w:rFonts w:cs="Arial"/>
          <w:color w:val="auto"/>
          <w:sz w:val="20"/>
        </w:rPr>
        <w:t>xxx</w:t>
      </w:r>
      <w:proofErr w:type="spellEnd"/>
    </w:p>
    <w:p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se všeobecnou působností:</w:t>
      </w:r>
    </w:p>
    <w:p w:rsidR="00C234E2" w:rsidRPr="00D17099" w:rsidRDefault="000508EB" w:rsidP="007043C4">
      <w:pPr>
        <w:pStyle w:val="Znaka"/>
        <w:widowControl/>
        <w:numPr>
          <w:ilvl w:val="0"/>
          <w:numId w:val="34"/>
        </w:numPr>
        <w:spacing w:after="120"/>
        <w:jc w:val="both"/>
        <w:rPr>
          <w:rFonts w:cs="Arial"/>
          <w:color w:val="auto"/>
          <w:sz w:val="20"/>
        </w:rPr>
      </w:pPr>
      <w:proofErr w:type="spellStart"/>
      <w:r>
        <w:rPr>
          <w:rFonts w:cs="Arial"/>
          <w:color w:val="auto"/>
          <w:sz w:val="20"/>
        </w:rPr>
        <w:t>xxx</w:t>
      </w:r>
      <w:proofErr w:type="spellEnd"/>
    </w:p>
    <w:p w:rsidR="00C234E2" w:rsidRPr="00D17099" w:rsidRDefault="00F44372" w:rsidP="007043C4">
      <w:pPr>
        <w:pStyle w:val="Znaka"/>
        <w:widowControl/>
        <w:numPr>
          <w:ilvl w:val="0"/>
          <w:numId w:val="34"/>
        </w:numPr>
        <w:spacing w:after="120"/>
        <w:jc w:val="both"/>
        <w:rPr>
          <w:rFonts w:cs="Arial"/>
          <w:color w:val="auto"/>
          <w:sz w:val="20"/>
        </w:rPr>
      </w:pPr>
      <w:r>
        <w:rPr>
          <w:rFonts w:cs="Arial"/>
          <w:color w:val="auto"/>
          <w:sz w:val="20"/>
        </w:rPr>
        <w:t>MUDr. Jiří Smetana, ředitel</w:t>
      </w:r>
    </w:p>
    <w:p w:rsidR="00C234E2" w:rsidRPr="00465A21" w:rsidRDefault="00C234E2" w:rsidP="00C234E2">
      <w:pPr>
        <w:pStyle w:val="BodyText21"/>
        <w:widowControl/>
        <w:rPr>
          <w:snapToGrid/>
        </w:rPr>
      </w:pPr>
    </w:p>
    <w:p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rsidR="00C234E2" w:rsidRPr="007D2D64" w:rsidRDefault="007D2D64" w:rsidP="007043C4">
      <w:pPr>
        <w:pStyle w:val="Znaka"/>
        <w:widowControl/>
        <w:numPr>
          <w:ilvl w:val="0"/>
          <w:numId w:val="35"/>
        </w:numPr>
        <w:spacing w:after="120"/>
        <w:jc w:val="both"/>
        <w:rPr>
          <w:rFonts w:cs="Arial"/>
          <w:color w:val="auto"/>
          <w:sz w:val="20"/>
        </w:rPr>
      </w:pPr>
      <w:r>
        <w:rPr>
          <w:rFonts w:cs="Arial"/>
          <w:color w:val="auto"/>
          <w:sz w:val="20"/>
        </w:rPr>
        <w:t>Bc. Lukáš Havel, prokurista</w:t>
      </w:r>
    </w:p>
    <w:p w:rsidR="00C234E2" w:rsidRPr="007D2D64" w:rsidRDefault="000508EB" w:rsidP="007043C4">
      <w:pPr>
        <w:pStyle w:val="Znaka"/>
        <w:widowControl/>
        <w:numPr>
          <w:ilvl w:val="0"/>
          <w:numId w:val="35"/>
        </w:numPr>
        <w:spacing w:after="120"/>
        <w:jc w:val="both"/>
        <w:rPr>
          <w:rFonts w:cs="Arial"/>
          <w:color w:val="auto"/>
          <w:sz w:val="20"/>
        </w:rPr>
      </w:pPr>
      <w:proofErr w:type="spellStart"/>
      <w:r>
        <w:rPr>
          <w:rFonts w:cs="Arial"/>
          <w:color w:val="auto"/>
          <w:sz w:val="20"/>
        </w:rPr>
        <w:t>xxx</w:t>
      </w:r>
      <w:proofErr w:type="spellEnd"/>
    </w:p>
    <w:p w:rsidR="007043C4" w:rsidRPr="007043C4" w:rsidRDefault="007043C4" w:rsidP="007043C4">
      <w:pPr>
        <w:pStyle w:val="Odstavecseseznamem"/>
        <w:numPr>
          <w:ilvl w:val="0"/>
          <w:numId w:val="31"/>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rsidR="00C234E2" w:rsidRDefault="00C234E2" w:rsidP="00C234E2">
      <w:pPr>
        <w:pStyle w:val="Normlnodsazen1"/>
        <w:spacing w:after="120"/>
        <w:ind w:left="1434"/>
        <w:jc w:val="both"/>
        <w:rPr>
          <w:rFonts w:ascii="Arial" w:hAnsi="Arial" w:cs="Arial"/>
          <w:sz w:val="20"/>
        </w:rPr>
      </w:pPr>
    </w:p>
    <w:p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o svobodném přístupu k informacím, </w:t>
      </w:r>
      <w:r w:rsidR="00304174">
        <w:rPr>
          <w:rFonts w:ascii="Arial" w:hAnsi="Arial" w:cs="Arial"/>
        </w:rPr>
        <w:t xml:space="preserve">ani zveřejnit smlouvu </w:t>
      </w:r>
      <w:r w:rsidR="00304174" w:rsidRPr="00CD361C">
        <w:rPr>
          <w:rFonts w:ascii="Arial" w:hAnsi="Arial" w:cs="Arial"/>
        </w:rPr>
        <w:t xml:space="preserve">v Registru smluv dle zákona č. </w:t>
      </w:r>
      <w:r w:rsidR="00304174" w:rsidRPr="00CD361C">
        <w:rPr>
          <w:rFonts w:ascii="Arial" w:hAnsi="Arial" w:cs="Arial"/>
        </w:rPr>
        <w:lastRenderedPageBreak/>
        <w:t>340/2015 Sb., o zvláštních podmínkách účinnosti některých smluv, uveřejňování těchto smluv a o registru smluv (zákon o registru smluv), ve znění pozdějších předpisů</w:t>
      </w:r>
      <w:r w:rsidRPr="00900BD0">
        <w:rPr>
          <w:rFonts w:ascii="Arial" w:hAnsi="Arial" w:cs="Arial"/>
        </w:rPr>
        <w:t>.</w:t>
      </w:r>
    </w:p>
    <w:p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od ukončení financování akce originál této smlouvy včetně jejích dodatků, veškeré účetní doklady a další dokumenty s</w:t>
      </w:r>
      <w:r w:rsidR="00304174">
        <w:rPr>
          <w:rFonts w:ascii="Arial" w:hAnsi="Arial" w:cs="Arial"/>
        </w:rPr>
        <w:t>ouvisející s realizací díla.</w:t>
      </w:r>
    </w:p>
    <w:p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Objednatel nepřipouští odchylky od návrhu smlouvy.</w:t>
      </w:r>
    </w:p>
    <w:p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 dohodly, že promlčecí doby všech závazků ze smlouvy některému z účastníků se prodlužují na dobu patnácti let.</w:t>
      </w:r>
    </w:p>
    <w:p w:rsidR="00D17099" w:rsidRPr="00D17099" w:rsidRDefault="00D17099" w:rsidP="00D17099">
      <w:pPr>
        <w:pStyle w:val="Odstavecseseznamem"/>
        <w:spacing w:after="120"/>
        <w:ind w:left="624"/>
        <w:contextualSpacing w:val="0"/>
        <w:jc w:val="both"/>
        <w:rPr>
          <w:rFonts w:ascii="Arial" w:hAnsi="Arial" w:cs="Arial"/>
        </w:rPr>
      </w:pPr>
    </w:p>
    <w:p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 Nedílnou součást této smlouvy tvoří tyto přílohy: </w:t>
      </w:r>
    </w:p>
    <w:p w:rsidR="00DD0FFD" w:rsidRPr="00CD361C" w:rsidRDefault="00DD0FFD" w:rsidP="00DD0FFD">
      <w:pPr>
        <w:pStyle w:val="Odstavecseseznamem"/>
        <w:spacing w:after="120"/>
        <w:ind w:left="1134"/>
        <w:contextualSpacing w:val="0"/>
        <w:jc w:val="both"/>
        <w:rPr>
          <w:rFonts w:ascii="Arial" w:hAnsi="Arial" w:cs="Arial"/>
        </w:rPr>
      </w:pPr>
      <w:r>
        <w:rPr>
          <w:rFonts w:ascii="Arial" w:hAnsi="Arial" w:cs="Arial"/>
        </w:rPr>
        <w:t>Příloha č. 1</w:t>
      </w:r>
      <w:r w:rsidRPr="00CD361C">
        <w:rPr>
          <w:rFonts w:ascii="Arial" w:hAnsi="Arial" w:cs="Arial"/>
        </w:rPr>
        <w:t xml:space="preserve">: </w:t>
      </w:r>
      <w:r>
        <w:rPr>
          <w:rFonts w:ascii="Arial" w:hAnsi="Arial" w:cs="Arial"/>
        </w:rPr>
        <w:t>Územní souhlas</w:t>
      </w:r>
    </w:p>
    <w:p w:rsidR="00DD0FFD" w:rsidRDefault="00DD0FFD" w:rsidP="00E97EC7">
      <w:pPr>
        <w:pStyle w:val="Odstavecseseznamem"/>
        <w:spacing w:after="120"/>
        <w:ind w:left="1134"/>
        <w:contextualSpacing w:val="0"/>
        <w:jc w:val="both"/>
        <w:rPr>
          <w:rFonts w:ascii="Arial" w:hAnsi="Arial" w:cs="Arial"/>
        </w:rPr>
      </w:pPr>
      <w:r>
        <w:rPr>
          <w:rFonts w:ascii="Arial" w:hAnsi="Arial" w:cs="Arial"/>
        </w:rPr>
        <w:t>Příloha č. 2 Rozhodnutí o povolení k nakládání s vodami a ke stavbě vodního díla</w:t>
      </w:r>
    </w:p>
    <w:p w:rsidR="00CD361C" w:rsidRDefault="00CD361C" w:rsidP="00E97EC7">
      <w:pPr>
        <w:pStyle w:val="Odstavecseseznamem"/>
        <w:spacing w:after="120"/>
        <w:ind w:left="1134"/>
        <w:contextualSpacing w:val="0"/>
        <w:jc w:val="both"/>
        <w:rPr>
          <w:rFonts w:ascii="Arial" w:hAnsi="Arial" w:cs="Arial"/>
        </w:rPr>
      </w:pPr>
      <w:r>
        <w:rPr>
          <w:rFonts w:ascii="Arial" w:hAnsi="Arial" w:cs="Arial"/>
        </w:rPr>
        <w:t>Externí přílohy – uloženo u objednatele:</w:t>
      </w:r>
    </w:p>
    <w:p w:rsidR="00CD361C" w:rsidRDefault="00CD361C" w:rsidP="007043C4">
      <w:pPr>
        <w:pStyle w:val="Odstavecseseznamem"/>
        <w:numPr>
          <w:ilvl w:val="0"/>
          <w:numId w:val="38"/>
        </w:numPr>
        <w:spacing w:after="120"/>
        <w:ind w:left="1843"/>
        <w:contextualSpacing w:val="0"/>
        <w:jc w:val="both"/>
        <w:rPr>
          <w:rFonts w:ascii="Arial" w:hAnsi="Arial" w:cs="Arial"/>
        </w:rPr>
      </w:pPr>
      <w:r w:rsidRPr="00CD361C">
        <w:rPr>
          <w:rFonts w:ascii="Arial" w:hAnsi="Arial" w:cs="Arial"/>
        </w:rPr>
        <w:t xml:space="preserve">Nabídka zhotovitele </w:t>
      </w:r>
    </w:p>
    <w:p w:rsidR="00CD361C" w:rsidRPr="00CD361C" w:rsidRDefault="00CD361C" w:rsidP="007043C4">
      <w:pPr>
        <w:pStyle w:val="Odstavecseseznamem"/>
        <w:numPr>
          <w:ilvl w:val="0"/>
          <w:numId w:val="39"/>
        </w:numPr>
        <w:spacing w:after="120"/>
        <w:ind w:left="1843"/>
        <w:contextualSpacing w:val="0"/>
        <w:jc w:val="both"/>
        <w:rPr>
          <w:rFonts w:ascii="Arial" w:hAnsi="Arial" w:cs="Arial"/>
        </w:rPr>
      </w:pPr>
      <w:r w:rsidRPr="00CD361C">
        <w:rPr>
          <w:rFonts w:ascii="Arial" w:hAnsi="Arial" w:cs="Arial"/>
        </w:rPr>
        <w:t xml:space="preserve">Zadávací dokumentace na veřejnou zakázku  </w:t>
      </w:r>
    </w:p>
    <w:p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lastRenderedPageBreak/>
        <w:t xml:space="preserve">Smluvní strany se dohodly, že uveřejnění smlouvy v </w:t>
      </w:r>
      <w:r w:rsidR="007E3C84">
        <w:rPr>
          <w:rFonts w:ascii="Arial" w:hAnsi="Arial" w:cs="Arial"/>
        </w:rPr>
        <w:t>R</w:t>
      </w:r>
      <w:r w:rsidR="007D2D64">
        <w:rPr>
          <w:rFonts w:ascii="Arial" w:hAnsi="Arial" w:cs="Arial"/>
        </w:rPr>
        <w:t xml:space="preserve">egistru smluv provede </w:t>
      </w:r>
      <w:r w:rsidRPr="00CD361C">
        <w:rPr>
          <w:rFonts w:ascii="Arial" w:hAnsi="Arial" w:cs="Arial"/>
        </w:rPr>
        <w:t xml:space="preserve">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7D2D64">
        <w:rPr>
          <w:rFonts w:ascii="Arial" w:hAnsi="Arial" w:cs="Arial"/>
        </w:rPr>
        <w:t xml:space="preserve"> zistav@zistav.cz. </w:t>
      </w:r>
      <w:r w:rsidRPr="00CD361C">
        <w:rPr>
          <w:rFonts w:ascii="Arial" w:hAnsi="Arial" w:cs="Arial"/>
        </w:rPr>
        <w:t xml:space="preserve">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rsidR="00D17099" w:rsidRPr="00465A21" w:rsidRDefault="00D17099" w:rsidP="00CD361C">
      <w:pPr>
        <w:ind w:left="624"/>
        <w:jc w:val="both"/>
        <w:rPr>
          <w:sz w:val="22"/>
        </w:rPr>
      </w:pPr>
    </w:p>
    <w:p w:rsidR="00D17099" w:rsidRDefault="00D17099" w:rsidP="00D17099">
      <w:pPr>
        <w:jc w:val="both"/>
        <w:rPr>
          <w:sz w:val="22"/>
        </w:rPr>
      </w:pPr>
    </w:p>
    <w:p w:rsidR="00D17099" w:rsidRDefault="00D17099" w:rsidP="00D17099">
      <w:pPr>
        <w:jc w:val="both"/>
        <w:rPr>
          <w:sz w:val="22"/>
        </w:rPr>
      </w:pPr>
    </w:p>
    <w:p w:rsidR="00D17099" w:rsidRPr="00465A21" w:rsidRDefault="00D17099" w:rsidP="00D17099">
      <w:pPr>
        <w:jc w:val="both"/>
        <w:rPr>
          <w:sz w:val="22"/>
        </w:rPr>
      </w:pPr>
    </w:p>
    <w:p w:rsidR="00D17099" w:rsidRPr="00426877" w:rsidRDefault="00D17099" w:rsidP="00D17099">
      <w:pPr>
        <w:jc w:val="both"/>
        <w:rPr>
          <w:rFonts w:ascii="Arial" w:hAnsi="Arial" w:cs="Arial"/>
        </w:rPr>
      </w:pPr>
    </w:p>
    <w:p w:rsidR="00D17099" w:rsidRPr="00426877" w:rsidRDefault="00892982" w:rsidP="00D17099">
      <w:pPr>
        <w:jc w:val="both"/>
        <w:rPr>
          <w:rFonts w:ascii="Arial" w:hAnsi="Arial" w:cs="Arial"/>
          <w:b/>
        </w:rPr>
      </w:pPr>
      <w:r>
        <w:rPr>
          <w:rFonts w:ascii="Arial" w:hAnsi="Arial" w:cs="Arial"/>
        </w:rPr>
        <w:t xml:space="preserve">       </w:t>
      </w:r>
      <w:r w:rsidR="00426877">
        <w:rPr>
          <w:rFonts w:ascii="Arial" w:hAnsi="Arial" w:cs="Arial"/>
        </w:rPr>
        <w:t>V ……………………….</w:t>
      </w:r>
      <w:r w:rsidR="00D17099" w:rsidRPr="00426877">
        <w:rPr>
          <w:rFonts w:ascii="Arial" w:hAnsi="Arial" w:cs="Arial"/>
        </w:rPr>
        <w:t xml:space="preserve"> dne ………..</w:t>
      </w:r>
      <w:r w:rsidR="00426877">
        <w:rPr>
          <w:rFonts w:ascii="Arial" w:hAnsi="Arial" w:cs="Arial"/>
        </w:rPr>
        <w:tab/>
      </w:r>
      <w:r w:rsidR="00426877">
        <w:rPr>
          <w:rFonts w:ascii="Arial" w:hAnsi="Arial" w:cs="Arial"/>
        </w:rPr>
        <w:tab/>
      </w:r>
      <w:r w:rsidR="00426877">
        <w:rPr>
          <w:rFonts w:ascii="Arial" w:hAnsi="Arial" w:cs="Arial"/>
        </w:rPr>
        <w:tab/>
        <w:t>V ……………………….</w:t>
      </w:r>
      <w:r w:rsidR="00426877" w:rsidRPr="00426877">
        <w:rPr>
          <w:rFonts w:ascii="Arial" w:hAnsi="Arial" w:cs="Arial"/>
        </w:rPr>
        <w:t xml:space="preserve"> dne ………..</w:t>
      </w:r>
    </w:p>
    <w:p w:rsidR="00D17099" w:rsidRPr="00426877" w:rsidRDefault="00D17099" w:rsidP="00D17099">
      <w:pPr>
        <w:jc w:val="both"/>
        <w:rPr>
          <w:rFonts w:ascii="Arial" w:hAnsi="Arial" w:cs="Arial"/>
          <w:b/>
        </w:rPr>
      </w:pPr>
    </w:p>
    <w:p w:rsidR="00D17099" w:rsidRDefault="00D17099" w:rsidP="00D17099">
      <w:pPr>
        <w:jc w:val="both"/>
        <w:rPr>
          <w:rFonts w:ascii="Arial" w:hAnsi="Arial" w:cs="Arial"/>
          <w:b/>
        </w:rPr>
      </w:pPr>
    </w:p>
    <w:p w:rsidR="00F44372" w:rsidRDefault="00F44372" w:rsidP="00D17099">
      <w:pPr>
        <w:jc w:val="both"/>
        <w:rPr>
          <w:rFonts w:ascii="Arial" w:hAnsi="Arial" w:cs="Arial"/>
          <w:b/>
        </w:rPr>
      </w:pPr>
    </w:p>
    <w:p w:rsidR="00F44372" w:rsidRDefault="00F44372" w:rsidP="00D17099">
      <w:pPr>
        <w:jc w:val="both"/>
        <w:rPr>
          <w:rFonts w:ascii="Arial" w:hAnsi="Arial" w:cs="Arial"/>
          <w:b/>
        </w:rPr>
      </w:pPr>
    </w:p>
    <w:p w:rsidR="00F44372" w:rsidRDefault="00F44372" w:rsidP="00D17099">
      <w:pPr>
        <w:jc w:val="both"/>
        <w:rPr>
          <w:rFonts w:ascii="Arial" w:hAnsi="Arial" w:cs="Arial"/>
          <w:b/>
        </w:rPr>
      </w:pPr>
    </w:p>
    <w:p w:rsidR="00F44372" w:rsidRPr="00426877" w:rsidRDefault="00F44372" w:rsidP="00D17099">
      <w:pPr>
        <w:jc w:val="both"/>
        <w:rPr>
          <w:rFonts w:ascii="Arial" w:hAnsi="Arial" w:cs="Arial"/>
          <w:b/>
        </w:rPr>
      </w:pPr>
    </w:p>
    <w:p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 xml:space="preserve">      </w:t>
      </w:r>
      <w:r w:rsidR="00892982">
        <w:rPr>
          <w:rFonts w:ascii="Arial" w:hAnsi="Arial" w:cs="Arial"/>
          <w:snapToGrid/>
          <w:sz w:val="20"/>
        </w:rPr>
        <w:t xml:space="preserve">     ____________________________</w:t>
      </w:r>
      <w:r w:rsidR="00892982">
        <w:rPr>
          <w:rFonts w:ascii="Arial" w:hAnsi="Arial" w:cs="Arial"/>
          <w:snapToGrid/>
          <w:sz w:val="20"/>
        </w:rPr>
        <w:tab/>
      </w:r>
      <w:r w:rsidRPr="00426877">
        <w:rPr>
          <w:rFonts w:ascii="Arial" w:hAnsi="Arial" w:cs="Arial"/>
          <w:snapToGrid/>
          <w:sz w:val="20"/>
        </w:rPr>
        <w:tab/>
        <w:t>____________________________________</w:t>
      </w:r>
    </w:p>
    <w:p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rsidR="00D17099" w:rsidRDefault="00D17099" w:rsidP="00D17099">
      <w:pPr>
        <w:rPr>
          <w:rFonts w:ascii="Arial" w:hAnsi="Arial" w:cs="Arial"/>
        </w:rPr>
      </w:pPr>
      <w:r w:rsidRPr="00426877">
        <w:rPr>
          <w:rFonts w:ascii="Arial" w:hAnsi="Arial" w:cs="Arial"/>
        </w:rPr>
        <w:t xml:space="preserve">                       </w:t>
      </w:r>
      <w:r w:rsidR="00892982">
        <w:rPr>
          <w:rFonts w:ascii="Arial" w:hAnsi="Arial" w:cs="Arial"/>
        </w:rPr>
        <w:t xml:space="preserve">    </w:t>
      </w:r>
      <w:r w:rsidRPr="00426877">
        <w:rPr>
          <w:rFonts w:ascii="Arial" w:hAnsi="Arial" w:cs="Arial"/>
        </w:rPr>
        <w:t>objednatel                                                                           zhotovitel</w:t>
      </w:r>
    </w:p>
    <w:p w:rsidR="00F44372" w:rsidRDefault="00892982" w:rsidP="00D17099">
      <w:pPr>
        <w:rPr>
          <w:rFonts w:ascii="Arial" w:hAnsi="Arial" w:cs="Arial"/>
        </w:rPr>
      </w:pPr>
      <w:r>
        <w:rPr>
          <w:rFonts w:ascii="Arial" w:hAnsi="Arial" w:cs="Arial"/>
        </w:rPr>
        <w:tab/>
        <w:t xml:space="preserve">      </w:t>
      </w:r>
      <w:r w:rsidR="00F44372">
        <w:rPr>
          <w:rFonts w:ascii="Arial" w:hAnsi="Arial" w:cs="Arial"/>
        </w:rPr>
        <w:t>MUDr. Jiří Smetana</w:t>
      </w:r>
      <w:r w:rsidR="007D2D64">
        <w:rPr>
          <w:rFonts w:ascii="Arial" w:hAnsi="Arial" w:cs="Arial"/>
        </w:rPr>
        <w:tab/>
      </w:r>
      <w:r w:rsidR="007D2D64">
        <w:rPr>
          <w:rFonts w:ascii="Arial" w:hAnsi="Arial" w:cs="Arial"/>
        </w:rPr>
        <w:tab/>
      </w:r>
      <w:r w:rsidR="007D2D64">
        <w:rPr>
          <w:rFonts w:ascii="Arial" w:hAnsi="Arial" w:cs="Arial"/>
        </w:rPr>
        <w:tab/>
      </w:r>
      <w:r w:rsidR="007D2D64">
        <w:rPr>
          <w:rFonts w:ascii="Arial" w:hAnsi="Arial" w:cs="Arial"/>
        </w:rPr>
        <w:tab/>
      </w:r>
      <w:r w:rsidR="007D2D64">
        <w:rPr>
          <w:rFonts w:ascii="Arial" w:hAnsi="Arial" w:cs="Arial"/>
        </w:rPr>
        <w:tab/>
      </w:r>
      <w:r w:rsidR="007D2D64">
        <w:rPr>
          <w:rFonts w:ascii="Arial" w:hAnsi="Arial" w:cs="Arial"/>
        </w:rPr>
        <w:tab/>
        <w:t>Bc. Lukáš Havel</w:t>
      </w:r>
    </w:p>
    <w:p w:rsidR="00F44372" w:rsidRDefault="00892982" w:rsidP="00D17099">
      <w:pPr>
        <w:rPr>
          <w:rFonts w:ascii="Arial" w:hAnsi="Arial" w:cs="Arial"/>
        </w:rPr>
      </w:pPr>
      <w:r>
        <w:rPr>
          <w:rFonts w:ascii="Arial" w:hAnsi="Arial" w:cs="Arial"/>
        </w:rPr>
        <w:tab/>
      </w:r>
      <w:r>
        <w:rPr>
          <w:rFonts w:ascii="Arial" w:hAnsi="Arial" w:cs="Arial"/>
        </w:rPr>
        <w:tab/>
        <w:t xml:space="preserve">     </w:t>
      </w:r>
      <w:r w:rsidR="007D2D64">
        <w:rPr>
          <w:rFonts w:ascii="Arial" w:hAnsi="Arial" w:cs="Arial"/>
        </w:rPr>
        <w:t>ředitel</w:t>
      </w:r>
      <w:r w:rsidR="007D2D64">
        <w:rPr>
          <w:rFonts w:ascii="Arial" w:hAnsi="Arial" w:cs="Arial"/>
        </w:rPr>
        <w:tab/>
      </w:r>
      <w:r w:rsidR="007D2D64">
        <w:rPr>
          <w:rFonts w:ascii="Arial" w:hAnsi="Arial" w:cs="Arial"/>
        </w:rPr>
        <w:tab/>
      </w:r>
      <w:r w:rsidR="007D2D64">
        <w:rPr>
          <w:rFonts w:ascii="Arial" w:hAnsi="Arial" w:cs="Arial"/>
        </w:rPr>
        <w:tab/>
      </w:r>
      <w:r w:rsidR="007D2D64">
        <w:rPr>
          <w:rFonts w:ascii="Arial" w:hAnsi="Arial" w:cs="Arial"/>
        </w:rPr>
        <w:tab/>
      </w:r>
      <w:r w:rsidR="007D2D64">
        <w:rPr>
          <w:rFonts w:ascii="Arial" w:hAnsi="Arial" w:cs="Arial"/>
        </w:rPr>
        <w:tab/>
      </w:r>
      <w:r w:rsidR="007D2D64">
        <w:rPr>
          <w:rFonts w:ascii="Arial" w:hAnsi="Arial" w:cs="Arial"/>
        </w:rPr>
        <w:tab/>
        <w:t xml:space="preserve">    prokurista</w:t>
      </w:r>
    </w:p>
    <w:p w:rsidR="00892982" w:rsidRDefault="00892982" w:rsidP="00D17099">
      <w:pPr>
        <w:rPr>
          <w:rFonts w:ascii="Arial" w:hAnsi="Arial" w:cs="Arial"/>
        </w:rPr>
      </w:pPr>
      <w:r>
        <w:rPr>
          <w:rFonts w:ascii="Arial" w:hAnsi="Arial" w:cs="Arial"/>
        </w:rPr>
        <w:t xml:space="preserve">            </w:t>
      </w:r>
      <w:r w:rsidR="00F44372">
        <w:rPr>
          <w:rFonts w:ascii="Arial" w:hAnsi="Arial" w:cs="Arial"/>
        </w:rPr>
        <w:t xml:space="preserve">Zdravotnická záchranná služba </w:t>
      </w:r>
      <w:r w:rsidR="007D2D64">
        <w:rPr>
          <w:rFonts w:ascii="Arial" w:hAnsi="Arial" w:cs="Arial"/>
        </w:rPr>
        <w:tab/>
      </w:r>
      <w:r w:rsidR="007D2D64">
        <w:rPr>
          <w:rFonts w:ascii="Arial" w:hAnsi="Arial" w:cs="Arial"/>
        </w:rPr>
        <w:tab/>
      </w:r>
      <w:r w:rsidR="007D2D64">
        <w:rPr>
          <w:rFonts w:ascii="Arial" w:hAnsi="Arial" w:cs="Arial"/>
        </w:rPr>
        <w:tab/>
      </w:r>
      <w:r w:rsidR="007D2D64">
        <w:rPr>
          <w:rFonts w:ascii="Arial" w:hAnsi="Arial" w:cs="Arial"/>
        </w:rPr>
        <w:tab/>
      </w:r>
      <w:r w:rsidR="007D2D64">
        <w:rPr>
          <w:rFonts w:ascii="Arial" w:hAnsi="Arial" w:cs="Arial"/>
        </w:rPr>
        <w:tab/>
        <w:t xml:space="preserve">  ZISTAV s.r.o.</w:t>
      </w:r>
    </w:p>
    <w:p w:rsidR="00F44372" w:rsidRPr="00426877" w:rsidRDefault="00F44372" w:rsidP="00D17099">
      <w:pPr>
        <w:rPr>
          <w:rFonts w:ascii="Arial" w:hAnsi="Arial" w:cs="Arial"/>
        </w:rPr>
      </w:pPr>
      <w:r>
        <w:rPr>
          <w:rFonts w:ascii="Arial" w:hAnsi="Arial" w:cs="Arial"/>
        </w:rPr>
        <w:t>Karlovarského kraje, příspěvková organizace</w:t>
      </w:r>
    </w:p>
    <w:p w:rsidR="00C234E2" w:rsidRPr="00426877" w:rsidRDefault="00C234E2" w:rsidP="00C234E2">
      <w:pPr>
        <w:pStyle w:val="Normlnodsazen1"/>
        <w:spacing w:after="120"/>
        <w:ind w:left="1434"/>
        <w:jc w:val="both"/>
        <w:rPr>
          <w:rFonts w:ascii="Arial" w:hAnsi="Arial" w:cs="Arial"/>
          <w:sz w:val="20"/>
        </w:rPr>
      </w:pPr>
    </w:p>
    <w:sectPr w:rsidR="00C234E2" w:rsidRPr="00426877" w:rsidSect="002C5395">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B75CE2" w15:done="0"/>
  <w15:commentEx w15:paraId="7673207E" w15:done="0"/>
  <w15:commentEx w15:paraId="39B26C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A19" w:rsidRDefault="00817A19" w:rsidP="005019F3">
      <w:r>
        <w:separator/>
      </w:r>
    </w:p>
  </w:endnote>
  <w:endnote w:type="continuationSeparator" w:id="0">
    <w:p w:rsidR="00817A19" w:rsidRDefault="00817A19"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290647"/>
      <w:docPartObj>
        <w:docPartGallery w:val="Page Numbers (Bottom of Page)"/>
        <w:docPartUnique/>
      </w:docPartObj>
    </w:sdtPr>
    <w:sdtEndPr/>
    <w:sdtContent>
      <w:p w:rsidR="00807E44" w:rsidRDefault="00807E44">
        <w:pPr>
          <w:pStyle w:val="Zpat"/>
          <w:jc w:val="center"/>
        </w:pPr>
        <w:r>
          <w:rPr>
            <w:noProof/>
          </w:rPr>
          <w:fldChar w:fldCharType="begin"/>
        </w:r>
        <w:r>
          <w:rPr>
            <w:noProof/>
          </w:rPr>
          <w:instrText>PAGE   \* MERGEFORMAT</w:instrText>
        </w:r>
        <w:r>
          <w:rPr>
            <w:noProof/>
          </w:rPr>
          <w:fldChar w:fldCharType="separate"/>
        </w:r>
        <w:r w:rsidR="000508EB">
          <w:rPr>
            <w:noProof/>
          </w:rPr>
          <w:t>1</w:t>
        </w:r>
        <w:r>
          <w:rPr>
            <w:noProof/>
          </w:rPr>
          <w:fldChar w:fldCharType="end"/>
        </w:r>
      </w:p>
    </w:sdtContent>
  </w:sdt>
  <w:p w:rsidR="00807E44" w:rsidRDefault="00807E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A19" w:rsidRDefault="00817A19" w:rsidP="005019F3">
      <w:r>
        <w:separator/>
      </w:r>
    </w:p>
  </w:footnote>
  <w:footnote w:type="continuationSeparator" w:id="0">
    <w:p w:rsidR="00817A19" w:rsidRDefault="00817A19" w:rsidP="00501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nsid w:val="20ED64D9"/>
    <w:multiLevelType w:val="hybridMultilevel"/>
    <w:tmpl w:val="B94AC5E4"/>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nsid w:val="383474C0"/>
    <w:multiLevelType w:val="hybridMultilevel"/>
    <w:tmpl w:val="BBBA556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3">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32"/>
  </w:num>
  <w:num w:numId="3">
    <w:abstractNumId w:val="40"/>
  </w:num>
  <w:num w:numId="4">
    <w:abstractNumId w:val="42"/>
  </w:num>
  <w:num w:numId="5">
    <w:abstractNumId w:val="33"/>
  </w:num>
  <w:num w:numId="6">
    <w:abstractNumId w:val="24"/>
  </w:num>
  <w:num w:numId="7">
    <w:abstractNumId w:val="30"/>
  </w:num>
  <w:num w:numId="8">
    <w:abstractNumId w:val="38"/>
  </w:num>
  <w:num w:numId="9">
    <w:abstractNumId w:val="36"/>
  </w:num>
  <w:num w:numId="10">
    <w:abstractNumId w:val="19"/>
  </w:num>
  <w:num w:numId="11">
    <w:abstractNumId w:val="17"/>
  </w:num>
  <w:num w:numId="12">
    <w:abstractNumId w:val="25"/>
  </w:num>
  <w:num w:numId="13">
    <w:abstractNumId w:val="7"/>
  </w:num>
  <w:num w:numId="14">
    <w:abstractNumId w:val="32"/>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3"/>
  </w:num>
  <w:num w:numId="16">
    <w:abstractNumId w:val="21"/>
  </w:num>
  <w:num w:numId="17">
    <w:abstractNumId w:val="6"/>
  </w:num>
  <w:num w:numId="18">
    <w:abstractNumId w:val="2"/>
  </w:num>
  <w:num w:numId="19">
    <w:abstractNumId w:val="8"/>
  </w:num>
  <w:num w:numId="20">
    <w:abstractNumId w:val="5"/>
  </w:num>
  <w:num w:numId="21">
    <w:abstractNumId w:val="23"/>
  </w:num>
  <w:num w:numId="22">
    <w:abstractNumId w:val="27"/>
  </w:num>
  <w:num w:numId="23">
    <w:abstractNumId w:val="11"/>
  </w:num>
  <w:num w:numId="24">
    <w:abstractNumId w:val="14"/>
  </w:num>
  <w:num w:numId="25">
    <w:abstractNumId w:val="1"/>
  </w:num>
  <w:num w:numId="26">
    <w:abstractNumId w:val="31"/>
  </w:num>
  <w:num w:numId="27">
    <w:abstractNumId w:val="26"/>
  </w:num>
  <w:num w:numId="28">
    <w:abstractNumId w:val="29"/>
  </w:num>
  <w:num w:numId="29">
    <w:abstractNumId w:val="22"/>
  </w:num>
  <w:num w:numId="30">
    <w:abstractNumId w:val="15"/>
  </w:num>
  <w:num w:numId="31">
    <w:abstractNumId w:val="16"/>
  </w:num>
  <w:num w:numId="32">
    <w:abstractNumId w:val="4"/>
  </w:num>
  <w:num w:numId="33">
    <w:abstractNumId w:val="13"/>
  </w:num>
  <w:num w:numId="34">
    <w:abstractNumId w:val="41"/>
  </w:num>
  <w:num w:numId="35">
    <w:abstractNumId w:val="39"/>
  </w:num>
  <w:num w:numId="36">
    <w:abstractNumId w:val="10"/>
  </w:num>
  <w:num w:numId="37">
    <w:abstractNumId w:val="20"/>
  </w:num>
  <w:num w:numId="38">
    <w:abstractNumId w:val="12"/>
  </w:num>
  <w:num w:numId="39">
    <w:abstractNumId w:val="9"/>
  </w:num>
  <w:num w:numId="40">
    <w:abstractNumId w:val="18"/>
  </w:num>
  <w:num w:numId="41">
    <w:abstractNumId w:val="28"/>
  </w:num>
  <w:num w:numId="42">
    <w:abstractNumId w:val="35"/>
  </w:num>
  <w:num w:numId="43">
    <w:abstractNumId w:val="37"/>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ahokoupilová Šárka">
    <w15:presenceInfo w15:providerId="AD" w15:userId="S-1-5-21-1734154049-1292792158-1480540978-6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46ED4"/>
    <w:rsid w:val="000035B0"/>
    <w:rsid w:val="000048C0"/>
    <w:rsid w:val="00021985"/>
    <w:rsid w:val="000315F0"/>
    <w:rsid w:val="000508EB"/>
    <w:rsid w:val="00064A0B"/>
    <w:rsid w:val="00065A02"/>
    <w:rsid w:val="000725CF"/>
    <w:rsid w:val="000F610D"/>
    <w:rsid w:val="001009C1"/>
    <w:rsid w:val="00113CDD"/>
    <w:rsid w:val="0014442F"/>
    <w:rsid w:val="001549AE"/>
    <w:rsid w:val="001962E6"/>
    <w:rsid w:val="001F0CD4"/>
    <w:rsid w:val="001F6FE7"/>
    <w:rsid w:val="0026214A"/>
    <w:rsid w:val="00267424"/>
    <w:rsid w:val="0027238A"/>
    <w:rsid w:val="00290481"/>
    <w:rsid w:val="002A652C"/>
    <w:rsid w:val="002B5772"/>
    <w:rsid w:val="002C5395"/>
    <w:rsid w:val="002E2044"/>
    <w:rsid w:val="002E43B2"/>
    <w:rsid w:val="002E61D9"/>
    <w:rsid w:val="002F41AE"/>
    <w:rsid w:val="00304174"/>
    <w:rsid w:val="003121ED"/>
    <w:rsid w:val="003320F0"/>
    <w:rsid w:val="0033452F"/>
    <w:rsid w:val="003379BD"/>
    <w:rsid w:val="00385813"/>
    <w:rsid w:val="003B466E"/>
    <w:rsid w:val="003C412E"/>
    <w:rsid w:val="003C553A"/>
    <w:rsid w:val="00412D6D"/>
    <w:rsid w:val="00426877"/>
    <w:rsid w:val="004513B9"/>
    <w:rsid w:val="00461372"/>
    <w:rsid w:val="0048762C"/>
    <w:rsid w:val="004A5CE0"/>
    <w:rsid w:val="004B2F91"/>
    <w:rsid w:val="005019F3"/>
    <w:rsid w:val="00503743"/>
    <w:rsid w:val="005231D6"/>
    <w:rsid w:val="00530859"/>
    <w:rsid w:val="00551964"/>
    <w:rsid w:val="005536E8"/>
    <w:rsid w:val="005A022F"/>
    <w:rsid w:val="005A32F3"/>
    <w:rsid w:val="005A3713"/>
    <w:rsid w:val="005B7288"/>
    <w:rsid w:val="005D7091"/>
    <w:rsid w:val="00621B56"/>
    <w:rsid w:val="0066464A"/>
    <w:rsid w:val="0067725B"/>
    <w:rsid w:val="006777BF"/>
    <w:rsid w:val="0068679D"/>
    <w:rsid w:val="006D5C35"/>
    <w:rsid w:val="006E3416"/>
    <w:rsid w:val="007043C4"/>
    <w:rsid w:val="0071177C"/>
    <w:rsid w:val="00721144"/>
    <w:rsid w:val="00721D79"/>
    <w:rsid w:val="00760458"/>
    <w:rsid w:val="00784841"/>
    <w:rsid w:val="007A4273"/>
    <w:rsid w:val="007D2D64"/>
    <w:rsid w:val="007E3C84"/>
    <w:rsid w:val="007E3FBE"/>
    <w:rsid w:val="007E7C3E"/>
    <w:rsid w:val="00807E44"/>
    <w:rsid w:val="00817A19"/>
    <w:rsid w:val="00827161"/>
    <w:rsid w:val="008453F5"/>
    <w:rsid w:val="00846024"/>
    <w:rsid w:val="008602FF"/>
    <w:rsid w:val="008915D7"/>
    <w:rsid w:val="00892982"/>
    <w:rsid w:val="00892B66"/>
    <w:rsid w:val="008B6284"/>
    <w:rsid w:val="008D1998"/>
    <w:rsid w:val="008D5BC8"/>
    <w:rsid w:val="00900BD0"/>
    <w:rsid w:val="00933E93"/>
    <w:rsid w:val="00941968"/>
    <w:rsid w:val="00944A1C"/>
    <w:rsid w:val="00963269"/>
    <w:rsid w:val="009912D3"/>
    <w:rsid w:val="009C0F01"/>
    <w:rsid w:val="009D21FB"/>
    <w:rsid w:val="009D7303"/>
    <w:rsid w:val="00A25382"/>
    <w:rsid w:val="00A2701F"/>
    <w:rsid w:val="00A57949"/>
    <w:rsid w:val="00A7449C"/>
    <w:rsid w:val="00AA615B"/>
    <w:rsid w:val="00AE20D3"/>
    <w:rsid w:val="00AE323A"/>
    <w:rsid w:val="00B16342"/>
    <w:rsid w:val="00B93FB6"/>
    <w:rsid w:val="00BA24F8"/>
    <w:rsid w:val="00BB1125"/>
    <w:rsid w:val="00BB593D"/>
    <w:rsid w:val="00BC1802"/>
    <w:rsid w:val="00BD7920"/>
    <w:rsid w:val="00C2244B"/>
    <w:rsid w:val="00C234E2"/>
    <w:rsid w:val="00C3730C"/>
    <w:rsid w:val="00C4392D"/>
    <w:rsid w:val="00C55D96"/>
    <w:rsid w:val="00C567BB"/>
    <w:rsid w:val="00CC27D1"/>
    <w:rsid w:val="00CD361C"/>
    <w:rsid w:val="00CF641A"/>
    <w:rsid w:val="00D0069E"/>
    <w:rsid w:val="00D15C73"/>
    <w:rsid w:val="00D17099"/>
    <w:rsid w:val="00D2332A"/>
    <w:rsid w:val="00D36156"/>
    <w:rsid w:val="00D40853"/>
    <w:rsid w:val="00D45489"/>
    <w:rsid w:val="00D87542"/>
    <w:rsid w:val="00D90992"/>
    <w:rsid w:val="00D97268"/>
    <w:rsid w:val="00DA23A1"/>
    <w:rsid w:val="00DD0FFD"/>
    <w:rsid w:val="00DF0AAB"/>
    <w:rsid w:val="00E21D69"/>
    <w:rsid w:val="00E314B1"/>
    <w:rsid w:val="00E46ED4"/>
    <w:rsid w:val="00E87935"/>
    <w:rsid w:val="00E97370"/>
    <w:rsid w:val="00E97EC7"/>
    <w:rsid w:val="00EB773D"/>
    <w:rsid w:val="00ED7CF0"/>
    <w:rsid w:val="00EF3897"/>
    <w:rsid w:val="00F023E5"/>
    <w:rsid w:val="00F11730"/>
    <w:rsid w:val="00F3160D"/>
    <w:rsid w:val="00F42A03"/>
    <w:rsid w:val="00F44372"/>
    <w:rsid w:val="00F6502E"/>
    <w:rsid w:val="00F75A44"/>
    <w:rsid w:val="00FA04AC"/>
    <w:rsid w:val="00FA6F4C"/>
    <w:rsid w:val="00FB3427"/>
    <w:rsid w:val="00FC43C8"/>
    <w:rsid w:val="00FC633A"/>
    <w:rsid w:val="00FD1DEF"/>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1D7BB-08BB-4633-ABD8-66680A012570}">
  <ds:schemaRefs>
    <ds:schemaRef ds:uri="http://schemas.microsoft.com/sharepoint/v3/contenttype/forms"/>
  </ds:schemaRefs>
</ds:datastoreItem>
</file>

<file path=customXml/itemProps2.xml><?xml version="1.0" encoding="utf-8"?>
<ds:datastoreItem xmlns:ds="http://schemas.openxmlformats.org/officeDocument/2006/customXml" ds:itemID="{22BA0EF0-EE33-4051-A62D-BDF4B4F5341B}">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3.xml><?xml version="1.0" encoding="utf-8"?>
<ds:datastoreItem xmlns:ds="http://schemas.openxmlformats.org/officeDocument/2006/customXml" ds:itemID="{2A6A295C-D02A-4C87-8E65-F745E977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4A2CD0-09E7-4E01-B18D-2B9C31215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8570</Words>
  <Characters>50568</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59020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Hana Šperlová</cp:lastModifiedBy>
  <cp:revision>3</cp:revision>
  <cp:lastPrinted>2019-01-11T10:03:00Z</cp:lastPrinted>
  <dcterms:created xsi:type="dcterms:W3CDTF">2019-01-11T11:33:00Z</dcterms:created>
  <dcterms:modified xsi:type="dcterms:W3CDTF">2019-01-21T08:55:00Z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