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SMLOUVA O VÝPŮJČCE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č. 15/2019/Z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i/>
          <w:sz w:val="22"/>
          <w:szCs w:val="22"/>
        </w:rPr>
      </w:pPr>
      <w:r>
        <w:rPr>
          <w:rFonts w:ascii="Source Sans Pro" w:hAnsi="Source Sans Pro"/>
          <w:i/>
          <w:sz w:val="22"/>
          <w:szCs w:val="22"/>
        </w:rPr>
        <w:t xml:space="preserve">uzavřená ve smyslu </w:t>
      </w:r>
      <w:proofErr w:type="spellStart"/>
      <w:r>
        <w:rPr>
          <w:rFonts w:ascii="Source Sans Pro" w:hAnsi="Source Sans Pro"/>
          <w:i/>
          <w:sz w:val="22"/>
          <w:szCs w:val="22"/>
        </w:rPr>
        <w:t>ust</w:t>
      </w:r>
      <w:proofErr w:type="spellEnd"/>
      <w:r>
        <w:rPr>
          <w:rFonts w:ascii="Source Sans Pro" w:hAnsi="Source Sans Pro"/>
          <w:i/>
          <w:sz w:val="22"/>
          <w:szCs w:val="22"/>
        </w:rPr>
        <w:t>. § 2193 a násl. zákona č. 89/2012 Sb., občanský zákoník, mezi níže uvedenými smluvními stranami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Smluvní strany</w:t>
      </w: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 w:rsidRPr="003A4A8F">
        <w:rPr>
          <w:rFonts w:ascii="Source Sans Pro" w:hAnsi="Source Sans Pro"/>
          <w:b/>
          <w:sz w:val="22"/>
          <w:szCs w:val="22"/>
        </w:rPr>
        <w:t>Alšova jihočeská galerie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se sídlem </w:t>
      </w:r>
      <w:r w:rsidRPr="003A4A8F">
        <w:rPr>
          <w:rFonts w:ascii="Source Sans Pro" w:hAnsi="Source Sans Pro"/>
          <w:sz w:val="22"/>
          <w:szCs w:val="22"/>
        </w:rPr>
        <w:t>Hluboká nad Vltavou č. p. 144</w:t>
      </w: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373 41 Hluboká nad Vltavou</w:t>
      </w: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A4A8F">
        <w:rPr>
          <w:rFonts w:ascii="Source Sans Pro" w:hAnsi="Source Sans Pro"/>
          <w:sz w:val="22"/>
          <w:szCs w:val="22"/>
        </w:rPr>
        <w:t>IČ: 00073512</w:t>
      </w: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A4A8F">
        <w:rPr>
          <w:rFonts w:ascii="Source Sans Pro" w:hAnsi="Source Sans Pro"/>
          <w:sz w:val="22"/>
          <w:szCs w:val="22"/>
        </w:rPr>
        <w:t xml:space="preserve">zastoupená ředitelem </w:t>
      </w:r>
      <w:r w:rsidRPr="003A4A8F">
        <w:rPr>
          <w:rFonts w:ascii="Source Sans Pro" w:hAnsi="Source Sans Pro"/>
          <w:b/>
          <w:sz w:val="22"/>
          <w:szCs w:val="22"/>
        </w:rPr>
        <w:t>Mgr. Alešem Seifertem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A4A8F">
        <w:rPr>
          <w:rFonts w:ascii="Source Sans Pro" w:hAnsi="Source Sans Pro"/>
          <w:sz w:val="22"/>
          <w:szCs w:val="22"/>
        </w:rPr>
        <w:t>email: office@ajg.cz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dále jen „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>“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Galerie výtvarného umění v Náchodě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se sídlem Smiřických 272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547 01 Náchod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IČ: 00371041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zastoupená ředitelem </w:t>
      </w:r>
      <w:r w:rsidRPr="003A4A8F">
        <w:rPr>
          <w:rFonts w:ascii="Source Sans Pro" w:hAnsi="Source Sans Pro"/>
          <w:b/>
          <w:bCs/>
          <w:sz w:val="22"/>
          <w:szCs w:val="22"/>
        </w:rPr>
        <w:t>Mgr. Janem Kapustou</w:t>
      </w:r>
      <w:r>
        <w:rPr>
          <w:rFonts w:ascii="Source Sans Pro" w:hAnsi="Source Sans Pro"/>
          <w:bCs/>
          <w:sz w:val="22"/>
          <w:szCs w:val="22"/>
        </w:rPr>
        <w:t xml:space="preserve"> 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email: </w:t>
      </w:r>
      <w:r w:rsidRPr="00B90684">
        <w:rPr>
          <w:rFonts w:ascii="Source Sans Pro" w:hAnsi="Source Sans Pro"/>
          <w:bCs/>
          <w:sz w:val="22"/>
          <w:szCs w:val="22"/>
        </w:rPr>
        <w:t>info@gvun.cz</w:t>
      </w:r>
    </w:p>
    <w:p w:rsidR="00964521" w:rsidRPr="003A4A8F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dále jen „vypůjčitel“</w:t>
      </w:r>
      <w:r>
        <w:rPr>
          <w:rFonts w:ascii="Source Sans Pro" w:hAnsi="Source Sans Pro"/>
          <w:b/>
          <w:bCs/>
          <w:sz w:val="22"/>
          <w:szCs w:val="22"/>
        </w:rPr>
        <w:t xml:space="preserve">                        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                         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II.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Předmět smlouvy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Předmětem této smlouvy je závazek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přenechat vypůjčiteli umělecká díla </w:t>
      </w:r>
      <w:r>
        <w:rPr>
          <w:rFonts w:ascii="Source Sans Pro" w:hAnsi="Source Sans Pro"/>
          <w:sz w:val="22"/>
          <w:szCs w:val="22"/>
        </w:rPr>
        <w:tab/>
        <w:t>specifikovaná v příloze této smlouvy do dočasného bezplatného užívání.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Pr="0065166F" w:rsidRDefault="00964521" w:rsidP="00964521">
      <w:pPr>
        <w:pStyle w:val="standard"/>
        <w:numPr>
          <w:ilvl w:val="0"/>
          <w:numId w:val="1"/>
        </w:numPr>
        <w:suppressLineNumbers/>
        <w:jc w:val="both"/>
        <w:rPr>
          <w:rFonts w:ascii="Source Sans Pro" w:hAnsi="Source Sans Pro"/>
          <w:i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Umělecké předměty budou po jejich zapůjčení umístěny v prostorách Galerie výtvarného umění v Náchodě za účelem instalace na výstavě s názvem </w:t>
      </w:r>
      <w:r w:rsidRPr="0065166F">
        <w:rPr>
          <w:rFonts w:ascii="Source Sans Pro" w:hAnsi="Source Sans Pro"/>
          <w:i/>
          <w:sz w:val="22"/>
          <w:szCs w:val="22"/>
        </w:rPr>
        <w:t>Tk</w:t>
      </w:r>
      <w:r>
        <w:rPr>
          <w:rFonts w:ascii="Source Sans Pro" w:hAnsi="Source Sans Pro"/>
          <w:i/>
          <w:sz w:val="22"/>
          <w:szCs w:val="22"/>
        </w:rPr>
        <w:t xml:space="preserve">áň. </w:t>
      </w:r>
      <w:proofErr w:type="spellStart"/>
      <w:r>
        <w:rPr>
          <w:rFonts w:ascii="Source Sans Pro" w:hAnsi="Source Sans Pro"/>
          <w:i/>
          <w:sz w:val="22"/>
          <w:szCs w:val="22"/>
        </w:rPr>
        <w:t>Informelní</w:t>
      </w:r>
      <w:proofErr w:type="spellEnd"/>
      <w:r>
        <w:rPr>
          <w:rFonts w:ascii="Source Sans Pro" w:hAnsi="Source Sans Pro"/>
          <w:i/>
          <w:sz w:val="22"/>
          <w:szCs w:val="22"/>
        </w:rPr>
        <w:t xml:space="preserve"> tendence českého </w:t>
      </w:r>
      <w:r w:rsidRPr="0065166F">
        <w:rPr>
          <w:rFonts w:ascii="Source Sans Pro" w:hAnsi="Source Sans Pro"/>
          <w:i/>
          <w:sz w:val="22"/>
          <w:szCs w:val="22"/>
        </w:rPr>
        <w:t>umění ve sbírkách Alšovy jihočeské galerie</w:t>
      </w:r>
      <w:r>
        <w:rPr>
          <w:rFonts w:ascii="Source Sans Pro" w:hAnsi="Source Sans Pro"/>
          <w:i/>
          <w:sz w:val="22"/>
          <w:szCs w:val="22"/>
        </w:rPr>
        <w:t xml:space="preserve">, </w:t>
      </w:r>
      <w:r>
        <w:rPr>
          <w:rFonts w:ascii="Source Sans Pro" w:hAnsi="Source Sans Pro"/>
          <w:sz w:val="22"/>
          <w:szCs w:val="22"/>
        </w:rPr>
        <w:t>která se bude konat v termínu 26. 1. – 17. 3. 2019.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III.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Doba trvání smlouvy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2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Výpůjčka se sjednává od data převzetí 31. 3. 2019.</w:t>
      </w:r>
    </w:p>
    <w:p w:rsidR="00964521" w:rsidRDefault="00964521" w:rsidP="00964521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Výpůjčka může být prodloužena na žádost vypůjčitele před uplynutím sjednané doby </w:t>
      </w:r>
      <w:r>
        <w:rPr>
          <w:rFonts w:ascii="Source Sans Pro" w:hAnsi="Source Sans Pro"/>
          <w:sz w:val="22"/>
          <w:szCs w:val="22"/>
        </w:rPr>
        <w:tab/>
        <w:t xml:space="preserve">výpůjčky, jestliže 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písemně prodloužení výpůjčky potvrdí.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C21C2D" w:rsidRDefault="00C21C2D"/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Prohlášení </w:t>
      </w:r>
      <w:proofErr w:type="spellStart"/>
      <w:r>
        <w:rPr>
          <w:rFonts w:ascii="Source Sans Pro" w:hAnsi="Source Sans Pro"/>
          <w:b/>
          <w:sz w:val="22"/>
          <w:szCs w:val="22"/>
        </w:rPr>
        <w:t>půjčitele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a vypůjčitele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3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prohlašuje, že je příslušný k hospodaření se zapůjčovanými uměleckými díly, které jsou jeho výlučným majetkem nebo které spravuje na základě dohody s majiteli těchto děl.</w:t>
      </w:r>
    </w:p>
    <w:p w:rsidR="00964521" w:rsidRDefault="00964521" w:rsidP="00964521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3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Vypůjčitel si půjčuje umělecká díla uvedená v příloze, která je nedílnou součástí této </w:t>
      </w:r>
      <w:r>
        <w:rPr>
          <w:rFonts w:ascii="Source Sans Pro" w:hAnsi="Source Sans Pro"/>
          <w:sz w:val="22"/>
          <w:szCs w:val="22"/>
        </w:rPr>
        <w:lastRenderedPageBreak/>
        <w:t>smlouvy, do užívání na dobu určitou a prohlašuje, že v den předání bude zaznamenán protokol o stavu uměleckých děl.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3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souhlasí, aby uvedená díla byla publikována a reprodukována v publikaci k výstavě a případné prezentaci výstavy v médiích, dokumentech a sdělovacích prostředcích.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V.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Podmínky výpůjčky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Vypůjčených děl bude užito jen k účelům uvedeným v této smlouvě.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 vypůjčenými díly nelze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dále nakládat, přemisťovat do jiných než sjednaných prostor či přenechávat jinému uživateli.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Vypůjčená díla nesmí být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fotografována, filmována, ani jinak reprodukována s výjimkou případů uvedených v čl. IV. odst. 3 </w:t>
      </w:r>
      <w:proofErr w:type="gramStart"/>
      <w:r>
        <w:rPr>
          <w:rFonts w:ascii="Source Sans Pro" w:hAnsi="Source Sans Pro"/>
          <w:sz w:val="22"/>
          <w:szCs w:val="22"/>
        </w:rPr>
        <w:t>této</w:t>
      </w:r>
      <w:proofErr w:type="gramEnd"/>
      <w:r>
        <w:rPr>
          <w:rFonts w:ascii="Source Sans Pro" w:hAnsi="Source Sans Pro"/>
          <w:sz w:val="22"/>
          <w:szCs w:val="22"/>
        </w:rPr>
        <w:t xml:space="preserve"> smlouvy. Na dílech nesmí být prováděny restaurátorské zásahy, změny či úpravy včetně adjustace (rámy, pasparty), pokud nebylo s 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dohodnuto jinak.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Vypůjčitel </w:t>
      </w:r>
      <w:r>
        <w:rPr>
          <w:rFonts w:ascii="Source Sans Pro" w:hAnsi="Source Sans Pro"/>
          <w:bCs/>
          <w:sz w:val="22"/>
          <w:szCs w:val="22"/>
        </w:rPr>
        <w:t xml:space="preserve">odpovídá </w:t>
      </w:r>
      <w:r>
        <w:rPr>
          <w:rFonts w:ascii="Source Sans Pro" w:hAnsi="Source Sans Pro"/>
          <w:sz w:val="22"/>
          <w:szCs w:val="22"/>
        </w:rPr>
        <w:t xml:space="preserve">za jakékoliv poškození, znehodnocení, zkázu nebo ztrátu děl, ať už vzniklo jakýmkoli způsobem, </w:t>
      </w:r>
      <w:r>
        <w:rPr>
          <w:rFonts w:ascii="Source Sans Pro" w:hAnsi="Source Sans Pro"/>
          <w:bCs/>
          <w:sz w:val="22"/>
          <w:szCs w:val="22"/>
        </w:rPr>
        <w:t>až do výše cen uvedených v této smlouvě.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Odpovědnost vzniká okamžikem fyzického převzetí děl vypůjčitelem a trvá až do okamžiku fyzického předání zpět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nebo předání dalšímu smluvnímu vypůjčiteli.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má právo přesvědčit se během trvání smluvního vztahu o stavu uměleckých děl</w:t>
      </w:r>
      <w:r>
        <w:rPr>
          <w:rFonts w:ascii="Source Sans Pro" w:hAnsi="Source Sans Pro"/>
          <w:sz w:val="22"/>
          <w:szCs w:val="22"/>
        </w:rPr>
        <w:br/>
        <w:t xml:space="preserve">i o způsobu nakládání s nimi. 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/>
          <w:bCs/>
          <w:i/>
          <w:iCs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Předat díla dalšímu smluvnímu vypůjčiteli může vypůjčitel jen s písemným souhlasem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a je povinen bez odkladu zaslat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předávací protokol, v němž budou uvedeny údaje o novém vypůjčiteli, stav předávaných děl a datum předání. Od tohoto data přebírá odpovědnost za díla nový vypůjčitel. Ten se při přebírání děl prokáže smlouvou o výpůjčce uzavřenou s </w:t>
      </w:r>
      <w:proofErr w:type="spellStart"/>
      <w:r>
        <w:rPr>
          <w:rFonts w:ascii="Source Sans Pro" w:hAnsi="Source Sans Pro"/>
          <w:sz w:val="22"/>
          <w:szCs w:val="22"/>
        </w:rPr>
        <w:t>půjčitelem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964521" w:rsidRDefault="00964521" w:rsidP="00964521">
      <w:pPr>
        <w:pStyle w:val="ListParagrap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Vypůjčitel je povinen vrátit vypůjčená díla ve stavu, v jakém je převzal.</w:t>
      </w:r>
    </w:p>
    <w:p w:rsidR="00964521" w:rsidRDefault="00964521" w:rsidP="00964521">
      <w:pPr>
        <w:pStyle w:val="Odstavecseseznamem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 případě, že vypůjčitel vydá k uvedené výstavě publikaci (katalog), zavazuje se zaslat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bezplatně jeden výtisk publikace (katalog).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4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Jde-li o smlouvu podléhající zveřejnění v registru smluv dle zákona č. 340/2015 Sb., tak tuto smlouvu zveřejní vypůjčitel do 5 pracovních dní od podpisu smlouvy.</w:t>
      </w:r>
    </w:p>
    <w:p w:rsidR="00964521" w:rsidRDefault="00964521" w:rsidP="00964521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VI.</w:t>
      </w:r>
    </w:p>
    <w:p w:rsidR="00964521" w:rsidRDefault="00964521" w:rsidP="00964521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Ukončení smlouvy</w:t>
      </w:r>
    </w:p>
    <w:p w:rsidR="00964521" w:rsidRDefault="00964521" w:rsidP="00964521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pStyle w:val="standard"/>
        <w:numPr>
          <w:ilvl w:val="0"/>
          <w:numId w:val="5"/>
        </w:numPr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Tato smlouva může být ukončena pouze písemnou dohodou smluvních stran.  </w:t>
      </w:r>
    </w:p>
    <w:p w:rsidR="00964521" w:rsidRDefault="00964521" w:rsidP="00964521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numPr>
          <w:ilvl w:val="0"/>
          <w:numId w:val="5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lastRenderedPageBreak/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domáhat se vrácení vypůjčených věcí dříve, pro důvod, který nemohl při uzavření smlouvy předvídat. </w:t>
      </w:r>
    </w:p>
    <w:p w:rsidR="00964521" w:rsidRDefault="00964521" w:rsidP="00964521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numPr>
          <w:ilvl w:val="0"/>
          <w:numId w:val="5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se domáhat vrácení vypůjčených děl i před dobou sjednanou v případě, že jsou vypůjčená díla užívána v rozporu s podmínkami smlouvy o výpůjčce.</w:t>
      </w:r>
    </w:p>
    <w:p w:rsidR="00964521" w:rsidRDefault="00964521" w:rsidP="00964521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numPr>
          <w:ilvl w:val="0"/>
          <w:numId w:val="5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Vypůjčitel není oprávněn užívat vypůjčená díla za jiným účelem. Pokud vypůjčitel užívá věc k jinému účelu, než k jakému mu byla daná věc do užívání, je povinen ji na žádost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bezodkladně vrátit. </w:t>
      </w:r>
    </w:p>
    <w:p w:rsidR="00964521" w:rsidRDefault="00964521" w:rsidP="00964521">
      <w:pPr>
        <w:pStyle w:val="ListParagrap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numPr>
          <w:ilvl w:val="0"/>
          <w:numId w:val="5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Pokud vyvstává podle této smlouvy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právo na vrácení věci, musí tak vypůjčitel učinit bezodkladně, není-li ujednáno jinak. </w:t>
      </w:r>
    </w:p>
    <w:p w:rsidR="00964521" w:rsidRDefault="00964521" w:rsidP="00964521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VII.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Závěrečná ustanovení</w:t>
      </w:r>
    </w:p>
    <w:p w:rsidR="00964521" w:rsidRDefault="00964521" w:rsidP="00964521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64521" w:rsidRDefault="00964521" w:rsidP="00964521">
      <w:pPr>
        <w:numPr>
          <w:ilvl w:val="0"/>
          <w:numId w:val="6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Tato smlouva nabývá platnosti a účinnosti dnem podpisu oběma smluvními stranami. </w:t>
      </w:r>
    </w:p>
    <w:p w:rsidR="00964521" w:rsidRDefault="00964521" w:rsidP="00964521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numPr>
          <w:ilvl w:val="0"/>
          <w:numId w:val="6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Změny a doplnění této smlouvy jsou možné pouze v písemné podobě a na základě vzájemné dohody obou smluvních stran.</w:t>
      </w:r>
    </w:p>
    <w:p w:rsidR="00964521" w:rsidRDefault="00964521" w:rsidP="00964521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numPr>
          <w:ilvl w:val="0"/>
          <w:numId w:val="6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Smluvní strany prohlašují, že si smlouvu před podpisem přečetly, s jejím obsahem souhlasí a na důkaz toho připojují své podpisy. </w:t>
      </w:r>
    </w:p>
    <w:p w:rsidR="00964521" w:rsidRDefault="00964521" w:rsidP="00964521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numPr>
          <w:ilvl w:val="0"/>
          <w:numId w:val="6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Tato smlouva se uzavírá ve dvou vyhotoveních s platností originálu, z nichž každá smluvní strana obdrží jedno vyhotovení.</w:t>
      </w:r>
    </w:p>
    <w:p w:rsidR="00964521" w:rsidRDefault="00964521" w:rsidP="00964521">
      <w:pPr>
        <w:pStyle w:val="ListParagrap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numPr>
          <w:ilvl w:val="0"/>
          <w:numId w:val="6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Práva a povinnosti zde neupravené se řídí příslušným ustanovením zákona č. 89/2012 Sb., občanský zákoník.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 Hluboké nad Vltavou dne ……………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V Náchodě dne </w:t>
      </w:r>
      <w:r>
        <w:rPr>
          <w:rFonts w:ascii="Source Sans Pro" w:hAnsi="Source Sans Pro"/>
          <w:sz w:val="22"/>
          <w:szCs w:val="22"/>
        </w:rPr>
        <w:softHyphen/>
        <w:t>……………</w:t>
      </w:r>
      <w:r>
        <w:rPr>
          <w:rFonts w:ascii="Source Sans Pro" w:hAnsi="Source Sans Pro"/>
          <w:sz w:val="22"/>
          <w:szCs w:val="22"/>
        </w:rPr>
        <w:tab/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64521" w:rsidRDefault="00964521" w:rsidP="00964521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  <w:r w:rsidRPr="00B90684">
        <w:rPr>
          <w:rFonts w:ascii="Source Sans Pro" w:hAnsi="Source Sans Pro"/>
          <w:b/>
          <w:sz w:val="22"/>
          <w:szCs w:val="22"/>
        </w:rPr>
        <w:t>Mgr. Aleš Seifert</w:t>
      </w:r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 w:rsidRPr="00B90684">
        <w:rPr>
          <w:rFonts w:ascii="Source Sans Pro" w:hAnsi="Source Sans Pro"/>
          <w:sz w:val="22"/>
          <w:szCs w:val="22"/>
        </w:rPr>
        <w:t>vypůjčitel:</w:t>
      </w:r>
      <w:r>
        <w:rPr>
          <w:rFonts w:ascii="Source Sans Pro" w:hAnsi="Source Sans Pro"/>
          <w:b/>
          <w:sz w:val="22"/>
          <w:szCs w:val="22"/>
        </w:rPr>
        <w:t xml:space="preserve"> Mgr. Jan Kapusta</w:t>
      </w:r>
    </w:p>
    <w:p w:rsidR="00964521" w:rsidRDefault="00964521" w:rsidP="00964521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ředitel AJG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ředitel GVU v Náchodě</w:t>
      </w:r>
      <w:r>
        <w:rPr>
          <w:rFonts w:ascii="Source Sans Pro" w:hAnsi="Source Sans Pro"/>
          <w:b/>
          <w:sz w:val="22"/>
          <w:szCs w:val="22"/>
        </w:rPr>
        <w:tab/>
        <w:t xml:space="preserve">  </w:t>
      </w:r>
    </w:p>
    <w:p w:rsidR="00964521" w:rsidRDefault="00964521" w:rsidP="00964521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964521" w:rsidRPr="00BF7B0D" w:rsidRDefault="00964521" w:rsidP="00964521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>
        <w:rPr>
          <w:rFonts w:ascii="Source Sans Pro" w:hAnsi="Source Sans Pro"/>
          <w:b/>
          <w:bCs/>
          <w:sz w:val="22"/>
          <w:szCs w:val="22"/>
        </w:rPr>
        <w:t>č. 15/2019/Z</w:t>
      </w:r>
    </w:p>
    <w:p w:rsidR="00964521" w:rsidRDefault="00964521" w:rsidP="00964521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 w:rsidP="00964521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</w:p>
    <w:p w:rsidR="00964521" w:rsidRDefault="00964521"/>
    <w:sectPr w:rsidR="0096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ource Sans Pro">
    <w:altName w:val="Arial"/>
    <w:charset w:val="EE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1E1D83"/>
    <w:multiLevelType w:val="hybridMultilevel"/>
    <w:tmpl w:val="100046E8"/>
    <w:lvl w:ilvl="0" w:tplc="BC28D5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21"/>
    <w:rsid w:val="00964521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9FFF"/>
  <w15:chartTrackingRefBased/>
  <w15:docId w15:val="{53A08D77-1614-416A-A713-CE825914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521"/>
    <w:pPr>
      <w:suppressAutoHyphens/>
      <w:spacing w:after="0" w:line="240" w:lineRule="auto"/>
    </w:pPr>
    <w:rPr>
      <w:rFonts w:eastAsia="SimSun" w:cs="Mangal"/>
      <w:color w:val="auto"/>
      <w:kern w:val="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4521"/>
    <w:pPr>
      <w:widowControl w:val="0"/>
      <w:suppressAutoHyphens/>
      <w:spacing w:after="0" w:line="240" w:lineRule="auto"/>
    </w:pPr>
    <w:rPr>
      <w:rFonts w:eastAsia="SimSun" w:cs="Mangal"/>
      <w:color w:val="auto"/>
      <w:kern w:val="1"/>
      <w:lang w:eastAsia="hi-IN" w:bidi="hi-IN"/>
    </w:rPr>
  </w:style>
  <w:style w:type="paragraph" w:customStyle="1" w:styleId="ListParagraph">
    <w:name w:val="List Paragraph"/>
    <w:basedOn w:val="Normln"/>
    <w:rsid w:val="00964521"/>
    <w:pPr>
      <w:ind w:left="708"/>
    </w:pPr>
  </w:style>
  <w:style w:type="paragraph" w:styleId="Odstavecseseznamem">
    <w:name w:val="List Paragraph"/>
    <w:basedOn w:val="Normln"/>
    <w:qFormat/>
    <w:rsid w:val="00964521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1</cp:revision>
  <dcterms:created xsi:type="dcterms:W3CDTF">2019-01-21T08:34:00Z</dcterms:created>
  <dcterms:modified xsi:type="dcterms:W3CDTF">2019-01-21T08:35:00Z</dcterms:modified>
</cp:coreProperties>
</file>