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9" w:type="dxa"/>
        <w:tblInd w:w="-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29"/>
        <w:gridCol w:w="222"/>
        <w:gridCol w:w="1638"/>
        <w:gridCol w:w="1329"/>
        <w:gridCol w:w="99"/>
        <w:gridCol w:w="368"/>
        <w:gridCol w:w="1228"/>
        <w:gridCol w:w="2444"/>
        <w:gridCol w:w="59"/>
      </w:tblGrid>
      <w:tr w:rsidR="00DC15B1">
        <w:trPr>
          <w:trHeight w:val="739"/>
        </w:trPr>
        <w:tc>
          <w:tcPr>
            <w:tcW w:w="6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43"/>
            </w:pPr>
            <w:r>
              <w:rPr>
                <w:sz w:val="38"/>
              </w:rPr>
              <w:t>OD1900219*)</w:t>
            </w:r>
          </w:p>
        </w:tc>
      </w:tr>
      <w:tr w:rsidR="00DC15B1">
        <w:trPr>
          <w:trHeight w:val="1141"/>
        </w:trPr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5B1" w:rsidRDefault="00DC15B1">
            <w:pPr>
              <w:spacing w:after="0"/>
              <w:ind w:left="-1352" w:right="925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4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2303"/>
            </w:tblGrid>
            <w:tr w:rsidR="00DC15B1">
              <w:trPr>
                <w:trHeight w:val="446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26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19"/>
                  </w:pPr>
                  <w:r>
                    <w:rPr>
                      <w:sz w:val="26"/>
                    </w:rPr>
                    <w:t>1</w:t>
                  </w:r>
                </w:p>
              </w:tc>
            </w:tr>
            <w:tr w:rsidR="00DC15B1">
              <w:trPr>
                <w:trHeight w:val="682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Bártová</w:t>
                  </w:r>
                </w:p>
              </w:tc>
            </w:tr>
          </w:tbl>
          <w:p w:rsidR="00DC15B1" w:rsidRDefault="00DC15B1"/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5B1" w:rsidRDefault="00DC15B1">
            <w:pPr>
              <w:spacing w:after="0"/>
              <w:ind w:left="-5963" w:right="10578"/>
            </w:pPr>
          </w:p>
          <w:tbl>
            <w:tblPr>
              <w:tblStyle w:val="TableGrid"/>
              <w:tblW w:w="3690" w:type="dxa"/>
              <w:tblInd w:w="925" w:type="dxa"/>
              <w:tblCellMar>
                <w:top w:w="43" w:type="dxa"/>
                <w:left w:w="8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46"/>
            </w:tblGrid>
            <w:tr w:rsidR="00DC15B1">
              <w:trPr>
                <w:trHeight w:val="446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38"/>
                  </w:pPr>
                  <w:r>
                    <w:rPr>
                      <w:sz w:val="18"/>
                    </w:rPr>
                    <w:t>18.1.2019</w:t>
                  </w:r>
                </w:p>
              </w:tc>
            </w:tr>
            <w:tr w:rsidR="00DC15B1">
              <w:trPr>
                <w:trHeight w:val="685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23"/>
                  </w:pPr>
                  <w:r>
                    <w:rPr>
                      <w:sz w:val="18"/>
                    </w:rPr>
                    <w:t>22.1.2019</w:t>
                  </w:r>
                </w:p>
              </w:tc>
            </w:tr>
          </w:tbl>
          <w:p w:rsidR="00DC15B1" w:rsidRDefault="00DC15B1"/>
        </w:tc>
      </w:tr>
      <w:tr w:rsidR="00DC15B1">
        <w:trPr>
          <w:trHeight w:val="3651"/>
        </w:trPr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5B1" w:rsidRDefault="00DC15B1">
            <w:pPr>
              <w:spacing w:after="0"/>
              <w:ind w:left="-1351" w:right="924"/>
            </w:pPr>
          </w:p>
          <w:tbl>
            <w:tblPr>
              <w:tblStyle w:val="TableGrid"/>
              <w:tblW w:w="3689" w:type="dxa"/>
              <w:tblInd w:w="0" w:type="dxa"/>
              <w:tblCellMar>
                <w:top w:w="43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DC15B1">
              <w:trPr>
                <w:trHeight w:val="449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DC15B1">
              <w:trPr>
                <w:trHeight w:val="3192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187"/>
                    <w:ind w:left="5"/>
                  </w:pPr>
                  <w:r>
                    <w:rPr>
                      <w:sz w:val="20"/>
                    </w:rPr>
                    <w:t>CEEMED s.r.o.</w:t>
                  </w:r>
                </w:p>
                <w:p w:rsidR="00DC15B1" w:rsidRDefault="00885F87">
                  <w:pPr>
                    <w:spacing w:after="209"/>
                    <w:ind w:left="5"/>
                  </w:pPr>
                  <w:r>
                    <w:rPr>
                      <w:sz w:val="18"/>
                    </w:rPr>
                    <w:t>Tlumačovská 2766/26</w:t>
                  </w:r>
                </w:p>
                <w:p w:rsidR="00DC15B1" w:rsidRDefault="00885F87">
                  <w:pPr>
                    <w:spacing w:after="212"/>
                    <w:ind w:left="24"/>
                  </w:pPr>
                  <w:r>
                    <w:rPr>
                      <w:sz w:val="18"/>
                    </w:rPr>
                    <w:t>155 OO Praha 5</w:t>
                  </w:r>
                </w:p>
                <w:p w:rsidR="00DC15B1" w:rsidRDefault="00885F87">
                  <w:pPr>
                    <w:spacing w:after="238"/>
                    <w:ind w:left="5"/>
                  </w:pPr>
                  <w:r>
                    <w:rPr>
                      <w:sz w:val="18"/>
                    </w:rPr>
                    <w:t>IČO: 24671819</w:t>
                  </w:r>
                </w:p>
                <w:p w:rsidR="00DC15B1" w:rsidRDefault="00885F87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DIČ: CZ24671819</w:t>
                  </w:r>
                </w:p>
              </w:tc>
            </w:tr>
          </w:tbl>
          <w:p w:rsidR="00DC15B1" w:rsidRDefault="00DC15B1"/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5B1" w:rsidRDefault="00DC15B1">
            <w:pPr>
              <w:spacing w:after="0"/>
              <w:ind w:left="-5964" w:right="10578"/>
            </w:pPr>
          </w:p>
          <w:tbl>
            <w:tblPr>
              <w:tblStyle w:val="TableGrid"/>
              <w:tblW w:w="3689" w:type="dxa"/>
              <w:tblInd w:w="924" w:type="dxa"/>
              <w:tblCellMar>
                <w:top w:w="34" w:type="dxa"/>
                <w:left w:w="9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DC15B1">
              <w:trPr>
                <w:trHeight w:val="446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DC15B1">
              <w:trPr>
                <w:trHeight w:val="3197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128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DC15B1" w:rsidRDefault="00885F87">
                  <w:pPr>
                    <w:spacing w:after="173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DC15B1" w:rsidRDefault="00885F87">
                  <w:pPr>
                    <w:tabs>
                      <w:tab w:val="center" w:pos="2221"/>
                    </w:tabs>
                    <w:spacing w:after="203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DC15B1" w:rsidRDefault="00885F87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DC15B1" w:rsidRDefault="00DC15B1"/>
        </w:tc>
      </w:tr>
      <w:tr w:rsidR="00DC15B1">
        <w:trPr>
          <w:gridAfter w:val="1"/>
          <w:wAfter w:w="37" w:type="dxa"/>
          <w:trHeight w:val="2496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5B1" w:rsidRDefault="00DC15B1">
            <w:pPr>
              <w:spacing w:after="0"/>
              <w:ind w:left="-1349" w:right="924"/>
            </w:pPr>
          </w:p>
          <w:tbl>
            <w:tblPr>
              <w:tblStyle w:val="TableGrid"/>
              <w:tblW w:w="3657" w:type="dxa"/>
              <w:tblInd w:w="0" w:type="dxa"/>
              <w:tblCellMar>
                <w:top w:w="34" w:type="dxa"/>
                <w:left w:w="98" w:type="dxa"/>
                <w:bottom w:w="0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2117"/>
            </w:tblGrid>
            <w:tr w:rsidR="00DC15B1">
              <w:trPr>
                <w:trHeight w:val="446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C15B1" w:rsidRDefault="00885F87">
                  <w:pPr>
                    <w:spacing w:after="0"/>
                    <w:ind w:left="13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DC15B1"/>
              </w:tc>
            </w:tr>
            <w:tr w:rsidR="00DC15B1">
              <w:trPr>
                <w:trHeight w:val="915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8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DC15B1">
              <w:trPr>
                <w:trHeight w:val="686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8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tabs>
                      <w:tab w:val="right" w:pos="1877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DC15B1">
              <w:trPr>
                <w:trHeight w:val="443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27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DC15B1" w:rsidRDefault="00DC15B1"/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5B1" w:rsidRDefault="00DC15B1">
            <w:pPr>
              <w:spacing w:after="0"/>
              <w:ind w:left="-5931" w:right="10544"/>
            </w:pPr>
          </w:p>
          <w:tbl>
            <w:tblPr>
              <w:tblStyle w:val="TableGrid"/>
              <w:tblW w:w="3689" w:type="dxa"/>
              <w:tblInd w:w="924" w:type="dxa"/>
              <w:tblCellMar>
                <w:top w:w="40" w:type="dxa"/>
                <w:left w:w="83" w:type="dxa"/>
                <w:bottom w:w="0" w:type="dxa"/>
                <w:right w:w="271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990"/>
            </w:tblGrid>
            <w:tr w:rsidR="00DC15B1">
              <w:trPr>
                <w:trHeight w:val="449"/>
              </w:trPr>
              <w:tc>
                <w:tcPr>
                  <w:tcW w:w="368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DC15B1">
              <w:trPr>
                <w:trHeight w:val="917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DC15B1"/>
              </w:tc>
            </w:tr>
            <w:tr w:rsidR="00DC15B1">
              <w:trPr>
                <w:trHeight w:val="683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DC15B1"/>
              </w:tc>
            </w:tr>
            <w:tr w:rsidR="00DC15B1">
              <w:trPr>
                <w:trHeight w:val="446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885F87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5B1" w:rsidRDefault="00DC15B1"/>
              </w:tc>
            </w:tr>
          </w:tbl>
          <w:p w:rsidR="00DC15B1" w:rsidRDefault="00DC15B1"/>
        </w:tc>
      </w:tr>
      <w:tr w:rsidR="00DC15B1">
        <w:tblPrEx>
          <w:tblCellMar>
            <w:top w:w="14" w:type="dxa"/>
            <w:right w:w="99" w:type="dxa"/>
          </w:tblCellMar>
        </w:tblPrEx>
        <w:trPr>
          <w:trHeight w:val="445"/>
        </w:trPr>
        <w:tc>
          <w:tcPr>
            <w:tcW w:w="1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113"/>
            </w:pPr>
            <w:r>
              <w:rPr>
                <w:sz w:val="20"/>
              </w:rPr>
              <w:t>Cena: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107"/>
            </w:pPr>
            <w:r>
              <w:rPr>
                <w:sz w:val="16"/>
              </w:rPr>
              <w:t>bez DPH (Kč)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104"/>
            </w:pPr>
            <w:r>
              <w:rPr>
                <w:sz w:val="20"/>
              </w:rPr>
              <w:t>sazba DPH (vo)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5B1" w:rsidRDefault="00885F87">
            <w:pPr>
              <w:spacing w:after="0"/>
              <w:ind w:left="103"/>
            </w:pPr>
            <w:r>
              <w:rPr>
                <w:sz w:val="18"/>
              </w:rPr>
              <w:t>DPH (Kč)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5B1" w:rsidRDefault="00DC15B1"/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107"/>
            </w:pPr>
            <w:r>
              <w:rPr>
                <w:sz w:val="18"/>
              </w:rPr>
              <w:t>s DPH (Kč)</w:t>
            </w:r>
          </w:p>
        </w:tc>
      </w:tr>
      <w:tr w:rsidR="00DC15B1">
        <w:tblPrEx>
          <w:tblCellMar>
            <w:top w:w="14" w:type="dxa"/>
            <w:right w:w="99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DC15B1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109"/>
              <w:jc w:val="center"/>
            </w:pPr>
            <w:r>
              <w:rPr>
                <w:sz w:val="18"/>
              </w:rPr>
              <w:t>62 934,00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DC15B1"/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5B1" w:rsidRDefault="00DC15B1"/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</w:pPr>
            <w:r>
              <w:rPr>
                <w:sz w:val="18"/>
              </w:rPr>
              <w:t>9 440,10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right="4"/>
              <w:jc w:val="right"/>
            </w:pPr>
            <w:r>
              <w:rPr>
                <w:sz w:val="18"/>
              </w:rPr>
              <w:t>72 374,10</w:t>
            </w:r>
          </w:p>
        </w:tc>
      </w:tr>
    </w:tbl>
    <w:p w:rsidR="00DC15B1" w:rsidRDefault="00885F87">
      <w:pPr>
        <w:spacing w:after="215" w:line="224" w:lineRule="auto"/>
        <w:ind w:left="-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DC15B1" w:rsidRDefault="00885F87">
      <w:pPr>
        <w:spacing w:after="243" w:line="224" w:lineRule="auto"/>
        <w:ind w:left="-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23" w:type="dxa"/>
        <w:tblInd w:w="-88" w:type="dxa"/>
        <w:tblCellMar>
          <w:top w:w="4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516"/>
        <w:gridCol w:w="1032"/>
        <w:gridCol w:w="3577"/>
      </w:tblGrid>
      <w:tr w:rsidR="00DC15B1">
        <w:trPr>
          <w:trHeight w:val="448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24"/>
            </w:pPr>
            <w:r>
              <w:rPr>
                <w:sz w:val="18"/>
              </w:rPr>
              <w:t>Vystavil: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30"/>
            </w:pPr>
            <w:r>
              <w:rPr>
                <w:sz w:val="18"/>
              </w:rPr>
              <w:t>*)Lucie Bártová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5B1" w:rsidRDefault="00885F87">
            <w:pPr>
              <w:spacing w:after="0"/>
              <w:ind w:left="29"/>
            </w:pPr>
            <w:r>
              <w:rPr>
                <w:sz w:val="18"/>
              </w:rPr>
              <w:t>*)</w:t>
            </w:r>
          </w:p>
        </w:tc>
      </w:tr>
    </w:tbl>
    <w:p w:rsidR="00DC15B1" w:rsidRDefault="00885F87">
      <w:pPr>
        <w:spacing w:after="0"/>
        <w:ind w:left="39"/>
      </w:pPr>
      <w:r>
        <w:rPr>
          <w:sz w:val="18"/>
        </w:rPr>
        <w:t>*í) Podbarvená pole k povinnému vyplnění</w:t>
      </w:r>
    </w:p>
    <w:p w:rsidR="00DC15B1" w:rsidRDefault="00885F87">
      <w:pPr>
        <w:spacing w:after="3"/>
        <w:ind w:left="10" w:right="1287" w:hanging="10"/>
        <w:jc w:val="right"/>
      </w:pPr>
      <w:r>
        <w:rPr>
          <w:sz w:val="20"/>
        </w:rPr>
        <w:t>Tlułnačovská 2</w:t>
      </w:r>
    </w:p>
    <w:p w:rsidR="00DC15B1" w:rsidRDefault="00885F87">
      <w:pPr>
        <w:spacing w:after="3"/>
        <w:ind w:left="10" w:right="1374" w:hanging="10"/>
        <w:jc w:val="right"/>
      </w:pPr>
      <w:r>
        <w:rPr>
          <w:sz w:val="20"/>
        </w:rPr>
        <w:t>155 OO Praha</w:t>
      </w:r>
    </w:p>
    <w:p w:rsidR="00DC15B1" w:rsidRDefault="00885F87">
      <w:pPr>
        <w:spacing w:after="0"/>
        <w:ind w:left="3995"/>
      </w:pPr>
      <w:r>
        <w:t xml:space="preserve">Stránka 1 z 1 </w:t>
      </w:r>
      <w:r>
        <w:t>CEEMED česká</w:t>
      </w:r>
    </w:p>
    <w:p w:rsidR="00DC15B1" w:rsidRDefault="00885F87">
      <w:pPr>
        <w:spacing w:after="0"/>
        <w:ind w:left="5359"/>
      </w:pPr>
      <w:r>
        <w:rPr>
          <w:sz w:val="10"/>
        </w:rPr>
        <w:t xml:space="preserve">Central &amp; Eastern Europe Mecicines </w:t>
      </w:r>
      <w:r>
        <w:rPr>
          <w:sz w:val="10"/>
        </w:rPr>
        <w:t>ICO 04671819</w:t>
      </w:r>
    </w:p>
    <w:p w:rsidR="00DC15B1" w:rsidRDefault="00885F87">
      <w:pPr>
        <w:spacing w:after="3"/>
        <w:ind w:left="10" w:right="1176" w:hanging="10"/>
        <w:jc w:val="right"/>
      </w:pPr>
      <w:r>
        <w:rPr>
          <w:sz w:val="20"/>
        </w:rPr>
        <w:t>DIC:CZ2467181</w:t>
      </w:r>
    </w:p>
    <w:sectPr w:rsidR="00DC15B1">
      <w:pgSz w:w="12220" w:h="16820"/>
      <w:pgMar w:top="142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B1"/>
    <w:rsid w:val="00885F87"/>
    <w:rsid w:val="00D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AC30-6273-40A6-B3ED-D489D885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2019-01-21T07:36:00Z</dcterms:created>
  <dcterms:modified xsi:type="dcterms:W3CDTF">2019-01-21T07:36:00Z</dcterms:modified>
</cp:coreProperties>
</file>