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D55FD5">
        <w:rPr>
          <w:rFonts w:ascii="Times New Roman" w:hAnsi="Times New Roman" w:cs="Times New Roman"/>
          <w:b/>
          <w:bCs/>
          <w:sz w:val="40"/>
          <w:szCs w:val="40"/>
        </w:rPr>
        <w:t>SMLOUVA O DÍLO</w:t>
      </w:r>
    </w:p>
    <w:p w:rsidR="00D9605A" w:rsidRPr="00865B28" w:rsidRDefault="00D9605A" w:rsidP="00D55F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FD5">
        <w:rPr>
          <w:rFonts w:ascii="Times New Roman" w:hAnsi="Times New Roman" w:cs="Times New Roman"/>
        </w:rPr>
        <w:t>(na základě ustanovení § 2586 a násl. zákona č. 89/2012 Sb., občanský zákoník)</w:t>
      </w: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FD5">
        <w:rPr>
          <w:rFonts w:ascii="Times New Roman" w:hAnsi="Times New Roman" w:cs="Times New Roman"/>
        </w:rPr>
        <w:t>číslo smlouvy objednatele:</w:t>
      </w:r>
      <w:r>
        <w:rPr>
          <w:rFonts w:ascii="Times New Roman" w:hAnsi="Times New Roman" w:cs="Times New Roman"/>
        </w:rPr>
        <w:t xml:space="preserve"> </w:t>
      </w:r>
    </w:p>
    <w:p w:rsidR="00D9605A" w:rsidRPr="00D55FD5" w:rsidRDefault="006C5B04" w:rsidP="006C5B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12513">
        <w:rPr>
          <w:rFonts w:ascii="Times New Roman" w:hAnsi="Times New Roman" w:cs="Times New Roman"/>
        </w:rPr>
        <w:t xml:space="preserve">       </w:t>
      </w:r>
      <w:r w:rsidR="00512513" w:rsidRPr="00D55FD5">
        <w:rPr>
          <w:rFonts w:ascii="Times New Roman" w:hAnsi="Times New Roman" w:cs="Times New Roman"/>
        </w:rPr>
        <w:t xml:space="preserve">číslo smlouvy </w:t>
      </w:r>
      <w:r w:rsidR="00512513">
        <w:rPr>
          <w:rFonts w:ascii="Times New Roman" w:hAnsi="Times New Roman" w:cs="Times New Roman"/>
        </w:rPr>
        <w:t>zhotovitele</w:t>
      </w:r>
      <w:r w:rsidR="00512513" w:rsidRPr="00D55FD5">
        <w:rPr>
          <w:rFonts w:ascii="Times New Roman" w:hAnsi="Times New Roman" w:cs="Times New Roman"/>
        </w:rPr>
        <w:t>:</w:t>
      </w:r>
      <w:r w:rsidR="00512513">
        <w:rPr>
          <w:rFonts w:ascii="Times New Roman" w:hAnsi="Times New Roman" w:cs="Times New Roman"/>
        </w:rPr>
        <w:t xml:space="preserve"> </w:t>
      </w:r>
      <w:r w:rsidR="00EF5822">
        <w:rPr>
          <w:rFonts w:ascii="Times New Roman" w:hAnsi="Times New Roman" w:cs="Times New Roman"/>
        </w:rPr>
        <w:t>3100/39/2018</w:t>
      </w:r>
    </w:p>
    <w:p w:rsidR="00D9605A" w:rsidRPr="00D55FD5" w:rsidRDefault="00D9605A" w:rsidP="00765D08">
      <w:pPr>
        <w:spacing w:after="0" w:line="360" w:lineRule="auto"/>
        <w:rPr>
          <w:rFonts w:ascii="Times New Roman" w:hAnsi="Times New Roman" w:cs="Times New Roman"/>
        </w:rPr>
      </w:pPr>
    </w:p>
    <w:p w:rsidR="009A173A" w:rsidRPr="009A173A" w:rsidRDefault="009A173A" w:rsidP="009A17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73A">
        <w:rPr>
          <w:rFonts w:ascii="Times New Roman" w:hAnsi="Times New Roman" w:cs="Times New Roman"/>
          <w:b/>
          <w:bCs/>
          <w:sz w:val="24"/>
          <w:szCs w:val="24"/>
        </w:rPr>
        <w:t>Ochrana podzemních vod, s.r.o.</w:t>
      </w:r>
    </w:p>
    <w:p w:rsidR="009A173A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Sídlo společnosti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A758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73A">
        <w:rPr>
          <w:rFonts w:ascii="Times New Roman" w:hAnsi="Times New Roman" w:cs="Times New Roman"/>
          <w:sz w:val="24"/>
          <w:szCs w:val="24"/>
        </w:rPr>
        <w:t>Bělohorská 264/31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173A">
        <w:rPr>
          <w:rFonts w:ascii="Times New Roman" w:hAnsi="Times New Roman" w:cs="Times New Roman"/>
          <w:sz w:val="24"/>
          <w:szCs w:val="24"/>
        </w:rPr>
        <w:t>169 00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73A">
        <w:rPr>
          <w:rFonts w:ascii="Times New Roman" w:hAnsi="Times New Roman" w:cs="Times New Roman"/>
          <w:sz w:val="24"/>
          <w:szCs w:val="24"/>
        </w:rPr>
        <w:t xml:space="preserve"> Praha 6 Břevnov</w:t>
      </w:r>
      <w:r w:rsidRPr="009A17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A173A" w:rsidRPr="008A758B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5571">
        <w:rPr>
          <w:rFonts w:ascii="Times New Roman" w:hAnsi="Times New Roman" w:cs="Times New Roman"/>
          <w:sz w:val="24"/>
          <w:szCs w:val="24"/>
        </w:rPr>
        <w:t>XXXX</w:t>
      </w:r>
    </w:p>
    <w:p w:rsidR="009A173A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A758B">
        <w:rPr>
          <w:rFonts w:ascii="Times New Roman" w:hAnsi="Times New Roman" w:cs="Times New Roman"/>
          <w:sz w:val="24"/>
          <w:szCs w:val="24"/>
        </w:rPr>
        <w:t>:</w:t>
      </w:r>
      <w:r w:rsidRPr="004F0BD2">
        <w:rPr>
          <w:rFonts w:ascii="Times New Roman" w:hAnsi="Times New Roman" w:cs="Times New Roman"/>
          <w:sz w:val="24"/>
          <w:szCs w:val="24"/>
        </w:rPr>
        <w:t xml:space="preserve"> 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73A">
        <w:rPr>
          <w:rFonts w:ascii="Times New Roman" w:hAnsi="Times New Roman" w:cs="Times New Roman"/>
          <w:sz w:val="24"/>
          <w:szCs w:val="24"/>
        </w:rPr>
        <w:t>26750066</w:t>
      </w:r>
    </w:p>
    <w:p w:rsidR="009A173A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73A">
        <w:rPr>
          <w:rFonts w:ascii="Times New Roman" w:hAnsi="Times New Roman" w:cs="Times New Roman"/>
          <w:sz w:val="24"/>
          <w:szCs w:val="24"/>
        </w:rPr>
        <w:t>CZ26750066</w:t>
      </w:r>
    </w:p>
    <w:p w:rsidR="009A173A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2B5571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CE2" w:rsidRPr="008A758B" w:rsidRDefault="00070CE2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070CE2">
        <w:rPr>
          <w:rFonts w:ascii="Times New Roman" w:hAnsi="Times New Roman" w:cs="Times New Roman"/>
          <w:i/>
          <w:sz w:val="24"/>
          <w:szCs w:val="24"/>
        </w:rPr>
        <w:t>„objednatel“</w:t>
      </w:r>
    </w:p>
    <w:p w:rsidR="00D9605A" w:rsidRPr="008A758B" w:rsidRDefault="00D9605A" w:rsidP="00687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173A" w:rsidRPr="008A758B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b/>
          <w:bCs/>
          <w:sz w:val="24"/>
          <w:szCs w:val="24"/>
        </w:rPr>
        <w:t xml:space="preserve">Český hydrometeorologický ústav </w:t>
      </w:r>
    </w:p>
    <w:p w:rsidR="009A173A" w:rsidRPr="008A758B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8B">
        <w:rPr>
          <w:rFonts w:ascii="Times New Roman" w:hAnsi="Times New Roman" w:cs="Times New Roman"/>
          <w:sz w:val="24"/>
          <w:szCs w:val="24"/>
        </w:rPr>
        <w:t>Na Šabatce 17, 143 06 Praha Komořany</w:t>
      </w:r>
    </w:p>
    <w:p w:rsidR="009A173A" w:rsidRPr="008A758B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8B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="002B5571">
        <w:rPr>
          <w:rFonts w:ascii="Times New Roman" w:hAnsi="Times New Roman" w:cs="Times New Roman"/>
          <w:sz w:val="24"/>
          <w:szCs w:val="24"/>
        </w:rPr>
        <w:t>XXXX</w:t>
      </w:r>
    </w:p>
    <w:p w:rsidR="009A173A" w:rsidRPr="008A758B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8B">
        <w:rPr>
          <w:rFonts w:ascii="Times New Roman" w:hAnsi="Times New Roman" w:cs="Times New Roman"/>
          <w:sz w:val="24"/>
          <w:szCs w:val="24"/>
        </w:rPr>
        <w:t xml:space="preserve">Odpovědná osoba: </w:t>
      </w:r>
      <w:r w:rsidR="002B5571">
        <w:rPr>
          <w:rFonts w:ascii="Times New Roman" w:hAnsi="Times New Roman" w:cs="Times New Roman"/>
          <w:sz w:val="24"/>
          <w:szCs w:val="24"/>
        </w:rPr>
        <w:t>XXXX</w:t>
      </w:r>
    </w:p>
    <w:p w:rsidR="009A173A" w:rsidRDefault="009A173A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8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A758B">
        <w:rPr>
          <w:rFonts w:ascii="Times New Roman" w:hAnsi="Times New Roman" w:cs="Times New Roman"/>
          <w:sz w:val="24"/>
          <w:szCs w:val="24"/>
        </w:rPr>
        <w:t>: 00020699 DIČ: CZ00020699</w:t>
      </w:r>
    </w:p>
    <w:p w:rsidR="00096552" w:rsidRDefault="00563341" w:rsidP="009A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52">
        <w:rPr>
          <w:rFonts w:ascii="Times New Roman" w:hAnsi="Times New Roman" w:cs="Times New Roman"/>
          <w:sz w:val="24"/>
          <w:szCs w:val="24"/>
        </w:rPr>
        <w:t>Bankov</w:t>
      </w:r>
      <w:r w:rsidR="002B5571">
        <w:rPr>
          <w:rFonts w:ascii="Times New Roman" w:hAnsi="Times New Roman" w:cs="Times New Roman"/>
          <w:sz w:val="24"/>
          <w:szCs w:val="24"/>
        </w:rPr>
        <w:t>ní spojení: XXXX</w:t>
      </w:r>
    </w:p>
    <w:p w:rsidR="00070CE2" w:rsidRPr="008A758B" w:rsidRDefault="00563341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CE2">
        <w:rPr>
          <w:rFonts w:ascii="Times New Roman" w:hAnsi="Times New Roman" w:cs="Times New Roman"/>
          <w:sz w:val="24"/>
          <w:szCs w:val="24"/>
        </w:rPr>
        <w:t>dále jen „</w:t>
      </w:r>
      <w:r w:rsidR="00070CE2" w:rsidRPr="004128E5">
        <w:rPr>
          <w:rFonts w:ascii="Times New Roman" w:hAnsi="Times New Roman" w:cs="Times New Roman"/>
          <w:i/>
          <w:sz w:val="24"/>
          <w:szCs w:val="24"/>
        </w:rPr>
        <w:t>zhotovitel</w:t>
      </w:r>
      <w:r w:rsidR="00070CE2">
        <w:rPr>
          <w:rFonts w:ascii="Times New Roman" w:hAnsi="Times New Roman" w:cs="Times New Roman"/>
          <w:sz w:val="24"/>
          <w:szCs w:val="24"/>
        </w:rPr>
        <w:t>“</w:t>
      </w:r>
    </w:p>
    <w:p w:rsidR="00D9605A" w:rsidRDefault="00D9605A" w:rsidP="00070CE2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t xml:space="preserve">      </w:t>
      </w:r>
    </w:p>
    <w:p w:rsidR="00D9605A" w:rsidRPr="00D55FD5" w:rsidRDefault="00D9605A" w:rsidP="005B0920">
      <w:pPr>
        <w:pStyle w:val="Smluvn"/>
        <w:tabs>
          <w:tab w:val="left" w:pos="1276"/>
          <w:tab w:val="left" w:pos="1418"/>
          <w:tab w:val="left" w:pos="1701"/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FD5">
        <w:rPr>
          <w:rFonts w:ascii="Times New Roman" w:hAnsi="Times New Roman" w:cs="Times New Roman"/>
          <w:b/>
          <w:bCs/>
          <w:sz w:val="32"/>
          <w:szCs w:val="32"/>
        </w:rPr>
        <w:t>Čl. 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FD5">
        <w:rPr>
          <w:rFonts w:ascii="Times New Roman" w:hAnsi="Times New Roman" w:cs="Times New Roman"/>
          <w:b/>
          <w:bCs/>
          <w:sz w:val="32"/>
          <w:szCs w:val="32"/>
        </w:rPr>
        <w:t>Předmět smlouvy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261" w:rsidRDefault="00D9605A" w:rsidP="00036261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71FE">
        <w:rPr>
          <w:rFonts w:ascii="Times New Roman" w:hAnsi="Times New Roman" w:cs="Times New Roman"/>
          <w:sz w:val="24"/>
          <w:szCs w:val="24"/>
        </w:rPr>
        <w:t xml:space="preserve">Zhotovitel se zavazuje na základě této Smlouvy o dílo (dále jen „Smlouva“) </w:t>
      </w:r>
      <w:r w:rsidR="006871FE">
        <w:rPr>
          <w:rFonts w:ascii="Times New Roman" w:hAnsi="Times New Roman" w:cs="Times New Roman"/>
          <w:sz w:val="24"/>
          <w:szCs w:val="24"/>
        </w:rPr>
        <w:t xml:space="preserve">provést </w:t>
      </w:r>
      <w:r w:rsidR="009A173A" w:rsidRPr="009A173A">
        <w:rPr>
          <w:rFonts w:ascii="Times New Roman" w:hAnsi="Times New Roman" w:cs="Times New Roman"/>
          <w:b/>
          <w:sz w:val="24"/>
          <w:szCs w:val="24"/>
        </w:rPr>
        <w:t>hydrometrický monitoring</w:t>
      </w:r>
      <w:r w:rsidR="009A173A">
        <w:rPr>
          <w:rFonts w:ascii="Times New Roman" w:hAnsi="Times New Roman" w:cs="Times New Roman"/>
          <w:sz w:val="24"/>
          <w:szCs w:val="24"/>
        </w:rPr>
        <w:t xml:space="preserve"> </w:t>
      </w:r>
      <w:r w:rsidR="00070CE2">
        <w:rPr>
          <w:rFonts w:ascii="Times New Roman" w:hAnsi="Times New Roman" w:cs="Times New Roman"/>
          <w:sz w:val="24"/>
          <w:szCs w:val="24"/>
        </w:rPr>
        <w:t>dle technické specifikace za podmínek a v rozsahu této Smlouvy.</w:t>
      </w:r>
    </w:p>
    <w:p w:rsidR="006871FE" w:rsidRPr="006871FE" w:rsidRDefault="006871FE" w:rsidP="006871FE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 xml:space="preserve">Podrobná specifikace předmětu </w:t>
      </w:r>
      <w:r w:rsidR="006871FE">
        <w:rPr>
          <w:rFonts w:ascii="Times New Roman" w:hAnsi="Times New Roman" w:cs="Times New Roman"/>
          <w:sz w:val="24"/>
          <w:szCs w:val="24"/>
        </w:rPr>
        <w:t>plnění je uvedena v příloze č. 1</w:t>
      </w:r>
      <w:r w:rsidRPr="00455286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D9605A" w:rsidRPr="00455286" w:rsidRDefault="00D9605A" w:rsidP="009E49AF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9E49AF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86">
        <w:rPr>
          <w:rFonts w:ascii="Times New Roman" w:hAnsi="Times New Roman" w:cs="Times New Roman"/>
          <w:b/>
          <w:bCs/>
          <w:sz w:val="32"/>
          <w:szCs w:val="32"/>
        </w:rPr>
        <w:t>Čl. II.</w:t>
      </w: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86">
        <w:rPr>
          <w:rFonts w:ascii="Times New Roman" w:hAnsi="Times New Roman" w:cs="Times New Roman"/>
          <w:b/>
          <w:bCs/>
          <w:sz w:val="32"/>
          <w:szCs w:val="32"/>
        </w:rPr>
        <w:t>Doba a místo plnění</w:t>
      </w: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Zhoto</w:t>
      </w:r>
      <w:r w:rsidR="005856A1">
        <w:rPr>
          <w:rFonts w:ascii="Times New Roman" w:hAnsi="Times New Roman" w:cs="Times New Roman"/>
          <w:sz w:val="24"/>
          <w:szCs w:val="24"/>
        </w:rPr>
        <w:t xml:space="preserve">vitel provede </w:t>
      </w:r>
      <w:r w:rsidR="005B0920">
        <w:rPr>
          <w:rFonts w:ascii="Times New Roman" w:hAnsi="Times New Roman" w:cs="Times New Roman"/>
          <w:sz w:val="24"/>
          <w:szCs w:val="24"/>
        </w:rPr>
        <w:t>dí</w:t>
      </w:r>
      <w:r w:rsidR="00C91491">
        <w:rPr>
          <w:rFonts w:ascii="Times New Roman" w:hAnsi="Times New Roman" w:cs="Times New Roman"/>
          <w:sz w:val="24"/>
          <w:szCs w:val="24"/>
        </w:rPr>
        <w:t xml:space="preserve">lo v období od </w:t>
      </w:r>
      <w:r w:rsidR="009A173A">
        <w:rPr>
          <w:rFonts w:ascii="Times New Roman" w:hAnsi="Times New Roman" w:cs="Times New Roman"/>
          <w:sz w:val="24"/>
          <w:szCs w:val="24"/>
        </w:rPr>
        <w:t>01/2019</w:t>
      </w:r>
      <w:r w:rsidR="00070CE2">
        <w:rPr>
          <w:rFonts w:ascii="Times New Roman" w:hAnsi="Times New Roman" w:cs="Times New Roman"/>
          <w:sz w:val="24"/>
          <w:szCs w:val="24"/>
        </w:rPr>
        <w:t xml:space="preserve"> </w:t>
      </w:r>
      <w:r w:rsidR="00C91491">
        <w:rPr>
          <w:rFonts w:ascii="Times New Roman" w:hAnsi="Times New Roman" w:cs="Times New Roman"/>
          <w:sz w:val="24"/>
          <w:szCs w:val="24"/>
        </w:rPr>
        <w:t xml:space="preserve">do </w:t>
      </w:r>
      <w:r w:rsidR="009A173A">
        <w:rPr>
          <w:rFonts w:ascii="Times New Roman" w:hAnsi="Times New Roman" w:cs="Times New Roman"/>
          <w:sz w:val="24"/>
          <w:szCs w:val="24"/>
        </w:rPr>
        <w:t>12/2019</w:t>
      </w:r>
      <w:r w:rsidR="00070CE2">
        <w:rPr>
          <w:rFonts w:ascii="Times New Roman" w:hAnsi="Times New Roman" w:cs="Times New Roman"/>
          <w:sz w:val="24"/>
          <w:szCs w:val="24"/>
        </w:rPr>
        <w:t>.</w:t>
      </w:r>
    </w:p>
    <w:p w:rsidR="00E1260C" w:rsidRPr="00455286" w:rsidRDefault="00E1260C" w:rsidP="00E1260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492" w:rsidRDefault="00C91491" w:rsidP="00070CE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plnění: </w:t>
      </w:r>
      <w:r w:rsidR="009A173A">
        <w:rPr>
          <w:rFonts w:ascii="Times New Roman" w:hAnsi="Times New Roman" w:cs="Times New Roman"/>
          <w:sz w:val="24"/>
          <w:szCs w:val="24"/>
        </w:rPr>
        <w:t>Mlýnský potok, obec Záhoří, Smrčí</w:t>
      </w:r>
      <w:r w:rsidR="00070CE2">
        <w:rPr>
          <w:rFonts w:ascii="Times New Roman" w:hAnsi="Times New Roman" w:cs="Times New Roman"/>
          <w:sz w:val="24"/>
          <w:szCs w:val="24"/>
        </w:rPr>
        <w:t>.</w:t>
      </w:r>
    </w:p>
    <w:p w:rsidR="00311492" w:rsidRDefault="00311492" w:rsidP="0031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492" w:rsidRDefault="00311492" w:rsidP="0031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492" w:rsidRDefault="00311492" w:rsidP="0031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Čl. III.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Cena díla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Pr="00310679" w:rsidRDefault="00D9605A" w:rsidP="004A03B4">
      <w:pPr>
        <w:pStyle w:val="Odstavecseseznamem"/>
        <w:keepNext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V souladu se zněním § 2 zákona č. 526/1990 Sb. o cenách se cena díla sjednává dohodou smluvních stran ve výši:</w:t>
      </w:r>
    </w:p>
    <w:p w:rsidR="00D9605A" w:rsidRDefault="009A173A" w:rsidP="001176A8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92</w:t>
      </w:r>
      <w:r w:rsidR="005125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968</w:t>
      </w:r>
      <w:r w:rsidR="005125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,-</w:t>
      </w:r>
      <w:r w:rsidR="00070CE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9605A" w:rsidRPr="00237EC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D635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9605A" w:rsidRPr="00FB66AB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9A173A">
        <w:rPr>
          <w:rFonts w:ascii="Times New Roman" w:hAnsi="Times New Roman" w:cs="Times New Roman"/>
          <w:sz w:val="24"/>
          <w:szCs w:val="24"/>
          <w:lang w:eastAsia="cs-CZ"/>
        </w:rPr>
        <w:t>devadesátdvatisícdevětsetšedesátosmkorunčeských</w:t>
      </w:r>
      <w:r w:rsidR="00070C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D21CB">
        <w:rPr>
          <w:rFonts w:ascii="Times New Roman" w:hAnsi="Times New Roman" w:cs="Times New Roman"/>
          <w:sz w:val="24"/>
          <w:szCs w:val="24"/>
          <w:lang w:eastAsia="cs-CZ"/>
        </w:rPr>
        <w:t>Kč včetně DPH</w:t>
      </w:r>
      <w:r w:rsidR="00D9605A" w:rsidRPr="00FB66AB">
        <w:rPr>
          <w:rFonts w:ascii="Times New Roman" w:hAnsi="Times New Roman" w:cs="Times New Roman"/>
          <w:sz w:val="24"/>
          <w:szCs w:val="24"/>
          <w:lang w:eastAsia="cs-CZ"/>
        </w:rPr>
        <w:t>).</w:t>
      </w:r>
    </w:p>
    <w:p w:rsidR="00D9605A" w:rsidRDefault="00D9605A" w:rsidP="00237EC0">
      <w:p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p w:rsidR="00D9605A" w:rsidRPr="005856A1" w:rsidRDefault="005B0920" w:rsidP="004C6016">
      <w:pPr>
        <w:tabs>
          <w:tab w:val="left" w:pos="6300"/>
        </w:tabs>
        <w:spacing w:before="150" w:after="15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Cena bez DPH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ab/>
      </w:r>
      <w:r w:rsidR="009A173A" w:rsidRPr="009A173A">
        <w:rPr>
          <w:rFonts w:ascii="Times New Roman" w:hAnsi="Times New Roman" w:cs="Times New Roman"/>
          <w:bCs/>
          <w:sz w:val="24"/>
          <w:szCs w:val="24"/>
          <w:lang w:eastAsia="cs-CZ"/>
        </w:rPr>
        <w:t>92</w:t>
      </w:r>
      <w:r w:rsidR="0051251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A173A" w:rsidRPr="009A173A">
        <w:rPr>
          <w:rFonts w:ascii="Times New Roman" w:hAnsi="Times New Roman" w:cs="Times New Roman"/>
          <w:bCs/>
          <w:sz w:val="24"/>
          <w:szCs w:val="24"/>
          <w:lang w:eastAsia="cs-CZ"/>
        </w:rPr>
        <w:t>968</w:t>
      </w:r>
      <w:r w:rsidR="00512513">
        <w:rPr>
          <w:rFonts w:ascii="Times New Roman" w:hAnsi="Times New Roman" w:cs="Times New Roman"/>
          <w:bCs/>
          <w:sz w:val="24"/>
          <w:szCs w:val="24"/>
          <w:lang w:eastAsia="cs-CZ"/>
        </w:rPr>
        <w:t>,</w:t>
      </w:r>
      <w:r w:rsidR="00D9605A" w:rsidRPr="005856A1">
        <w:rPr>
          <w:rFonts w:ascii="Times New Roman" w:hAnsi="Times New Roman" w:cs="Times New Roman"/>
          <w:bCs/>
          <w:sz w:val="24"/>
          <w:szCs w:val="24"/>
          <w:lang w:eastAsia="cs-CZ"/>
        </w:rPr>
        <w:t>-</w:t>
      </w:r>
      <w:r w:rsidR="0051251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9605A" w:rsidRPr="005856A1">
        <w:rPr>
          <w:rFonts w:ascii="Times New Roman" w:hAnsi="Times New Roman" w:cs="Times New Roman"/>
          <w:bCs/>
          <w:sz w:val="24"/>
          <w:szCs w:val="24"/>
          <w:lang w:eastAsia="cs-CZ"/>
        </w:rPr>
        <w:t>Kč</w:t>
      </w:r>
    </w:p>
    <w:p w:rsidR="00D9605A" w:rsidRPr="005856A1" w:rsidRDefault="00DC5B3E" w:rsidP="004C6016">
      <w:pPr>
        <w:tabs>
          <w:tab w:val="left" w:pos="6300"/>
        </w:tabs>
        <w:spacing w:before="150" w:after="15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DPH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ab/>
      </w:r>
      <w:r w:rsidR="009A173A">
        <w:rPr>
          <w:rFonts w:ascii="Times New Roman" w:hAnsi="Times New Roman" w:cs="Times New Roman"/>
          <w:bCs/>
          <w:sz w:val="24"/>
          <w:szCs w:val="24"/>
          <w:lang w:eastAsia="cs-CZ"/>
        </w:rPr>
        <w:t>0</w:t>
      </w:r>
      <w:r w:rsidR="00070CE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Kč</w:t>
      </w:r>
    </w:p>
    <w:p w:rsidR="00D9605A" w:rsidRDefault="00DC5B3E" w:rsidP="004C6016">
      <w:pPr>
        <w:tabs>
          <w:tab w:val="left" w:pos="6300"/>
        </w:tabs>
        <w:spacing w:before="150" w:after="15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Celková cena za </w:t>
      </w:r>
      <w:r w:rsidR="00C9149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zakázku</w:t>
      </w:r>
      <w:r w:rsidR="00C9149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9A173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92</w:t>
      </w:r>
      <w:r w:rsidR="005125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 </w:t>
      </w:r>
      <w:r w:rsidR="009A173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968</w:t>
      </w:r>
      <w:r w:rsidR="005125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</w:t>
      </w:r>
      <w:r w:rsidR="00D9605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-</w:t>
      </w:r>
      <w:r w:rsidR="005125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9605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D9605A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D9605A" w:rsidRDefault="00D9605A" w:rsidP="001176A8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76A8">
        <w:rPr>
          <w:rFonts w:ascii="Times New Roman" w:hAnsi="Times New Roman" w:cs="Times New Roman"/>
          <w:sz w:val="24"/>
          <w:szCs w:val="24"/>
          <w:lang w:eastAsia="cs-CZ"/>
        </w:rPr>
        <w:t xml:space="preserve">Tato cena díla je stanovena jako </w:t>
      </w:r>
      <w:r>
        <w:rPr>
          <w:rFonts w:ascii="Times New Roman" w:hAnsi="Times New Roman" w:cs="Times New Roman"/>
          <w:sz w:val="24"/>
          <w:szCs w:val="24"/>
          <w:lang w:eastAsia="cs-CZ"/>
        </w:rPr>
        <w:t>nejvýše přípustná</w:t>
      </w:r>
      <w:r w:rsidRPr="001176A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Default="004A03B4" w:rsidP="001176A8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A03B4" w:rsidRDefault="004A03B4" w:rsidP="004A03B4">
      <w:pPr>
        <w:pStyle w:val="Odstavecseseznamem"/>
        <w:numPr>
          <w:ilvl w:val="0"/>
          <w:numId w:val="6"/>
        </w:numPr>
        <w:tabs>
          <w:tab w:val="left" w:pos="6300"/>
        </w:tabs>
        <w:spacing w:before="150"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Cenu lze překročit jen za těchto podmínek:</w:t>
      </w:r>
    </w:p>
    <w:p w:rsidR="004A03B4" w:rsidRDefault="004A03B4" w:rsidP="004A03B4">
      <w:pPr>
        <w:pStyle w:val="Odstavecseseznamem"/>
        <w:numPr>
          <w:ilvl w:val="0"/>
          <w:numId w:val="12"/>
        </w:num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pokud v průběhu plnění dodávky dojde ke změnám sazeb daně z přidané hodnoty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Pr="004A03B4" w:rsidRDefault="004A03B4" w:rsidP="004A03B4">
      <w:pPr>
        <w:pStyle w:val="Odstavecseseznamem"/>
        <w:numPr>
          <w:ilvl w:val="0"/>
          <w:numId w:val="12"/>
        </w:num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pokud v průběhu plnění dodávky dojde ke změnám legislativních či technických předpisů a norem, které mají prokazatelný vliv na překročení ceny.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6B2" w:rsidRDefault="007346B2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Čl. IV.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Platební podmínky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 xml:space="preserve">Obě strany se dohodly, že cena bude uhrazena na základě faktury se splatností </w:t>
      </w:r>
      <w:r>
        <w:rPr>
          <w:rFonts w:ascii="Times New Roman" w:hAnsi="Times New Roman" w:cs="Times New Roman"/>
          <w:sz w:val="24"/>
          <w:szCs w:val="24"/>
          <w:lang w:eastAsia="cs-CZ"/>
        </w:rPr>
        <w:t>30 kalendářních</w:t>
      </w:r>
      <w:r w:rsidRPr="00D55FD5">
        <w:rPr>
          <w:rFonts w:ascii="Times New Roman" w:hAnsi="Times New Roman" w:cs="Times New Roman"/>
          <w:sz w:val="24"/>
          <w:szCs w:val="24"/>
          <w:lang w:eastAsia="cs-CZ"/>
        </w:rPr>
        <w:t xml:space="preserve"> dnů ode dne jejího prokazatelného doručení objednateli.</w:t>
      </w:r>
    </w:p>
    <w:p w:rsidR="00D9605A" w:rsidRPr="00D55FD5" w:rsidRDefault="00D9605A" w:rsidP="00F362F2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Platba bude provedena v Kč na bankovní účet zhotovitele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9605A" w:rsidRPr="008854E5" w:rsidRDefault="005856A1" w:rsidP="0028066D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Faktura za provedené práce</w:t>
      </w:r>
      <w:r w:rsidR="00D9605A"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 bude vystavena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 předání a převzetí díla. </w:t>
      </w:r>
    </w:p>
    <w:p w:rsidR="00D9605A" w:rsidRPr="00D55FD5" w:rsidRDefault="00D9605A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D55FD5" w:rsidRDefault="00D9605A" w:rsidP="00F36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Faktura musí obsahovat zejména: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označení a číslo faktury,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obchodní jméno a sídlo zhotovitele a objednatele, jakož i identifikační číslo a daňové identifikační číslo,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bankovní spojení,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předmět smlouvy,</w:t>
      </w:r>
      <w:r w:rsidR="0009565E">
        <w:rPr>
          <w:rFonts w:ascii="Times New Roman" w:hAnsi="Times New Roman" w:cs="Times New Roman"/>
          <w:sz w:val="24"/>
          <w:szCs w:val="24"/>
          <w:lang w:eastAsia="cs-CZ"/>
        </w:rPr>
        <w:t xml:space="preserve"> číslo smlouvy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den odeslání faktury s lhůtou její splatnosti,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cenu díla,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fakturovanou částku a zvlášť částku daně z přidané hodnoty.</w:t>
      </w:r>
    </w:p>
    <w:p w:rsidR="00D9605A" w:rsidRPr="00D55FD5" w:rsidRDefault="00D9605A" w:rsidP="00F362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Nebude-li faktura obsahovat všechny údaje a náležitosti podle platných právních předpisů a smluvních ujednání, nebo budou-li tyto údaje uvedeny chybně, je objednatel oprávněn fakturu vrátit zhotoviteli bez zaplacení. Zhotovitel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Faktura je považována za uhrazenou dnem odepsání příslušné částky z účtu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objednatele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a její</w:t>
      </w:r>
      <w:r>
        <w:rPr>
          <w:rFonts w:ascii="Times New Roman" w:hAnsi="Times New Roman" w:cs="Times New Roman"/>
          <w:sz w:val="24"/>
          <w:szCs w:val="24"/>
          <w:lang w:eastAsia="cs-CZ"/>
        </w:rPr>
        <w:t>m směřováním na účet zhotovitele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P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C5B04">
        <w:rPr>
          <w:rFonts w:ascii="Times New Roman" w:hAnsi="Times New Roman" w:cs="Times New Roman"/>
          <w:sz w:val="24"/>
          <w:szCs w:val="24"/>
          <w:lang w:eastAsia="cs-CZ"/>
        </w:rPr>
        <w:t>Se sjednanou cenou zhotovitel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při fakturaci vyúčtuje také daň z přidané hodnoty v procentní sazbě odpovídající zákonné úpravě k datu uskutečnění zdani</w:t>
      </w:r>
      <w:r>
        <w:rPr>
          <w:rFonts w:ascii="Times New Roman" w:hAnsi="Times New Roman" w:cs="Times New Roman"/>
          <w:sz w:val="24"/>
          <w:szCs w:val="24"/>
          <w:lang w:eastAsia="cs-CZ"/>
        </w:rPr>
        <w:t>telného plnění, je-li zhotovitel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plátcem DPH.</w:t>
      </w:r>
    </w:p>
    <w:p w:rsidR="004A03B4" w:rsidRP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Plnění bude použito pro činnosti, kdy ČHMÚ není osobou povinnou k DPH, z tohoto důvodu nelze použít režim přenesené daňové povinnosti.</w:t>
      </w:r>
    </w:p>
    <w:p w:rsidR="00D9605A" w:rsidRDefault="00D9605A" w:rsidP="00F362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362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310679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 xml:space="preserve">Čl. </w:t>
      </w:r>
      <w:r w:rsidR="00563341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31067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9605A" w:rsidRDefault="00E03BAF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Ostatní a z</w:t>
      </w:r>
      <w:r w:rsidR="00D9605A" w:rsidRPr="00310679">
        <w:rPr>
          <w:rFonts w:ascii="Times New Roman" w:hAnsi="Times New Roman" w:cs="Times New Roman"/>
          <w:b/>
          <w:bCs/>
          <w:sz w:val="32"/>
          <w:szCs w:val="32"/>
        </w:rPr>
        <w:t>ávěrečn</w:t>
      </w:r>
      <w:r w:rsidR="00D9605A"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="00D9605A" w:rsidRPr="00310679">
        <w:rPr>
          <w:rFonts w:ascii="Times New Roman" w:hAnsi="Times New Roman" w:cs="Times New Roman"/>
          <w:b/>
          <w:bCs/>
          <w:sz w:val="32"/>
          <w:szCs w:val="32"/>
        </w:rPr>
        <w:t xml:space="preserve"> ustanovení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Pr="00310679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stran, pokud nejsou upraveny touto smlouvou, se řídí občanským zákoníkem a předpisy s ním souvisejícími.</w:t>
      </w:r>
    </w:p>
    <w:p w:rsidR="00D9605A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Tato smlouva</w:t>
      </w:r>
      <w:r w:rsidR="004512CB">
        <w:rPr>
          <w:rFonts w:ascii="Times New Roman" w:hAnsi="Times New Roman" w:cs="Times New Roman"/>
          <w:sz w:val="24"/>
          <w:szCs w:val="24"/>
          <w:lang w:eastAsia="cs-CZ"/>
        </w:rPr>
        <w:t xml:space="preserve"> vstupuje v platnost </w:t>
      </w:r>
      <w:r w:rsidRPr="00310679">
        <w:rPr>
          <w:rFonts w:ascii="Times New Roman" w:hAnsi="Times New Roman" w:cs="Times New Roman"/>
          <w:sz w:val="24"/>
          <w:szCs w:val="24"/>
          <w:lang w:eastAsia="cs-CZ"/>
        </w:rPr>
        <w:t>v den podpisu smluvních stran.</w:t>
      </w:r>
      <w:r w:rsidR="004512CB">
        <w:rPr>
          <w:rFonts w:ascii="Times New Roman" w:hAnsi="Times New Roman" w:cs="Times New Roman"/>
          <w:sz w:val="24"/>
          <w:szCs w:val="24"/>
          <w:lang w:eastAsia="cs-CZ"/>
        </w:rPr>
        <w:t xml:space="preserve"> Účinnost nastává vložením smlouvy do </w:t>
      </w:r>
      <w:r w:rsidR="00E03BAF">
        <w:rPr>
          <w:rFonts w:ascii="Times New Roman" w:hAnsi="Times New Roman" w:cs="Times New Roman"/>
          <w:sz w:val="24"/>
          <w:szCs w:val="24"/>
          <w:lang w:eastAsia="cs-CZ"/>
        </w:rPr>
        <w:t xml:space="preserve">informačního systému </w:t>
      </w:r>
      <w:r w:rsidR="004512CB">
        <w:rPr>
          <w:rFonts w:ascii="Times New Roman" w:hAnsi="Times New Roman" w:cs="Times New Roman"/>
          <w:sz w:val="24"/>
          <w:szCs w:val="24"/>
          <w:lang w:eastAsia="cs-CZ"/>
        </w:rPr>
        <w:t>registru smluv</w:t>
      </w:r>
      <w:r w:rsidR="00E03BAF">
        <w:rPr>
          <w:rFonts w:ascii="Times New Roman" w:hAnsi="Times New Roman" w:cs="Times New Roman"/>
          <w:sz w:val="24"/>
          <w:szCs w:val="24"/>
          <w:lang w:eastAsia="cs-CZ"/>
        </w:rPr>
        <w:t xml:space="preserve"> MV ČR.</w:t>
      </w:r>
    </w:p>
    <w:p w:rsidR="00E03BAF" w:rsidRDefault="00E03BAF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Objednatel se před podpisem smlouvy seznámil s VOP ČHMÚ</w:t>
      </w:r>
      <w:r w:rsidR="00AF2AA9">
        <w:rPr>
          <w:rFonts w:ascii="Times New Roman" w:hAnsi="Times New Roman" w:cs="Times New Roman"/>
          <w:sz w:val="24"/>
          <w:szCs w:val="24"/>
          <w:lang w:eastAsia="cs-CZ"/>
        </w:rPr>
        <w:t xml:space="preserve"> umístěné na stránkách </w:t>
      </w:r>
      <w:hyperlink r:id="rId8" w:history="1">
        <w:r w:rsidR="00744880" w:rsidRPr="00925BC6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www.chmi.cz</w:t>
        </w:r>
      </w:hyperlink>
      <w:r w:rsidR="00744880">
        <w:rPr>
          <w:rFonts w:ascii="Times New Roman" w:hAnsi="Times New Roman" w:cs="Times New Roman"/>
          <w:sz w:val="24"/>
          <w:szCs w:val="24"/>
          <w:lang w:eastAsia="cs-CZ"/>
        </w:rPr>
        <w:t xml:space="preserve"> a zavazuje se je </w:t>
      </w:r>
      <w:r>
        <w:rPr>
          <w:rFonts w:ascii="Times New Roman" w:hAnsi="Times New Roman" w:cs="Times New Roman"/>
          <w:sz w:val="24"/>
          <w:szCs w:val="24"/>
          <w:lang w:eastAsia="cs-CZ"/>
        </w:rPr>
        <w:t>dodržovat</w:t>
      </w:r>
      <w:r w:rsidR="00744880">
        <w:rPr>
          <w:rFonts w:ascii="Times New Roman" w:hAnsi="Times New Roman" w:cs="Times New Roman"/>
          <w:sz w:val="24"/>
          <w:szCs w:val="24"/>
          <w:lang w:eastAsia="cs-CZ"/>
        </w:rPr>
        <w:t xml:space="preserve"> v částech vymezených k předmětu plnění této smlouvy, pokud není stanové jinak.</w:t>
      </w:r>
    </w:p>
    <w:p w:rsidR="00E03BAF" w:rsidRDefault="00E03BAF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="00AF2AA9">
        <w:rPr>
          <w:rFonts w:ascii="Times New Roman" w:hAnsi="Times New Roman" w:cs="Times New Roman"/>
          <w:sz w:val="24"/>
          <w:szCs w:val="24"/>
          <w:lang w:eastAsia="cs-CZ"/>
        </w:rPr>
        <w:t>působ předávání a termín doby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zhotovení Díla si smluvní strany vy</w:t>
      </w:r>
      <w:r w:rsidR="00744880">
        <w:rPr>
          <w:rFonts w:ascii="Times New Roman" w:hAnsi="Times New Roman" w:cs="Times New Roman"/>
          <w:sz w:val="24"/>
          <w:szCs w:val="24"/>
          <w:lang w:eastAsia="cs-CZ"/>
        </w:rPr>
        <w:t>mezily na základě dohody, p</w:t>
      </w:r>
      <w:r w:rsidR="00AF2AA9">
        <w:rPr>
          <w:rFonts w:ascii="Times New Roman" w:hAnsi="Times New Roman" w:cs="Times New Roman"/>
          <w:sz w:val="24"/>
          <w:szCs w:val="24"/>
          <w:lang w:eastAsia="cs-CZ"/>
        </w:rPr>
        <w:t>rostřednictvím e-mailové komunikace, pokud není stanovené jinak. V</w:t>
      </w:r>
      <w:r w:rsidR="00744880">
        <w:rPr>
          <w:rFonts w:ascii="Times New Roman" w:hAnsi="Times New Roman" w:cs="Times New Roman"/>
          <w:sz w:val="24"/>
          <w:szCs w:val="24"/>
          <w:lang w:eastAsia="cs-CZ"/>
        </w:rPr>
        <w:t xml:space="preserve"> případě provedení změn ve způsobu či v termínu zhotovení je nezbytné pro dané účely uzavřít dodatek ke smlouvě. </w:t>
      </w:r>
    </w:p>
    <w:p w:rsidR="00E03BAF" w:rsidRPr="00310679" w:rsidRDefault="00AF2AA9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Oprávněnou osobou</w:t>
      </w:r>
      <w:r w:rsidR="00E03BAF">
        <w:rPr>
          <w:rFonts w:ascii="Times New Roman" w:hAnsi="Times New Roman" w:cs="Times New Roman"/>
          <w:sz w:val="24"/>
          <w:szCs w:val="24"/>
          <w:lang w:eastAsia="cs-CZ"/>
        </w:rPr>
        <w:t xml:space="preserve"> převzít zhot</w:t>
      </w:r>
      <w:r>
        <w:rPr>
          <w:rFonts w:ascii="Times New Roman" w:hAnsi="Times New Roman" w:cs="Times New Roman"/>
          <w:sz w:val="24"/>
          <w:szCs w:val="24"/>
          <w:lang w:eastAsia="cs-CZ"/>
        </w:rPr>
        <w:t>ovení Díla se má za to, že je</w:t>
      </w:r>
      <w:r w:rsidR="00E03BAF">
        <w:rPr>
          <w:rFonts w:ascii="Times New Roman" w:hAnsi="Times New Roman" w:cs="Times New Roman"/>
          <w:sz w:val="24"/>
          <w:szCs w:val="24"/>
          <w:lang w:eastAsia="cs-CZ"/>
        </w:rPr>
        <w:t xml:space="preserve"> kontaktní osoba objednatele, pokud není stanovené jinak. Za ČHMÚ je kontaktní osobou Mgr. Ducháček.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9605A" w:rsidRPr="00310679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Smlouva může být měněna nebo doplňována pouze písemnými dodatky k této smlouvě, podepsanými oprávněnými zástupci smluvních stran.</w:t>
      </w:r>
    </w:p>
    <w:p w:rsidR="00D9605A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76A8">
        <w:rPr>
          <w:rFonts w:ascii="Times New Roman" w:hAnsi="Times New Roman" w:cs="Times New Roman"/>
          <w:sz w:val="24"/>
          <w:szCs w:val="24"/>
          <w:lang w:eastAsia="cs-CZ"/>
        </w:rPr>
        <w:t>Smlou</w:t>
      </w:r>
      <w:r>
        <w:rPr>
          <w:rFonts w:ascii="Times New Roman" w:hAnsi="Times New Roman" w:cs="Times New Roman"/>
          <w:sz w:val="24"/>
          <w:szCs w:val="24"/>
          <w:lang w:eastAsia="cs-CZ"/>
        </w:rPr>
        <w:t>va se zhotovuje ve 2 výtiscích s platností originálu, přičemž každá smluvní strana obdrží po jednom vyhotovení.</w:t>
      </w:r>
    </w:p>
    <w:p w:rsidR="00D9605A" w:rsidRPr="001176A8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76A8">
        <w:rPr>
          <w:rFonts w:ascii="Times New Roman" w:hAnsi="Times New Roman" w:cs="Times New Roman"/>
          <w:sz w:val="24"/>
          <w:szCs w:val="24"/>
          <w:lang w:eastAsia="cs-CZ"/>
        </w:rPr>
        <w:t xml:space="preserve">Objednatel je oprávněn odstoupit od smlouvy, jestliže zjistí, že zhotovitel </w:t>
      </w:r>
    </w:p>
    <w:p w:rsidR="00D9605A" w:rsidRPr="00310679" w:rsidRDefault="00D9605A" w:rsidP="00F362F2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D9605A" w:rsidRPr="00310679" w:rsidRDefault="00D9605A" w:rsidP="00F362F2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:rsidR="00D9605A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Objednatel může upravit rozsah plnění v případě krácení finančních prostředků poskytnutých zřizovatelem objednatele, nebo prostřednictvím zřizovatele ze zdrojů z veřejných rozpočtů a státních fondů ČR na plnění této smlouvy. Cena bude v takových případech upravena podle jednotkových cen uvedených v nabídce.</w:t>
      </w:r>
    </w:p>
    <w:p w:rsidR="006C5B04" w:rsidRDefault="006C5B04" w:rsidP="006C5B0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Objednatel</w:t>
      </w:r>
      <w:r w:rsidRPr="006C5B04">
        <w:rPr>
          <w:rFonts w:ascii="Times New Roman" w:hAnsi="Times New Roman" w:cs="Times New Roman"/>
          <w:sz w:val="24"/>
          <w:szCs w:val="24"/>
          <w:lang w:eastAsia="cs-CZ"/>
        </w:rPr>
        <w:t xml:space="preserve"> je povinen nejpozději do 30 dnů po uzavření smlouvy zveřejnit na svém profilu zadavatele, respektive v registru smluv text uzavřené smlouvy s vybraným dodavatelem, a to včetně jejích případných změn a dodatků.</w:t>
      </w:r>
    </w:p>
    <w:p w:rsidR="006C5B04" w:rsidRDefault="006C5B04" w:rsidP="006C5B0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C5B04">
        <w:rPr>
          <w:rFonts w:ascii="Times New Roman" w:hAnsi="Times New Roman" w:cs="Times New Roman"/>
          <w:sz w:val="24"/>
          <w:szCs w:val="24"/>
          <w:lang w:eastAsia="cs-CZ"/>
        </w:rPr>
        <w:t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em uveřejnění v registru smluv </w:t>
      </w:r>
      <w:r w:rsidRPr="006C5B04">
        <w:rPr>
          <w:rFonts w:ascii="Times New Roman" w:hAnsi="Times New Roman" w:cs="Times New Roman"/>
          <w:sz w:val="24"/>
          <w:szCs w:val="24"/>
          <w:lang w:eastAsia="cs-CZ"/>
        </w:rPr>
        <w:t>v souladu s ust</w:t>
      </w:r>
      <w:r>
        <w:rPr>
          <w:rFonts w:ascii="Times New Roman" w:hAnsi="Times New Roman" w:cs="Times New Roman"/>
          <w:sz w:val="24"/>
          <w:szCs w:val="24"/>
          <w:lang w:eastAsia="cs-CZ"/>
        </w:rPr>
        <w:t>anovením § 5 příslušného zákona a</w:t>
      </w:r>
      <w:r w:rsidRPr="006C5B04">
        <w:rPr>
          <w:rFonts w:ascii="Times New Roman" w:hAnsi="Times New Roman" w:cs="Times New Roman"/>
          <w:sz w:val="24"/>
          <w:szCs w:val="24"/>
          <w:lang w:eastAsia="cs-CZ"/>
        </w:rPr>
        <w:t xml:space="preserve"> na určité části obsahu smlouvy vč. příloh může být provedena dle ustanovení § 3 anonymizace.</w:t>
      </w:r>
    </w:p>
    <w:p w:rsidR="00D9605A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Ujednání o spolupůsobení při výkonu finanční kontroly: Zhotovitel je podle § 2 písm. e) zákona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fondů. </w:t>
      </w:r>
    </w:p>
    <w:p w:rsidR="00D9605A" w:rsidRPr="00310679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Zhotovitel souhlasí se zveřejněním obsahu smlouvy v souladu s platnými právními předpisy</w:t>
      </w:r>
    </w:p>
    <w:p w:rsidR="00D9605A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prohlašují, že si smlouvu řádně přečetly, jsou srozuměni s jejím obsahem a na důkaz toho připojují své podpisy. </w:t>
      </w:r>
    </w:p>
    <w:p w:rsidR="005856A1" w:rsidRDefault="005856A1" w:rsidP="005856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E9551C">
      <w:pPr>
        <w:tabs>
          <w:tab w:val="left" w:pos="510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Objednatel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Zhotovitel</w:t>
      </w:r>
    </w:p>
    <w:p w:rsidR="00D9605A" w:rsidRDefault="00D9605A" w:rsidP="00FF11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B66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</w:t>
      </w:r>
      <w:r w:rsidR="00563341">
        <w:rPr>
          <w:rFonts w:ascii="Times New Roman" w:hAnsi="Times New Roman" w:cs="Times New Roman"/>
          <w:sz w:val="24"/>
          <w:szCs w:val="24"/>
          <w:lang w:eastAsia="cs-CZ"/>
        </w:rPr>
        <w:t>Praze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dne:                                             </w:t>
      </w:r>
      <w:r w:rsidR="00311492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E1260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V</w:t>
      </w:r>
      <w:r w:rsidR="00070CE2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63341">
        <w:rPr>
          <w:rFonts w:ascii="Times New Roman" w:hAnsi="Times New Roman" w:cs="Times New Roman"/>
          <w:sz w:val="24"/>
          <w:szCs w:val="24"/>
          <w:lang w:eastAsia="cs-CZ"/>
        </w:rPr>
        <w:t>Praze</w:t>
      </w:r>
      <w:r w:rsidR="00070C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dne:</w:t>
      </w:r>
      <w:r w:rsidR="00070C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310679" w:rsidRDefault="00D9605A" w:rsidP="00E340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………………………….                                       </w:t>
      </w:r>
      <w:r w:rsidR="00E34009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</w:t>
      </w:r>
    </w:p>
    <w:p w:rsidR="00563341" w:rsidRPr="00563341" w:rsidRDefault="002B5571" w:rsidP="00563341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E340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XXXX</w:t>
      </w:r>
    </w:p>
    <w:p w:rsidR="00E34009" w:rsidRPr="00E34009" w:rsidRDefault="00563341" w:rsidP="00E34009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 w:rsidRPr="00563341">
        <w:rPr>
          <w:rFonts w:ascii="Times New Roman" w:hAnsi="Times New Roman" w:cs="Times New Roman"/>
          <w:sz w:val="24"/>
          <w:szCs w:val="24"/>
        </w:rPr>
        <w:t>ředitel a jednatel</w:t>
      </w:r>
      <w:r w:rsidR="00E34009" w:rsidRPr="00E34009">
        <w:rPr>
          <w:rFonts w:ascii="Times New Roman" w:hAnsi="Times New Roman" w:cs="Times New Roman"/>
          <w:sz w:val="24"/>
          <w:szCs w:val="24"/>
        </w:rPr>
        <w:t xml:space="preserve"> </w:t>
      </w:r>
      <w:r w:rsidR="00E34009">
        <w:rPr>
          <w:rFonts w:ascii="Times New Roman" w:hAnsi="Times New Roman" w:cs="Times New Roman"/>
          <w:sz w:val="24"/>
          <w:szCs w:val="24"/>
        </w:rPr>
        <w:tab/>
      </w:r>
      <w:r w:rsidR="00E34009" w:rsidRPr="00E34009">
        <w:rPr>
          <w:rFonts w:ascii="Times New Roman" w:hAnsi="Times New Roman" w:cs="Times New Roman"/>
          <w:sz w:val="24"/>
          <w:szCs w:val="24"/>
        </w:rPr>
        <w:t>ředitel úseku hydrologie</w:t>
      </w:r>
    </w:p>
    <w:p w:rsidR="00E34009" w:rsidRDefault="00563341" w:rsidP="00E34009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 w:rsidRPr="00563341">
        <w:rPr>
          <w:rFonts w:ascii="Times New Roman" w:hAnsi="Times New Roman" w:cs="Times New Roman"/>
          <w:sz w:val="24"/>
          <w:szCs w:val="24"/>
        </w:rPr>
        <w:t>Ochrana podzemních vod, s.r.o.</w:t>
      </w:r>
      <w:r w:rsidR="00E34009" w:rsidRPr="00E34009">
        <w:rPr>
          <w:rFonts w:ascii="Times New Roman" w:hAnsi="Times New Roman" w:cs="Times New Roman"/>
          <w:sz w:val="24"/>
          <w:szCs w:val="24"/>
        </w:rPr>
        <w:t xml:space="preserve"> </w:t>
      </w:r>
      <w:r w:rsidR="00E34009">
        <w:rPr>
          <w:rFonts w:ascii="Times New Roman" w:hAnsi="Times New Roman" w:cs="Times New Roman"/>
          <w:sz w:val="24"/>
          <w:szCs w:val="24"/>
        </w:rPr>
        <w:tab/>
      </w:r>
      <w:r w:rsidR="00E34009" w:rsidRPr="00E34009">
        <w:rPr>
          <w:rFonts w:ascii="Times New Roman" w:hAnsi="Times New Roman" w:cs="Times New Roman"/>
          <w:sz w:val="24"/>
          <w:szCs w:val="24"/>
        </w:rPr>
        <w:t>Český hydrometeorologický ústav</w:t>
      </w:r>
    </w:p>
    <w:p w:rsidR="00D9605A" w:rsidRDefault="007346B2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B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21CB" w:rsidRPr="007D21CB" w:rsidRDefault="007D21CB" w:rsidP="007D2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1: </w:t>
      </w:r>
      <w:r w:rsidR="00311492">
        <w:rPr>
          <w:rFonts w:ascii="Times New Roman" w:hAnsi="Times New Roman" w:cs="Times New Roman"/>
        </w:rPr>
        <w:t>Technická specifikace předmětu  plnění</w:t>
      </w:r>
    </w:p>
    <w:p w:rsidR="00D9605A" w:rsidRDefault="00E34009" w:rsidP="00310679">
      <w:pPr>
        <w:rPr>
          <w:rFonts w:ascii="Times New Roman" w:hAnsi="Times New Roman" w:cs="Times New Roman"/>
          <w:sz w:val="24"/>
          <w:szCs w:val="24"/>
        </w:rPr>
      </w:pPr>
      <w:r w:rsidRPr="00E34009">
        <w:rPr>
          <w:rFonts w:ascii="Times New Roman" w:hAnsi="Times New Roman" w:cs="Times New Roman"/>
          <w:sz w:val="24"/>
          <w:szCs w:val="24"/>
        </w:rPr>
        <w:t>Měření průtoku mimo povodeň na nepozorovaných tocích v povodí s vodárenským odběrem pro obce Smrčí a Železný Brod. Celkem se jedná o 12 srovnávacích měření ve čtyřech profilech na Mlýnském potoce. Měření budou prováděna 1x měsíčně v období 01-12/ 2019. Měření budou prováděna zřeďovací metodou (přístroj TQ Tracer), případně pomocí bodových měření (přístroj Flowtracker) za dostatečného množství vody. Za velmi slabých průtoků může být použita volumetrická metoda (kalibrované nádoby).</w:t>
      </w:r>
    </w:p>
    <w:p w:rsidR="00D9605A" w:rsidRDefault="00D9605A" w:rsidP="0031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02F7" w:rsidRPr="006D02F7" w:rsidRDefault="006D02F7" w:rsidP="006D02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sectPr w:rsidR="006D02F7" w:rsidRPr="006D02F7" w:rsidSect="00D15C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66" w:rsidRDefault="00DA5966" w:rsidP="00FF1101">
      <w:pPr>
        <w:spacing w:after="0" w:line="240" w:lineRule="auto"/>
      </w:pPr>
      <w:r>
        <w:separator/>
      </w:r>
    </w:p>
  </w:endnote>
  <w:endnote w:type="continuationSeparator" w:id="0">
    <w:p w:rsidR="00DA5966" w:rsidRDefault="00DA5966" w:rsidP="00FF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5A" w:rsidRDefault="00CD0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7448">
      <w:rPr>
        <w:noProof/>
      </w:rPr>
      <w:t>2</w:t>
    </w:r>
    <w:r>
      <w:rPr>
        <w:noProof/>
      </w:rPr>
      <w:fldChar w:fldCharType="end"/>
    </w:r>
  </w:p>
  <w:p w:rsidR="00D9605A" w:rsidRDefault="00D960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66" w:rsidRDefault="00DA5966" w:rsidP="00FF1101">
      <w:pPr>
        <w:spacing w:after="0" w:line="240" w:lineRule="auto"/>
      </w:pPr>
      <w:r>
        <w:separator/>
      </w:r>
    </w:p>
  </w:footnote>
  <w:footnote w:type="continuationSeparator" w:id="0">
    <w:p w:rsidR="00DA5966" w:rsidRDefault="00DA5966" w:rsidP="00FF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082"/>
    <w:multiLevelType w:val="hybridMultilevel"/>
    <w:tmpl w:val="8B56F534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D7E8D"/>
    <w:multiLevelType w:val="hybridMultilevel"/>
    <w:tmpl w:val="107E126C"/>
    <w:lvl w:ilvl="0" w:tplc="E654C22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E31CF"/>
    <w:multiLevelType w:val="hybridMultilevel"/>
    <w:tmpl w:val="3414738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8260532"/>
    <w:multiLevelType w:val="multilevel"/>
    <w:tmpl w:val="8B56F53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AD7D80"/>
    <w:multiLevelType w:val="hybridMultilevel"/>
    <w:tmpl w:val="833C24A8"/>
    <w:lvl w:ilvl="0" w:tplc="83108382">
      <w:start w:val="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662001E"/>
    <w:multiLevelType w:val="hybridMultilevel"/>
    <w:tmpl w:val="0FF45E88"/>
    <w:lvl w:ilvl="0" w:tplc="E4D66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4245"/>
    <w:multiLevelType w:val="hybridMultilevel"/>
    <w:tmpl w:val="CADA8C18"/>
    <w:lvl w:ilvl="0" w:tplc="B63E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D2510"/>
    <w:multiLevelType w:val="hybridMultilevel"/>
    <w:tmpl w:val="84B44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E1A59"/>
    <w:multiLevelType w:val="hybridMultilevel"/>
    <w:tmpl w:val="178CCDC0"/>
    <w:lvl w:ilvl="0" w:tplc="831083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1797A"/>
    <w:multiLevelType w:val="hybridMultilevel"/>
    <w:tmpl w:val="434631FE"/>
    <w:lvl w:ilvl="0" w:tplc="831083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8604F1"/>
    <w:multiLevelType w:val="hybridMultilevel"/>
    <w:tmpl w:val="10002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51089"/>
    <w:multiLevelType w:val="hybridMultilevel"/>
    <w:tmpl w:val="30CC5C08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6439F"/>
    <w:multiLevelType w:val="hybridMultilevel"/>
    <w:tmpl w:val="25D60AA8"/>
    <w:lvl w:ilvl="0" w:tplc="C5F24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1" w:cryptProviderType="rsaFull" w:cryptAlgorithmClass="hash" w:cryptAlgorithmType="typeAny" w:cryptAlgorithmSid="4" w:cryptSpinCount="100000" w:hash="Lwddoo9kNb5N9Ay21gdJ9VKn8RM=" w:salt="JzuEiTgcZtzzu80Am8GA5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08"/>
    <w:rsid w:val="00033FA3"/>
    <w:rsid w:val="00036261"/>
    <w:rsid w:val="00060AD0"/>
    <w:rsid w:val="00070CE2"/>
    <w:rsid w:val="00073F7D"/>
    <w:rsid w:val="00076CD2"/>
    <w:rsid w:val="000949BB"/>
    <w:rsid w:val="0009565E"/>
    <w:rsid w:val="00096552"/>
    <w:rsid w:val="000A16C6"/>
    <w:rsid w:val="000D63B4"/>
    <w:rsid w:val="00103663"/>
    <w:rsid w:val="001176A8"/>
    <w:rsid w:val="00122A14"/>
    <w:rsid w:val="0013617B"/>
    <w:rsid w:val="001A1112"/>
    <w:rsid w:val="001C1B28"/>
    <w:rsid w:val="00237EC0"/>
    <w:rsid w:val="0028066D"/>
    <w:rsid w:val="00287EC8"/>
    <w:rsid w:val="002B5571"/>
    <w:rsid w:val="002D085B"/>
    <w:rsid w:val="002D460D"/>
    <w:rsid w:val="00310679"/>
    <w:rsid w:val="00311492"/>
    <w:rsid w:val="003125BD"/>
    <w:rsid w:val="0034494D"/>
    <w:rsid w:val="00381D7D"/>
    <w:rsid w:val="00382711"/>
    <w:rsid w:val="00392FFA"/>
    <w:rsid w:val="003A4887"/>
    <w:rsid w:val="003C295E"/>
    <w:rsid w:val="003F0441"/>
    <w:rsid w:val="004128E5"/>
    <w:rsid w:val="00424085"/>
    <w:rsid w:val="00434361"/>
    <w:rsid w:val="004512CB"/>
    <w:rsid w:val="00455286"/>
    <w:rsid w:val="004A03B4"/>
    <w:rsid w:val="004C6016"/>
    <w:rsid w:val="004F0BD2"/>
    <w:rsid w:val="00507970"/>
    <w:rsid w:val="00512513"/>
    <w:rsid w:val="00530212"/>
    <w:rsid w:val="0054611F"/>
    <w:rsid w:val="00553F96"/>
    <w:rsid w:val="00554628"/>
    <w:rsid w:val="00563341"/>
    <w:rsid w:val="005747F1"/>
    <w:rsid w:val="005856A1"/>
    <w:rsid w:val="00590156"/>
    <w:rsid w:val="00592EFB"/>
    <w:rsid w:val="005B0920"/>
    <w:rsid w:val="005C21C5"/>
    <w:rsid w:val="006479CB"/>
    <w:rsid w:val="006529AC"/>
    <w:rsid w:val="006871FE"/>
    <w:rsid w:val="006A0DAD"/>
    <w:rsid w:val="006A4DDE"/>
    <w:rsid w:val="006B14F2"/>
    <w:rsid w:val="006C5B04"/>
    <w:rsid w:val="006D02F7"/>
    <w:rsid w:val="006F0115"/>
    <w:rsid w:val="0071067B"/>
    <w:rsid w:val="007278EA"/>
    <w:rsid w:val="007346B2"/>
    <w:rsid w:val="00744880"/>
    <w:rsid w:val="00755393"/>
    <w:rsid w:val="00764AF9"/>
    <w:rsid w:val="00765D08"/>
    <w:rsid w:val="00777AD7"/>
    <w:rsid w:val="00780115"/>
    <w:rsid w:val="007906BE"/>
    <w:rsid w:val="007B77E6"/>
    <w:rsid w:val="007C4A27"/>
    <w:rsid w:val="007D21CB"/>
    <w:rsid w:val="007D4328"/>
    <w:rsid w:val="00836C28"/>
    <w:rsid w:val="00846424"/>
    <w:rsid w:val="00865B28"/>
    <w:rsid w:val="00870520"/>
    <w:rsid w:val="0087188C"/>
    <w:rsid w:val="008854E5"/>
    <w:rsid w:val="00887175"/>
    <w:rsid w:val="008A658A"/>
    <w:rsid w:val="008A758B"/>
    <w:rsid w:val="008A7703"/>
    <w:rsid w:val="008A7D56"/>
    <w:rsid w:val="008D1E1D"/>
    <w:rsid w:val="00937448"/>
    <w:rsid w:val="009709E7"/>
    <w:rsid w:val="00980EC0"/>
    <w:rsid w:val="009A173A"/>
    <w:rsid w:val="009B05BF"/>
    <w:rsid w:val="009B15E8"/>
    <w:rsid w:val="009E49AF"/>
    <w:rsid w:val="00A05397"/>
    <w:rsid w:val="00A71217"/>
    <w:rsid w:val="00A82A3E"/>
    <w:rsid w:val="00AD3C85"/>
    <w:rsid w:val="00AE7BB7"/>
    <w:rsid w:val="00AF1653"/>
    <w:rsid w:val="00AF2AA9"/>
    <w:rsid w:val="00B041BB"/>
    <w:rsid w:val="00B10310"/>
    <w:rsid w:val="00B155E8"/>
    <w:rsid w:val="00B356FD"/>
    <w:rsid w:val="00B43635"/>
    <w:rsid w:val="00B62D8A"/>
    <w:rsid w:val="00B96470"/>
    <w:rsid w:val="00BA1E86"/>
    <w:rsid w:val="00BA287C"/>
    <w:rsid w:val="00BC2C8E"/>
    <w:rsid w:val="00BE37B8"/>
    <w:rsid w:val="00BE3A2D"/>
    <w:rsid w:val="00C1239A"/>
    <w:rsid w:val="00C15FB0"/>
    <w:rsid w:val="00C31432"/>
    <w:rsid w:val="00C8674A"/>
    <w:rsid w:val="00C86A42"/>
    <w:rsid w:val="00C91491"/>
    <w:rsid w:val="00CA4083"/>
    <w:rsid w:val="00CA680F"/>
    <w:rsid w:val="00CC3550"/>
    <w:rsid w:val="00CD0028"/>
    <w:rsid w:val="00CF3675"/>
    <w:rsid w:val="00D07A65"/>
    <w:rsid w:val="00D15CC4"/>
    <w:rsid w:val="00D41637"/>
    <w:rsid w:val="00D55FD5"/>
    <w:rsid w:val="00D63592"/>
    <w:rsid w:val="00D6559A"/>
    <w:rsid w:val="00D74136"/>
    <w:rsid w:val="00D9605A"/>
    <w:rsid w:val="00DA5966"/>
    <w:rsid w:val="00DC5580"/>
    <w:rsid w:val="00DC5B3E"/>
    <w:rsid w:val="00E03BAF"/>
    <w:rsid w:val="00E1260C"/>
    <w:rsid w:val="00E34009"/>
    <w:rsid w:val="00E352FE"/>
    <w:rsid w:val="00E47C38"/>
    <w:rsid w:val="00E6359E"/>
    <w:rsid w:val="00E824DC"/>
    <w:rsid w:val="00E8556F"/>
    <w:rsid w:val="00E92A3A"/>
    <w:rsid w:val="00E9551C"/>
    <w:rsid w:val="00E95A90"/>
    <w:rsid w:val="00EC1536"/>
    <w:rsid w:val="00EF5822"/>
    <w:rsid w:val="00F362F2"/>
    <w:rsid w:val="00F5676E"/>
    <w:rsid w:val="00F71A8E"/>
    <w:rsid w:val="00F805AF"/>
    <w:rsid w:val="00FB66A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7E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679"/>
    <w:pPr>
      <w:ind w:left="720"/>
    </w:pPr>
  </w:style>
  <w:style w:type="character" w:styleId="Hypertextovodkaz">
    <w:name w:val="Hyperlink"/>
    <w:basedOn w:val="Standardnpsmoodstavce"/>
    <w:uiPriority w:val="99"/>
    <w:rsid w:val="00FB66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1101"/>
  </w:style>
  <w:style w:type="paragraph" w:styleId="Zpat">
    <w:name w:val="footer"/>
    <w:basedOn w:val="Normln"/>
    <w:link w:val="Zpat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1101"/>
  </w:style>
  <w:style w:type="paragraph" w:styleId="Textbubliny">
    <w:name w:val="Balloon Text"/>
    <w:basedOn w:val="Normln"/>
    <w:link w:val="TextbublinyChar"/>
    <w:uiPriority w:val="99"/>
    <w:semiHidden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76A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F0BD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77AD7"/>
    <w:rPr>
      <w:lang w:eastAsia="en-US"/>
    </w:rPr>
  </w:style>
  <w:style w:type="paragraph" w:customStyle="1" w:styleId="Smluvn">
    <w:name w:val="Smluvní"/>
    <w:basedOn w:val="Normln"/>
    <w:uiPriority w:val="99"/>
    <w:rsid w:val="004F0BD2"/>
    <w:pPr>
      <w:spacing w:before="120" w:after="0" w:line="360" w:lineRule="auto"/>
    </w:pPr>
    <w:rPr>
      <w:rFonts w:ascii="Arial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7E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679"/>
    <w:pPr>
      <w:ind w:left="720"/>
    </w:pPr>
  </w:style>
  <w:style w:type="character" w:styleId="Hypertextovodkaz">
    <w:name w:val="Hyperlink"/>
    <w:basedOn w:val="Standardnpsmoodstavce"/>
    <w:uiPriority w:val="99"/>
    <w:rsid w:val="00FB66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1101"/>
  </w:style>
  <w:style w:type="paragraph" w:styleId="Zpat">
    <w:name w:val="footer"/>
    <w:basedOn w:val="Normln"/>
    <w:link w:val="Zpat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1101"/>
  </w:style>
  <w:style w:type="paragraph" w:styleId="Textbubliny">
    <w:name w:val="Balloon Text"/>
    <w:basedOn w:val="Normln"/>
    <w:link w:val="TextbublinyChar"/>
    <w:uiPriority w:val="99"/>
    <w:semiHidden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76A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F0BD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77AD7"/>
    <w:rPr>
      <w:lang w:eastAsia="en-US"/>
    </w:rPr>
  </w:style>
  <w:style w:type="paragraph" w:customStyle="1" w:styleId="Smluvn">
    <w:name w:val="Smluvní"/>
    <w:basedOn w:val="Normln"/>
    <w:uiPriority w:val="99"/>
    <w:rsid w:val="004F0BD2"/>
    <w:pPr>
      <w:spacing w:before="120" w:after="0" w:line="360" w:lineRule="auto"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6334</Characters>
  <Application>Microsoft Office Word</Application>
  <DocSecurity>12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VRV a.s.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Zrzavecky</dc:creator>
  <cp:lastModifiedBy>Tibitanzlova</cp:lastModifiedBy>
  <cp:revision>2</cp:revision>
  <cp:lastPrinted>2019-01-17T13:24:00Z</cp:lastPrinted>
  <dcterms:created xsi:type="dcterms:W3CDTF">2019-01-17T13:30:00Z</dcterms:created>
  <dcterms:modified xsi:type="dcterms:W3CDTF">2019-01-17T13:30:00Z</dcterms:modified>
</cp:coreProperties>
</file>