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bookmarkStart w:id="0" w:name="_GoBack"/>
      <w:bookmarkEnd w:id="0"/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>
        <w:rPr>
          <w:rStyle w:val="tsubjname"/>
          <w:rFonts w:eastAsiaTheme="majorEastAsia"/>
          <w:b/>
          <w:szCs w:val="18"/>
        </w:rPr>
        <w:t>,</w:t>
      </w:r>
      <w:r w:rsidRPr="00732C5D">
        <w:rPr>
          <w:rStyle w:val="tsubjname"/>
          <w:rFonts w:eastAsiaTheme="majorEastAsia"/>
          <w:b/>
          <w:szCs w:val="18"/>
        </w:rPr>
        <w:t xml:space="preserve"> o.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p.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s.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:rsidR="008C0C87" w:rsidRDefault="008C0C87" w:rsidP="008C0C87">
      <w:pPr>
        <w:spacing w:line="360" w:lineRule="auto"/>
        <w:rPr>
          <w:b/>
        </w:rPr>
      </w:pPr>
      <w:r w:rsidRPr="00940B81">
        <w:rPr>
          <w:b/>
        </w:rPr>
        <w:t>Mapet - Hradec Králové s.r.o.</w:t>
      </w:r>
    </w:p>
    <w:p w:rsidR="008C0C87" w:rsidRPr="0030767F" w:rsidRDefault="008C0C87" w:rsidP="008C0C87">
      <w:pPr>
        <w:spacing w:line="360" w:lineRule="auto"/>
        <w:rPr>
          <w:szCs w:val="18"/>
        </w:rPr>
      </w:pPr>
      <w:r w:rsidRPr="0030767F">
        <w:rPr>
          <w:szCs w:val="18"/>
        </w:rPr>
        <w:t xml:space="preserve">IČ </w:t>
      </w:r>
      <w:r w:rsidRPr="00940B81">
        <w:t>03640116</w:t>
      </w:r>
      <w:r>
        <w:t>,</w:t>
      </w:r>
      <w:r w:rsidR="00815F35">
        <w:t xml:space="preserve"> DIČ: </w:t>
      </w:r>
      <w:r w:rsidR="00815F35" w:rsidRPr="00815F35">
        <w:t>CZ03640116</w:t>
      </w:r>
      <w:r w:rsidR="00815F35">
        <w:tab/>
      </w:r>
    </w:p>
    <w:p w:rsidR="008C0C87" w:rsidRPr="00062F24" w:rsidRDefault="00815F35" w:rsidP="008C0C87">
      <w:pPr>
        <w:spacing w:line="360" w:lineRule="auto"/>
        <w:rPr>
          <w:szCs w:val="18"/>
        </w:rPr>
      </w:pPr>
      <w:r>
        <w:rPr>
          <w:szCs w:val="18"/>
        </w:rPr>
        <w:t xml:space="preserve">se </w:t>
      </w:r>
      <w:r w:rsidR="008C0C87">
        <w:rPr>
          <w:szCs w:val="18"/>
        </w:rPr>
        <w:t xml:space="preserve">sídlem </w:t>
      </w:r>
      <w:r>
        <w:t>Hradec Králové, Věkoše, Piletická 486, PSČ 503 41</w:t>
      </w:r>
    </w:p>
    <w:p w:rsidR="008C0C87" w:rsidRDefault="008C0C87" w:rsidP="008C0C87">
      <w:pPr>
        <w:spacing w:line="360" w:lineRule="auto"/>
        <w:rPr>
          <w:szCs w:val="18"/>
        </w:rPr>
      </w:pPr>
      <w:r>
        <w:rPr>
          <w:szCs w:val="18"/>
        </w:rPr>
        <w:t>zastoupená Martinem Petřekem</w:t>
      </w:r>
    </w:p>
    <w:p w:rsidR="008C0C87" w:rsidRPr="00062F24" w:rsidRDefault="008C0C87" w:rsidP="008C0C87">
      <w:pPr>
        <w:spacing w:line="360" w:lineRule="auto"/>
        <w:rPr>
          <w:b/>
          <w:szCs w:val="18"/>
        </w:rPr>
      </w:pPr>
      <w:r w:rsidRPr="00062F24">
        <w:rPr>
          <w:szCs w:val="18"/>
        </w:rPr>
        <w:t>jako „</w:t>
      </w:r>
      <w:r w:rsidRPr="00062F24">
        <w:rPr>
          <w:b/>
          <w:szCs w:val="18"/>
        </w:rPr>
        <w:t>podnájemce“</w:t>
      </w:r>
    </w:p>
    <w:p w:rsidR="003534C2" w:rsidRPr="00732C5D" w:rsidRDefault="003534C2" w:rsidP="008C0C87">
      <w:pPr>
        <w:spacing w:line="360" w:lineRule="auto"/>
        <w:rPr>
          <w:szCs w:val="18"/>
        </w:rPr>
      </w:pPr>
      <w:r w:rsidRPr="00732C5D">
        <w:rPr>
          <w:szCs w:val="18"/>
        </w:rPr>
        <w:t>uzavřeli dnešního dne tuto</w:t>
      </w:r>
    </w:p>
    <w:p w:rsidR="003534C2" w:rsidRPr="00732C5D" w:rsidRDefault="003534C2" w:rsidP="008D77F5">
      <w:pPr>
        <w:spacing w:line="360" w:lineRule="auto"/>
        <w:rPr>
          <w:szCs w:val="18"/>
        </w:rPr>
      </w:pPr>
    </w:p>
    <w:p w:rsidR="00227544" w:rsidRDefault="003534C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dohodu o změně článku IX. podnájemní smlouvy </w:t>
      </w:r>
    </w:p>
    <w:p w:rsidR="003534C2" w:rsidRDefault="003534C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(dodatek č.</w:t>
      </w:r>
      <w:r w:rsidR="00227544">
        <w:rPr>
          <w:b/>
          <w:sz w:val="24"/>
        </w:rPr>
        <w:t xml:space="preserve"> </w:t>
      </w:r>
      <w:r w:rsidR="008C0C87">
        <w:rPr>
          <w:b/>
          <w:sz w:val="24"/>
        </w:rPr>
        <w:t>1</w:t>
      </w:r>
      <w:r>
        <w:rPr>
          <w:b/>
          <w:sz w:val="24"/>
        </w:rPr>
        <w:t>)</w:t>
      </w:r>
    </w:p>
    <w:p w:rsidR="009331F8" w:rsidRPr="009331F8" w:rsidRDefault="009331F8" w:rsidP="009331F8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iCs/>
          <w:sz w:val="18"/>
          <w:szCs w:val="18"/>
          <w:lang w:eastAsia="en-US"/>
        </w:rPr>
      </w:pPr>
      <w:r w:rsidRPr="009331F8">
        <w:rPr>
          <w:rFonts w:ascii="Verdana" w:hAnsi="Verdana"/>
          <w:iCs/>
          <w:sz w:val="18"/>
          <w:szCs w:val="18"/>
          <w:lang w:eastAsia="en-US"/>
        </w:rPr>
        <w:t>V návaznosti na provedenou revizi zabezpečovaných služeb objektu TC HK a skutečné výši jejich nákladů od 1.</w:t>
      </w:r>
      <w:r>
        <w:rPr>
          <w:rFonts w:ascii="Verdana" w:hAnsi="Verdana"/>
          <w:iCs/>
          <w:sz w:val="18"/>
          <w:szCs w:val="18"/>
          <w:lang w:eastAsia="en-US"/>
        </w:rPr>
        <w:t xml:space="preserve"> </w:t>
      </w:r>
      <w:r w:rsidRPr="009331F8">
        <w:rPr>
          <w:rFonts w:ascii="Verdana" w:hAnsi="Verdana"/>
          <w:iCs/>
          <w:sz w:val="18"/>
          <w:szCs w:val="18"/>
          <w:lang w:eastAsia="en-US"/>
        </w:rPr>
        <w:t>11.</w:t>
      </w:r>
      <w:r>
        <w:rPr>
          <w:rFonts w:ascii="Verdana" w:hAnsi="Verdana"/>
          <w:iCs/>
          <w:sz w:val="18"/>
          <w:szCs w:val="18"/>
          <w:lang w:eastAsia="en-US"/>
        </w:rPr>
        <w:t xml:space="preserve"> </w:t>
      </w:r>
      <w:r w:rsidRPr="009331F8">
        <w:rPr>
          <w:rFonts w:ascii="Verdana" w:hAnsi="Verdana"/>
          <w:iCs/>
          <w:sz w:val="18"/>
          <w:szCs w:val="18"/>
          <w:lang w:eastAsia="en-US"/>
        </w:rPr>
        <w:t>2016 přecházíme na jinou metodiku výpočtu ceny služeb pro všechny pronajímatelné prostory TC HK. Namísto stávajícího koeficientu ve výši 20% z ceny nájemného za m</w:t>
      </w:r>
      <w:r w:rsidRPr="004F40E8">
        <w:rPr>
          <w:rFonts w:ascii="Verdana" w:hAnsi="Verdana"/>
          <w:iCs/>
          <w:sz w:val="18"/>
          <w:szCs w:val="18"/>
          <w:vertAlign w:val="superscript"/>
          <w:lang w:eastAsia="en-US"/>
        </w:rPr>
        <w:t>2</w:t>
      </w:r>
      <w:r w:rsidRPr="009331F8">
        <w:rPr>
          <w:rFonts w:ascii="Verdana" w:hAnsi="Verdana"/>
          <w:iCs/>
          <w:sz w:val="18"/>
          <w:szCs w:val="18"/>
          <w:lang w:eastAsia="en-US"/>
        </w:rPr>
        <w:t>/rok bude od uvedeného data nově použita pevná sazba za poskytované služby, v závislosti na umístění prostor a charakteru jejich vy</w:t>
      </w:r>
      <w:r>
        <w:rPr>
          <w:rFonts w:ascii="Verdana" w:hAnsi="Verdana"/>
          <w:iCs/>
          <w:sz w:val="18"/>
          <w:szCs w:val="18"/>
          <w:lang w:eastAsia="en-US"/>
        </w:rPr>
        <w:t xml:space="preserve">užití. Výše nájemného, </w:t>
      </w:r>
      <w:r w:rsidRPr="009331F8">
        <w:rPr>
          <w:rFonts w:ascii="Verdana" w:hAnsi="Verdana"/>
          <w:iCs/>
          <w:sz w:val="18"/>
          <w:szCs w:val="18"/>
          <w:lang w:eastAsia="en-US"/>
        </w:rPr>
        <w:t>záloh</w:t>
      </w:r>
      <w:r>
        <w:rPr>
          <w:rFonts w:ascii="Verdana" w:hAnsi="Verdana"/>
          <w:iCs/>
          <w:sz w:val="18"/>
          <w:szCs w:val="18"/>
          <w:lang w:eastAsia="en-US"/>
        </w:rPr>
        <w:t>y a výpočet plateb</w:t>
      </w:r>
      <w:r w:rsidRPr="009331F8">
        <w:rPr>
          <w:rFonts w:ascii="Verdana" w:hAnsi="Verdana"/>
          <w:iCs/>
          <w:sz w:val="18"/>
          <w:szCs w:val="18"/>
          <w:lang w:eastAsia="en-US"/>
        </w:rPr>
        <w:t xml:space="preserve"> energi</w:t>
      </w:r>
      <w:r>
        <w:rPr>
          <w:rFonts w:ascii="Verdana" w:hAnsi="Verdana"/>
          <w:iCs/>
          <w:sz w:val="18"/>
          <w:szCs w:val="18"/>
          <w:lang w:eastAsia="en-US"/>
        </w:rPr>
        <w:t>í</w:t>
      </w:r>
      <w:r w:rsidRPr="009331F8">
        <w:rPr>
          <w:rFonts w:ascii="Verdana" w:hAnsi="Verdana"/>
          <w:iCs/>
          <w:sz w:val="18"/>
          <w:szCs w:val="18"/>
          <w:lang w:eastAsia="en-US"/>
        </w:rPr>
        <w:t xml:space="preserve"> zůstává beze změny.</w:t>
      </w:r>
    </w:p>
    <w:p w:rsidR="00D46E5E" w:rsidRPr="003A1DB7" w:rsidRDefault="00D46E5E" w:rsidP="003D79FB">
      <w:pPr>
        <w:pStyle w:val="Odstavecseseznamem"/>
        <w:spacing w:after="0" w:line="360" w:lineRule="auto"/>
        <w:ind w:left="1134"/>
        <w:rPr>
          <w:rFonts w:ascii="Verdana" w:hAnsi="Verdana"/>
          <w:sz w:val="18"/>
          <w:szCs w:val="18"/>
        </w:rPr>
      </w:pPr>
      <w:r w:rsidRPr="003A1DB7">
        <w:rPr>
          <w:rFonts w:ascii="Verdana" w:hAnsi="Verdana"/>
          <w:sz w:val="18"/>
          <w:szCs w:val="18"/>
        </w:rPr>
        <w:t>Cena služeb zahrnuje:</w:t>
      </w:r>
    </w:p>
    <w:p w:rsidR="00D46E5E" w:rsidRPr="003A1DB7" w:rsidRDefault="00D46E5E" w:rsidP="003D79FB">
      <w:pPr>
        <w:pStyle w:val="Normlnweb"/>
        <w:numPr>
          <w:ilvl w:val="0"/>
          <w:numId w:val="22"/>
        </w:numPr>
        <w:spacing w:before="0" w:beforeAutospacing="0" w:after="0" w:afterAutospacing="0" w:line="360" w:lineRule="auto"/>
        <w:ind w:left="1134" w:firstLine="284"/>
        <w:rPr>
          <w:rFonts w:ascii="Verdana" w:hAnsi="Verdana" w:cs="Segoe UI"/>
          <w:color w:val="000000"/>
          <w:sz w:val="18"/>
          <w:szCs w:val="18"/>
        </w:rPr>
      </w:pPr>
      <w:r w:rsidRPr="003A1DB7">
        <w:rPr>
          <w:rFonts w:ascii="Verdana" w:hAnsi="Verdana" w:cs="Segoe UI"/>
          <w:color w:val="000000"/>
          <w:sz w:val="18"/>
          <w:szCs w:val="18"/>
        </w:rPr>
        <w:t>EZS, EPS</w:t>
      </w:r>
    </w:p>
    <w:p w:rsidR="00D46E5E" w:rsidRPr="003A1DB7" w:rsidRDefault="00D46E5E" w:rsidP="003D79FB">
      <w:pPr>
        <w:pStyle w:val="Normlnweb"/>
        <w:numPr>
          <w:ilvl w:val="0"/>
          <w:numId w:val="22"/>
        </w:numPr>
        <w:spacing w:line="360" w:lineRule="auto"/>
        <w:ind w:left="1134" w:firstLine="284"/>
        <w:rPr>
          <w:rFonts w:ascii="Verdana" w:hAnsi="Verdana" w:cs="Segoe UI"/>
          <w:color w:val="000000"/>
          <w:sz w:val="18"/>
          <w:szCs w:val="18"/>
        </w:rPr>
      </w:pPr>
      <w:r w:rsidRPr="003A1DB7">
        <w:rPr>
          <w:rFonts w:ascii="Verdana" w:hAnsi="Verdana" w:cs="Segoe UI"/>
          <w:color w:val="000000"/>
          <w:sz w:val="18"/>
          <w:szCs w:val="18"/>
        </w:rPr>
        <w:t>Zajištění internetu</w:t>
      </w:r>
    </w:p>
    <w:p w:rsidR="00D46E5E" w:rsidRPr="003A1DB7" w:rsidRDefault="00D46E5E" w:rsidP="003D79FB">
      <w:pPr>
        <w:pStyle w:val="Normlnweb"/>
        <w:numPr>
          <w:ilvl w:val="0"/>
          <w:numId w:val="22"/>
        </w:numPr>
        <w:spacing w:line="360" w:lineRule="auto"/>
        <w:ind w:left="1134" w:firstLine="284"/>
        <w:rPr>
          <w:rFonts w:ascii="Verdana" w:hAnsi="Verdana" w:cs="Segoe UI"/>
          <w:color w:val="000000"/>
          <w:sz w:val="18"/>
          <w:szCs w:val="18"/>
        </w:rPr>
      </w:pPr>
      <w:r w:rsidRPr="003A1DB7">
        <w:rPr>
          <w:rFonts w:ascii="Verdana" w:hAnsi="Verdana" w:cs="Segoe UI"/>
          <w:color w:val="000000"/>
          <w:sz w:val="18"/>
          <w:szCs w:val="18"/>
        </w:rPr>
        <w:t>Opravy a udržování, pravidelné revize</w:t>
      </w:r>
    </w:p>
    <w:p w:rsidR="00D46E5E" w:rsidRPr="003A1DB7" w:rsidRDefault="00D46E5E" w:rsidP="003D79FB">
      <w:pPr>
        <w:pStyle w:val="Normlnweb"/>
        <w:numPr>
          <w:ilvl w:val="0"/>
          <w:numId w:val="22"/>
        </w:numPr>
        <w:spacing w:line="360" w:lineRule="auto"/>
        <w:ind w:left="1134" w:firstLine="284"/>
        <w:rPr>
          <w:rFonts w:ascii="Verdana" w:hAnsi="Verdana" w:cs="Segoe UI"/>
          <w:color w:val="000000"/>
          <w:sz w:val="18"/>
          <w:szCs w:val="18"/>
        </w:rPr>
      </w:pPr>
      <w:r w:rsidRPr="003A1DB7">
        <w:rPr>
          <w:rFonts w:ascii="Verdana" w:hAnsi="Verdana" w:cs="Segoe UI"/>
          <w:color w:val="000000"/>
          <w:sz w:val="18"/>
          <w:szCs w:val="18"/>
        </w:rPr>
        <w:t>Služby PO a BOZP</w:t>
      </w:r>
    </w:p>
    <w:p w:rsidR="00D46E5E" w:rsidRPr="003A1DB7" w:rsidRDefault="00D46E5E" w:rsidP="003D79FB">
      <w:pPr>
        <w:pStyle w:val="Normlnweb"/>
        <w:numPr>
          <w:ilvl w:val="0"/>
          <w:numId w:val="22"/>
        </w:numPr>
        <w:spacing w:line="360" w:lineRule="auto"/>
        <w:ind w:left="1134" w:firstLine="284"/>
        <w:rPr>
          <w:rFonts w:ascii="Verdana" w:hAnsi="Verdana" w:cs="Segoe UI"/>
          <w:color w:val="000000"/>
          <w:sz w:val="18"/>
          <w:szCs w:val="18"/>
        </w:rPr>
      </w:pPr>
      <w:r w:rsidRPr="003A1DB7">
        <w:rPr>
          <w:rFonts w:ascii="Verdana" w:hAnsi="Verdana" w:cs="Segoe UI"/>
          <w:color w:val="000000"/>
          <w:sz w:val="18"/>
          <w:szCs w:val="18"/>
        </w:rPr>
        <w:t>Ostraha objektu PCO</w:t>
      </w:r>
    </w:p>
    <w:p w:rsidR="00D46E5E" w:rsidRPr="003A1DB7" w:rsidRDefault="00D46E5E" w:rsidP="003D79FB">
      <w:pPr>
        <w:pStyle w:val="Normlnweb"/>
        <w:numPr>
          <w:ilvl w:val="0"/>
          <w:numId w:val="22"/>
        </w:numPr>
        <w:spacing w:line="360" w:lineRule="auto"/>
        <w:ind w:left="1134" w:firstLine="284"/>
        <w:rPr>
          <w:rFonts w:ascii="Verdana" w:hAnsi="Verdana" w:cs="Segoe UI"/>
          <w:color w:val="000000"/>
          <w:sz w:val="18"/>
          <w:szCs w:val="18"/>
        </w:rPr>
      </w:pPr>
      <w:r w:rsidRPr="003A1DB7">
        <w:rPr>
          <w:rFonts w:ascii="Verdana" w:hAnsi="Verdana" w:cs="Segoe UI"/>
          <w:color w:val="000000"/>
          <w:sz w:val="18"/>
          <w:szCs w:val="18"/>
        </w:rPr>
        <w:t>Režijní služby a náhradní zdroj</w:t>
      </w:r>
    </w:p>
    <w:p w:rsidR="00D46E5E" w:rsidRPr="003A1DB7" w:rsidRDefault="00D46E5E" w:rsidP="003D79FB">
      <w:pPr>
        <w:pStyle w:val="Normlnweb"/>
        <w:numPr>
          <w:ilvl w:val="0"/>
          <w:numId w:val="22"/>
        </w:numPr>
        <w:spacing w:line="360" w:lineRule="auto"/>
        <w:ind w:left="1134" w:firstLine="284"/>
        <w:rPr>
          <w:rFonts w:ascii="Verdana" w:hAnsi="Verdana" w:cs="Segoe UI"/>
          <w:color w:val="000000"/>
          <w:sz w:val="18"/>
          <w:szCs w:val="18"/>
        </w:rPr>
      </w:pPr>
      <w:r w:rsidRPr="003A1DB7">
        <w:rPr>
          <w:rFonts w:ascii="Verdana" w:hAnsi="Verdana" w:cs="Segoe UI"/>
          <w:color w:val="000000"/>
          <w:sz w:val="18"/>
          <w:szCs w:val="18"/>
        </w:rPr>
        <w:t>Recepce</w:t>
      </w:r>
    </w:p>
    <w:p w:rsidR="00D46E5E" w:rsidRPr="003A1DB7" w:rsidRDefault="00D46E5E" w:rsidP="003D79FB">
      <w:pPr>
        <w:pStyle w:val="Normlnweb"/>
        <w:numPr>
          <w:ilvl w:val="0"/>
          <w:numId w:val="22"/>
        </w:numPr>
        <w:spacing w:line="360" w:lineRule="auto"/>
        <w:ind w:left="1134" w:firstLine="284"/>
        <w:rPr>
          <w:rFonts w:ascii="Verdana" w:hAnsi="Verdana" w:cs="Segoe UI"/>
          <w:color w:val="000000"/>
          <w:sz w:val="18"/>
          <w:szCs w:val="18"/>
        </w:rPr>
      </w:pPr>
      <w:r w:rsidRPr="003A1DB7">
        <w:rPr>
          <w:rFonts w:ascii="Verdana" w:hAnsi="Verdana" w:cs="Segoe UI"/>
          <w:color w:val="000000"/>
          <w:sz w:val="18"/>
          <w:szCs w:val="18"/>
        </w:rPr>
        <w:t xml:space="preserve">Svoz odpadů </w:t>
      </w:r>
    </w:p>
    <w:p w:rsidR="00D46E5E" w:rsidRDefault="00D46E5E" w:rsidP="003D79FB">
      <w:pPr>
        <w:pStyle w:val="Normlnweb"/>
        <w:numPr>
          <w:ilvl w:val="0"/>
          <w:numId w:val="22"/>
        </w:numPr>
        <w:spacing w:line="360" w:lineRule="auto"/>
        <w:ind w:left="1134" w:firstLine="284"/>
        <w:rPr>
          <w:rFonts w:ascii="Verdana" w:hAnsi="Verdana" w:cs="Segoe UI"/>
          <w:color w:val="000000"/>
          <w:sz w:val="18"/>
          <w:szCs w:val="18"/>
        </w:rPr>
      </w:pPr>
      <w:r w:rsidRPr="003A1DB7">
        <w:rPr>
          <w:rFonts w:ascii="Verdana" w:hAnsi="Verdana" w:cs="Segoe UI"/>
          <w:color w:val="000000"/>
          <w:sz w:val="18"/>
          <w:szCs w:val="18"/>
        </w:rPr>
        <w:t>Úklid</w:t>
      </w:r>
    </w:p>
    <w:tbl>
      <w:tblPr>
        <w:tblW w:w="5346" w:type="dxa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653"/>
      </w:tblGrid>
      <w:tr w:rsidR="009331F8" w:rsidRPr="004A06FB" w:rsidTr="009331F8">
        <w:trPr>
          <w:trHeight w:val="413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331F8" w:rsidRPr="004A06FB" w:rsidRDefault="009331F8" w:rsidP="0025059E">
            <w:pPr>
              <w:jc w:val="center"/>
              <w:rPr>
                <w:b/>
                <w:bCs/>
                <w:color w:val="000000"/>
                <w:szCs w:val="18"/>
                <w:lang w:eastAsia="cs-CZ"/>
              </w:rPr>
            </w:pPr>
            <w:r w:rsidRPr="004A06FB">
              <w:rPr>
                <w:b/>
                <w:bCs/>
                <w:color w:val="000000"/>
                <w:szCs w:val="18"/>
                <w:lang w:eastAsia="cs-CZ"/>
              </w:rPr>
              <w:t>služby</w:t>
            </w:r>
          </w:p>
        </w:tc>
        <w:tc>
          <w:tcPr>
            <w:tcW w:w="2653" w:type="dxa"/>
            <w:shd w:val="clear" w:color="auto" w:fill="auto"/>
            <w:noWrap/>
            <w:vAlign w:val="center"/>
            <w:hideMark/>
          </w:tcPr>
          <w:p w:rsidR="009331F8" w:rsidRPr="004A06FB" w:rsidRDefault="009331F8" w:rsidP="007D66E4">
            <w:pPr>
              <w:jc w:val="center"/>
              <w:rPr>
                <w:b/>
                <w:bCs/>
                <w:color w:val="000000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Cs w:val="18"/>
                <w:lang w:eastAsia="cs-CZ"/>
              </w:rPr>
              <w:t xml:space="preserve">cena služby </w:t>
            </w:r>
            <w:r w:rsidRPr="004A06FB">
              <w:rPr>
                <w:b/>
                <w:bCs/>
                <w:color w:val="000000"/>
                <w:szCs w:val="18"/>
                <w:lang w:eastAsia="cs-CZ"/>
              </w:rPr>
              <w:t xml:space="preserve">za </w:t>
            </w:r>
            <w:r>
              <w:rPr>
                <w:b/>
                <w:bCs/>
                <w:color w:val="000000"/>
                <w:szCs w:val="18"/>
                <w:lang w:eastAsia="cs-CZ"/>
              </w:rPr>
              <w:t>m</w:t>
            </w:r>
            <w:r w:rsidRPr="004A06FB">
              <w:rPr>
                <w:b/>
                <w:bCs/>
                <w:color w:val="000000"/>
                <w:szCs w:val="18"/>
                <w:vertAlign w:val="superscript"/>
                <w:lang w:eastAsia="cs-CZ"/>
              </w:rPr>
              <w:t>2</w:t>
            </w:r>
            <w:r w:rsidRPr="004A06FB">
              <w:rPr>
                <w:b/>
                <w:bCs/>
                <w:color w:val="000000"/>
                <w:szCs w:val="18"/>
                <w:lang w:eastAsia="cs-CZ"/>
              </w:rPr>
              <w:t>/rok</w:t>
            </w:r>
          </w:p>
        </w:tc>
      </w:tr>
      <w:tr w:rsidR="009331F8" w:rsidRPr="004A06FB" w:rsidTr="009331F8">
        <w:trPr>
          <w:trHeight w:val="113"/>
        </w:trPr>
        <w:tc>
          <w:tcPr>
            <w:tcW w:w="2693" w:type="dxa"/>
            <w:shd w:val="clear" w:color="auto" w:fill="D9D9D9" w:themeFill="background1" w:themeFillShade="D9"/>
            <w:noWrap/>
            <w:vAlign w:val="bottom"/>
            <w:hideMark/>
          </w:tcPr>
          <w:p w:rsidR="009331F8" w:rsidRPr="004A06FB" w:rsidRDefault="009331F8" w:rsidP="0025059E">
            <w:pPr>
              <w:rPr>
                <w:color w:val="000000"/>
                <w:szCs w:val="18"/>
                <w:lang w:eastAsia="cs-CZ"/>
              </w:rPr>
            </w:pPr>
          </w:p>
        </w:tc>
        <w:tc>
          <w:tcPr>
            <w:tcW w:w="2653" w:type="dxa"/>
            <w:shd w:val="clear" w:color="auto" w:fill="D9D9D9" w:themeFill="background1" w:themeFillShade="D9"/>
            <w:noWrap/>
            <w:vAlign w:val="bottom"/>
            <w:hideMark/>
          </w:tcPr>
          <w:p w:rsidR="009331F8" w:rsidRPr="004A06FB" w:rsidRDefault="009331F8" w:rsidP="0025059E">
            <w:pPr>
              <w:rPr>
                <w:color w:val="000000"/>
                <w:szCs w:val="18"/>
                <w:lang w:eastAsia="cs-CZ"/>
              </w:rPr>
            </w:pPr>
          </w:p>
        </w:tc>
      </w:tr>
      <w:tr w:rsidR="009331F8" w:rsidRPr="004A06FB" w:rsidTr="009331F8">
        <w:trPr>
          <w:trHeight w:val="259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331F8" w:rsidRPr="004A06FB" w:rsidRDefault="009331F8" w:rsidP="0025059E">
            <w:pPr>
              <w:rPr>
                <w:color w:val="000000"/>
                <w:szCs w:val="18"/>
                <w:lang w:eastAsia="cs-CZ"/>
              </w:rPr>
            </w:pPr>
            <w:r w:rsidRPr="004A06FB">
              <w:rPr>
                <w:color w:val="000000"/>
                <w:szCs w:val="18"/>
                <w:lang w:eastAsia="cs-CZ"/>
              </w:rPr>
              <w:t>sklep. prostor (plně užíván)</w:t>
            </w:r>
          </w:p>
        </w:tc>
        <w:tc>
          <w:tcPr>
            <w:tcW w:w="2653" w:type="dxa"/>
            <w:shd w:val="clear" w:color="auto" w:fill="auto"/>
            <w:noWrap/>
            <w:vAlign w:val="bottom"/>
            <w:hideMark/>
          </w:tcPr>
          <w:p w:rsidR="009331F8" w:rsidRPr="004A06FB" w:rsidRDefault="009331F8" w:rsidP="0025059E">
            <w:pPr>
              <w:jc w:val="right"/>
              <w:rPr>
                <w:color w:val="000000"/>
                <w:szCs w:val="18"/>
                <w:lang w:eastAsia="cs-CZ"/>
              </w:rPr>
            </w:pPr>
            <w:r w:rsidRPr="004A06FB">
              <w:rPr>
                <w:color w:val="000000"/>
                <w:szCs w:val="18"/>
                <w:lang w:eastAsia="cs-CZ"/>
              </w:rPr>
              <w:t>640</w:t>
            </w:r>
            <w:r>
              <w:rPr>
                <w:color w:val="000000"/>
                <w:szCs w:val="18"/>
                <w:lang w:eastAsia="cs-CZ"/>
              </w:rPr>
              <w:t xml:space="preserve"> Kč</w:t>
            </w:r>
          </w:p>
        </w:tc>
      </w:tr>
      <w:tr w:rsidR="009331F8" w:rsidRPr="004A06FB" w:rsidTr="009331F8">
        <w:trPr>
          <w:trHeight w:val="259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331F8" w:rsidRPr="004A06FB" w:rsidRDefault="009331F8" w:rsidP="0025059E">
            <w:pPr>
              <w:rPr>
                <w:color w:val="000000"/>
                <w:szCs w:val="18"/>
                <w:lang w:eastAsia="cs-CZ"/>
              </w:rPr>
            </w:pPr>
            <w:r w:rsidRPr="004A06FB">
              <w:rPr>
                <w:color w:val="000000"/>
                <w:szCs w:val="18"/>
                <w:lang w:eastAsia="cs-CZ"/>
              </w:rPr>
              <w:t>sklep. prostor (sklad)</w:t>
            </w:r>
          </w:p>
        </w:tc>
        <w:tc>
          <w:tcPr>
            <w:tcW w:w="2653" w:type="dxa"/>
            <w:shd w:val="clear" w:color="auto" w:fill="auto"/>
            <w:noWrap/>
            <w:vAlign w:val="bottom"/>
            <w:hideMark/>
          </w:tcPr>
          <w:p w:rsidR="009331F8" w:rsidRPr="004A06FB" w:rsidRDefault="009331F8" w:rsidP="0025059E">
            <w:pPr>
              <w:jc w:val="right"/>
              <w:rPr>
                <w:color w:val="000000"/>
                <w:szCs w:val="18"/>
                <w:lang w:eastAsia="cs-CZ"/>
              </w:rPr>
            </w:pPr>
            <w:r w:rsidRPr="004A06FB">
              <w:rPr>
                <w:color w:val="000000"/>
                <w:szCs w:val="18"/>
                <w:lang w:eastAsia="cs-CZ"/>
              </w:rPr>
              <w:t>320</w:t>
            </w:r>
            <w:r>
              <w:rPr>
                <w:color w:val="000000"/>
                <w:szCs w:val="18"/>
                <w:lang w:eastAsia="cs-CZ"/>
              </w:rPr>
              <w:t xml:space="preserve"> Kč</w:t>
            </w:r>
          </w:p>
        </w:tc>
      </w:tr>
      <w:tr w:rsidR="009331F8" w:rsidRPr="004A06FB" w:rsidTr="009331F8">
        <w:trPr>
          <w:trHeight w:val="259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331F8" w:rsidRPr="004A06FB" w:rsidRDefault="009331F8" w:rsidP="0025059E">
            <w:pPr>
              <w:rPr>
                <w:color w:val="000000"/>
                <w:szCs w:val="18"/>
                <w:lang w:eastAsia="cs-CZ"/>
              </w:rPr>
            </w:pPr>
            <w:r w:rsidRPr="004A06FB">
              <w:rPr>
                <w:color w:val="000000"/>
                <w:szCs w:val="18"/>
                <w:lang w:eastAsia="cs-CZ"/>
              </w:rPr>
              <w:t>kancelář</w:t>
            </w:r>
          </w:p>
        </w:tc>
        <w:tc>
          <w:tcPr>
            <w:tcW w:w="2653" w:type="dxa"/>
            <w:shd w:val="clear" w:color="auto" w:fill="auto"/>
            <w:noWrap/>
            <w:vAlign w:val="bottom"/>
            <w:hideMark/>
          </w:tcPr>
          <w:p w:rsidR="009331F8" w:rsidRPr="004A06FB" w:rsidRDefault="009331F8" w:rsidP="0025059E">
            <w:pPr>
              <w:jc w:val="right"/>
              <w:rPr>
                <w:color w:val="000000"/>
                <w:szCs w:val="18"/>
                <w:lang w:eastAsia="cs-CZ"/>
              </w:rPr>
            </w:pPr>
            <w:r w:rsidRPr="004A06FB">
              <w:rPr>
                <w:color w:val="000000"/>
                <w:szCs w:val="18"/>
                <w:lang w:eastAsia="cs-CZ"/>
              </w:rPr>
              <w:t>960</w:t>
            </w:r>
            <w:r>
              <w:rPr>
                <w:color w:val="000000"/>
                <w:szCs w:val="18"/>
                <w:lang w:eastAsia="cs-CZ"/>
              </w:rPr>
              <w:t xml:space="preserve"> Kč</w:t>
            </w:r>
          </w:p>
        </w:tc>
      </w:tr>
    </w:tbl>
    <w:p w:rsidR="00507BBB" w:rsidRDefault="007D66E4" w:rsidP="008D77F5">
      <w:pPr>
        <w:pStyle w:val="Normlnweb"/>
        <w:spacing w:after="0" w:afterAutospacing="0" w:line="360" w:lineRule="auto"/>
        <w:rPr>
          <w:rFonts w:ascii="Verdana" w:hAnsi="Verdana" w:cs="Segoe UI"/>
          <w:color w:val="000000"/>
          <w:sz w:val="18"/>
          <w:szCs w:val="18"/>
        </w:rPr>
      </w:pPr>
      <w:r>
        <w:rPr>
          <w:rFonts w:ascii="Verdana" w:hAnsi="Verdana" w:cs="Segoe UI"/>
          <w:color w:val="000000"/>
          <w:sz w:val="18"/>
          <w:szCs w:val="18"/>
        </w:rPr>
        <w:t>Původn</w:t>
      </w:r>
      <w:r w:rsidR="006D311F">
        <w:rPr>
          <w:rFonts w:ascii="Verdana" w:hAnsi="Verdana" w:cs="Segoe UI"/>
          <w:color w:val="000000"/>
          <w:sz w:val="18"/>
          <w:szCs w:val="18"/>
        </w:rPr>
        <w:t>í</w:t>
      </w:r>
      <w:r w:rsidR="00507BBB">
        <w:rPr>
          <w:rFonts w:ascii="Verdana" w:hAnsi="Verdana" w:cs="Segoe UI"/>
          <w:color w:val="000000"/>
          <w:sz w:val="18"/>
          <w:szCs w:val="18"/>
        </w:rPr>
        <w:t xml:space="preserve"> výpočet:</w:t>
      </w:r>
    </w:p>
    <w:p w:rsidR="00507BBB" w:rsidRDefault="00507BBB" w:rsidP="008D77F5">
      <w:pPr>
        <w:pStyle w:val="Odstavecseseznamem"/>
        <w:spacing w:after="0" w:line="360" w:lineRule="auto"/>
        <w:ind w:left="0"/>
        <w:jc w:val="both"/>
        <w:rPr>
          <w:rFonts w:ascii="Verdana" w:eastAsia="Times New Roman" w:hAnsi="Verdana"/>
          <w:i/>
          <w:iCs/>
          <w:sz w:val="18"/>
          <w:szCs w:val="18"/>
        </w:rPr>
      </w:pPr>
      <w:r w:rsidRPr="004C234A">
        <w:rPr>
          <w:rFonts w:ascii="Verdana" w:eastAsia="Times New Roman" w:hAnsi="Verdana"/>
          <w:i/>
          <w:iCs/>
          <w:sz w:val="18"/>
          <w:szCs w:val="18"/>
        </w:rPr>
        <w:t>cena nájemní plochy za m</w:t>
      </w:r>
      <w:r w:rsidRPr="005D562F">
        <w:rPr>
          <w:rFonts w:ascii="Verdana" w:eastAsia="Times New Roman" w:hAnsi="Verdana"/>
          <w:i/>
          <w:iCs/>
          <w:sz w:val="18"/>
          <w:szCs w:val="18"/>
          <w:vertAlign w:val="superscript"/>
        </w:rPr>
        <w:t>2</w:t>
      </w:r>
      <w:r w:rsidRPr="004C234A">
        <w:rPr>
          <w:rFonts w:ascii="Verdana" w:eastAsia="Times New Roman" w:hAnsi="Verdana"/>
          <w:i/>
          <w:iCs/>
          <w:sz w:val="18"/>
          <w:szCs w:val="18"/>
        </w:rPr>
        <w:t xml:space="preserve">+ </w:t>
      </w:r>
      <w:r w:rsidRPr="004C234A">
        <w:rPr>
          <w:rFonts w:ascii="Verdana" w:eastAsia="Times New Roman" w:hAnsi="Verdana"/>
          <w:b/>
          <w:i/>
          <w:iCs/>
          <w:sz w:val="18"/>
          <w:szCs w:val="18"/>
        </w:rPr>
        <w:t>služby 20% z ceny nájemní</w:t>
      </w:r>
      <w:r w:rsidRPr="004C234A">
        <w:rPr>
          <w:rFonts w:ascii="Verdana" w:eastAsia="Times New Roman" w:hAnsi="Verdana"/>
          <w:i/>
          <w:iCs/>
          <w:sz w:val="18"/>
          <w:szCs w:val="18"/>
        </w:rPr>
        <w:t xml:space="preserve"> </w:t>
      </w:r>
    </w:p>
    <w:p w:rsidR="00507BBB" w:rsidRDefault="00507BBB" w:rsidP="008D77F5">
      <w:pPr>
        <w:pStyle w:val="Odstavecseseznamem"/>
        <w:spacing w:line="360" w:lineRule="auto"/>
        <w:ind w:left="0"/>
        <w:jc w:val="both"/>
        <w:rPr>
          <w:rFonts w:ascii="Verdana" w:hAnsi="Verdana"/>
          <w:sz w:val="18"/>
          <w:szCs w:val="18"/>
        </w:rPr>
      </w:pPr>
    </w:p>
    <w:p w:rsidR="00507BBB" w:rsidRPr="003A1DB7" w:rsidRDefault="00507BBB" w:rsidP="008D77F5">
      <w:pPr>
        <w:pStyle w:val="Odstavecseseznamem"/>
        <w:spacing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3A1DB7">
        <w:rPr>
          <w:rFonts w:ascii="Verdana" w:hAnsi="Verdana"/>
          <w:sz w:val="18"/>
          <w:szCs w:val="18"/>
        </w:rPr>
        <w:t xml:space="preserve">Nový výpočet </w:t>
      </w:r>
      <w:r>
        <w:rPr>
          <w:rFonts w:ascii="Verdana" w:hAnsi="Verdana"/>
          <w:sz w:val="18"/>
          <w:szCs w:val="18"/>
        </w:rPr>
        <w:t xml:space="preserve">s platností </w:t>
      </w:r>
      <w:r w:rsidRPr="003A1DB7">
        <w:rPr>
          <w:rFonts w:ascii="Verdana" w:hAnsi="Verdana"/>
          <w:sz w:val="18"/>
          <w:szCs w:val="18"/>
        </w:rPr>
        <w:t>od 1. 11. 2016:</w:t>
      </w:r>
    </w:p>
    <w:p w:rsidR="00507BBB" w:rsidRDefault="00507BBB" w:rsidP="008D77F5">
      <w:pPr>
        <w:pStyle w:val="Odstavecseseznamem"/>
        <w:spacing w:line="360" w:lineRule="auto"/>
        <w:ind w:left="0"/>
        <w:rPr>
          <w:rFonts w:ascii="Verdana" w:hAnsi="Verdana"/>
          <w:i/>
          <w:sz w:val="18"/>
          <w:szCs w:val="18"/>
        </w:rPr>
      </w:pPr>
      <w:r w:rsidRPr="00D46E5E">
        <w:rPr>
          <w:rFonts w:ascii="Verdana" w:hAnsi="Verdana"/>
          <w:i/>
          <w:sz w:val="18"/>
          <w:szCs w:val="18"/>
        </w:rPr>
        <w:t>cena nájemní plochy za m</w:t>
      </w:r>
      <w:r w:rsidRPr="005D562F">
        <w:rPr>
          <w:rFonts w:ascii="Verdana" w:hAnsi="Verdana"/>
          <w:i/>
          <w:sz w:val="18"/>
          <w:szCs w:val="18"/>
          <w:vertAlign w:val="superscript"/>
        </w:rPr>
        <w:t>2</w:t>
      </w:r>
      <w:r w:rsidRPr="00D46E5E">
        <w:rPr>
          <w:rFonts w:ascii="Verdana" w:hAnsi="Verdana"/>
          <w:i/>
          <w:sz w:val="18"/>
          <w:szCs w:val="18"/>
        </w:rPr>
        <w:t xml:space="preserve"> + </w:t>
      </w:r>
      <w:r w:rsidRPr="00D46E5E">
        <w:rPr>
          <w:rFonts w:ascii="Verdana" w:hAnsi="Verdana"/>
          <w:b/>
          <w:i/>
          <w:sz w:val="18"/>
          <w:szCs w:val="18"/>
        </w:rPr>
        <w:t>cena služeb za m</w:t>
      </w:r>
      <w:r w:rsidR="009A10E3" w:rsidRPr="00B55462">
        <w:rPr>
          <w:rFonts w:ascii="Verdana" w:hAnsi="Verdana"/>
          <w:b/>
          <w:i/>
          <w:sz w:val="18"/>
          <w:szCs w:val="18"/>
          <w:vertAlign w:val="superscript"/>
        </w:rPr>
        <w:t>2</w:t>
      </w:r>
      <w:r w:rsidRPr="00D46E5E">
        <w:rPr>
          <w:rFonts w:ascii="Verdana" w:hAnsi="Verdana"/>
          <w:i/>
          <w:sz w:val="18"/>
          <w:szCs w:val="18"/>
        </w:rPr>
        <w:t xml:space="preserve"> </w:t>
      </w:r>
    </w:p>
    <w:p w:rsidR="003534C2" w:rsidRPr="00732C5D" w:rsidRDefault="00E55AA7" w:rsidP="008D77F5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lastRenderedPageBreak/>
        <w:t>Podnájemné</w:t>
      </w:r>
    </w:p>
    <w:p w:rsidR="003534C2" w:rsidRDefault="003534C2" w:rsidP="000D1869">
      <w:pPr>
        <w:spacing w:line="360" w:lineRule="auto"/>
        <w:ind w:firstLine="708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Nájemce a podnájemce uzavřeli dne </w:t>
      </w:r>
      <w:r w:rsidR="008C0C87">
        <w:rPr>
          <w:iCs/>
          <w:szCs w:val="18"/>
        </w:rPr>
        <w:t>30. 12. 2014</w:t>
      </w:r>
      <w:r w:rsidR="00AC4ECC" w:rsidRPr="00C43FF8">
        <w:rPr>
          <w:iCs/>
          <w:szCs w:val="18"/>
        </w:rPr>
        <w:t xml:space="preserve"> </w:t>
      </w:r>
      <w:r w:rsidRPr="002A674D">
        <w:rPr>
          <w:iCs/>
          <w:szCs w:val="18"/>
        </w:rPr>
        <w:t>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 xml:space="preserve">p. 486 (objekt č. 19 na letišti v Hradci Králové) v katastrálním území Věkoše. V článku </w:t>
      </w:r>
      <w:r>
        <w:rPr>
          <w:iCs/>
          <w:szCs w:val="18"/>
        </w:rPr>
        <w:t xml:space="preserve">9.1 je stanoveno podnájemné, které se tímto dodatkem mění, a to následujícím způsobem: </w:t>
      </w:r>
    </w:p>
    <w:p w:rsidR="00462716" w:rsidRDefault="0023241F" w:rsidP="008C0C87">
      <w:pPr>
        <w:spacing w:line="360" w:lineRule="auto"/>
        <w:ind w:firstLine="708"/>
        <w:jc w:val="both"/>
        <w:rPr>
          <w:iCs/>
          <w:szCs w:val="18"/>
        </w:rPr>
      </w:pPr>
      <w:r>
        <w:rPr>
          <w:iCs/>
          <w:szCs w:val="18"/>
        </w:rPr>
        <w:t>„</w:t>
      </w:r>
      <w:r w:rsidR="008C0C87" w:rsidRPr="008C0C87">
        <w:rPr>
          <w:iCs/>
          <w:szCs w:val="18"/>
        </w:rPr>
        <w:t xml:space="preserve">Výše celkového podnájemného za pronajaté prostory činí </w:t>
      </w:r>
      <w:r w:rsidR="008C0C87" w:rsidRPr="008C0C87">
        <w:rPr>
          <w:b/>
          <w:iCs/>
          <w:szCs w:val="18"/>
        </w:rPr>
        <w:t>3.710,- Kč měsíčně bez DPH.</w:t>
      </w:r>
      <w:r w:rsidR="008C0C87" w:rsidRPr="008C0C87">
        <w:rPr>
          <w:iCs/>
          <w:szCs w:val="18"/>
        </w:rPr>
        <w:t xml:space="preserve"> Tuto částku tvoří skutečné podnájemné (ve výši 3.092,- Kč bez DPH) a částka na zabezpečení objektu, základní služby ICT infrastruktury - připojení k zabezpečené síti, služby recepce, pravidelný úklid, odpadové hospodářství (souhrnně 20% skutečného podnájemného).</w:t>
      </w:r>
      <w:r w:rsidR="008C0C87">
        <w:rPr>
          <w:iCs/>
          <w:szCs w:val="18"/>
        </w:rPr>
        <w:t>“</w:t>
      </w:r>
    </w:p>
    <w:p w:rsidR="00462716" w:rsidRDefault="00462716" w:rsidP="00462716">
      <w:pPr>
        <w:spacing w:line="360" w:lineRule="auto"/>
        <w:jc w:val="both"/>
        <w:rPr>
          <w:iCs/>
          <w:szCs w:val="18"/>
        </w:rPr>
      </w:pPr>
    </w:p>
    <w:p w:rsidR="007D66E4" w:rsidRDefault="007D66E4" w:rsidP="008D77F5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Nahrazuje se:</w:t>
      </w:r>
    </w:p>
    <w:p w:rsidR="003659D0" w:rsidRPr="001E48E3" w:rsidRDefault="003659D0" w:rsidP="003659D0">
      <w:pPr>
        <w:spacing w:line="360" w:lineRule="auto"/>
        <w:ind w:firstLine="708"/>
        <w:jc w:val="both"/>
        <w:rPr>
          <w:iCs/>
          <w:szCs w:val="18"/>
        </w:rPr>
      </w:pPr>
      <w:r>
        <w:rPr>
          <w:szCs w:val="18"/>
        </w:rPr>
        <w:t>„</w:t>
      </w:r>
      <w:r w:rsidRPr="00062F24">
        <w:rPr>
          <w:szCs w:val="18"/>
        </w:rPr>
        <w:t xml:space="preserve">Výše </w:t>
      </w:r>
      <w:r>
        <w:rPr>
          <w:szCs w:val="18"/>
        </w:rPr>
        <w:t xml:space="preserve">celkového měsíčního </w:t>
      </w:r>
      <w:r w:rsidRPr="00062F24">
        <w:rPr>
          <w:szCs w:val="18"/>
        </w:rPr>
        <w:t xml:space="preserve">podnájemného za pronajaté prostory činí </w:t>
      </w:r>
      <w:r w:rsidR="008C0C87">
        <w:rPr>
          <w:b/>
          <w:szCs w:val="18"/>
        </w:rPr>
        <w:t>4.576</w:t>
      </w:r>
      <w:r w:rsidRPr="00B564F7">
        <w:rPr>
          <w:b/>
          <w:szCs w:val="18"/>
        </w:rPr>
        <w:t>,- Kč měsíčně bez DPH</w:t>
      </w:r>
      <w:r w:rsidR="000E1D24">
        <w:rPr>
          <w:b/>
          <w:szCs w:val="18"/>
        </w:rPr>
        <w:t>.</w:t>
      </w:r>
      <w:r w:rsidR="00EF1915">
        <w:rPr>
          <w:b/>
          <w:szCs w:val="18"/>
        </w:rPr>
        <w:t xml:space="preserve"> </w:t>
      </w:r>
      <w:r>
        <w:rPr>
          <w:szCs w:val="18"/>
        </w:rPr>
        <w:t xml:space="preserve">Tuto </w:t>
      </w:r>
      <w:r w:rsidRPr="001E48E3">
        <w:rPr>
          <w:szCs w:val="18"/>
        </w:rPr>
        <w:t>částku tvoří cena nájemní plochy za m</w:t>
      </w:r>
      <w:r w:rsidRPr="001E48E3">
        <w:rPr>
          <w:szCs w:val="18"/>
          <w:vertAlign w:val="superscript"/>
        </w:rPr>
        <w:t xml:space="preserve">2 </w:t>
      </w:r>
      <w:r w:rsidRPr="001E48E3">
        <w:rPr>
          <w:szCs w:val="18"/>
        </w:rPr>
        <w:t>a cena služeb za m</w:t>
      </w:r>
      <w:r w:rsidRPr="001E48E3">
        <w:rPr>
          <w:szCs w:val="18"/>
          <w:vertAlign w:val="superscript"/>
        </w:rPr>
        <w:t>2</w:t>
      </w:r>
      <w:r w:rsidRPr="001E48E3">
        <w:rPr>
          <w:szCs w:val="18"/>
        </w:rPr>
        <w:t>.“</w:t>
      </w:r>
    </w:p>
    <w:tbl>
      <w:tblPr>
        <w:tblW w:w="5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740"/>
        <w:gridCol w:w="1600"/>
        <w:gridCol w:w="1080"/>
      </w:tblGrid>
      <w:tr w:rsidR="008C0C87" w:rsidRPr="008C0C87" w:rsidTr="008C0C87">
        <w:trPr>
          <w:trHeight w:val="64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87" w:rsidRPr="008C0C87" w:rsidRDefault="008C0C87" w:rsidP="008C0C87">
            <w:pPr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číslo místnosti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sz w:val="16"/>
                <w:szCs w:val="16"/>
                <w:lang w:eastAsia="cs-CZ"/>
              </w:rPr>
            </w:pPr>
            <w:r w:rsidRPr="008C0C87">
              <w:rPr>
                <w:sz w:val="16"/>
                <w:szCs w:val="16"/>
                <w:lang w:eastAsia="cs-CZ"/>
              </w:rPr>
              <w:t>m</w:t>
            </w:r>
            <w:r w:rsidRPr="008C0C87">
              <w:rPr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cena nájemní plochy za m</w:t>
            </w:r>
            <w:r w:rsidRPr="008C0C87">
              <w:rPr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8C0C87">
              <w:rPr>
                <w:color w:val="000000"/>
                <w:sz w:val="16"/>
                <w:szCs w:val="16"/>
                <w:lang w:eastAsia="cs-CZ"/>
              </w:rPr>
              <w:t>/rok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cena služby za m</w:t>
            </w:r>
            <w:r w:rsidRPr="008C0C87">
              <w:rPr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8C0C87">
              <w:rPr>
                <w:color w:val="000000"/>
                <w:sz w:val="16"/>
                <w:szCs w:val="16"/>
                <w:lang w:eastAsia="cs-CZ"/>
              </w:rPr>
              <w:t>/rok</w:t>
            </w:r>
          </w:p>
        </w:tc>
      </w:tr>
      <w:tr w:rsidR="008C0C87" w:rsidRPr="008C0C87" w:rsidTr="008C0C87">
        <w:trPr>
          <w:trHeight w:val="2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87" w:rsidRPr="008C0C87" w:rsidRDefault="008C0C87" w:rsidP="008C0C87">
            <w:pPr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kancl. 214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sz w:val="16"/>
                <w:szCs w:val="16"/>
                <w:lang w:eastAsia="cs-CZ"/>
              </w:rPr>
            </w:pPr>
            <w:r w:rsidRPr="008C0C87">
              <w:rPr>
                <w:sz w:val="16"/>
                <w:szCs w:val="16"/>
                <w:lang w:eastAsia="cs-CZ"/>
              </w:rPr>
              <w:t>18,55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960</w:t>
            </w:r>
          </w:p>
        </w:tc>
      </w:tr>
    </w:tbl>
    <w:p w:rsidR="008D77F5" w:rsidRDefault="008D77F5" w:rsidP="008D77F5">
      <w:pPr>
        <w:spacing w:line="360" w:lineRule="auto"/>
        <w:jc w:val="both"/>
        <w:rPr>
          <w:iCs/>
          <w:szCs w:val="18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20"/>
        <w:gridCol w:w="1200"/>
        <w:gridCol w:w="1280"/>
        <w:gridCol w:w="180"/>
        <w:gridCol w:w="1120"/>
        <w:gridCol w:w="1280"/>
        <w:gridCol w:w="1600"/>
        <w:gridCol w:w="180"/>
        <w:gridCol w:w="1160"/>
      </w:tblGrid>
      <w:tr w:rsidR="008C0C87" w:rsidRPr="008C0C87" w:rsidTr="008C0C87">
        <w:trPr>
          <w:trHeight w:val="2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C87" w:rsidRPr="008C0C87" w:rsidRDefault="008C0C87" w:rsidP="008C0C87">
            <w:pPr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87" w:rsidRPr="008C0C87" w:rsidRDefault="008C0C87" w:rsidP="008C0C87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Cena podnájemného původní/měsíc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C87" w:rsidRPr="008C0C87" w:rsidRDefault="008C0C87" w:rsidP="008C0C87">
            <w:pPr>
              <w:jc w:val="right"/>
              <w:rPr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87" w:rsidRPr="008C0C87" w:rsidRDefault="008C0C87" w:rsidP="008C0C87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Cena podnájemného měsíčně od 1. 11. 2016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87" w:rsidRPr="008C0C87" w:rsidRDefault="008C0C87" w:rsidP="008C0C87">
            <w:pPr>
              <w:rPr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C0C87" w:rsidRPr="008C0C87" w:rsidTr="008C0C87">
        <w:trPr>
          <w:trHeight w:val="6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87" w:rsidRPr="008C0C87" w:rsidRDefault="008C0C87" w:rsidP="008C0C87">
            <w:pPr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číslo místnosti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cena dle m</w:t>
            </w:r>
            <w:r w:rsidRPr="008C0C87">
              <w:rPr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za služby koef. 20%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cena dle m</w:t>
            </w:r>
            <w:r w:rsidRPr="008C0C87">
              <w:rPr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služby dle m</w:t>
            </w:r>
            <w:r w:rsidRPr="008C0C87">
              <w:rPr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8C0C87">
              <w:rPr>
                <w:color w:val="000000"/>
                <w:sz w:val="16"/>
                <w:szCs w:val="16"/>
                <w:lang w:eastAsia="cs-CZ"/>
              </w:rPr>
              <w:t xml:space="preserve"> a dle sazby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87" w:rsidRPr="008C0C87" w:rsidRDefault="008C0C87" w:rsidP="008C0C87">
            <w:pPr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rozdíl/ navýšení</w:t>
            </w:r>
          </w:p>
        </w:tc>
      </w:tr>
      <w:tr w:rsidR="008C0C87" w:rsidRPr="008C0C87" w:rsidTr="008C0C87">
        <w:trPr>
          <w:trHeight w:val="2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87" w:rsidRPr="008C0C87" w:rsidRDefault="008C0C87" w:rsidP="008C0C87">
            <w:pPr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kancl. 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3 092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3 710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87" w:rsidRPr="008C0C87" w:rsidRDefault="008C0C87" w:rsidP="008C0C87">
            <w:pPr>
              <w:rPr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3 092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1 484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4 576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87" w:rsidRPr="008C0C87" w:rsidRDefault="008C0C87" w:rsidP="008C0C87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8C0C87">
              <w:rPr>
                <w:color w:val="000000"/>
                <w:sz w:val="16"/>
                <w:szCs w:val="16"/>
                <w:lang w:eastAsia="cs-CZ"/>
              </w:rPr>
              <w:t>866</w:t>
            </w:r>
          </w:p>
        </w:tc>
      </w:tr>
    </w:tbl>
    <w:p w:rsidR="00EF1915" w:rsidRDefault="00EF1915" w:rsidP="008D77F5">
      <w:pPr>
        <w:spacing w:line="360" w:lineRule="auto"/>
        <w:jc w:val="both"/>
        <w:rPr>
          <w:iCs/>
          <w:szCs w:val="18"/>
        </w:rPr>
      </w:pPr>
    </w:p>
    <w:p w:rsidR="008D77F5" w:rsidRDefault="004A06FB" w:rsidP="008D77F5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Všechny ceny jsou uvedeny v Kč bez DPH.</w:t>
      </w:r>
    </w:p>
    <w:p w:rsidR="003659D0" w:rsidRDefault="003659D0" w:rsidP="003659D0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Dodatek nabývá účinnosti dnem 1. 11. 2016.</w:t>
      </w:r>
    </w:p>
    <w:p w:rsidR="00AA15B4" w:rsidRDefault="00AA15B4" w:rsidP="008D77F5">
      <w:pPr>
        <w:spacing w:line="360" w:lineRule="auto"/>
        <w:jc w:val="both"/>
        <w:rPr>
          <w:szCs w:val="18"/>
        </w:rPr>
      </w:pPr>
    </w:p>
    <w:p w:rsidR="003534C2" w:rsidRPr="00022C87" w:rsidRDefault="003534C2" w:rsidP="008D77F5">
      <w:pPr>
        <w:spacing w:line="360" w:lineRule="auto"/>
        <w:jc w:val="both"/>
        <w:rPr>
          <w:iCs/>
          <w:szCs w:val="18"/>
        </w:rPr>
      </w:pPr>
      <w:r w:rsidRPr="00732C5D">
        <w:rPr>
          <w:szCs w:val="18"/>
        </w:rPr>
        <w:t>V Hradci Králové dne …………</w:t>
      </w:r>
      <w:r>
        <w:rPr>
          <w:szCs w:val="18"/>
        </w:rPr>
        <w:t>……</w:t>
      </w:r>
      <w:r w:rsidRPr="00732C5D">
        <w:rPr>
          <w:szCs w:val="18"/>
        </w:rPr>
        <w:t>….</w:t>
      </w: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:rsidR="003534C2" w:rsidRDefault="003534C2" w:rsidP="008D77F5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 xml:space="preserve">   </w:t>
      </w:r>
      <w:r w:rsidR="008C0C87">
        <w:rPr>
          <w:iCs/>
          <w:szCs w:val="18"/>
        </w:rPr>
        <w:t>Martin Petřek</w:t>
      </w:r>
      <w:r w:rsidR="00242E06">
        <w:rPr>
          <w:iCs/>
          <w:szCs w:val="18"/>
        </w:rPr>
        <w:t xml:space="preserve">, </w:t>
      </w:r>
      <w:r w:rsidRPr="000F2DE6">
        <w:rPr>
          <w:iCs/>
          <w:szCs w:val="18"/>
        </w:rPr>
        <w:t xml:space="preserve">jednatel </w:t>
      </w:r>
    </w:p>
    <w:p w:rsidR="008C0C87" w:rsidRDefault="003534C2" w:rsidP="008C0C87">
      <w:pPr>
        <w:spacing w:line="360" w:lineRule="auto"/>
        <w:rPr>
          <w:b/>
        </w:rPr>
      </w:pPr>
      <w:r w:rsidRPr="000F2DE6">
        <w:rPr>
          <w:iCs/>
          <w:szCs w:val="18"/>
        </w:rPr>
        <w:t>TECHNOLOGICKÉ CENTRUM Hradec Králové, o. p. s.</w:t>
      </w:r>
      <w:r>
        <w:rPr>
          <w:iCs/>
          <w:szCs w:val="18"/>
        </w:rPr>
        <w:tab/>
        <w:t xml:space="preserve">  </w:t>
      </w:r>
      <w:r w:rsidRPr="008C0C87">
        <w:rPr>
          <w:iCs/>
          <w:szCs w:val="18"/>
        </w:rPr>
        <w:t xml:space="preserve">     </w:t>
      </w:r>
      <w:r w:rsidR="00242E06" w:rsidRPr="008C0C87">
        <w:rPr>
          <w:iCs/>
          <w:szCs w:val="18"/>
        </w:rPr>
        <w:t xml:space="preserve">      </w:t>
      </w:r>
      <w:r w:rsidR="008C0C87" w:rsidRPr="008C0C87">
        <w:t>Mapet - Hradec Králové s.r.o.</w:t>
      </w:r>
    </w:p>
    <w:p w:rsidR="003534C2" w:rsidRPr="000F2DE6" w:rsidRDefault="00242E06" w:rsidP="008D77F5">
      <w:pPr>
        <w:spacing w:line="360" w:lineRule="auto"/>
        <w:rPr>
          <w:iCs/>
          <w:szCs w:val="18"/>
        </w:rPr>
      </w:pPr>
      <w:r w:rsidRPr="005B519E">
        <w:rPr>
          <w:szCs w:val="18"/>
        </w:rPr>
        <w:tab/>
      </w:r>
    </w:p>
    <w:p w:rsidR="003534C2" w:rsidRPr="000F2DE6" w:rsidRDefault="003534C2" w:rsidP="008D77F5">
      <w:pPr>
        <w:spacing w:line="360" w:lineRule="auto"/>
        <w:rPr>
          <w:iCs/>
          <w:szCs w:val="18"/>
        </w:rPr>
      </w:pP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C1"/>
    <w:rsid w:val="00051624"/>
    <w:rsid w:val="000C0690"/>
    <w:rsid w:val="000D1869"/>
    <w:rsid w:val="000E1D24"/>
    <w:rsid w:val="001D5BE7"/>
    <w:rsid w:val="00227544"/>
    <w:rsid w:val="0023241F"/>
    <w:rsid w:val="00242E06"/>
    <w:rsid w:val="00250494"/>
    <w:rsid w:val="00252CDD"/>
    <w:rsid w:val="002F2A10"/>
    <w:rsid w:val="003534C2"/>
    <w:rsid w:val="003659D0"/>
    <w:rsid w:val="003953AF"/>
    <w:rsid w:val="003A1DB7"/>
    <w:rsid w:val="003D79FB"/>
    <w:rsid w:val="00401B5B"/>
    <w:rsid w:val="004501DF"/>
    <w:rsid w:val="00462716"/>
    <w:rsid w:val="004A06FB"/>
    <w:rsid w:val="004C234A"/>
    <w:rsid w:val="004F40E8"/>
    <w:rsid w:val="00507BBB"/>
    <w:rsid w:val="005D562F"/>
    <w:rsid w:val="006B6BC9"/>
    <w:rsid w:val="006D311F"/>
    <w:rsid w:val="007D66E4"/>
    <w:rsid w:val="007F5892"/>
    <w:rsid w:val="00815F35"/>
    <w:rsid w:val="0081658D"/>
    <w:rsid w:val="00843F57"/>
    <w:rsid w:val="008C0C87"/>
    <w:rsid w:val="008D77F5"/>
    <w:rsid w:val="00905218"/>
    <w:rsid w:val="009331F8"/>
    <w:rsid w:val="00956BC1"/>
    <w:rsid w:val="009A10E3"/>
    <w:rsid w:val="009D664C"/>
    <w:rsid w:val="00A827C0"/>
    <w:rsid w:val="00AA15B4"/>
    <w:rsid w:val="00AC4ECC"/>
    <w:rsid w:val="00AE6A4E"/>
    <w:rsid w:val="00B40BC7"/>
    <w:rsid w:val="00BA22AF"/>
    <w:rsid w:val="00C52A31"/>
    <w:rsid w:val="00D46E5E"/>
    <w:rsid w:val="00DD0F42"/>
    <w:rsid w:val="00E55AA7"/>
    <w:rsid w:val="00EF1915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titul">
    <w:name w:val="Subtitle"/>
    <w:aliases w:val="Název 3"/>
    <w:basedOn w:val="Normln"/>
    <w:next w:val="Normln"/>
    <w:link w:val="Podtitul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titulChar">
    <w:name w:val="Podtitul Char"/>
    <w:aliases w:val="Název 3 Char"/>
    <w:basedOn w:val="Standardnpsmoodstavce"/>
    <w:link w:val="Podtitul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titul">
    <w:name w:val="Subtitle"/>
    <w:aliases w:val="Název 3"/>
    <w:basedOn w:val="Normln"/>
    <w:next w:val="Normln"/>
    <w:link w:val="Podtitul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titulChar">
    <w:name w:val="Podtitul Char"/>
    <w:aliases w:val="Název 3 Char"/>
    <w:basedOn w:val="Standardnpsmoodstavce"/>
    <w:link w:val="Podtitul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Kateřina Václavíková</cp:lastModifiedBy>
  <cp:revision>2</cp:revision>
  <cp:lastPrinted>2016-07-12T12:49:00Z</cp:lastPrinted>
  <dcterms:created xsi:type="dcterms:W3CDTF">2016-08-04T06:37:00Z</dcterms:created>
  <dcterms:modified xsi:type="dcterms:W3CDTF">2016-08-04T06:37:00Z</dcterms:modified>
</cp:coreProperties>
</file>