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2BB" w:rsidRDefault="005F31F3">
      <w:pPr>
        <w:spacing w:after="52" w:line="259" w:lineRule="auto"/>
        <w:ind w:left="22" w:right="-104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14164" cy="1363576"/>
                <wp:effectExtent l="0" t="0" r="0" b="0"/>
                <wp:docPr id="3591" name="Group 3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164" cy="1363576"/>
                          <a:chOff x="0" y="0"/>
                          <a:chExt cx="6214164" cy="1363576"/>
                        </a:xfrm>
                      </wpg:grpSpPr>
                      <pic:pic xmlns:pic="http://schemas.openxmlformats.org/drawingml/2006/picture">
                        <pic:nvPicPr>
                          <pic:cNvPr id="3739" name="Picture 3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55315"/>
                            <a:ext cx="5789224" cy="8633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4921069" y="178156"/>
                            <a:ext cx="1719816" cy="188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2BB" w:rsidRDefault="005F31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ZUCRP@ô2CUQX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189328" y="0"/>
                            <a:ext cx="820406" cy="206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2BB" w:rsidRDefault="005F31F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Vermachová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806175" y="4568"/>
                            <a:ext cx="692788" cy="212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2BB" w:rsidRDefault="005F31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Ladislava,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327068" y="13704"/>
                            <a:ext cx="224853" cy="200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2BB" w:rsidRDefault="005F31F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ing.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0" y="1215113"/>
                            <a:ext cx="850792" cy="179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2BB" w:rsidRDefault="005F31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Zdravotní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39693" y="1219681"/>
                            <a:ext cx="498321" cy="179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2BB" w:rsidRDefault="005F31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ústav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014371" y="1219681"/>
                            <a:ext cx="218775" cy="164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2BB" w:rsidRDefault="005F31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178863" y="1224249"/>
                            <a:ext cx="589478" cy="179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2BB" w:rsidRDefault="005F31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sídlem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622080" y="1219681"/>
                            <a:ext cx="145850" cy="164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2BB" w:rsidRDefault="005F31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731741" y="1224249"/>
                            <a:ext cx="388933" cy="179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2BB" w:rsidRDefault="005F31F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Ustí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024172" y="1224249"/>
                            <a:ext cx="352471" cy="179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2BB" w:rsidRDefault="005F31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nad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289188" y="1228817"/>
                            <a:ext cx="553015" cy="179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2BB" w:rsidRDefault="005F31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Labem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91" style="width:489.304pt;height:107.368pt;mso-position-horizontal-relative:char;mso-position-vertical-relative:line" coordsize="62141,13635">
                <v:shape id="Picture 3739" style="position:absolute;width:57892;height:8633;left:0;top:1553;" filled="f">
                  <v:imagedata r:id="rId5"/>
                </v:shape>
                <v:rect id="Rectangle 17" style="position:absolute;width:17198;height:1883;left:49210;top:1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6"/>
                          </w:rPr>
                          <w:t xml:space="preserve">ZUCRP@ô2CUQX</w:t>
                        </w:r>
                      </w:p>
                    </w:txbxContent>
                  </v:textbox>
                </v:rect>
                <v:rect id="Rectangle 8" style="position:absolute;width:8204;height:2065;left:3189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Vermachová </w:t>
                        </w:r>
                      </w:p>
                    </w:txbxContent>
                  </v:textbox>
                </v:rect>
                <v:rect id="Rectangle 9" style="position:absolute;width:6927;height:2126;left:38061;top: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Ladislava, </w:t>
                        </w:r>
                      </w:p>
                    </w:txbxContent>
                  </v:textbox>
                </v:rect>
                <v:rect id="Rectangle 10" style="position:absolute;width:2248;height:2004;left:43270;top: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ing.</w:t>
                        </w:r>
                      </w:p>
                    </w:txbxContent>
                  </v:textbox>
                </v:rect>
                <v:rect id="Rectangle 35" style="position:absolute;width:8507;height:1792;left:0;top:12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Zdravotní </w:t>
                        </w:r>
                      </w:p>
                    </w:txbxContent>
                  </v:textbox>
                </v:rect>
                <v:rect id="Rectangle 36" style="position:absolute;width:4983;height:1792;left:6396;top:12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ústav </w:t>
                        </w:r>
                      </w:p>
                    </w:txbxContent>
                  </v:textbox>
                </v:rect>
                <v:rect id="Rectangle 37" style="position:absolute;width:2187;height:1640;left:10143;top:12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6"/>
                          </w:rPr>
                          <w:t xml:space="preserve">se </w:t>
                        </w:r>
                      </w:p>
                    </w:txbxContent>
                  </v:textbox>
                </v:rect>
                <v:rect id="Rectangle 38" style="position:absolute;width:5894;height:1792;left:11788;top:12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sídlem </w:t>
                        </w:r>
                      </w:p>
                    </w:txbxContent>
                  </v:textbox>
                </v:rect>
                <v:rect id="Rectangle 39" style="position:absolute;width:1458;height:1640;left:16220;top:12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6"/>
                          </w:rPr>
                          <w:t xml:space="preserve">v </w:t>
                        </w:r>
                      </w:p>
                    </w:txbxContent>
                  </v:textbox>
                </v:rect>
                <v:rect id="Rectangle 40" style="position:absolute;width:3889;height:1792;left:17317;top:12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Ustí </w:t>
                        </w:r>
                      </w:p>
                    </w:txbxContent>
                  </v:textbox>
                </v:rect>
                <v:rect id="Rectangle 41" style="position:absolute;width:3524;height:1792;left:20241;top:12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nad </w:t>
                        </w:r>
                      </w:p>
                    </w:txbxContent>
                  </v:textbox>
                </v:rect>
                <v:rect id="Rectangle 42" style="position:absolute;width:5530;height:1792;left:22891;top:122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Labem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732BB" w:rsidRDefault="005F31F3">
      <w:pPr>
        <w:ind w:left="17"/>
      </w:pPr>
      <w:r>
        <w:t>Odbor hygienických laboratoří Karlovy Vary</w:t>
      </w:r>
    </w:p>
    <w:p w:rsidR="00D732BB" w:rsidRDefault="005F31F3">
      <w:pPr>
        <w:ind w:left="17"/>
      </w:pPr>
      <w:r>
        <w:t>Závodní 94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676" name="Picture 2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6" name="Picture 26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2BB" w:rsidRDefault="005F31F3">
      <w:pPr>
        <w:ind w:left="17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677" name="Picture 2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7" name="Picture 26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360 21 Karlovy Vary</w:t>
      </w:r>
    </w:p>
    <w:p w:rsidR="00D732BB" w:rsidRDefault="005F31F3">
      <w:pPr>
        <w:spacing w:after="1359" w:line="259" w:lineRule="auto"/>
        <w:ind w:left="0" w:right="396" w:firstLine="0"/>
        <w:jc w:val="right"/>
      </w:pPr>
      <w:r>
        <w:t>Ostrov dne 2.1.2019</w:t>
      </w:r>
    </w:p>
    <w:p w:rsidR="00D732BB" w:rsidRDefault="005F31F3">
      <w:pPr>
        <w:ind w:left="17"/>
      </w:pPr>
      <w:r>
        <w:t>Objednávám provedení kontrolních odběrů vzorků a rozborů teplé vody na zjištění jakosti vody v bazénu na rehabilitaci.</w:t>
      </w:r>
    </w:p>
    <w:p w:rsidR="00D732BB" w:rsidRDefault="005F31F3">
      <w:pPr>
        <w:spacing w:after="279"/>
        <w:ind w:left="17"/>
      </w:pPr>
      <w:r>
        <w:t xml:space="preserve">Kontaktní osoba Monika Krausová tel. </w:t>
      </w:r>
      <w:r w:rsidRPr="005F31F3">
        <w:rPr>
          <w:highlight w:val="black"/>
        </w:rPr>
        <w:t>353 364 108 (email:</w:t>
      </w:r>
      <w:r w:rsidRPr="005F31F3">
        <w:rPr>
          <w:noProof/>
          <w:highlight w:val="black"/>
        </w:rPr>
        <w:drawing>
          <wp:inline distT="0" distB="0" distL="0" distR="0">
            <wp:extent cx="1603803" cy="155315"/>
            <wp:effectExtent l="0" t="0" r="0" b="0"/>
            <wp:docPr id="2718" name="Picture 2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8" name="Picture 27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3803" cy="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2BB" w:rsidRDefault="005F31F3">
      <w:pPr>
        <w:spacing w:after="1359"/>
        <w:ind w:left="17"/>
      </w:pPr>
      <w:r>
        <w:t>Zároveň objednávám kontroly účinnosti sterilizátorů a kontrolu vody na stanoven</w:t>
      </w:r>
      <w:r>
        <w:t xml:space="preserve">í </w:t>
      </w:r>
      <w:proofErr w:type="spellStart"/>
      <w:r>
        <w:t>legionel</w:t>
      </w:r>
      <w:proofErr w:type="spellEnd"/>
      <w:r>
        <w:t xml:space="preserve"> dle přiloženého rozpisu.</w:t>
      </w:r>
    </w:p>
    <w:p w:rsidR="00D732BB" w:rsidRDefault="005F31F3">
      <w:pPr>
        <w:ind w:left="17" w:right="6145"/>
      </w:pPr>
      <w:r>
        <w:t xml:space="preserve">Bc. František Werner ředitel Nemocnice </w:t>
      </w:r>
      <w:bookmarkStart w:id="0" w:name="_GoBack"/>
      <w:bookmarkEnd w:id="0"/>
    </w:p>
    <w:sectPr w:rsidR="00D732BB">
      <w:pgSz w:w="11909" w:h="16841"/>
      <w:pgMar w:top="309" w:right="1705" w:bottom="1440" w:left="14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BB"/>
    <w:rsid w:val="005F31F3"/>
    <w:rsid w:val="00D7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57A0A-7C5A-4886-BFB9-A76939B5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" w:line="253" w:lineRule="auto"/>
      <w:ind w:left="32" w:hanging="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2019-01-17T10:44:00Z</dcterms:created>
  <dcterms:modified xsi:type="dcterms:W3CDTF">2019-01-17T10:44:00Z</dcterms:modified>
</cp:coreProperties>
</file>