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bookmarkStart w:id="0" w:name="_GoBack"/>
      <w:bookmarkEnd w:id="0"/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9D4669" w:rsidRDefault="000C7DE3" w:rsidP="000C7DE3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Dodavate</w:t>
      </w:r>
      <w:r w:rsidR="008B6B5C">
        <w:rPr>
          <w:b/>
          <w:sz w:val="24"/>
          <w:szCs w:val="24"/>
        </w:rPr>
        <w:t>l</w:t>
      </w:r>
    </w:p>
    <w:tbl>
      <w:tblPr>
        <w:tblW w:w="2740" w:type="dxa"/>
        <w:tblInd w:w="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</w:tblGrid>
      <w:tr w:rsidR="001F5DC7" w:rsidRPr="001C7EEE" w:rsidTr="00F42843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C7" w:rsidRPr="001C7EEE" w:rsidRDefault="001F5DC7" w:rsidP="00283406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7E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Autos</w:t>
            </w:r>
            <w:proofErr w:type="spellEnd"/>
            <w:r w:rsidRPr="001C7E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Czech Republic s.r.o.</w:t>
            </w:r>
          </w:p>
        </w:tc>
      </w:tr>
      <w:tr w:rsidR="001F5DC7" w:rsidRPr="001C7EEE" w:rsidTr="00F42843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C7" w:rsidRPr="001C7EEE" w:rsidRDefault="001F5DC7" w:rsidP="00283406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C7E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Tovární 884</w:t>
            </w:r>
          </w:p>
        </w:tc>
      </w:tr>
      <w:tr w:rsidR="001F5DC7" w:rsidRPr="001C7EEE" w:rsidTr="00F42843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C7" w:rsidRPr="001C7EEE" w:rsidRDefault="001F5DC7" w:rsidP="00283406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C7E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68603 Staré Město</w:t>
            </w:r>
          </w:p>
        </w:tc>
      </w:tr>
      <w:tr w:rsidR="001F5DC7" w:rsidRPr="001C7EEE" w:rsidTr="00F42843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C7" w:rsidRPr="001C7EEE" w:rsidRDefault="001F5DC7" w:rsidP="00283406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C7E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IČO: 49451006</w:t>
            </w:r>
          </w:p>
        </w:tc>
      </w:tr>
      <w:tr w:rsidR="001F5DC7" w:rsidRPr="001C7EEE" w:rsidTr="00F42843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C7" w:rsidRPr="001C7EEE" w:rsidRDefault="001F5DC7" w:rsidP="00283406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C7E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DIČ: CZ 49451006</w:t>
            </w:r>
          </w:p>
        </w:tc>
      </w:tr>
    </w:tbl>
    <w:p w:rsidR="001F5DC7" w:rsidRDefault="001F5DC7" w:rsidP="004443C3">
      <w:pPr>
        <w:pStyle w:val="Odstavecseseznamem"/>
        <w:ind w:left="0"/>
        <w:rPr>
          <w:sz w:val="24"/>
          <w:szCs w:val="24"/>
        </w:rPr>
      </w:pPr>
    </w:p>
    <w:p w:rsidR="004443C3" w:rsidRDefault="00A92FFD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jen jako </w:t>
      </w:r>
      <w:r w:rsidR="004443C3" w:rsidRPr="004443C3">
        <w:rPr>
          <w:b/>
          <w:sz w:val="24"/>
          <w:szCs w:val="24"/>
        </w:rPr>
        <w:t>„prodávající“</w:t>
      </w:r>
      <w:r w:rsidR="004443C3">
        <w:rPr>
          <w:sz w:val="24"/>
          <w:szCs w:val="24"/>
        </w:rPr>
        <w:t xml:space="preserve"> na straně jedné </w:t>
      </w:r>
    </w:p>
    <w:p w:rsidR="00A72953" w:rsidRPr="004443C3" w:rsidRDefault="004443C3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A72953">
      <w:pPr>
        <w:pStyle w:val="Odstavecseseznamem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A92FFD">
        <w:rPr>
          <w:sz w:val="24"/>
          <w:szCs w:val="24"/>
        </w:rPr>
        <w:t xml:space="preserve">E. Krásnohorské 178, 742 42 </w:t>
      </w:r>
      <w:r w:rsidR="00E5184E" w:rsidRPr="00E5184E">
        <w:rPr>
          <w:sz w:val="24"/>
          <w:szCs w:val="24"/>
        </w:rPr>
        <w:t>Šenov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E5184E">
        <w:rPr>
          <w:sz w:val="24"/>
          <w:szCs w:val="24"/>
        </w:rPr>
        <w:t xml:space="preserve"> 62157124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E5184E">
        <w:rPr>
          <w:sz w:val="24"/>
          <w:szCs w:val="24"/>
        </w:rPr>
        <w:t xml:space="preserve"> CZ62157124 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jako </w:t>
      </w:r>
      <w:r w:rsidR="004443C3" w:rsidRPr="004443C3">
        <w:rPr>
          <w:b/>
          <w:sz w:val="24"/>
          <w:szCs w:val="24"/>
        </w:rPr>
        <w:t>„kupující“</w:t>
      </w:r>
      <w:r w:rsidR="004443C3">
        <w:rPr>
          <w:sz w:val="24"/>
          <w:szCs w:val="24"/>
        </w:rPr>
        <w:t xml:space="preserve"> na straně druhé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</w:t>
      </w:r>
      <w:r w:rsidR="004443C3">
        <w:rPr>
          <w:sz w:val="24"/>
          <w:szCs w:val="24"/>
        </w:rPr>
        <w:t>zavírají níže uvedeného dne, měsíce a roku tuto</w:t>
      </w: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</w:t>
      </w:r>
      <w:r w:rsidR="00A92FFD">
        <w:rPr>
          <w:sz w:val="24"/>
          <w:szCs w:val="24"/>
        </w:rPr>
        <w:t>uzavřenou</w:t>
      </w:r>
      <w:r w:rsidR="00A92FFD" w:rsidRPr="00A92FFD">
        <w:rPr>
          <w:sz w:val="24"/>
          <w:szCs w:val="24"/>
        </w:rPr>
        <w:t xml:space="preserve"> dle zák. č</w:t>
      </w:r>
      <w:r w:rsidR="00A92FFD">
        <w:rPr>
          <w:sz w:val="24"/>
          <w:szCs w:val="24"/>
        </w:rPr>
        <w:t>. 89/2012 Sb., občanský zákoník</w:t>
      </w:r>
      <w:r w:rsidR="004443C3" w:rsidRPr="00A92FFD">
        <w:rPr>
          <w:sz w:val="24"/>
          <w:szCs w:val="24"/>
        </w:rPr>
        <w:t>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</w:t>
      </w:r>
      <w:proofErr w:type="spellEnd"/>
      <w:proofErr w:type="gramEnd"/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 xml:space="preserve">zboží či </w:t>
      </w:r>
      <w:r w:rsidR="00A92FFD">
        <w:rPr>
          <w:sz w:val="24"/>
          <w:szCs w:val="24"/>
        </w:rPr>
        <w:t xml:space="preserve">výrobky </w:t>
      </w:r>
      <w:r>
        <w:rPr>
          <w:sz w:val="24"/>
          <w:szCs w:val="24"/>
        </w:rPr>
        <w:t>v jednotlivých druzích a množství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dle aktuální nabídky</w:t>
      </w:r>
      <w:r w:rsidR="00A92FFD"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A92FFD"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výrobky</w:t>
      </w:r>
      <w:r w:rsidR="006D2E4D">
        <w:rPr>
          <w:sz w:val="24"/>
          <w:szCs w:val="24"/>
        </w:rPr>
        <w:t xml:space="preserve"> kupní cenu v souladu s </w:t>
      </w:r>
      <w:proofErr w:type="spellStart"/>
      <w:proofErr w:type="gramStart"/>
      <w:r w:rsidR="006D2E4D" w:rsidRPr="006D2E4D">
        <w:rPr>
          <w:b/>
          <w:sz w:val="24"/>
          <w:szCs w:val="24"/>
        </w:rPr>
        <w:t>Čl.V</w:t>
      </w:r>
      <w:proofErr w:type="spellEnd"/>
      <w:r w:rsidR="006D2E4D">
        <w:rPr>
          <w:sz w:val="24"/>
          <w:szCs w:val="24"/>
        </w:rPr>
        <w:t> této</w:t>
      </w:r>
      <w:proofErr w:type="gramEnd"/>
      <w:r w:rsidR="006D2E4D">
        <w:rPr>
          <w:sz w:val="24"/>
          <w:szCs w:val="24"/>
        </w:rPr>
        <w:t xml:space="preserve">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Čl.II</w:t>
      </w:r>
      <w:proofErr w:type="spellEnd"/>
      <w:proofErr w:type="gramEnd"/>
    </w:p>
    <w:p w:rsidR="00A72953" w:rsidRDefault="004443C3" w:rsidP="006D2E4D">
      <w:pPr>
        <w:pStyle w:val="Odstavecseseznamem"/>
        <w:tabs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či výrobku dle této smlouvy, uplatňuje kupující vůči prodávajícímu písemnou objednávkou (dopisem, mailem), nebo ústně (telefonicky).</w:t>
      </w:r>
      <w:r w:rsidRPr="004443C3">
        <w:rPr>
          <w:sz w:val="24"/>
          <w:szCs w:val="24"/>
        </w:rPr>
        <w:tab/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Čl.III</w:t>
      </w:r>
      <w:proofErr w:type="spellEnd"/>
      <w:proofErr w:type="gramEnd"/>
    </w:p>
    <w:p w:rsidR="00050013" w:rsidRPr="00A92FFD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Při odběru zboží či výrobku na fakturu je nutné předložit písemnou objednávku od kupujícího.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Okamžikem převzetí zboží</w:t>
      </w:r>
      <w:r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výrobku kupujícím nebo dopravcem přechází na kupujícího nebezpečí vzniku škody na zboží.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</w:p>
    <w:p w:rsidR="006D2E4D" w:rsidRPr="005A6571" w:rsidRDefault="006D2E4D" w:rsidP="005A6571">
      <w:pPr>
        <w:tabs>
          <w:tab w:val="left" w:pos="709"/>
          <w:tab w:val="left" w:pos="2127"/>
        </w:tabs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Čl.IV</w:t>
      </w:r>
      <w:proofErr w:type="spellEnd"/>
      <w:proofErr w:type="gram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050013">
        <w:rPr>
          <w:sz w:val="24"/>
          <w:szCs w:val="24"/>
        </w:rPr>
        <w:t>1/</w:t>
      </w:r>
      <w:r w:rsidRPr="00050013">
        <w:rPr>
          <w:sz w:val="24"/>
          <w:szCs w:val="24"/>
        </w:rPr>
        <w:tab/>
      </w:r>
      <w:r>
        <w:rPr>
          <w:sz w:val="24"/>
          <w:szCs w:val="24"/>
        </w:rPr>
        <w:t>Doba platnosti smlouvy: - do vypovězení jednou ze smluvních stran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- do případných změn smluvních podmínek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 xml:space="preserve">Splatnost faktur: - </w:t>
      </w:r>
      <w:r w:rsidR="00B95F2B">
        <w:rPr>
          <w:sz w:val="24"/>
          <w:szCs w:val="24"/>
        </w:rPr>
        <w:t>14</w:t>
      </w:r>
      <w:r>
        <w:rPr>
          <w:sz w:val="24"/>
          <w:szCs w:val="24"/>
        </w:rPr>
        <w:t xml:space="preserve"> dnů od vystavení daňového dokladu</w:t>
      </w:r>
      <w:r>
        <w:rPr>
          <w:sz w:val="24"/>
          <w:szCs w:val="24"/>
        </w:rPr>
        <w:tab/>
        <w:t xml:space="preserve">                              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Ceny zboží a výrobků se budou řídit ceníkem prodávajícího, platným v den vystavení dokladu o prodeji, nebude-li oběma stranami dohodnuto jinak.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8B1742" w:rsidRP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8B1742">
        <w:rPr>
          <w:b/>
          <w:sz w:val="24"/>
          <w:szCs w:val="24"/>
        </w:rPr>
        <w:t>Čl.V</w:t>
      </w:r>
      <w:proofErr w:type="spellEnd"/>
      <w:proofErr w:type="gramEnd"/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či výrobky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</w:t>
      </w:r>
      <w:proofErr w:type="gramStart"/>
      <w:r w:rsidR="00120D7F">
        <w:rPr>
          <w:sz w:val="24"/>
          <w:szCs w:val="24"/>
        </w:rPr>
        <w:t>odst.2.</w:t>
      </w:r>
      <w:proofErr w:type="gramEnd"/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8B1742">
        <w:rPr>
          <w:b/>
          <w:sz w:val="24"/>
          <w:szCs w:val="24"/>
        </w:rPr>
        <w:t>Čl.VI</w:t>
      </w:r>
      <w:proofErr w:type="gramEnd"/>
    </w:p>
    <w:p w:rsidR="006D2E4D" w:rsidRP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či výrobku je vyrovnání veškerých předchozích splatných závazků kupujícího. V případě, že závazky nebudou kupujícím vyrovnány v termínu splatnosti, je kupující oprávněn odebírat od prodávajícího zboží či výrobky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či výrobky si smluvní strany sjednávají úrok z prodlení ve výši 0,05% z dlužné částky za každý započatý den.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6D2E4D" w:rsidRPr="006D2E4D">
        <w:rPr>
          <w:b/>
          <w:sz w:val="24"/>
          <w:szCs w:val="24"/>
        </w:rPr>
        <w:t>Čl.VII</w:t>
      </w:r>
      <w:proofErr w:type="spellEnd"/>
      <w:proofErr w:type="gramEnd"/>
    </w:p>
    <w:p w:rsid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nabývá platnosti dnem jejího p</w:t>
      </w:r>
      <w:r w:rsidR="00A92FFD">
        <w:rPr>
          <w:sz w:val="24"/>
          <w:szCs w:val="24"/>
        </w:rPr>
        <w:t>odpisu oběma smluvními stranami.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 xml:space="preserve">Veškerá oznámení změn údajů v této </w:t>
      </w:r>
      <w:r w:rsidR="003E5639">
        <w:rPr>
          <w:sz w:val="24"/>
          <w:szCs w:val="24"/>
        </w:rPr>
        <w:t>smlouvě budou mít pís</w:t>
      </w:r>
      <w:r>
        <w:rPr>
          <w:sz w:val="24"/>
          <w:szCs w:val="24"/>
        </w:rPr>
        <w:t>emnou podobu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4/</w:t>
      </w:r>
      <w:r>
        <w:rPr>
          <w:sz w:val="24"/>
          <w:szCs w:val="24"/>
        </w:rPr>
        <w:tab/>
        <w:t>Tato smlouva je vyhotovena ve dvou exemplářích s platností originálu, z nichž každá se smluvních stran obdrží po jednou vyhotovení.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5/</w:t>
      </w:r>
      <w:r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A92FFD" w:rsidRPr="00A92FFD" w:rsidRDefault="00A92FF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6/</w:t>
      </w:r>
      <w:r>
        <w:rPr>
          <w:sz w:val="24"/>
          <w:szCs w:val="24"/>
        </w:rPr>
        <w:tab/>
        <w:t>Tato smlouva nabývá účinnosti dnem uveřejnění v Národním registru smluv</w:t>
      </w:r>
      <w:r w:rsidR="00A0545E">
        <w:rPr>
          <w:sz w:val="24"/>
          <w:szCs w:val="24"/>
        </w:rPr>
        <w:t xml:space="preserve"> a dle zákona </w:t>
      </w:r>
      <w:r w:rsidRPr="00A92FFD">
        <w:rPr>
          <w:sz w:val="24"/>
          <w:szCs w:val="24"/>
        </w:rPr>
        <w:t xml:space="preserve">č. 340/2015 Sb., o </w:t>
      </w:r>
      <w:r w:rsidR="00A0545E">
        <w:rPr>
          <w:sz w:val="24"/>
          <w:szCs w:val="24"/>
        </w:rPr>
        <w:t>registru smluv podléhá uveřejnění.</w:t>
      </w: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104516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A0545E">
        <w:rPr>
          <w:sz w:val="24"/>
          <w:szCs w:val="24"/>
        </w:rPr>
        <w:t> </w:t>
      </w:r>
      <w:r w:rsidR="00CF1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3E5639">
        <w:rPr>
          <w:sz w:val="24"/>
          <w:szCs w:val="24"/>
        </w:rPr>
        <w:t xml:space="preserve"> dne</w:t>
      </w:r>
      <w:proofErr w:type="gramEnd"/>
      <w:r w:rsidR="003E5639">
        <w:rPr>
          <w:sz w:val="24"/>
          <w:szCs w:val="24"/>
        </w:rPr>
        <w:t>: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                  kupující</w:t>
      </w:r>
      <w:proofErr w:type="gramEnd"/>
    </w:p>
    <w:p w:rsidR="00A72953" w:rsidRPr="00A0545E" w:rsidRDefault="00A0545E" w:rsidP="006D2E4D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0545E">
        <w:rPr>
          <w:sz w:val="24"/>
          <w:szCs w:val="24"/>
        </w:rPr>
        <w:t>Ing. Radek Haas, ředitel podniku</w:t>
      </w:r>
    </w:p>
    <w:sectPr w:rsidR="00A72953" w:rsidRPr="00A0545E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50013"/>
    <w:rsid w:val="000C7DE3"/>
    <w:rsid w:val="00104516"/>
    <w:rsid w:val="00120D7F"/>
    <w:rsid w:val="001418D4"/>
    <w:rsid w:val="001F5DC7"/>
    <w:rsid w:val="00261598"/>
    <w:rsid w:val="00264A9C"/>
    <w:rsid w:val="00283406"/>
    <w:rsid w:val="002B0381"/>
    <w:rsid w:val="003C1584"/>
    <w:rsid w:val="003E5639"/>
    <w:rsid w:val="004443C3"/>
    <w:rsid w:val="00522542"/>
    <w:rsid w:val="00526839"/>
    <w:rsid w:val="005A6571"/>
    <w:rsid w:val="006D2E4D"/>
    <w:rsid w:val="007014AD"/>
    <w:rsid w:val="007E7FA3"/>
    <w:rsid w:val="007F5FD5"/>
    <w:rsid w:val="008B1742"/>
    <w:rsid w:val="008B6B5C"/>
    <w:rsid w:val="009508CC"/>
    <w:rsid w:val="009D4669"/>
    <w:rsid w:val="009E2350"/>
    <w:rsid w:val="00A0545E"/>
    <w:rsid w:val="00A72953"/>
    <w:rsid w:val="00A92FFD"/>
    <w:rsid w:val="00B04337"/>
    <w:rsid w:val="00B36A3A"/>
    <w:rsid w:val="00B47980"/>
    <w:rsid w:val="00B95F2B"/>
    <w:rsid w:val="00CF1C93"/>
    <w:rsid w:val="00CF7ED8"/>
    <w:rsid w:val="00E5184E"/>
    <w:rsid w:val="00F42843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2</cp:revision>
  <cp:lastPrinted>2018-12-18T11:59:00Z</cp:lastPrinted>
  <dcterms:created xsi:type="dcterms:W3CDTF">2019-01-07T06:49:00Z</dcterms:created>
  <dcterms:modified xsi:type="dcterms:W3CDTF">2019-01-07T06:49:00Z</dcterms:modified>
</cp:coreProperties>
</file>