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F32E3B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 w:rsidR="00232511">
        <w:rPr>
          <w:rFonts w:ascii="Times New Roman" w:hAnsi="Times New Roman"/>
          <w:sz w:val="24"/>
          <w:szCs w:val="24"/>
        </w:rPr>
        <w:t xml:space="preserve">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="00F32E3B">
        <w:rPr>
          <w:rFonts w:ascii="Times New Roman" w:hAnsi="Times New Roman"/>
          <w:sz w:val="24"/>
          <w:szCs w:val="24"/>
        </w:rPr>
        <w:t>O</w:t>
      </w:r>
      <w:r w:rsidRPr="00EE5E7A">
        <w:rPr>
          <w:rFonts w:ascii="Times New Roman" w:hAnsi="Times New Roman"/>
          <w:sz w:val="24"/>
          <w:szCs w:val="24"/>
        </w:rPr>
        <w:t xml:space="preserve">: 00371041, </w:t>
      </w:r>
    </w:p>
    <w:p w:rsidR="00F32E3B" w:rsidRDefault="00F32E3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491 423 245, mail: </w:t>
      </w:r>
      <w:hyperlink r:id="rId5" w:history="1">
        <w:r w:rsidRPr="00DB4F6C">
          <w:rPr>
            <w:rStyle w:val="Hypertextovodkaz"/>
            <w:rFonts w:ascii="Times New Roman" w:hAnsi="Times New Roman"/>
            <w:sz w:val="24"/>
            <w:szCs w:val="24"/>
          </w:rPr>
          <w:t>gvun@gvun.cz</w:t>
        </w:r>
      </w:hyperlink>
      <w:r>
        <w:rPr>
          <w:rFonts w:ascii="Times New Roman" w:hAnsi="Times New Roman"/>
          <w:sz w:val="24"/>
          <w:szCs w:val="24"/>
        </w:rPr>
        <w:t>, datová schránka ID: it9ikmg,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3B" w:rsidRPr="00F32E3B" w:rsidRDefault="00F32E3B" w:rsidP="00F32E3B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8"/>
          <w:szCs w:val="28"/>
        </w:rPr>
      </w:pPr>
      <w:r w:rsidRPr="00F32E3B">
        <w:rPr>
          <w:rFonts w:ascii="Times New Roman" w:hAnsi="Times New Roman"/>
          <w:b/>
          <w:bCs/>
          <w:sz w:val="28"/>
          <w:szCs w:val="28"/>
          <w:lang w:eastAsia="cs-CZ"/>
        </w:rPr>
        <w:t xml:space="preserve">Městské muzeum v Jaroměři </w:t>
      </w:r>
      <w:r w:rsidRPr="00F32E3B">
        <w:rPr>
          <w:rStyle w:val="Siln"/>
          <w:rFonts w:ascii="Times New Roman" w:hAnsi="Times New Roman"/>
          <w:b w:val="0"/>
          <w:bCs w:val="0"/>
          <w:sz w:val="28"/>
          <w:szCs w:val="28"/>
        </w:rPr>
        <w:t>(dále jen vypůjčitel)</w:t>
      </w:r>
    </w:p>
    <w:p w:rsidR="00F32E3B" w:rsidRPr="00F32E3B" w:rsidRDefault="00F32E3B" w:rsidP="00F32E3B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se sídlem 551 01 Jaroměř, </w:t>
      </w:r>
      <w:r w:rsidRPr="00F32E3B">
        <w:rPr>
          <w:rFonts w:ascii="Times New Roman" w:hAnsi="Times New Roman"/>
          <w:sz w:val="24"/>
          <w:szCs w:val="24"/>
          <w:lang w:eastAsia="cs-CZ"/>
        </w:rPr>
        <w:t>Husova 295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F32E3B">
        <w:rPr>
          <w:rFonts w:ascii="Times New Roman" w:hAnsi="Times New Roman"/>
          <w:color w:val="000000"/>
          <w:sz w:val="24"/>
          <w:szCs w:val="24"/>
          <w:lang w:eastAsia="cs-CZ"/>
        </w:rPr>
        <w:t>IČO: 00401633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Pr="00F32E3B">
        <w:rPr>
          <w:rFonts w:ascii="Times New Roman" w:hAnsi="Times New Roman"/>
          <w:color w:val="000000"/>
          <w:sz w:val="24"/>
          <w:szCs w:val="24"/>
          <w:lang w:eastAsia="cs-CZ"/>
        </w:rPr>
        <w:br/>
        <w:t>tel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.:</w:t>
      </w:r>
      <w:r w:rsidRPr="00F32E3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491 812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F32E3B">
        <w:rPr>
          <w:rFonts w:ascii="Times New Roman" w:hAnsi="Times New Roman"/>
          <w:color w:val="000000"/>
          <w:sz w:val="24"/>
          <w:szCs w:val="24"/>
          <w:lang w:eastAsia="cs-CZ"/>
        </w:rPr>
        <w:t>731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mail: </w:t>
      </w:r>
      <w:hyperlink r:id="rId6" w:history="1">
        <w:r w:rsidRPr="00DB4F6C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doubrava@muzeumjaromer.cz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datová schránka ID: </w:t>
      </w:r>
      <w:r w:rsidR="000C0AAA">
        <w:rPr>
          <w:rFonts w:ascii="Times New Roman" w:hAnsi="Times New Roman"/>
          <w:color w:val="000000"/>
          <w:sz w:val="24"/>
          <w:szCs w:val="24"/>
          <w:lang w:eastAsia="cs-CZ"/>
        </w:rPr>
        <w:t>…………….</w:t>
      </w:r>
    </w:p>
    <w:p w:rsidR="00F32E3B" w:rsidRDefault="00F32E3B" w:rsidP="006B08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zastoupené ředitelem</w:t>
      </w:r>
      <w:r w:rsidR="0072096A">
        <w:rPr>
          <w:rFonts w:ascii="Times New Roman" w:hAnsi="Times New Roman"/>
          <w:bCs/>
          <w:sz w:val="24"/>
          <w:szCs w:val="24"/>
        </w:rPr>
        <w:t xml:space="preserve"> Mgr. Rudolfem Havelkou, Ph.D.,</w:t>
      </w:r>
    </w:p>
    <w:p w:rsidR="00FC190F" w:rsidRPr="00EE5E7A" w:rsidRDefault="00F32E3B" w:rsidP="006B08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FC190F" w:rsidRPr="00EE5E7A">
        <w:rPr>
          <w:rFonts w:ascii="Times New Roman" w:hAnsi="Times New Roman"/>
          <w:bCs/>
          <w:sz w:val="24"/>
          <w:szCs w:val="24"/>
        </w:rPr>
        <w:t>a straně druhé</w:t>
      </w:r>
    </w:p>
    <w:p w:rsidR="006B0806" w:rsidRDefault="006B0806" w:rsidP="006B0806"/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6C1B74" w:rsidRDefault="00FC190F" w:rsidP="00FC190F">
      <w:pPr>
        <w:pStyle w:val="Nadpis1"/>
        <w:rPr>
          <w:sz w:val="40"/>
          <w:szCs w:val="40"/>
        </w:rPr>
      </w:pPr>
      <w:r w:rsidRPr="006B0806">
        <w:rPr>
          <w:sz w:val="40"/>
          <w:szCs w:val="40"/>
        </w:rPr>
        <w:t>smlouvu o výpůjčce uměleckých děl č. Z</w:t>
      </w:r>
      <w:r w:rsidR="000C0AAA">
        <w:rPr>
          <w:sz w:val="40"/>
          <w:szCs w:val="40"/>
        </w:rPr>
        <w:t> 1/20</w:t>
      </w:r>
      <w:r w:rsidRPr="006B0806">
        <w:rPr>
          <w:sz w:val="40"/>
          <w:szCs w:val="40"/>
        </w:rPr>
        <w:t>1</w:t>
      </w:r>
      <w:r w:rsidR="000C0AAA">
        <w:rPr>
          <w:sz w:val="40"/>
          <w:szCs w:val="40"/>
        </w:rPr>
        <w:t>9</w:t>
      </w: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0A" w:rsidRPr="006F11C5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:rsidR="004440DC" w:rsidRPr="00643E0A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umělecké dílo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které je ve vlastnictví Královéhradeckého kraje a 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</w:t>
      </w:r>
      <w:r w:rsidR="008A0E09">
        <w:rPr>
          <w:rFonts w:ascii="Times New Roman" w:hAnsi="Times New Roman"/>
          <w:color w:val="000000" w:themeColor="text1"/>
          <w:sz w:val="24"/>
          <w:szCs w:val="24"/>
        </w:rPr>
        <w:t xml:space="preserve">2000 Sb., podrobně </w:t>
      </w:r>
      <w:r w:rsidR="008A0E09" w:rsidRPr="008A0E09">
        <w:rPr>
          <w:rFonts w:ascii="Times New Roman" w:hAnsi="Times New Roman"/>
          <w:b/>
          <w:color w:val="000000" w:themeColor="text1"/>
          <w:sz w:val="24"/>
          <w:szCs w:val="24"/>
        </w:rPr>
        <w:t>uvedené v příloze</w:t>
      </w:r>
      <w:r w:rsidR="008A0E09">
        <w:rPr>
          <w:rFonts w:ascii="Times New Roman" w:hAnsi="Times New Roman"/>
          <w:color w:val="000000" w:themeColor="text1"/>
          <w:sz w:val="24"/>
          <w:szCs w:val="24"/>
        </w:rPr>
        <w:t>, která je nedílnou součástí této Smlouvy,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za účelem vystavení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90F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Vypůjčitel přijímá do užívání uměleck</w:t>
      </w:r>
      <w:r w:rsidR="000550CF">
        <w:rPr>
          <w:rFonts w:ascii="Times New Roman" w:hAnsi="Times New Roman"/>
          <w:sz w:val="24"/>
          <w:szCs w:val="24"/>
        </w:rPr>
        <w:t>é</w:t>
      </w:r>
      <w:r w:rsidR="00FC190F">
        <w:rPr>
          <w:rFonts w:ascii="Times New Roman" w:hAnsi="Times New Roman"/>
          <w:sz w:val="24"/>
          <w:szCs w:val="24"/>
        </w:rPr>
        <w:t xml:space="preserve"> díl</w:t>
      </w:r>
      <w:r w:rsidR="000550CF">
        <w:rPr>
          <w:rFonts w:ascii="Times New Roman" w:hAnsi="Times New Roman"/>
          <w:sz w:val="24"/>
          <w:szCs w:val="24"/>
        </w:rPr>
        <w:t>o uvedené</w:t>
      </w:r>
      <w:r w:rsidR="00FC190F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>
        <w:rPr>
          <w:rFonts w:ascii="Times New Roman" w:hAnsi="Times New Roman"/>
          <w:sz w:val="24"/>
          <w:szCs w:val="24"/>
        </w:rPr>
        <w:t>ohot</w:t>
      </w:r>
      <w:r w:rsidR="00FC190F">
        <w:rPr>
          <w:rFonts w:ascii="Times New Roman" w:hAnsi="Times New Roman"/>
          <w:sz w:val="24"/>
          <w:szCs w:val="24"/>
        </w:rPr>
        <w:t>o d</w:t>
      </w:r>
      <w:r w:rsidR="000550CF">
        <w:rPr>
          <w:rFonts w:ascii="Times New Roman" w:hAnsi="Times New Roman"/>
          <w:sz w:val="24"/>
          <w:szCs w:val="24"/>
        </w:rPr>
        <w:t>íla</w:t>
      </w:r>
      <w:r w:rsidR="00FC190F">
        <w:rPr>
          <w:rFonts w:ascii="Times New Roman" w:hAnsi="Times New Roman"/>
          <w:sz w:val="24"/>
          <w:szCs w:val="24"/>
        </w:rPr>
        <w:t>.</w:t>
      </w:r>
    </w:p>
    <w:p w:rsidR="00FC190F" w:rsidRPr="008A0E0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E09">
        <w:rPr>
          <w:rFonts w:ascii="Times New Roman" w:hAnsi="Times New Roman"/>
          <w:sz w:val="24"/>
          <w:szCs w:val="24"/>
        </w:rPr>
        <w:t xml:space="preserve">3. </w:t>
      </w:r>
      <w:r w:rsidR="00FC190F" w:rsidRPr="008A0E09">
        <w:rPr>
          <w:rFonts w:ascii="Times New Roman" w:hAnsi="Times New Roman"/>
          <w:sz w:val="24"/>
          <w:szCs w:val="24"/>
        </w:rPr>
        <w:t xml:space="preserve">Výpůjčka se sjednává na dobu určitou, </w:t>
      </w:r>
      <w:r w:rsidR="002E1C55" w:rsidRPr="008A0E09">
        <w:rPr>
          <w:rFonts w:ascii="Times New Roman" w:hAnsi="Times New Roman"/>
          <w:sz w:val="24"/>
          <w:szCs w:val="24"/>
        </w:rPr>
        <w:t>která je uvedena v příloze této smlouvy</w:t>
      </w:r>
      <w:r w:rsidR="00FC190F" w:rsidRPr="008A0E09">
        <w:rPr>
          <w:rFonts w:ascii="Times New Roman" w:hAnsi="Times New Roman"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</w:t>
      </w:r>
      <w:r w:rsidR="00C93602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:rsidR="004440DC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vypůjčitel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díla i před uplynutím smluvené doby bez jakéhokoli dalšího nároku ze strany vypůjčitele.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Pojištění a odpovědnost za škodu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poškozené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í vypůjčitel pojistnou  hodnotu díla uvedenou v této Smlouvě. V případě změny stavu 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</w:t>
      </w:r>
      <w:proofErr w:type="spellStart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643E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:rsidR="007A7C24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643E0A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:rsidR="00BD4733" w:rsidRPr="00643E0A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:rsidR="00BD4733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733" w:rsidRPr="00626962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:rsidR="00BD4733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6269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zavazuje pro vypůjčitele zhotovit rozmnoženiny vypůjčených děl pro účely propagace výstavy (katalog, letáky, vstupenky atd.). Podmínky zhotovení těchto rozmnoženin jakož i odměna za zhoto</w:t>
      </w:r>
      <w:r w:rsidR="000735A5" w:rsidRPr="00626962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ní musí být předmětem Smlouvy o dílo s 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06B6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2. Vypůjčená díla nesmějí být bez výslovného souhlasu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fotografována, filmována ani jinak reprodukována, s výjimkou celkových záběrů interiéru.</w:t>
      </w:r>
    </w:p>
    <w:p w:rsidR="006E3A22" w:rsidRPr="006E3A22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 celou dobu výpůjčky budou klimatické podmínky kontinuálně monitorovány.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má právo kontrolovat po celou dobu výpůjčky výstavní podmínky. V případě porušení výstavních podmínek</w:t>
      </w:r>
      <w:r w:rsidR="00C2714A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oprávněn výpůjčku předčasně ukončit.</w:t>
      </w:r>
    </w:p>
    <w:p w:rsidR="00626962" w:rsidRDefault="00C2714A" w:rsidP="00626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626962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Vypůjčitel je povinen vrátit dílo v ochranných obalech, bylo-li v nich zapůjčeno</w:t>
      </w:r>
      <w:r w:rsidR="00626962">
        <w:rPr>
          <w:rFonts w:ascii="Times New Roman" w:hAnsi="Times New Roman"/>
          <w:sz w:val="24"/>
          <w:szCs w:val="24"/>
        </w:rPr>
        <w:t>.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037D" w:rsidRPr="00626962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="00BA037D"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:rsidR="00BA037D" w:rsidRPr="00626962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626962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:rsidR="006A4746" w:rsidRPr="00626962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4A" w:rsidRPr="00632119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</w:t>
      </w:r>
      <w:r w:rsidR="00EE2460" w:rsidRPr="006321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:rsidR="00632119" w:rsidRPr="00632119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190F" w:rsidRPr="006F11C5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632119" w:rsidRPr="00632119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>
        <w:rPr>
          <w:rFonts w:ascii="Times New Roman" w:hAnsi="Times New Roman"/>
          <w:sz w:val="24"/>
          <w:szCs w:val="24"/>
        </w:rPr>
        <w:t xml:space="preserve">Tato smlouva </w:t>
      </w:r>
      <w:r w:rsidR="00632119" w:rsidRPr="00EE5E7A">
        <w:rPr>
          <w:rFonts w:ascii="Times New Roman" w:hAnsi="Times New Roman"/>
          <w:sz w:val="24"/>
          <w:szCs w:val="24"/>
        </w:rPr>
        <w:t xml:space="preserve">nabývá platnosti </w:t>
      </w:r>
      <w:r w:rsidR="00632119">
        <w:rPr>
          <w:rFonts w:ascii="Times New Roman" w:hAnsi="Times New Roman"/>
          <w:sz w:val="24"/>
          <w:szCs w:val="24"/>
        </w:rPr>
        <w:t>dnem podpisu obou smluvních stran.</w:t>
      </w:r>
      <w:r w:rsidR="00632119"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:rsidR="0059714A" w:rsidRPr="00632119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:rsidR="006F11C5" w:rsidRPr="00D90E45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E09">
        <w:rPr>
          <w:rFonts w:ascii="Times New Roman" w:hAnsi="Times New Roman"/>
          <w:sz w:val="24"/>
          <w:szCs w:val="24"/>
        </w:rPr>
        <w:t>4. Zapůjčené umělecké dílo je dílo volné a nepodléhá ochraně podle autorského zákona.</w:t>
      </w:r>
    </w:p>
    <w:p w:rsidR="0059714A" w:rsidRPr="0063211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 xml:space="preserve">     </w:t>
      </w:r>
      <w:r w:rsidR="000C0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Náchodě dne </w:t>
      </w:r>
      <w:r w:rsidR="000C0AAA">
        <w:rPr>
          <w:rFonts w:ascii="Times New Roman" w:hAnsi="Times New Roman"/>
          <w:sz w:val="24"/>
          <w:szCs w:val="24"/>
        </w:rPr>
        <w:t>10.</w:t>
      </w:r>
      <w:r w:rsidR="009201B8">
        <w:rPr>
          <w:rFonts w:ascii="Times New Roman" w:hAnsi="Times New Roman"/>
          <w:sz w:val="24"/>
          <w:szCs w:val="24"/>
        </w:rPr>
        <w:t xml:space="preserve"> 1. 201</w:t>
      </w:r>
      <w:r w:rsidR="000C0A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32511">
        <w:rPr>
          <w:rFonts w:ascii="Times New Roman" w:hAnsi="Times New Roman"/>
          <w:sz w:val="24"/>
          <w:szCs w:val="24"/>
        </w:rPr>
        <w:t xml:space="preserve">                          </w:t>
      </w:r>
      <w:r w:rsidR="009201B8">
        <w:rPr>
          <w:rFonts w:ascii="Times New Roman" w:hAnsi="Times New Roman"/>
          <w:sz w:val="24"/>
          <w:szCs w:val="24"/>
        </w:rPr>
        <w:t xml:space="preserve"> </w:t>
      </w:r>
      <w:r w:rsidR="008A0E09">
        <w:rPr>
          <w:rFonts w:ascii="Times New Roman" w:hAnsi="Times New Roman"/>
          <w:sz w:val="24"/>
          <w:szCs w:val="24"/>
        </w:rPr>
        <w:t xml:space="preserve">V </w:t>
      </w:r>
      <w:r w:rsidR="0072096A">
        <w:rPr>
          <w:rFonts w:ascii="Times New Roman" w:hAnsi="Times New Roman"/>
          <w:sz w:val="24"/>
          <w:szCs w:val="24"/>
        </w:rPr>
        <w:t>Jaroměři</w:t>
      </w:r>
      <w:r w:rsidR="00232511">
        <w:rPr>
          <w:rFonts w:ascii="Times New Roman" w:hAnsi="Times New Roman"/>
          <w:sz w:val="24"/>
          <w:szCs w:val="24"/>
        </w:rPr>
        <w:t xml:space="preserve"> dne </w:t>
      </w:r>
      <w:r w:rsidR="00E41235">
        <w:rPr>
          <w:rFonts w:ascii="Times New Roman" w:hAnsi="Times New Roman"/>
          <w:sz w:val="24"/>
          <w:szCs w:val="24"/>
        </w:rPr>
        <w:t>15. 1. 2019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72096A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Mgr. Jan Kapusta</w:t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 Rudolf Havelka</w:t>
      </w:r>
      <w:r w:rsidR="008A0E09">
        <w:rPr>
          <w:rFonts w:ascii="Times New Roman" w:hAnsi="Times New Roman"/>
          <w:sz w:val="24"/>
          <w:szCs w:val="24"/>
        </w:rPr>
        <w:t>, PhD.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                         vypůjčitel</w:t>
      </w:r>
      <w:bookmarkStart w:id="0" w:name="_GoBack"/>
      <w:bookmarkEnd w:id="0"/>
    </w:p>
    <w:sectPr w:rsidR="00FC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A043B"/>
    <w:rsid w:val="000A5C67"/>
    <w:rsid w:val="000C0AAA"/>
    <w:rsid w:val="00124916"/>
    <w:rsid w:val="001A18E3"/>
    <w:rsid w:val="00211B9F"/>
    <w:rsid w:val="00232511"/>
    <w:rsid w:val="002E1C55"/>
    <w:rsid w:val="00314F6C"/>
    <w:rsid w:val="00315160"/>
    <w:rsid w:val="003A2029"/>
    <w:rsid w:val="00402A00"/>
    <w:rsid w:val="00404649"/>
    <w:rsid w:val="004440DC"/>
    <w:rsid w:val="0050713D"/>
    <w:rsid w:val="0059714A"/>
    <w:rsid w:val="00626962"/>
    <w:rsid w:val="00632119"/>
    <w:rsid w:val="00643E0A"/>
    <w:rsid w:val="006A4746"/>
    <w:rsid w:val="006B0806"/>
    <w:rsid w:val="006E3A22"/>
    <w:rsid w:val="006F11C5"/>
    <w:rsid w:val="007011C0"/>
    <w:rsid w:val="0070418D"/>
    <w:rsid w:val="0072096A"/>
    <w:rsid w:val="00735864"/>
    <w:rsid w:val="00757A84"/>
    <w:rsid w:val="007906B6"/>
    <w:rsid w:val="00793CBF"/>
    <w:rsid w:val="007A7C24"/>
    <w:rsid w:val="008456D3"/>
    <w:rsid w:val="008567C8"/>
    <w:rsid w:val="008625F2"/>
    <w:rsid w:val="008A0E09"/>
    <w:rsid w:val="008C5EDB"/>
    <w:rsid w:val="008E4F35"/>
    <w:rsid w:val="009201B8"/>
    <w:rsid w:val="00935EB2"/>
    <w:rsid w:val="009B4030"/>
    <w:rsid w:val="009F1DDD"/>
    <w:rsid w:val="00B141B4"/>
    <w:rsid w:val="00B36EAB"/>
    <w:rsid w:val="00B419AD"/>
    <w:rsid w:val="00B5191D"/>
    <w:rsid w:val="00B73B53"/>
    <w:rsid w:val="00BA037D"/>
    <w:rsid w:val="00BD4733"/>
    <w:rsid w:val="00C2714A"/>
    <w:rsid w:val="00C93602"/>
    <w:rsid w:val="00CB0BA5"/>
    <w:rsid w:val="00D40B84"/>
    <w:rsid w:val="00D827C3"/>
    <w:rsid w:val="00DA0CB2"/>
    <w:rsid w:val="00DE0AFD"/>
    <w:rsid w:val="00E41235"/>
    <w:rsid w:val="00E64E3B"/>
    <w:rsid w:val="00EE2460"/>
    <w:rsid w:val="00EE5E7A"/>
    <w:rsid w:val="00F32E3B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ECFE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paragraph" w:customStyle="1" w:styleId="text-tucny">
    <w:name w:val="text-tucny"/>
    <w:basedOn w:val="Normln"/>
    <w:rsid w:val="006B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brava@muzeumjaromer.cz" TargetMode="External"/><Relationship Id="rId5" Type="http://schemas.openxmlformats.org/officeDocument/2006/relationships/hyperlink" Target="mailto:gvun@gv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6DE5-31A8-4D34-BB0B-ECFDCA9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2019-01-10T10:51:00Z</cp:lastPrinted>
  <dcterms:created xsi:type="dcterms:W3CDTF">2019-01-17T09:21:00Z</dcterms:created>
  <dcterms:modified xsi:type="dcterms:W3CDTF">2019-01-17T09:23:00Z</dcterms:modified>
</cp:coreProperties>
</file>