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74" w:rsidRDefault="00BE6074">
      <w:pPr>
        <w:rPr>
          <w:b/>
          <w:bCs/>
          <w:sz w:val="40"/>
        </w:rPr>
      </w:pPr>
      <w:r>
        <w:t xml:space="preserve">                                            </w:t>
      </w:r>
      <w:r>
        <w:rPr>
          <w:b/>
          <w:bCs/>
          <w:sz w:val="40"/>
        </w:rPr>
        <w:t>KUPNÍ  SMLOUVA</w:t>
      </w:r>
    </w:p>
    <w:p w:rsidR="00BE6074" w:rsidRDefault="00BE6074">
      <w:pPr>
        <w:rPr>
          <w:b/>
          <w:bCs/>
        </w:rPr>
      </w:pPr>
      <w:r>
        <w:rPr>
          <w:b/>
          <w:bCs/>
        </w:rPr>
        <w:t xml:space="preserve">Uzavřená podle § </w:t>
      </w:r>
      <w:smartTag w:uri="urn:schemas-microsoft-com:office:smarttags" w:element="metricconverter">
        <w:smartTagPr>
          <w:attr w:name="ProductID" w:val="409 a"/>
        </w:smartTagPr>
        <w:r>
          <w:rPr>
            <w:b/>
            <w:bCs/>
          </w:rPr>
          <w:t>409 a</w:t>
        </w:r>
      </w:smartTag>
      <w:r>
        <w:rPr>
          <w:b/>
          <w:bCs/>
        </w:rPr>
        <w:t xml:space="preserve"> násl. Obchodního zákoníku mezi smluvními partnery:</w:t>
      </w:r>
    </w:p>
    <w:p w:rsidR="00BE6074" w:rsidRDefault="00BE6074">
      <w:pPr>
        <w:rPr>
          <w:b/>
          <w:bCs/>
          <w:u w:val="single"/>
        </w:rPr>
      </w:pPr>
    </w:p>
    <w:p w:rsidR="00BE6074" w:rsidRDefault="00BE6074">
      <w:pPr>
        <w:rPr>
          <w:b/>
          <w:bCs/>
        </w:rPr>
      </w:pPr>
      <w:r>
        <w:rPr>
          <w:b/>
          <w:bCs/>
          <w:u w:val="single"/>
        </w:rPr>
        <w:t>1.Prodávající:</w:t>
      </w:r>
      <w:r>
        <w:rPr>
          <w:b/>
          <w:bCs/>
        </w:rPr>
        <w:t xml:space="preserve">    Jaromír Jaš , Loučka 17 , 751 31 Lipník nad Bečvou</w:t>
      </w:r>
    </w:p>
    <w:p w:rsidR="00BE6074" w:rsidRDefault="00BE6074">
      <w:pPr>
        <w:rPr>
          <w:b/>
          <w:bCs/>
        </w:rPr>
      </w:pPr>
      <w:r>
        <w:rPr>
          <w:b/>
          <w:bCs/>
        </w:rPr>
        <w:t xml:space="preserve">                            Mú  Lipník nad Bečvou č.j MU/24032/2006/ŽÚ/ŽR/In</w:t>
      </w:r>
    </w:p>
    <w:p w:rsidR="00BE6074" w:rsidRDefault="00BE6074">
      <w:pPr>
        <w:rPr>
          <w:b/>
          <w:bCs/>
        </w:rPr>
      </w:pPr>
      <w:r>
        <w:rPr>
          <w:b/>
          <w:bCs/>
        </w:rPr>
        <w:t xml:space="preserve">                            IČO: 73333247                             DIČ:CZ 7804285687</w:t>
      </w:r>
    </w:p>
    <w:p w:rsidR="00BE6074" w:rsidRDefault="00BE6074">
      <w:pPr>
        <w:rPr>
          <w:b/>
          <w:bCs/>
        </w:rPr>
      </w:pPr>
      <w:r>
        <w:rPr>
          <w:b/>
          <w:bCs/>
        </w:rPr>
        <w:t xml:space="preserve">                            Bankovní spojení: 219055997/0300 ČSOB  Přerov</w:t>
      </w:r>
    </w:p>
    <w:p w:rsidR="00BE6074" w:rsidRDefault="00BE6074">
      <w:pPr>
        <w:rPr>
          <w:b/>
          <w:bCs/>
        </w:rPr>
      </w:pPr>
      <w:r>
        <w:rPr>
          <w:b/>
          <w:bCs/>
        </w:rPr>
        <w:t xml:space="preserve">                                                            2108237770/2700 UnicreditBank Olomouc</w:t>
      </w:r>
    </w:p>
    <w:p w:rsidR="00BE6074" w:rsidRDefault="00BE6074">
      <w:pPr>
        <w:rPr>
          <w:b/>
          <w:bCs/>
        </w:rPr>
      </w:pPr>
      <w:r>
        <w:rPr>
          <w:b/>
          <w:bCs/>
        </w:rPr>
        <w:t xml:space="preserve">                            </w:t>
      </w:r>
    </w:p>
    <w:p w:rsidR="00BE6074" w:rsidRDefault="00BE6074">
      <w:pPr>
        <w:rPr>
          <w:b/>
          <w:bCs/>
        </w:rPr>
      </w:pPr>
    </w:p>
    <w:p w:rsidR="00BE6074" w:rsidRDefault="00BE6074" w:rsidP="00384010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  <w:u w:val="single"/>
        </w:rPr>
        <w:t>2.Kupující</w:t>
      </w:r>
      <w:r>
        <w:rPr>
          <w:b/>
          <w:bCs/>
        </w:rPr>
        <w:t xml:space="preserve">       Název: Základní škola Bratrství Čechů a Slováků, </w:t>
      </w:r>
    </w:p>
    <w:p w:rsidR="00BE6074" w:rsidRDefault="00BE6074" w:rsidP="00384010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     Bystřice pod Hostýnem, Pod Zábřehem 1100</w:t>
      </w:r>
    </w:p>
    <w:p w:rsidR="00BE6074" w:rsidRDefault="00BE6074" w:rsidP="00384010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     okres Kroměříž, příspěvková organizace</w:t>
      </w:r>
    </w:p>
    <w:p w:rsidR="00BE6074" w:rsidRDefault="00BE6074" w:rsidP="00384010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     768 61 Bystřice pod Hostýnem</w:t>
      </w:r>
    </w:p>
    <w:p w:rsidR="00BE6074" w:rsidRDefault="00BE6074" w:rsidP="00384010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</w:t>
      </w:r>
    </w:p>
    <w:p w:rsidR="00BE6074" w:rsidRDefault="00BE6074">
      <w:pPr>
        <w:rPr>
          <w:b/>
          <w:bCs/>
        </w:rPr>
      </w:pPr>
      <w:r>
        <w:rPr>
          <w:b/>
          <w:bCs/>
        </w:rPr>
        <w:t xml:space="preserve">                          IČO:  70833648                                    DIČ: CZ70833648</w:t>
      </w:r>
    </w:p>
    <w:p w:rsidR="00BE6074" w:rsidRDefault="00BE6074">
      <w:pPr>
        <w:rPr>
          <w:b/>
          <w:bCs/>
        </w:rPr>
      </w:pPr>
      <w:r>
        <w:rPr>
          <w:b/>
          <w:bCs/>
        </w:rPr>
        <w:t xml:space="preserve">                          </w:t>
      </w:r>
    </w:p>
    <w:p w:rsidR="00BE6074" w:rsidRDefault="00BE6074">
      <w:pPr>
        <w:rPr>
          <w:b/>
          <w:bCs/>
        </w:rPr>
      </w:pPr>
    </w:p>
    <w:p w:rsidR="00BE6074" w:rsidRDefault="00BE6074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</w:p>
    <w:p w:rsidR="00BE6074" w:rsidRDefault="00BE6074">
      <w:pPr>
        <w:rPr>
          <w:b/>
          <w:bCs/>
          <w:sz w:val="32"/>
        </w:rPr>
      </w:pPr>
      <w:r>
        <w:rPr>
          <w:b/>
          <w:bCs/>
        </w:rPr>
        <w:t xml:space="preserve">                                                    </w:t>
      </w:r>
      <w:r>
        <w:rPr>
          <w:b/>
          <w:bCs/>
          <w:sz w:val="32"/>
        </w:rPr>
        <w:t>1. Předmět plnění</w:t>
      </w:r>
    </w:p>
    <w:p w:rsidR="00BE6074" w:rsidRDefault="00BE6074">
      <w:r>
        <w:t>Živočišné produkty tj. Výsekové maso drůbeží, vepřové, hovězí a masné výrobky případně jiné živočišné produkty specifikované ve faktuře.</w:t>
      </w:r>
    </w:p>
    <w:p w:rsidR="00BE6074" w:rsidRDefault="00BE6074"/>
    <w:p w:rsidR="00BE6074" w:rsidRDefault="00BE6074">
      <w:pPr>
        <w:rPr>
          <w:b/>
          <w:bCs/>
          <w:sz w:val="32"/>
        </w:rPr>
      </w:pPr>
      <w:r>
        <w:t xml:space="preserve">                                                    </w:t>
      </w:r>
      <w:r>
        <w:rPr>
          <w:b/>
          <w:bCs/>
          <w:sz w:val="32"/>
        </w:rPr>
        <w:t>2. Ceny výrobků</w:t>
      </w:r>
    </w:p>
    <w:p w:rsidR="00BE6074" w:rsidRDefault="00BE6074">
      <w:r>
        <w:t xml:space="preserve">Ceny výrobků jsou stanoveny smluvními stranami vzájemnou dohodou a jsou obsahem </w:t>
      </w:r>
    </w:p>
    <w:p w:rsidR="00BE6074" w:rsidRDefault="00BE6074">
      <w:r>
        <w:t>příslušné faktury, která slouží zároveň jako dodací list. K dohodnuté ceně bude účtováno DPH</w:t>
      </w:r>
    </w:p>
    <w:p w:rsidR="00BE6074" w:rsidRDefault="00BE6074">
      <w:r>
        <w:t>dle platných právních předpisů. Smluvní strany se dohodly, že prodávající je oprávněn ceny zboží měnit v souvislosti se změnami platných právních předpisů, případně výrobních vstupů.</w:t>
      </w:r>
    </w:p>
    <w:p w:rsidR="00BE6074" w:rsidRDefault="00BE6074"/>
    <w:p w:rsidR="00BE6074" w:rsidRDefault="00BE6074">
      <w:pPr>
        <w:rPr>
          <w:b/>
          <w:bCs/>
          <w:sz w:val="32"/>
        </w:rPr>
      </w:pPr>
      <w:r>
        <w:t xml:space="preserve">                                                     </w:t>
      </w:r>
      <w:r>
        <w:rPr>
          <w:b/>
          <w:bCs/>
          <w:sz w:val="32"/>
        </w:rPr>
        <w:t>3. Forma placení</w:t>
      </w:r>
    </w:p>
    <w:p w:rsidR="00BE6074" w:rsidRDefault="00BE6074">
      <w:r>
        <w:t>Kupní cenu za dodané zboží je kupující povinen zaplatit prodávajícímu ve lhůtě</w:t>
      </w:r>
    </w:p>
    <w:p w:rsidR="00BE6074" w:rsidRDefault="00BE6074">
      <w:r>
        <w:t>Uvedené v daňovém dokladu:</w:t>
      </w:r>
    </w:p>
    <w:p w:rsidR="00BE6074" w:rsidRDefault="00BE6074">
      <w:r>
        <w:t>1. Převodním příkazem na  účet prodávajícího na základě vystavené faktury.</w:t>
      </w:r>
    </w:p>
    <w:p w:rsidR="00BE6074" w:rsidRDefault="00BE6074">
      <w:r>
        <w:t xml:space="preserve">    Smluvní strany se dohodly, že lhůta splatnosti činí 14 dnů po předání dodacího listu a potvrzení jeho převzetí. Pro případ prodlení s proplacení faktury je kupující povinen </w:t>
      </w:r>
    </w:p>
    <w:p w:rsidR="00BE6074" w:rsidRDefault="00BE6074">
      <w:r>
        <w:t>uhradit prodávajícímu z nezaplacené částky úrok z prodlení ve výši 0,05% DENNĚ.</w:t>
      </w:r>
    </w:p>
    <w:p w:rsidR="00BE6074" w:rsidRDefault="00BE6074"/>
    <w:p w:rsidR="00BE6074" w:rsidRDefault="00BE6074"/>
    <w:p w:rsidR="00BE6074" w:rsidRDefault="00BE6074">
      <w:pPr>
        <w:rPr>
          <w:b/>
          <w:bCs/>
          <w:sz w:val="32"/>
        </w:rPr>
      </w:pPr>
      <w:r>
        <w:t xml:space="preserve">                                                     </w:t>
      </w:r>
      <w:r>
        <w:rPr>
          <w:b/>
          <w:bCs/>
          <w:sz w:val="32"/>
        </w:rPr>
        <w:t>4. Dodací podmínky</w:t>
      </w:r>
    </w:p>
    <w:p w:rsidR="00BE6074" w:rsidRDefault="00BE6074">
      <w:r>
        <w:t>Prodávající dodá kupujícímu zboží v rozsahu uvedeném v potvrzené objednávce spolu s</w:t>
      </w:r>
    </w:p>
    <w:p w:rsidR="00BE6074" w:rsidRDefault="00BE6074">
      <w:r>
        <w:t xml:space="preserve">daňovým dokladem. Na každou dodávku prodávající vystavuje samostatný daňový doklad </w:t>
      </w:r>
    </w:p>
    <w:p w:rsidR="00BE6074" w:rsidRDefault="00BE6074">
      <w:r>
        <w:t xml:space="preserve">obsahující náležitosti dle platných právních předpisů. Převzetí těchto dokladů je kupující povinen potvrdit prodávajícímu při převzetí zboží na kopiích těchto dokladů. Kupující se zavazuje předložit prodávajícímu telefonickou nebo emailem objednávku </w:t>
      </w:r>
      <w:r>
        <w:rPr>
          <w:b/>
          <w:bCs/>
        </w:rPr>
        <w:t>na zboží chlazená drůbež 24</w:t>
      </w:r>
      <w:r>
        <w:t xml:space="preserve"> </w:t>
      </w:r>
      <w:r>
        <w:rPr>
          <w:b/>
          <w:bCs/>
        </w:rPr>
        <w:t>hodin, chlazené vepřové a hovězí maso, mražená drůbež a ryby 48 hodin před rozvozem</w:t>
      </w:r>
      <w:r>
        <w:t>.</w:t>
      </w:r>
    </w:p>
    <w:p w:rsidR="00BE6074" w:rsidRDefault="00BE6074"/>
    <w:p w:rsidR="00BE6074" w:rsidRDefault="00BE6074"/>
    <w:p w:rsidR="00BE6074" w:rsidRDefault="00BE6074"/>
    <w:p w:rsidR="00BE6074" w:rsidRDefault="00BE6074">
      <w:r>
        <w:t>Telefonická oprava je možná do 15 hodin den před rozvozem. Dodávky byly dohodnuty na rozvozové dny pondělí a čtvrtek. Zboží bude baleno a dodáváno dle platných právních předpisů.</w:t>
      </w:r>
    </w:p>
    <w:p w:rsidR="00BE6074" w:rsidRDefault="00BE6074">
      <w:r>
        <w:t>Pokud bude zboží dodáváno v obalech prodávajícího pro opakované použití, je kupující</w:t>
      </w:r>
    </w:p>
    <w:p w:rsidR="00BE6074" w:rsidRDefault="00BE6074">
      <w:r>
        <w:t>povinen vrátit nepoškozené a čisté obaly v rozsahu, ve kterém mu bylo zboží v dodávce předáno.</w:t>
      </w:r>
    </w:p>
    <w:p w:rsidR="00BE6074" w:rsidRDefault="00BE6074"/>
    <w:p w:rsidR="00BE6074" w:rsidRDefault="00BE6074">
      <w:pPr>
        <w:rPr>
          <w:b/>
          <w:bCs/>
          <w:sz w:val="32"/>
        </w:rPr>
      </w:pPr>
      <w:r>
        <w:t xml:space="preserve">                                                         </w:t>
      </w:r>
      <w:r>
        <w:rPr>
          <w:b/>
          <w:bCs/>
          <w:sz w:val="32"/>
        </w:rPr>
        <w:t>5. Jiná ujednání</w:t>
      </w:r>
    </w:p>
    <w:p w:rsidR="00BE6074" w:rsidRDefault="00BE6074">
      <w:r>
        <w:t>Vlastnictví k výrobkům přechází na kupujícího okamžikem zaplacení dodaného zboží.</w:t>
      </w:r>
    </w:p>
    <w:p w:rsidR="00BE6074" w:rsidRDefault="00BE6074">
      <w:r>
        <w:t>Nebezpečí škody na odebraných výrobcích předchází na kupujícího okamžikem podpisu</w:t>
      </w:r>
    </w:p>
    <w:p w:rsidR="00BE6074" w:rsidRDefault="00BE6074">
      <w:r>
        <w:t xml:space="preserve">dodacího listu-faktury kupujícím. Jakost a kvalita je vymezena v příslušných technických </w:t>
      </w:r>
    </w:p>
    <w:p w:rsidR="00BE6074" w:rsidRDefault="00BE6074">
      <w:r>
        <w:t>normách jakosti-ČSN.</w:t>
      </w:r>
    </w:p>
    <w:p w:rsidR="00BE6074" w:rsidRDefault="00BE6074">
      <w:r>
        <w:t xml:space="preserve">Tato smlouva vstupuje v platnost dnem jejího podpisu oběma smluvními stranami a je </w:t>
      </w:r>
    </w:p>
    <w:p w:rsidR="00BE6074" w:rsidRDefault="00BE6074">
      <w:r>
        <w:t>uzavřena na dobu určitou od 1.1.2019 do 31.12.2019 s 3 měsíční výpovědní lhůtou.</w:t>
      </w:r>
    </w:p>
    <w:p w:rsidR="00BE6074" w:rsidRDefault="00BE6074">
      <w:r>
        <w:t>Smlouvu lze zrušit okamžitě v případě, že kupující je v prodlení déle než 15 dnů s úhradou</w:t>
      </w:r>
    </w:p>
    <w:p w:rsidR="00BE6074" w:rsidRDefault="00BE6074">
      <w:r>
        <w:t>faktury, jinak kdykoliv bez uvedení důvodu z kterékoliv strany.</w:t>
      </w:r>
    </w:p>
    <w:p w:rsidR="00BE6074" w:rsidRDefault="00BE6074"/>
    <w:p w:rsidR="00BE6074" w:rsidRDefault="00BE6074">
      <w:pPr>
        <w:rPr>
          <w:b/>
          <w:bCs/>
          <w:sz w:val="32"/>
        </w:rPr>
      </w:pPr>
      <w:r>
        <w:t xml:space="preserve">                                                   </w:t>
      </w:r>
      <w:r>
        <w:rPr>
          <w:b/>
          <w:bCs/>
          <w:sz w:val="32"/>
        </w:rPr>
        <w:t>6. Závěrečné ujednání</w:t>
      </w:r>
    </w:p>
    <w:p w:rsidR="00BE6074" w:rsidRDefault="00BE6074">
      <w:pPr>
        <w:numPr>
          <w:ilvl w:val="0"/>
          <w:numId w:val="1"/>
        </w:numPr>
      </w:pPr>
      <w:r>
        <w:t>Kupující je oprávněn reklamovat každou dodávku při převzetí, v takovém případě bude věc řešena v souladu s obchodním zákoníkem, tzn. že u uznaných reklamací bude zboží vráceno a nahrazeno novou dodávkou.</w:t>
      </w:r>
    </w:p>
    <w:p w:rsidR="00BE6074" w:rsidRDefault="00BE6074">
      <w:pPr>
        <w:numPr>
          <w:ilvl w:val="0"/>
          <w:numId w:val="1"/>
        </w:numPr>
      </w:pPr>
      <w:r>
        <w:t>Na důkaz souhlasu s obsahem smlouvy se připojují podpisy oprávněných zástupců</w:t>
      </w:r>
    </w:p>
    <w:p w:rsidR="00BE6074" w:rsidRDefault="00BE6074">
      <w:pPr>
        <w:ind w:left="720"/>
      </w:pPr>
      <w:r>
        <w:t>obou smluvních stran.</w:t>
      </w:r>
    </w:p>
    <w:p w:rsidR="00BE6074" w:rsidRDefault="00BE6074"/>
    <w:p w:rsidR="00BE6074" w:rsidRDefault="00BE6074">
      <w:pPr>
        <w:rPr>
          <w:b/>
          <w:bCs/>
        </w:rPr>
      </w:pPr>
      <w:r>
        <w:rPr>
          <w:b/>
          <w:bCs/>
        </w:rPr>
        <w:t xml:space="preserve">                            </w:t>
      </w:r>
    </w:p>
    <w:p w:rsidR="00BE6074" w:rsidRDefault="00BE6074">
      <w:pPr>
        <w:rPr>
          <w:b/>
          <w:bCs/>
        </w:rPr>
      </w:pPr>
      <w:r>
        <w:rPr>
          <w:b/>
          <w:bCs/>
        </w:rPr>
        <w:t>V Loučce  dne  9.1.2019                                         V Bystřici pod Hostýnem 7.1.2019</w:t>
      </w:r>
    </w:p>
    <w:p w:rsidR="00BE6074" w:rsidRDefault="00BE6074">
      <w:pPr>
        <w:rPr>
          <w:b/>
          <w:bCs/>
        </w:rPr>
      </w:pPr>
    </w:p>
    <w:p w:rsidR="00BE6074" w:rsidRDefault="00BE6074">
      <w:pPr>
        <w:rPr>
          <w:b/>
          <w:bCs/>
        </w:rPr>
      </w:pPr>
    </w:p>
    <w:p w:rsidR="00BE6074" w:rsidRDefault="00BE6074">
      <w:pPr>
        <w:rPr>
          <w:b/>
          <w:bCs/>
        </w:rPr>
      </w:pPr>
      <w:r>
        <w:rPr>
          <w:b/>
          <w:bCs/>
        </w:rPr>
        <w:t>Za prodávajícího:-------------------------                     Za kupujícího------------------------------</w:t>
      </w:r>
    </w:p>
    <w:sectPr w:rsidR="00BE6074" w:rsidSect="003F7CE0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A2B"/>
    <w:rsid w:val="00001E82"/>
    <w:rsid w:val="00014A2B"/>
    <w:rsid w:val="00162B60"/>
    <w:rsid w:val="001D0B8F"/>
    <w:rsid w:val="001E2EAA"/>
    <w:rsid w:val="0033553B"/>
    <w:rsid w:val="0037714F"/>
    <w:rsid w:val="00384010"/>
    <w:rsid w:val="003A42D8"/>
    <w:rsid w:val="003F7CE0"/>
    <w:rsid w:val="004222AA"/>
    <w:rsid w:val="00463290"/>
    <w:rsid w:val="00473090"/>
    <w:rsid w:val="005B2CEB"/>
    <w:rsid w:val="005F0336"/>
    <w:rsid w:val="00680763"/>
    <w:rsid w:val="00721661"/>
    <w:rsid w:val="00786A43"/>
    <w:rsid w:val="009853FA"/>
    <w:rsid w:val="00AB631B"/>
    <w:rsid w:val="00BA0BF5"/>
    <w:rsid w:val="00BE589D"/>
    <w:rsid w:val="00BE6074"/>
    <w:rsid w:val="00C925C3"/>
    <w:rsid w:val="00D7259A"/>
    <w:rsid w:val="00DF5E58"/>
    <w:rsid w:val="00F0185E"/>
    <w:rsid w:val="00F1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E0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F7CE0"/>
  </w:style>
  <w:style w:type="character" w:customStyle="1" w:styleId="WW-Absatz-Standardschriftart">
    <w:name w:val="WW-Absatz-Standardschriftart"/>
    <w:uiPriority w:val="99"/>
    <w:rsid w:val="003F7CE0"/>
  </w:style>
  <w:style w:type="character" w:customStyle="1" w:styleId="WW-Absatz-Standardschriftart1">
    <w:name w:val="WW-Absatz-Standardschriftart1"/>
    <w:uiPriority w:val="99"/>
    <w:rsid w:val="003F7CE0"/>
  </w:style>
  <w:style w:type="character" w:customStyle="1" w:styleId="WW-Absatz-Standardschriftart11">
    <w:name w:val="WW-Absatz-Standardschriftart11"/>
    <w:uiPriority w:val="99"/>
    <w:rsid w:val="003F7CE0"/>
  </w:style>
  <w:style w:type="character" w:customStyle="1" w:styleId="WW-Absatz-Standardschriftart111">
    <w:name w:val="WW-Absatz-Standardschriftart111"/>
    <w:uiPriority w:val="99"/>
    <w:rsid w:val="003F7CE0"/>
  </w:style>
  <w:style w:type="character" w:customStyle="1" w:styleId="Standardnpsmoodstavce1">
    <w:name w:val="Standardní písmo odstavce1"/>
    <w:uiPriority w:val="99"/>
    <w:rsid w:val="003F7CE0"/>
  </w:style>
  <w:style w:type="paragraph" w:customStyle="1" w:styleId="Nadpis">
    <w:name w:val="Nadpis"/>
    <w:basedOn w:val="Normal"/>
    <w:next w:val="BodyText"/>
    <w:uiPriority w:val="99"/>
    <w:rsid w:val="003F7C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F7C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3F7CE0"/>
    <w:rPr>
      <w:rFonts w:cs="Tahoma"/>
    </w:rPr>
  </w:style>
  <w:style w:type="paragraph" w:customStyle="1" w:styleId="Popisek">
    <w:name w:val="Popisek"/>
    <w:basedOn w:val="Normal"/>
    <w:uiPriority w:val="99"/>
    <w:rsid w:val="003F7CE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3F7CE0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rsid w:val="0047309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tsubjname">
    <w:name w:val="tsubjname"/>
    <w:basedOn w:val="DefaultParagraphFont"/>
    <w:uiPriority w:val="99"/>
    <w:rsid w:val="004730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5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641</Words>
  <Characters>3782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subject/>
  <dc:creator>Jahan</dc:creator>
  <cp:keywords/>
  <dc:description/>
  <cp:lastModifiedBy>veceir</cp:lastModifiedBy>
  <cp:revision>7</cp:revision>
  <cp:lastPrinted>2019-01-08T07:22:00Z</cp:lastPrinted>
  <dcterms:created xsi:type="dcterms:W3CDTF">2016-06-08T20:17:00Z</dcterms:created>
  <dcterms:modified xsi:type="dcterms:W3CDTF">2019-01-08T07:22:00Z</dcterms:modified>
</cp:coreProperties>
</file>