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F9" w:rsidRPr="005F0446" w:rsidRDefault="002D4127" w:rsidP="003B67AE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DAROVACÍ </w:t>
      </w:r>
      <w:r w:rsidR="003875F9" w:rsidRPr="005F0446">
        <w:rPr>
          <w:sz w:val="36"/>
          <w:szCs w:val="36"/>
        </w:rPr>
        <w:t>SMLOUVA</w:t>
      </w:r>
    </w:p>
    <w:p w:rsidR="003B67AE" w:rsidRDefault="003B67AE" w:rsidP="003B67A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</w:t>
      </w:r>
      <w:r w:rsidR="003875F9" w:rsidRPr="005F0446">
        <w:rPr>
          <w:sz w:val="20"/>
          <w:szCs w:val="20"/>
        </w:rPr>
        <w:t xml:space="preserve">podle </w:t>
      </w:r>
      <w:r w:rsidR="002D4127">
        <w:rPr>
          <w:sz w:val="20"/>
          <w:szCs w:val="20"/>
        </w:rPr>
        <w:t>§ 2055 a násl. zákona č. 89/2012 Sb.</w:t>
      </w:r>
      <w:r w:rsidR="00C05443">
        <w:rPr>
          <w:sz w:val="20"/>
          <w:szCs w:val="20"/>
        </w:rPr>
        <w:t>,</w:t>
      </w:r>
      <w:r w:rsidR="002D4127">
        <w:rPr>
          <w:sz w:val="20"/>
          <w:szCs w:val="20"/>
        </w:rPr>
        <w:t xml:space="preserve"> občanský zákoník, v platném znění</w:t>
      </w:r>
    </w:p>
    <w:p w:rsidR="003875F9" w:rsidRPr="005F0446" w:rsidRDefault="0010577F" w:rsidP="003B67A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5F0446">
        <w:rPr>
          <w:sz w:val="20"/>
          <w:szCs w:val="20"/>
        </w:rPr>
        <w:t xml:space="preserve"> (dále jen „</w:t>
      </w:r>
      <w:r w:rsidR="002D4127" w:rsidRPr="002D4127">
        <w:rPr>
          <w:b/>
          <w:sz w:val="20"/>
          <w:szCs w:val="20"/>
        </w:rPr>
        <w:t>občanský</w:t>
      </w:r>
      <w:r w:rsidR="002D4127">
        <w:rPr>
          <w:sz w:val="20"/>
          <w:szCs w:val="20"/>
        </w:rPr>
        <w:t xml:space="preserve"> </w:t>
      </w:r>
      <w:r w:rsidRPr="003B67AE">
        <w:rPr>
          <w:b/>
          <w:sz w:val="20"/>
          <w:szCs w:val="20"/>
        </w:rPr>
        <w:t>zákoník</w:t>
      </w:r>
      <w:r w:rsidRPr="005F0446">
        <w:rPr>
          <w:sz w:val="20"/>
          <w:szCs w:val="20"/>
        </w:rPr>
        <w:t>“)</w:t>
      </w:r>
    </w:p>
    <w:p w:rsidR="0010577F" w:rsidRPr="0010577F" w:rsidRDefault="0010577F" w:rsidP="0010577F">
      <w:pPr>
        <w:spacing w:before="60" w:after="60" w:line="276" w:lineRule="auto"/>
        <w:jc w:val="both"/>
      </w:pPr>
    </w:p>
    <w:p w:rsidR="0010577F" w:rsidRPr="008F69A5" w:rsidRDefault="00B864C8" w:rsidP="008F69A5">
      <w:pPr>
        <w:rPr>
          <w:b/>
          <w:sz w:val="31"/>
          <w:szCs w:val="31"/>
        </w:rPr>
      </w:pPr>
      <w:r w:rsidRPr="008F69A5">
        <w:rPr>
          <w:b/>
          <w:sz w:val="31"/>
          <w:szCs w:val="31"/>
        </w:rPr>
        <w:t>Českomoravská loterijní a.s.</w:t>
      </w:r>
    </w:p>
    <w:p w:rsidR="00B864C8" w:rsidRPr="000A0683" w:rsidRDefault="00B864C8" w:rsidP="000A0683">
      <w:pPr>
        <w:pStyle w:val="Normlnweb"/>
        <w:shd w:val="clear" w:color="auto" w:fill="FFFFFF"/>
        <w:spacing w:before="60" w:beforeAutospacing="0" w:after="60" w:afterAutospacing="0"/>
        <w:jc w:val="both"/>
      </w:pPr>
      <w:r w:rsidRPr="000A0683">
        <w:t>Sídlo:               Zelený pruh 1294, 147 08 Praha 4</w:t>
      </w:r>
    </w:p>
    <w:p w:rsidR="00D40F91" w:rsidRDefault="00B864C8" w:rsidP="000A0683">
      <w:pPr>
        <w:pStyle w:val="Normlnweb"/>
        <w:shd w:val="clear" w:color="auto" w:fill="FFFFFF"/>
        <w:spacing w:before="60" w:beforeAutospacing="0" w:after="60" w:afterAutospacing="0"/>
        <w:jc w:val="both"/>
      </w:pPr>
      <w:r w:rsidRPr="000A0683">
        <w:t xml:space="preserve">Zastoupená:     </w:t>
      </w:r>
      <w:r w:rsidR="00D40F91">
        <w:t>XXXXXXXXXX</w:t>
      </w:r>
    </w:p>
    <w:p w:rsidR="00B864C8" w:rsidRPr="000A0683" w:rsidRDefault="00B864C8" w:rsidP="000A0683">
      <w:pPr>
        <w:pStyle w:val="Normlnweb"/>
        <w:shd w:val="clear" w:color="auto" w:fill="FFFFFF"/>
        <w:spacing w:before="60" w:beforeAutospacing="0" w:after="60" w:afterAutospacing="0"/>
        <w:jc w:val="both"/>
      </w:pPr>
      <w:r w:rsidRPr="000A0683">
        <w:t xml:space="preserve">                        </w:t>
      </w:r>
      <w:r w:rsidR="00D40F91">
        <w:t>XXXXXXXXXX</w:t>
      </w:r>
    </w:p>
    <w:p w:rsidR="00B864C8" w:rsidRPr="000A0683" w:rsidRDefault="00B864C8" w:rsidP="000A0683">
      <w:pPr>
        <w:pStyle w:val="Normlnweb"/>
        <w:shd w:val="clear" w:color="auto" w:fill="FFFFFF"/>
        <w:spacing w:before="60" w:beforeAutospacing="0" w:after="60" w:afterAutospacing="0"/>
        <w:jc w:val="both"/>
      </w:pPr>
      <w:r w:rsidRPr="000A0683">
        <w:t>IČ</w:t>
      </w:r>
      <w:r w:rsidR="008F69A5">
        <w:t>O</w:t>
      </w:r>
      <w:r w:rsidRPr="000A0683">
        <w:t xml:space="preserve">:                   </w:t>
      </w:r>
      <w:proofErr w:type="gramStart"/>
      <w:r w:rsidRPr="000A0683">
        <w:t>26722071</w:t>
      </w:r>
      <w:r w:rsidR="0077448C" w:rsidRPr="000A0683">
        <w:t xml:space="preserve">              DIČ</w:t>
      </w:r>
      <w:proofErr w:type="gramEnd"/>
      <w:r w:rsidR="0077448C" w:rsidRPr="000A0683">
        <w:t>: CZ26722071</w:t>
      </w:r>
    </w:p>
    <w:p w:rsidR="0028225B" w:rsidRPr="000A0683" w:rsidRDefault="00B864C8" w:rsidP="000A0683">
      <w:pPr>
        <w:pStyle w:val="Normlnweb"/>
        <w:shd w:val="clear" w:color="auto" w:fill="FFFFFF"/>
        <w:spacing w:before="60" w:beforeAutospacing="0" w:after="60" w:afterAutospacing="0"/>
        <w:jc w:val="both"/>
      </w:pPr>
      <w:r w:rsidRPr="000A0683">
        <w:t xml:space="preserve">Bank. </w:t>
      </w:r>
      <w:proofErr w:type="gramStart"/>
      <w:r w:rsidRPr="000A0683">
        <w:t>spojení</w:t>
      </w:r>
      <w:proofErr w:type="gramEnd"/>
      <w:r w:rsidRPr="000A0683">
        <w:t xml:space="preserve">: PPF </w:t>
      </w:r>
      <w:r w:rsidR="0077448C" w:rsidRPr="000A0683">
        <w:t xml:space="preserve">banka a.s. Praha 6, č.ú.  </w:t>
      </w:r>
      <w:r w:rsidR="00D40F91">
        <w:t>XXXXXXXXXX</w:t>
      </w:r>
      <w:r w:rsidRPr="000A0683">
        <w:t xml:space="preserve">      </w:t>
      </w:r>
      <w:r w:rsidR="002D4127" w:rsidRPr="000A0683">
        <w:t xml:space="preserve"> </w:t>
      </w:r>
      <w:r w:rsidR="002D4127" w:rsidRPr="000A0683">
        <w:tab/>
      </w:r>
      <w:r w:rsidR="002D4127" w:rsidRPr="000A0683">
        <w:tab/>
      </w:r>
      <w:r w:rsidR="002D4127" w:rsidRPr="000A0683">
        <w:tab/>
      </w:r>
    </w:p>
    <w:p w:rsidR="0010577F" w:rsidRPr="000A0683" w:rsidRDefault="000F4CD1" w:rsidP="000A0683">
      <w:pPr>
        <w:pStyle w:val="Normlnweb"/>
        <w:shd w:val="clear" w:color="auto" w:fill="FFFFFF"/>
        <w:spacing w:before="120" w:beforeAutospacing="0" w:after="60" w:afterAutospacing="0"/>
        <w:jc w:val="both"/>
      </w:pPr>
      <w:r w:rsidRPr="000A0683">
        <w:t>(</w:t>
      </w:r>
      <w:r w:rsidR="0010577F" w:rsidRPr="000A0683">
        <w:t>dále také jen „</w:t>
      </w:r>
      <w:r w:rsidR="002D4127" w:rsidRPr="000A0683">
        <w:rPr>
          <w:b/>
        </w:rPr>
        <w:t>dárce</w:t>
      </w:r>
      <w:r w:rsidR="0010577F" w:rsidRPr="000A0683">
        <w:t>“</w:t>
      </w:r>
      <w:r w:rsidRPr="000A0683">
        <w:t>)</w:t>
      </w:r>
    </w:p>
    <w:p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 w:rsidRPr="0010577F">
        <w:t>a</w:t>
      </w:r>
    </w:p>
    <w:p w:rsidR="008F69A5" w:rsidRDefault="008F69A5" w:rsidP="008F69A5">
      <w:pPr>
        <w:rPr>
          <w:b/>
          <w:sz w:val="31"/>
          <w:szCs w:val="31"/>
        </w:rPr>
      </w:pPr>
      <w:r>
        <w:rPr>
          <w:b/>
          <w:sz w:val="31"/>
          <w:szCs w:val="31"/>
        </w:rPr>
        <w:t>Akademie řemesel Praha - Střední škola technická</w:t>
      </w:r>
    </w:p>
    <w:p w:rsidR="008F69A5" w:rsidRDefault="008F69A5" w:rsidP="008F69A5">
      <w:pPr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Zelený pruh 1294/52, 147 08 Praha 4 - Krč</w:t>
      </w:r>
      <w:r>
        <w:rPr>
          <w:sz w:val="23"/>
          <w:szCs w:val="23"/>
        </w:rPr>
        <w:tab/>
      </w:r>
    </w:p>
    <w:p w:rsidR="008F69A5" w:rsidRDefault="008F69A5" w:rsidP="008F69A5">
      <w:pPr>
        <w:rPr>
          <w:sz w:val="23"/>
          <w:szCs w:val="23"/>
        </w:rPr>
      </w:pPr>
      <w:r>
        <w:rPr>
          <w:sz w:val="23"/>
          <w:szCs w:val="23"/>
        </w:rPr>
        <w:t>Zastoupená:</w:t>
      </w:r>
      <w:r>
        <w:rPr>
          <w:sz w:val="23"/>
          <w:szCs w:val="23"/>
        </w:rPr>
        <w:tab/>
        <w:t>Ing. Drahoslavem Matonohou - ředitelem</w:t>
      </w:r>
    </w:p>
    <w:p w:rsidR="008F69A5" w:rsidRDefault="008F69A5" w:rsidP="008F69A5">
      <w:pPr>
        <w:rPr>
          <w:sz w:val="23"/>
          <w:szCs w:val="23"/>
        </w:rPr>
      </w:pPr>
      <w:r>
        <w:rPr>
          <w:sz w:val="23"/>
          <w:szCs w:val="23"/>
        </w:rPr>
        <w:t>IČO: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14891522</w:t>
      </w:r>
      <w:r>
        <w:rPr>
          <w:sz w:val="23"/>
          <w:szCs w:val="23"/>
        </w:rPr>
        <w:tab/>
        <w:t xml:space="preserve">          DIČ: CZ14891522</w:t>
      </w:r>
    </w:p>
    <w:p w:rsidR="0010577F" w:rsidRPr="000A0683" w:rsidRDefault="008F69A5" w:rsidP="000A0683">
      <w:pPr>
        <w:pStyle w:val="Normlnweb"/>
        <w:shd w:val="clear" w:color="auto" w:fill="FFFFFF"/>
        <w:spacing w:before="60" w:beforeAutospacing="0" w:after="60" w:afterAutospacing="0"/>
        <w:jc w:val="both"/>
      </w:pPr>
      <w:r>
        <w:rPr>
          <w:sz w:val="23"/>
          <w:szCs w:val="23"/>
        </w:rPr>
        <w:t xml:space="preserve">Bank. </w:t>
      </w:r>
      <w:proofErr w:type="gramStart"/>
      <w:r>
        <w:rPr>
          <w:sz w:val="23"/>
          <w:szCs w:val="23"/>
        </w:rPr>
        <w:t>spojení</w:t>
      </w:r>
      <w:proofErr w:type="gramEnd"/>
      <w:r>
        <w:rPr>
          <w:sz w:val="23"/>
          <w:szCs w:val="23"/>
        </w:rPr>
        <w:t>:</w:t>
      </w:r>
      <w:r>
        <w:rPr>
          <w:sz w:val="23"/>
          <w:szCs w:val="23"/>
        </w:rPr>
        <w:tab/>
        <w:t xml:space="preserve">ČSOB a.s.  Praha 4, Pankrác 310, č. ú. </w:t>
      </w:r>
      <w:r w:rsidR="00D40F91">
        <w:t>XXXXXXXXXX</w:t>
      </w:r>
      <w:r w:rsidR="0028225B" w:rsidRPr="000A0683">
        <w:tab/>
      </w:r>
      <w:r w:rsidR="002D4127" w:rsidRPr="000A0683">
        <w:tab/>
      </w:r>
    </w:p>
    <w:p w:rsidR="0010577F" w:rsidRPr="000A0683" w:rsidRDefault="000F4CD1" w:rsidP="000A0683">
      <w:pPr>
        <w:pStyle w:val="Normlnweb"/>
        <w:shd w:val="clear" w:color="auto" w:fill="FFFFFF"/>
        <w:spacing w:before="60" w:beforeAutospacing="0" w:after="60" w:afterAutospacing="0"/>
        <w:jc w:val="both"/>
      </w:pPr>
      <w:r w:rsidRPr="000A0683">
        <w:t>(</w:t>
      </w:r>
      <w:r w:rsidR="0010577F" w:rsidRPr="000A0683">
        <w:t>dále také jen „</w:t>
      </w:r>
      <w:r w:rsidR="002D4127" w:rsidRPr="000A0683">
        <w:rPr>
          <w:b/>
        </w:rPr>
        <w:t>obdarovaný</w:t>
      </w:r>
      <w:r w:rsidR="0010577F" w:rsidRPr="000A0683">
        <w:t>“</w:t>
      </w:r>
      <w:r w:rsidRPr="000A0683">
        <w:t>)</w:t>
      </w:r>
    </w:p>
    <w:p w:rsidR="0010577F" w:rsidRPr="0010577F" w:rsidRDefault="0010577F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0577F" w:rsidRDefault="002D4127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dárce a obdarovaný </w:t>
      </w:r>
      <w:r w:rsidR="0010577F" w:rsidRPr="0010577F">
        <w:t>dále také společně jako „smluvní strany“</w:t>
      </w:r>
      <w:r w:rsidR="000F4CD1">
        <w:t xml:space="preserve"> a každý samostatně jako „smluvní strana“ uzavírají níže uvedeného dne, měsíce a roku tuto </w:t>
      </w:r>
    </w:p>
    <w:p w:rsidR="000F4CD1" w:rsidRDefault="000F4CD1" w:rsidP="0010577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0F4CD1" w:rsidRPr="000F4CD1" w:rsidRDefault="002D4127" w:rsidP="000F4CD1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darovací </w:t>
      </w:r>
      <w:r w:rsidR="000F4CD1" w:rsidRPr="000F4CD1">
        <w:rPr>
          <w:sz w:val="28"/>
          <w:szCs w:val="28"/>
        </w:rPr>
        <w:t>smlouvu</w:t>
      </w:r>
    </w:p>
    <w:p w:rsidR="003875F9" w:rsidRPr="0010577F" w:rsidRDefault="003875F9" w:rsidP="0010577F">
      <w:pPr>
        <w:spacing w:before="60" w:after="60" w:line="276" w:lineRule="auto"/>
        <w:jc w:val="both"/>
      </w:pPr>
      <w:bookmarkStart w:id="0" w:name="OLE_LINK1"/>
      <w:bookmarkStart w:id="1" w:name="OLE_LINK2"/>
      <w:bookmarkStart w:id="2" w:name="OLE_LINK3"/>
    </w:p>
    <w:p w:rsidR="003875F9" w:rsidRPr="00C0710E" w:rsidRDefault="003875F9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P</w:t>
      </w:r>
      <w:r w:rsidR="002D4127">
        <w:rPr>
          <w:b/>
          <w:sz w:val="28"/>
          <w:szCs w:val="28"/>
          <w:u w:val="single"/>
        </w:rPr>
        <w:t>ředmět smlouvy</w:t>
      </w:r>
    </w:p>
    <w:p w:rsid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D</w:t>
      </w:r>
      <w:r w:rsidRPr="00FC7A14">
        <w:t>árce tímto prohlašuje, že má ve svém výlu</w:t>
      </w:r>
      <w:r w:rsidRPr="00FC7A14">
        <w:rPr>
          <w:rFonts w:hint="eastAsia"/>
        </w:rPr>
        <w:t>č</w:t>
      </w:r>
      <w:r w:rsidRPr="00FC7A14">
        <w:t xml:space="preserve">ném vlastnictví </w:t>
      </w:r>
      <w:r w:rsidR="005E6BD9">
        <w:t>účetně odepsané a</w:t>
      </w:r>
      <w:r w:rsidR="008F69A5">
        <w:t> </w:t>
      </w:r>
      <w:r w:rsidR="005E6BD9">
        <w:t xml:space="preserve">nepotřebné </w:t>
      </w:r>
      <w:r w:rsidR="000A0683">
        <w:t>jednotlivé kusy kancelářského nábytku</w:t>
      </w:r>
      <w:r w:rsidR="00AE66C1">
        <w:t xml:space="preserve"> uvedené v příloze č. 1 této smlouvy (dále jako „předmět darování“ či „dar“) </w:t>
      </w:r>
      <w:r>
        <w:t>a že není žádným způsobem omezena jeho možnost s tímto majetkem disponovat.</w:t>
      </w:r>
    </w:p>
    <w:p w:rsidR="00F06863" w:rsidRPr="009B041F" w:rsidRDefault="00D1738D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D1738D">
        <w:rPr>
          <w:rFonts w:eastAsia="Calibri"/>
          <w:lang w:eastAsia="en-US"/>
        </w:rPr>
        <w:t>Obdarovaný je příspěvkovou organizací zřízenou Hlavním městem Prahou se sídlem Praha 1, Mariánské nám. 2 (dále jen „zřizovatel“).</w:t>
      </w:r>
    </w:p>
    <w:p w:rsidR="00F06863" w:rsidRPr="009B041F" w:rsidRDefault="00D1738D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D1738D">
        <w:rPr>
          <w:rFonts w:eastAsia="Calibri"/>
          <w:lang w:eastAsia="en-US"/>
        </w:rPr>
        <w:t>Obdarovaný ve smyslu § 27 odst. 6 zákona č. 250/2000 Sb., o rozpočtových pravidlech územních rozpočtů, ve znění pozdějších předpisů, a v souladu s jeho zřizovací listinou, může nabývat movitý majetek do vlastnictví svého zřizovatele s tím, že tento majetek se má za svěřený obdarovanému okamžikem účinnosti právního úkonu, jímž byl majetek nabyt do vlastnictví zřizovatele.</w:t>
      </w:r>
    </w:p>
    <w:p w:rsid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DB4ABA">
        <w:t>Dárce</w:t>
      </w:r>
      <w:r>
        <w:t xml:space="preserve"> tímto</w:t>
      </w:r>
      <w:r w:rsidRPr="00DB4ABA">
        <w:t xml:space="preserve"> daruje</w:t>
      </w:r>
      <w:r>
        <w:t xml:space="preserve"> </w:t>
      </w:r>
      <w:r w:rsidR="005E6BD9">
        <w:t xml:space="preserve">předmět </w:t>
      </w:r>
      <w:r w:rsidR="00AE66C1">
        <w:t>darování</w:t>
      </w:r>
      <w:r>
        <w:t xml:space="preserve"> </w:t>
      </w:r>
      <w:r w:rsidR="00F06863">
        <w:t>do</w:t>
      </w:r>
      <w:r w:rsidR="00AE66C1">
        <w:t xml:space="preserve"> výlučného</w:t>
      </w:r>
      <w:r w:rsidR="00F06863">
        <w:t xml:space="preserve"> vlastnictví zřizovatele obdarovaného</w:t>
      </w:r>
      <w:r w:rsidRPr="00DB4ABA">
        <w:t xml:space="preserve"> a obdarovaný prohlašuje, že celý dar do</w:t>
      </w:r>
      <w:r w:rsidR="00AE66C1">
        <w:t xml:space="preserve"> vlastnictví</w:t>
      </w:r>
      <w:r w:rsidRPr="00DB4ABA">
        <w:t xml:space="preserve"> svého</w:t>
      </w:r>
      <w:r w:rsidR="00AE66C1">
        <w:t xml:space="preserve"> zřizovatele</w:t>
      </w:r>
      <w:r w:rsidRPr="00DB4ABA">
        <w:t xml:space="preserve"> </w:t>
      </w:r>
      <w:r w:rsidR="007C4552" w:rsidRPr="007C4552">
        <w:t xml:space="preserve"> </w:t>
      </w:r>
      <w:r w:rsidR="007C4552" w:rsidRPr="00DB4ABA">
        <w:t>přijímá</w:t>
      </w:r>
      <w:r w:rsidRPr="00DB4ABA">
        <w:t>.</w:t>
      </w:r>
    </w:p>
    <w:p w:rsid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FC7A14">
        <w:lastRenderedPageBreak/>
        <w:t>Obdarovaný tímto potvrzuje, že celý dar mu byl darujícím předán při podpisu této smlouvy.</w:t>
      </w:r>
    </w:p>
    <w:p w:rsidR="00FD60EB" w:rsidRPr="00FC7A14" w:rsidRDefault="00FD60EB" w:rsidP="00FD60EB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</w:p>
    <w:p w:rsidR="002D4127" w:rsidRPr="0010577F" w:rsidRDefault="002D4127" w:rsidP="002D4127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bookmarkEnd w:id="0"/>
    <w:bookmarkEnd w:id="1"/>
    <w:bookmarkEnd w:id="2"/>
    <w:p w:rsidR="003875F9" w:rsidRPr="00C0710E" w:rsidRDefault="0010577F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D</w:t>
      </w:r>
      <w:r w:rsidR="002D4127">
        <w:rPr>
          <w:b/>
          <w:sz w:val="28"/>
          <w:szCs w:val="28"/>
          <w:u w:val="single"/>
        </w:rPr>
        <w:t>alší ujednání v souvislosti s darováním</w:t>
      </w:r>
    </w:p>
    <w:p w:rsidR="002D4127" w:rsidRPr="00FC7A14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FC7A14">
        <w:t>Dar</w:t>
      </w:r>
      <w:r>
        <w:t xml:space="preserve"> </w:t>
      </w:r>
      <w:r w:rsidRPr="00FC7A14">
        <w:t>se p</w:t>
      </w:r>
      <w:r w:rsidRPr="00FC7A14">
        <w:rPr>
          <w:rFonts w:hint="eastAsia"/>
        </w:rPr>
        <w:t>ř</w:t>
      </w:r>
      <w:r w:rsidRPr="00FC7A14">
        <w:t xml:space="preserve">evádí bez </w:t>
      </w:r>
      <w:r w:rsidR="007C4552">
        <w:t xml:space="preserve">právních vad, </w:t>
      </w:r>
      <w:r w:rsidRPr="00FC7A14">
        <w:t>dluh</w:t>
      </w:r>
      <w:r w:rsidRPr="00FC7A14">
        <w:rPr>
          <w:rFonts w:hint="eastAsia"/>
        </w:rPr>
        <w:t>ů</w:t>
      </w:r>
      <w:r w:rsidRPr="00FC7A14">
        <w:t xml:space="preserve"> a b</w:t>
      </w:r>
      <w:r w:rsidRPr="00FC7A14">
        <w:rPr>
          <w:rFonts w:hint="eastAsia"/>
        </w:rPr>
        <w:t>ř</w:t>
      </w:r>
      <w:r w:rsidRPr="00FC7A14">
        <w:t xml:space="preserve">emen, </w:t>
      </w:r>
      <w:r w:rsidR="007C4552">
        <w:t xml:space="preserve">na obdarovaného nepřecházejí v souvislosti s darováním žádné dluhy </w:t>
      </w:r>
      <w:r w:rsidRPr="00FC7A14">
        <w:t>ani b</w:t>
      </w:r>
      <w:r w:rsidRPr="00FC7A14">
        <w:rPr>
          <w:rFonts w:hint="eastAsia"/>
        </w:rPr>
        <w:t>ř</w:t>
      </w:r>
      <w:r w:rsidR="007C4552">
        <w:t>emena</w:t>
      </w:r>
      <w:r w:rsidRPr="00FC7A14">
        <w:t>.</w:t>
      </w:r>
    </w:p>
    <w:p w:rsidR="002D4127" w:rsidRPr="00FC7A14" w:rsidRDefault="009D2280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Strany jsou obeznámeny s možností odvolání daru z důvodů stanovených občanským zákoníkem. </w:t>
      </w:r>
      <w:r w:rsidR="002D4127">
        <w:t>Vznikne-li dárci právo odvolat dar, budou strany postupovat dle ustanovení § 2068 a násl. občanského zákoníku</w:t>
      </w:r>
      <w:r w:rsidR="002D4127" w:rsidRPr="00FC7A14">
        <w:t>.</w:t>
      </w:r>
    </w:p>
    <w:p w:rsidR="002D4127" w:rsidRPr="00DB4ABA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DB4ABA">
        <w:t>Náklady spojené se sepsáním této smlouvy nese dárce, poplatky z darování hradí obdarovaný.</w:t>
      </w:r>
    </w:p>
    <w:p w:rsidR="003875F9" w:rsidRPr="0010577F" w:rsidRDefault="003875F9" w:rsidP="0010577F">
      <w:pPr>
        <w:spacing w:before="60" w:after="60" w:line="276" w:lineRule="auto"/>
        <w:jc w:val="both"/>
      </w:pPr>
    </w:p>
    <w:p w:rsidR="003875F9" w:rsidRPr="00455BC1" w:rsidRDefault="003875F9" w:rsidP="00455BC1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55BC1">
        <w:rPr>
          <w:b/>
          <w:sz w:val="28"/>
          <w:szCs w:val="28"/>
          <w:u w:val="single"/>
        </w:rPr>
        <w:t>Z</w:t>
      </w:r>
      <w:r w:rsidR="002D4127">
        <w:rPr>
          <w:b/>
          <w:sz w:val="28"/>
          <w:szCs w:val="28"/>
          <w:u w:val="single"/>
        </w:rPr>
        <w:t>ávěrečná ustanovení</w:t>
      </w:r>
    </w:p>
    <w:p w:rsidR="002D4127" w:rsidRP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Změny této smlouvy lze činit pouze po dohodě obou stran písemnou formou. </w:t>
      </w:r>
    </w:p>
    <w:p w:rsidR="002D4127" w:rsidRDefault="007C4552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>
        <w:rPr>
          <w:rFonts w:eastAsia="MS Mincho"/>
        </w:rPr>
        <w:t>Tato s</w:t>
      </w:r>
      <w:r w:rsidR="002D4127" w:rsidRPr="002D4127">
        <w:rPr>
          <w:rFonts w:eastAsia="MS Mincho"/>
        </w:rPr>
        <w:t xml:space="preserve">mlouva, jakož i práva a povinnosti vzniklé na základě této </w:t>
      </w:r>
      <w:r>
        <w:rPr>
          <w:rFonts w:eastAsia="MS Mincho"/>
        </w:rPr>
        <w:t>s</w:t>
      </w:r>
      <w:r w:rsidR="002D4127" w:rsidRPr="002D4127">
        <w:rPr>
          <w:rFonts w:eastAsia="MS Mincho"/>
        </w:rPr>
        <w:t>mlouvy nebo v</w:t>
      </w:r>
      <w:r w:rsidR="008F69A5">
        <w:rPr>
          <w:rFonts w:eastAsia="MS Mincho"/>
        </w:rPr>
        <w:t> </w:t>
      </w:r>
      <w:r w:rsidR="002D4127" w:rsidRPr="002D4127">
        <w:rPr>
          <w:rFonts w:eastAsia="MS Mincho"/>
        </w:rPr>
        <w:t>souvislosti s ní, se řídí zákonem č. 89/2012 Sb. ve znění pozdějších předpisů, občanský zákoník a ostatními právními předpisy České republiky.</w:t>
      </w:r>
    </w:p>
    <w:p w:rsidR="00AE66C1" w:rsidRDefault="00AE66C1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>
        <w:rPr>
          <w:rFonts w:eastAsia="MS Mincho"/>
        </w:rPr>
        <w:t>Tato smlouva podléhá dle zákona č. 34</w:t>
      </w:r>
      <w:bookmarkStart w:id="3" w:name="_GoBack"/>
      <w:bookmarkEnd w:id="3"/>
      <w:r>
        <w:rPr>
          <w:rFonts w:eastAsia="MS Mincho"/>
        </w:rPr>
        <w:t>0/2015 Sb., o registru smluv, povinnosti uveřejnění v registru smluv. Smluvní strany souhlasí, aby uveřejnění této smlouvy v registru smluv zajistil obdarovaný.</w:t>
      </w:r>
    </w:p>
    <w:p w:rsidR="00B21665" w:rsidRPr="002D4127" w:rsidRDefault="00B21665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>
        <w:rPr>
          <w:rFonts w:eastAsia="MS Mincho"/>
        </w:rPr>
        <w:t>Tato smlouva nabývá platnosti podpisem oběma smluvními stranami a účinnosti dnem uveřejnění v registru smluv.</w:t>
      </w:r>
    </w:p>
    <w:p w:rsidR="002D4127" w:rsidRPr="002D4127" w:rsidRDefault="002D4127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Tato </w:t>
      </w:r>
      <w:r w:rsidR="007C4552">
        <w:rPr>
          <w:rFonts w:eastAsia="MS Mincho"/>
        </w:rPr>
        <w:t>s</w:t>
      </w:r>
      <w:r w:rsidRPr="002D4127">
        <w:rPr>
          <w:rFonts w:eastAsia="MS Mincho"/>
        </w:rPr>
        <w:t>mlouva je uzavřena ve dvou (2) vyhotoveních, z nichž každá strana obdrží po jednom (1) vyhotovení.</w:t>
      </w:r>
    </w:p>
    <w:p w:rsidR="002D4127" w:rsidRPr="002D4127" w:rsidRDefault="009D2280" w:rsidP="002D4127">
      <w:pPr>
        <w:pStyle w:val="Normlnweb"/>
        <w:numPr>
          <w:ilvl w:val="1"/>
          <w:numId w:val="22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9E1616"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 w:rsidR="002D4127" w:rsidRPr="002D4127">
        <w:rPr>
          <w:rFonts w:eastAsia="MS Mincho"/>
        </w:rPr>
        <w:t xml:space="preserve">. </w:t>
      </w:r>
    </w:p>
    <w:p w:rsidR="003875F9" w:rsidRPr="0010577F" w:rsidRDefault="003875F9" w:rsidP="0010577F">
      <w:pPr>
        <w:spacing w:before="60" w:after="60" w:line="276" w:lineRule="auto"/>
        <w:jc w:val="both"/>
      </w:pPr>
    </w:p>
    <w:p w:rsidR="003875F9" w:rsidRPr="0010577F" w:rsidRDefault="003875F9" w:rsidP="0010577F">
      <w:pPr>
        <w:spacing w:before="60" w:after="60" w:line="276" w:lineRule="auto"/>
        <w:jc w:val="both"/>
      </w:pPr>
    </w:p>
    <w:p w:rsidR="0010577F" w:rsidRPr="0010577F" w:rsidRDefault="0082040C" w:rsidP="0010577F">
      <w:pPr>
        <w:spacing w:before="60" w:after="60" w:line="276" w:lineRule="auto"/>
        <w:jc w:val="both"/>
      </w:pPr>
      <w:r w:rsidRPr="0010577F">
        <w:t xml:space="preserve">V </w:t>
      </w:r>
      <w:r w:rsidR="00876587">
        <w:t>Praze</w:t>
      </w:r>
      <w:r w:rsidRPr="0010577F">
        <w:t xml:space="preserve"> dne </w:t>
      </w:r>
      <w:r w:rsidR="00876587">
        <w:t>31. 12. 2018</w:t>
      </w:r>
      <w:r w:rsidR="0010577F">
        <w:tab/>
      </w:r>
      <w:r w:rsidR="008F69A5">
        <w:tab/>
      </w:r>
      <w:r w:rsidR="0010577F">
        <w:tab/>
      </w:r>
      <w:r w:rsidR="0010577F">
        <w:tab/>
      </w:r>
      <w:r w:rsidR="0010577F" w:rsidRPr="0010577F">
        <w:t xml:space="preserve">V </w:t>
      </w:r>
      <w:r w:rsidR="00876587">
        <w:t>Praze</w:t>
      </w:r>
      <w:r w:rsidR="0010577F" w:rsidRPr="0010577F">
        <w:t xml:space="preserve"> dne</w:t>
      </w:r>
      <w:r w:rsidR="00876587">
        <w:t xml:space="preserve"> 31. 12. 2018</w:t>
      </w:r>
    </w:p>
    <w:p w:rsidR="006B27FF" w:rsidRPr="0010577F" w:rsidRDefault="006B27FF" w:rsidP="0010577F">
      <w:pPr>
        <w:spacing w:before="60" w:after="60" w:line="276" w:lineRule="auto"/>
        <w:jc w:val="both"/>
      </w:pPr>
    </w:p>
    <w:p w:rsidR="002D4127" w:rsidRDefault="002D4127" w:rsidP="0010577F">
      <w:pPr>
        <w:spacing w:before="60" w:after="60" w:line="276" w:lineRule="auto"/>
        <w:jc w:val="both"/>
      </w:pPr>
    </w:p>
    <w:p w:rsidR="0082040C" w:rsidRPr="0010577F" w:rsidRDefault="0082040C" w:rsidP="0010577F">
      <w:pPr>
        <w:spacing w:before="60" w:after="60" w:line="276" w:lineRule="auto"/>
        <w:jc w:val="both"/>
      </w:pPr>
      <w:r w:rsidRPr="0010577F">
        <w:t>________________________</w:t>
      </w:r>
      <w:r w:rsidRPr="0010577F">
        <w:tab/>
      </w:r>
      <w:r w:rsidR="008F69A5">
        <w:tab/>
      </w:r>
      <w:r w:rsidRPr="0010577F">
        <w:tab/>
      </w:r>
      <w:r w:rsidRPr="0010577F">
        <w:tab/>
        <w:t>________________________</w:t>
      </w:r>
    </w:p>
    <w:p w:rsidR="0082040C" w:rsidRPr="0010577F" w:rsidRDefault="0010577F" w:rsidP="0010577F">
      <w:pPr>
        <w:spacing w:before="60" w:after="60" w:line="276" w:lineRule="auto"/>
        <w:jc w:val="both"/>
      </w:pPr>
      <w:r>
        <w:t xml:space="preserve">         </w:t>
      </w:r>
      <w:r w:rsidR="002D4127">
        <w:t xml:space="preserve">       dárce</w:t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2040C" w:rsidRPr="0010577F">
        <w:tab/>
      </w:r>
      <w:r w:rsidR="00876587">
        <w:t xml:space="preserve">               </w:t>
      </w:r>
      <w:r w:rsidR="002D4127">
        <w:t>obdarovaný</w:t>
      </w:r>
    </w:p>
    <w:p w:rsidR="0082040C" w:rsidRDefault="0082040C" w:rsidP="0010577F">
      <w:pPr>
        <w:spacing w:before="60" w:after="60" w:line="276" w:lineRule="auto"/>
        <w:jc w:val="both"/>
      </w:pPr>
    </w:p>
    <w:p w:rsidR="00C05443" w:rsidRPr="00CC01DE" w:rsidRDefault="00C05443" w:rsidP="00C05443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Style w:val="Zvraznn"/>
          <w:b/>
          <w:color w:val="365F91" w:themeColor="accent1" w:themeShade="BF"/>
        </w:rPr>
      </w:pPr>
    </w:p>
    <w:sectPr w:rsidR="00C05443" w:rsidRPr="00CC01DE" w:rsidSect="008F69A5">
      <w:pgSz w:w="11906" w:h="16838"/>
      <w:pgMar w:top="1361" w:right="1418" w:bottom="158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83" w:rsidRDefault="004C1783">
      <w:r>
        <w:separator/>
      </w:r>
    </w:p>
  </w:endnote>
  <w:endnote w:type="continuationSeparator" w:id="0">
    <w:p w:rsidR="004C1783" w:rsidRDefault="004C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83" w:rsidRDefault="004C1783">
      <w:r>
        <w:separator/>
      </w:r>
    </w:p>
  </w:footnote>
  <w:footnote w:type="continuationSeparator" w:id="0">
    <w:p w:rsidR="004C1783" w:rsidRDefault="004C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9CC"/>
    <w:multiLevelType w:val="multilevel"/>
    <w:tmpl w:val="0A363D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3B3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C841DD"/>
    <w:multiLevelType w:val="multilevel"/>
    <w:tmpl w:val="63E23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D12B97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05D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AC41CA"/>
    <w:multiLevelType w:val="multilevel"/>
    <w:tmpl w:val="245C5370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895757"/>
    <w:multiLevelType w:val="multilevel"/>
    <w:tmpl w:val="5D04CE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2AE72873"/>
    <w:multiLevelType w:val="multilevel"/>
    <w:tmpl w:val="1D34AC82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E80B50"/>
    <w:multiLevelType w:val="multilevel"/>
    <w:tmpl w:val="F6F4874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4A4E65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BF4735"/>
    <w:multiLevelType w:val="multilevel"/>
    <w:tmpl w:val="F6F487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D15E8C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263942"/>
    <w:multiLevelType w:val="hybridMultilevel"/>
    <w:tmpl w:val="913656DA"/>
    <w:lvl w:ilvl="0" w:tplc="C5DA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353460"/>
    <w:multiLevelType w:val="multilevel"/>
    <w:tmpl w:val="F6F48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9F74AF"/>
    <w:multiLevelType w:val="multilevel"/>
    <w:tmpl w:val="F6F4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6826D1"/>
    <w:multiLevelType w:val="multilevel"/>
    <w:tmpl w:val="F6F48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2B7DE2"/>
    <w:multiLevelType w:val="multilevel"/>
    <w:tmpl w:val="3B5E09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A44D05"/>
    <w:multiLevelType w:val="hybridMultilevel"/>
    <w:tmpl w:val="1B54B99C"/>
    <w:lvl w:ilvl="0" w:tplc="2E2CC1B4">
      <w:start w:val="1"/>
      <w:numFmt w:val="upperRoman"/>
      <w:lvlText w:val="%1."/>
      <w:lvlJc w:val="right"/>
      <w:pPr>
        <w:ind w:left="95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74" w:hanging="360"/>
      </w:pPr>
    </w:lvl>
    <w:lvl w:ilvl="2" w:tplc="0405001B" w:tentative="1">
      <w:start w:val="1"/>
      <w:numFmt w:val="lowerRoman"/>
      <w:lvlText w:val="%3."/>
      <w:lvlJc w:val="right"/>
      <w:pPr>
        <w:ind w:left="2394" w:hanging="180"/>
      </w:pPr>
    </w:lvl>
    <w:lvl w:ilvl="3" w:tplc="0405000F" w:tentative="1">
      <w:start w:val="1"/>
      <w:numFmt w:val="decimal"/>
      <w:lvlText w:val="%4."/>
      <w:lvlJc w:val="left"/>
      <w:pPr>
        <w:ind w:left="3114" w:hanging="360"/>
      </w:pPr>
    </w:lvl>
    <w:lvl w:ilvl="4" w:tplc="04050019" w:tentative="1">
      <w:start w:val="1"/>
      <w:numFmt w:val="lowerLetter"/>
      <w:lvlText w:val="%5."/>
      <w:lvlJc w:val="left"/>
      <w:pPr>
        <w:ind w:left="3834" w:hanging="360"/>
      </w:pPr>
    </w:lvl>
    <w:lvl w:ilvl="5" w:tplc="0405001B" w:tentative="1">
      <w:start w:val="1"/>
      <w:numFmt w:val="lowerRoman"/>
      <w:lvlText w:val="%6."/>
      <w:lvlJc w:val="right"/>
      <w:pPr>
        <w:ind w:left="4554" w:hanging="180"/>
      </w:pPr>
    </w:lvl>
    <w:lvl w:ilvl="6" w:tplc="0405000F" w:tentative="1">
      <w:start w:val="1"/>
      <w:numFmt w:val="decimal"/>
      <w:lvlText w:val="%7."/>
      <w:lvlJc w:val="left"/>
      <w:pPr>
        <w:ind w:left="5274" w:hanging="360"/>
      </w:pPr>
    </w:lvl>
    <w:lvl w:ilvl="7" w:tplc="04050019" w:tentative="1">
      <w:start w:val="1"/>
      <w:numFmt w:val="lowerLetter"/>
      <w:lvlText w:val="%8."/>
      <w:lvlJc w:val="left"/>
      <w:pPr>
        <w:ind w:left="5994" w:hanging="360"/>
      </w:pPr>
    </w:lvl>
    <w:lvl w:ilvl="8" w:tplc="040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9">
    <w:nsid w:val="68531474"/>
    <w:multiLevelType w:val="hybridMultilevel"/>
    <w:tmpl w:val="C6261F90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A8ACB78">
      <w:start w:val="2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ED4153D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54486B"/>
    <w:multiLevelType w:val="hybridMultilevel"/>
    <w:tmpl w:val="51BA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964971"/>
    <w:multiLevelType w:val="multilevel"/>
    <w:tmpl w:val="587E5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CD30710"/>
    <w:multiLevelType w:val="multilevel"/>
    <w:tmpl w:val="F6F487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651034"/>
    <w:multiLevelType w:val="multilevel"/>
    <w:tmpl w:val="F6F4874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23"/>
  </w:num>
  <w:num w:numId="9">
    <w:abstractNumId w:val="9"/>
  </w:num>
  <w:num w:numId="10">
    <w:abstractNumId w:val="24"/>
  </w:num>
  <w:num w:numId="11">
    <w:abstractNumId w:val="17"/>
  </w:num>
  <w:num w:numId="12">
    <w:abstractNumId w:val="0"/>
  </w:num>
  <w:num w:numId="13">
    <w:abstractNumId w:val="18"/>
  </w:num>
  <w:num w:numId="14">
    <w:abstractNumId w:val="5"/>
  </w:num>
  <w:num w:numId="15">
    <w:abstractNumId w:val="12"/>
  </w:num>
  <w:num w:numId="16">
    <w:abstractNumId w:val="20"/>
  </w:num>
  <w:num w:numId="17">
    <w:abstractNumId w:val="4"/>
  </w:num>
  <w:num w:numId="18">
    <w:abstractNumId w:val="21"/>
  </w:num>
  <w:num w:numId="19">
    <w:abstractNumId w:val="22"/>
  </w:num>
  <w:num w:numId="20">
    <w:abstractNumId w:val="7"/>
  </w:num>
  <w:num w:numId="21">
    <w:abstractNumId w:val="10"/>
  </w:num>
  <w:num w:numId="22">
    <w:abstractNumId w:val="1"/>
  </w:num>
  <w:num w:numId="23">
    <w:abstractNumId w:val="8"/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875F9"/>
    <w:rsid w:val="00091F74"/>
    <w:rsid w:val="000A0683"/>
    <w:rsid w:val="000E2028"/>
    <w:rsid w:val="000F4CD1"/>
    <w:rsid w:val="0010577F"/>
    <w:rsid w:val="00105C25"/>
    <w:rsid w:val="00132D5F"/>
    <w:rsid w:val="00207E27"/>
    <w:rsid w:val="0024073A"/>
    <w:rsid w:val="0028225B"/>
    <w:rsid w:val="002D4127"/>
    <w:rsid w:val="002F1BE6"/>
    <w:rsid w:val="003875F9"/>
    <w:rsid w:val="003B67AE"/>
    <w:rsid w:val="00455BC1"/>
    <w:rsid w:val="004C1783"/>
    <w:rsid w:val="005C2C6D"/>
    <w:rsid w:val="005E6BD9"/>
    <w:rsid w:val="005F0446"/>
    <w:rsid w:val="006B27FF"/>
    <w:rsid w:val="006C76F8"/>
    <w:rsid w:val="00741BE7"/>
    <w:rsid w:val="007662E1"/>
    <w:rsid w:val="0077448C"/>
    <w:rsid w:val="007B3158"/>
    <w:rsid w:val="007C4552"/>
    <w:rsid w:val="00804B1E"/>
    <w:rsid w:val="0082040C"/>
    <w:rsid w:val="00876587"/>
    <w:rsid w:val="008F69A5"/>
    <w:rsid w:val="00937931"/>
    <w:rsid w:val="009A62E5"/>
    <w:rsid w:val="009B041F"/>
    <w:rsid w:val="009C2EE8"/>
    <w:rsid w:val="009C42BB"/>
    <w:rsid w:val="009D2280"/>
    <w:rsid w:val="009E77FF"/>
    <w:rsid w:val="00AE66C1"/>
    <w:rsid w:val="00B21665"/>
    <w:rsid w:val="00B864C8"/>
    <w:rsid w:val="00C05443"/>
    <w:rsid w:val="00C0710E"/>
    <w:rsid w:val="00CC3FA2"/>
    <w:rsid w:val="00CD7F19"/>
    <w:rsid w:val="00D1738D"/>
    <w:rsid w:val="00D40F91"/>
    <w:rsid w:val="00DA374C"/>
    <w:rsid w:val="00E01E11"/>
    <w:rsid w:val="00ED5B27"/>
    <w:rsid w:val="00F06863"/>
    <w:rsid w:val="00F82814"/>
    <w:rsid w:val="00FD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5F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38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7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875F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75F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38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5F9"/>
    <w:pPr>
      <w:ind w:left="720"/>
    </w:pPr>
  </w:style>
  <w:style w:type="character" w:styleId="Odkaznakoment">
    <w:name w:val="annotation reference"/>
    <w:rsid w:val="003875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5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F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0577F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F04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28225B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customStyle="1" w:styleId="platne">
    <w:name w:val="platne"/>
    <w:basedOn w:val="Standardnpsmoodstavce"/>
    <w:rsid w:val="0028225B"/>
  </w:style>
  <w:style w:type="character" w:styleId="Zvraznn">
    <w:name w:val="Emphasis"/>
    <w:basedOn w:val="Standardnpsmoodstavce"/>
    <w:uiPriority w:val="20"/>
    <w:qFormat/>
    <w:rsid w:val="00C05443"/>
    <w:rPr>
      <w:i/>
      <w:iCs/>
    </w:rPr>
  </w:style>
  <w:style w:type="paragraph" w:customStyle="1" w:styleId="CharChar">
    <w:name w:val="Char Char"/>
    <w:basedOn w:val="Normln"/>
    <w:rsid w:val="002D41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5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7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75F9"/>
    <w:rPr>
      <w:rFonts w:ascii="Arial" w:eastAsia="Times New Roman" w:hAnsi="Arial" w:cs="Arial"/>
      <w:b/>
      <w:bCs/>
      <w:color w:val="000000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387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7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7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75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875F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75F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38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5F9"/>
    <w:pPr>
      <w:ind w:left="720"/>
    </w:pPr>
  </w:style>
  <w:style w:type="character" w:styleId="Odkaznakoment">
    <w:name w:val="annotation reference"/>
    <w:rsid w:val="003875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7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75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F9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0577F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F04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28225B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customStyle="1" w:styleId="platne">
    <w:name w:val="platne"/>
    <w:basedOn w:val="Standardnpsmoodstavce"/>
    <w:rsid w:val="0028225B"/>
  </w:style>
  <w:style w:type="character" w:styleId="Zvraznn">
    <w:name w:val="Emphasis"/>
    <w:basedOn w:val="Standardnpsmoodstavce"/>
    <w:uiPriority w:val="20"/>
    <w:qFormat/>
    <w:rsid w:val="00C05443"/>
    <w:rPr>
      <w:i/>
      <w:iCs/>
    </w:rPr>
  </w:style>
  <w:style w:type="paragraph" w:customStyle="1" w:styleId="CharChar">
    <w:name w:val="Char Char"/>
    <w:basedOn w:val="Normln"/>
    <w:rsid w:val="002D412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DF44-C176-4169-8635-6E6BBE63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2019-01-17T07:57:00Z</dcterms:created>
  <dcterms:modified xsi:type="dcterms:W3CDTF">2019-01-17T07:57:00Z</dcterms:modified>
</cp:coreProperties>
</file>