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C2" w:rsidRDefault="00B52BC2" w:rsidP="00B52BC2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805"/>
        <w:gridCol w:w="1609"/>
        <w:gridCol w:w="1609"/>
        <w:gridCol w:w="804"/>
        <w:gridCol w:w="2414"/>
      </w:tblGrid>
      <w:tr w:rsidR="00B52BC2">
        <w:trPr>
          <w:trHeight w:val="131"/>
        </w:trPr>
        <w:tc>
          <w:tcPr>
            <w:tcW w:w="9654" w:type="dxa"/>
            <w:gridSpan w:val="6"/>
          </w:tcPr>
          <w:p w:rsidR="00B52BC2" w:rsidRDefault="00B52BC2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OBJEDNÁVKA č.: 2019/0006/OOŽP-OSZK </w:t>
            </w:r>
          </w:p>
        </w:tc>
      </w:tr>
      <w:tr w:rsidR="00B52BC2">
        <w:trPr>
          <w:trHeight w:val="685"/>
        </w:trPr>
        <w:tc>
          <w:tcPr>
            <w:tcW w:w="2413" w:type="dxa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Objednatel: </w:t>
            </w:r>
          </w:p>
        </w:tc>
        <w:tc>
          <w:tcPr>
            <w:tcW w:w="2413" w:type="dxa"/>
            <w:gridSpan w:val="2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Městská část Praha 3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 ochrany životního prostředí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Havlíčkovo nám. 700/9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85 Praha 3 </w:t>
            </w:r>
          </w:p>
        </w:tc>
        <w:tc>
          <w:tcPr>
            <w:tcW w:w="2413" w:type="dxa"/>
            <w:gridSpan w:val="2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Dodavatel: </w:t>
            </w:r>
          </w:p>
        </w:tc>
        <w:tc>
          <w:tcPr>
            <w:tcW w:w="2413" w:type="dxa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Marek Demčák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IČ:71536230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B52BC2">
        <w:trPr>
          <w:trHeight w:val="541"/>
        </w:trPr>
        <w:tc>
          <w:tcPr>
            <w:tcW w:w="9654" w:type="dxa"/>
            <w:gridSpan w:val="6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Předmět objednávky: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Jménem městské části Praha 3 objednáváme na základě vaší nabídky ze dne 2. 1. 2019 </w:t>
            </w:r>
            <w:proofErr w:type="spellStart"/>
            <w:r>
              <w:rPr>
                <w:sz w:val="22"/>
                <w:szCs w:val="22"/>
              </w:rPr>
              <w:t>webhosting</w:t>
            </w:r>
            <w:proofErr w:type="spellEnd"/>
            <w:r>
              <w:rPr>
                <w:sz w:val="22"/>
                <w:szCs w:val="22"/>
              </w:rPr>
              <w:t xml:space="preserve"> a technickou podporu pro web Čistá Trojka </w:t>
            </w:r>
            <w:proofErr w:type="spellStart"/>
            <w:proofErr w:type="gramStart"/>
            <w:r>
              <w:rPr>
                <w:sz w:val="22"/>
                <w:szCs w:val="22"/>
              </w:rPr>
              <w:t>c.z</w:t>
            </w:r>
            <w:proofErr w:type="spellEnd"/>
            <w:r>
              <w:rPr>
                <w:sz w:val="22"/>
                <w:szCs w:val="22"/>
              </w:rPr>
              <w:t>., včetně</w:t>
            </w:r>
            <w:proofErr w:type="gramEnd"/>
            <w:r>
              <w:rPr>
                <w:sz w:val="22"/>
                <w:szCs w:val="22"/>
              </w:rPr>
              <w:t xml:space="preserve"> poskytování základních technických údajů od ledna 2019 do prosince 2019. Fakturace proběhne jednou za čtvrtletí roku. </w:t>
            </w:r>
          </w:p>
        </w:tc>
      </w:tr>
      <w:tr w:rsidR="00B52BC2">
        <w:trPr>
          <w:trHeight w:val="249"/>
        </w:trPr>
        <w:tc>
          <w:tcPr>
            <w:tcW w:w="4827" w:type="dxa"/>
            <w:gridSpan w:val="3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Čas (termín) plnění: </w:t>
            </w:r>
            <w:proofErr w:type="gramStart"/>
            <w:r>
              <w:rPr>
                <w:sz w:val="22"/>
                <w:szCs w:val="22"/>
              </w:rPr>
              <w:t>31.12.2019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7" w:type="dxa"/>
            <w:gridSpan w:val="3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plnění (bez DPH): 60 000,00 Kč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plnění (s DPH): 72 600,00Kč </w:t>
            </w:r>
          </w:p>
        </w:tc>
      </w:tr>
      <w:tr w:rsidR="00B52BC2">
        <w:trPr>
          <w:trHeight w:val="1267"/>
        </w:trPr>
        <w:tc>
          <w:tcPr>
            <w:tcW w:w="9654" w:type="dxa"/>
            <w:gridSpan w:val="6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Obecné smluvní podmínky: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Lhůta k přijetí této objednávky je 14 dnů od jejího vyhotovení. Je vyloučeno přijetí objednávky s jakýmkoli dodatkem či odchylkou ve smyslu §1740 odst. 3 zákona č. 89/2012 Sb., občanského zákoníku.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Přijetí této objednávky pouhým dodavatelovým plněním ve smyslu § 1744 občanského zákoníku č. 89/2012 Sb. je vyloučeno. </w:t>
            </w:r>
          </w:p>
        </w:tc>
      </w:tr>
      <w:tr w:rsidR="00B52BC2">
        <w:trPr>
          <w:trHeight w:val="248"/>
        </w:trPr>
        <w:tc>
          <w:tcPr>
            <w:tcW w:w="9654" w:type="dxa"/>
            <w:gridSpan w:val="6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Fakturační údaje: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faktuře dodavatel vždy uvede celé označení objednávky č.:2019/0006/OOŽP-OSZK </w:t>
            </w:r>
          </w:p>
        </w:tc>
      </w:tr>
      <w:tr w:rsidR="00B52BC2">
        <w:trPr>
          <w:trHeight w:val="540"/>
        </w:trPr>
        <w:tc>
          <w:tcPr>
            <w:tcW w:w="4827" w:type="dxa"/>
            <w:gridSpan w:val="3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Odběratel: Městská část Praha 3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Havlíčkovo nám. 700/9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85 Praha 3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IČ:00063517, DIČ:CZ00063517 </w:t>
            </w:r>
          </w:p>
        </w:tc>
        <w:tc>
          <w:tcPr>
            <w:tcW w:w="4827" w:type="dxa"/>
            <w:gridSpan w:val="3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Dodavatel: </w:t>
            </w:r>
            <w:r>
              <w:rPr>
                <w:sz w:val="22"/>
                <w:szCs w:val="22"/>
              </w:rPr>
              <w:t xml:space="preserve">firma/název fyzické osoby, sídlo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IČ, DIČ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plátce/neplátce DPH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úplný údaj o registraci/zápisu </w:t>
            </w:r>
          </w:p>
        </w:tc>
      </w:tr>
      <w:tr w:rsidR="00B52BC2">
        <w:trPr>
          <w:trHeight w:val="547"/>
        </w:trPr>
        <w:tc>
          <w:tcPr>
            <w:tcW w:w="3218" w:type="dxa"/>
            <w:gridSpan w:val="2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Praze dne </w:t>
            </w:r>
            <w:proofErr w:type="gramStart"/>
            <w:r>
              <w:rPr>
                <w:sz w:val="22"/>
                <w:szCs w:val="22"/>
              </w:rPr>
              <w:t>02.01.2019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8" w:type="dxa"/>
            <w:gridSpan w:val="2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Jana Caldrová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vedoucí odboru ochrany životního prostředí </w:t>
            </w:r>
          </w:p>
        </w:tc>
        <w:tc>
          <w:tcPr>
            <w:tcW w:w="3218" w:type="dxa"/>
            <w:gridSpan w:val="2"/>
          </w:tcPr>
          <w:p w:rsidR="00B52BC2" w:rsidRDefault="00B52BC2">
            <w:pPr>
              <w:pStyle w:val="Defaul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razítko, podpis </w:t>
            </w:r>
          </w:p>
        </w:tc>
      </w:tr>
      <w:tr w:rsidR="00B52BC2">
        <w:trPr>
          <w:trHeight w:val="248"/>
        </w:trPr>
        <w:tc>
          <w:tcPr>
            <w:tcW w:w="9654" w:type="dxa"/>
            <w:gridSpan w:val="6"/>
          </w:tcPr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Vyřizuje: Miroslav Hlavatý, 222116383 </w:t>
            </w:r>
          </w:p>
          <w:p w:rsidR="00B52BC2" w:rsidRDefault="00B52B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Bankovní spojení: Česká spořitelna Praha 3, </w:t>
            </w:r>
            <w:proofErr w:type="spellStart"/>
            <w:proofErr w:type="gramStart"/>
            <w:r>
              <w:rPr>
                <w:sz w:val="22"/>
                <w:szCs w:val="22"/>
              </w:rPr>
              <w:t>č.ú</w:t>
            </w:r>
            <w:proofErr w:type="spellEnd"/>
            <w:r>
              <w:rPr>
                <w:sz w:val="22"/>
                <w:szCs w:val="22"/>
              </w:rPr>
              <w:t>. 27</w:t>
            </w:r>
            <w:proofErr w:type="gramEnd"/>
            <w:r>
              <w:rPr>
                <w:sz w:val="22"/>
                <w:szCs w:val="22"/>
              </w:rPr>
              <w:t xml:space="preserve">-2000781379/0800 </w:t>
            </w:r>
          </w:p>
        </w:tc>
      </w:tr>
    </w:tbl>
    <w:p w:rsidR="00073F7B" w:rsidRDefault="00073F7B"/>
    <w:sectPr w:rsidR="0007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C2"/>
    <w:rsid w:val="00073F7B"/>
    <w:rsid w:val="00100137"/>
    <w:rsid w:val="00B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5812-10FD-4E37-911D-CC866ECE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2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Hlavatý Miroslav (ÚMČ Praha 3)</dc:creator>
  <cp:keywords/>
  <dc:description/>
  <cp:lastModifiedBy>Hlavatý Miroslav (ÚMČ Praha 3)</cp:lastModifiedBy>
  <cp:revision>3</cp:revision>
  <dcterms:created xsi:type="dcterms:W3CDTF">2019-01-16T08:45:00Z</dcterms:created>
  <dcterms:modified xsi:type="dcterms:W3CDTF">2019-01-16T08:53:00Z</dcterms:modified>
</cp:coreProperties>
</file>