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31" w:rsidRDefault="0010242A">
      <w:pPr>
        <w:tabs>
          <w:tab w:val="left" w:pos="990"/>
          <w:tab w:val="left" w:pos="7812"/>
        </w:tabs>
        <w:spacing w:line="276" w:lineRule="auto"/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18"/>
          <w:szCs w:val="18"/>
          <w:lang w:eastAsia="cs-CZ"/>
        </w:rPr>
        <w:pict w14:anchorId="4BE2BFA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8" o:spid="_x0000_s1026" type="#_x0000_t32" style="position:absolute;left:0;text-align:left;margin-left:28.35pt;margin-top:277.85pt;width:14.15pt;height:0;flip:y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" strokeweight=".5pt">
            <v:stroke dashstyle="dash" startarrowwidth="narrow" startarrowlength="short" endarrowwidth="narrow" endarrowlength="short" joinstyle="miter"/>
            <w10:wrap anchorx="page" anchory="page"/>
          </v:shape>
        </w:pict>
      </w:r>
      <w:r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:rsidR="007A5D31" w:rsidRDefault="0010242A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3A54D"/>
          <w:sz w:val="8"/>
          <w:szCs w:val="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Sídlo: Husinecká 1024/11a, 130 00 Praha 3 - Žižkov, IČO: 01312774, DIČ: CZ 01312774</w:t>
      </w:r>
    </w:p>
    <w:p w:rsidR="007A5D31" w:rsidRDefault="0010242A">
      <w:pP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Krajský pozemkový úřad pro Jihočeský kraj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:rsidR="007A5D31" w:rsidRDefault="0010242A">
      <w:pPr>
        <w:pBdr>
          <w:bottom w:val="single" w:sz="4" w:space="1" w:color="auto"/>
        </w:pBd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Rudolfovská tř. 493/80, České Budějovice 4, 370 01 České Budějovice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:rsidR="007A5D31" w:rsidRDefault="0010242A">
      <w:pPr>
        <w:rPr>
          <w:rFonts w:ascii="Arial" w:eastAsia="Arial" w:hAnsi="Arial" w:cs="Arial"/>
          <w:sz w:val="18"/>
          <w:szCs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0;height:0;z-index:251662336;mso-position-horizontal-relative:margin;v-text-anchor:top">
            <v:textbox inset="2.50014mm,1.3mm,2.50014mm,1.3mm">
              <w:txbxContent>
                <w:p w:rsidR="007A5D31" w:rsidRDefault="007A5D31"/>
              </w:txbxContent>
            </v:textbox>
            <w10:wrap anchorx="margin"/>
          </v:shape>
        </w:pict>
      </w:r>
    </w:p>
    <w:p w:rsidR="007A5D31" w:rsidRDefault="007A5D31">
      <w:pPr>
        <w:framePr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</w:p>
    <w:p w:rsidR="007A5D31" w:rsidRDefault="0010242A">
      <w:pPr>
        <w:framePr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fldChar w:fldCharType="begin"/>
      </w:r>
      <w:r>
        <w:rPr>
          <w:rFonts w:ascii="Arial" w:eastAsia="Arial" w:hAnsi="Arial" w:cs="Arial"/>
          <w:spacing w:val="8"/>
          <w:sz w:val="22"/>
          <w:szCs w:val="22"/>
        </w:rPr>
        <w:instrText xml:space="preserve"> DOCVARIABLE  dms_adresat </w:instrText>
      </w:r>
      <w:r>
        <w:rPr>
          <w:rFonts w:ascii="Arial" w:eastAsia="Arial" w:hAnsi="Arial" w:cs="Arial"/>
          <w:spacing w:val="8"/>
          <w:sz w:val="22"/>
          <w:szCs w:val="22"/>
        </w:rPr>
        <w:fldChar w:fldCharType="separate"/>
      </w:r>
      <w:r>
        <w:rPr>
          <w:rFonts w:ascii="Arial" w:eastAsia="Arial" w:hAnsi="Arial" w:cs="Arial"/>
          <w:spacing w:val="8"/>
          <w:sz w:val="22"/>
          <w:szCs w:val="22"/>
        </w:rPr>
        <w:t>AGROPOZ CB s.r.o.</w:t>
      </w:r>
    </w:p>
    <w:p w:rsidR="007A5D31" w:rsidRDefault="0010242A">
      <w:pPr>
        <w:framePr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Jaroslav Vrážek</w:t>
      </w:r>
    </w:p>
    <w:p w:rsidR="007A5D31" w:rsidRDefault="0010242A">
      <w:pPr>
        <w:framePr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Staroměstská 1504/1</w:t>
      </w:r>
    </w:p>
    <w:p w:rsidR="007A5D31" w:rsidRDefault="0010242A">
      <w:pPr>
        <w:framePr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České Budějovice 3</w:t>
      </w:r>
    </w:p>
    <w:p w:rsidR="007A5D31" w:rsidRDefault="0010242A">
      <w:pPr>
        <w:framePr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370 04 České Budějovice</w:t>
      </w:r>
      <w:r>
        <w:rPr>
          <w:rFonts w:ascii="Arial" w:eastAsia="Arial" w:hAnsi="Arial" w:cs="Arial"/>
          <w:spacing w:val="8"/>
          <w:sz w:val="22"/>
          <w:szCs w:val="22"/>
        </w:rPr>
        <w:fldChar w:fldCharType="end"/>
      </w:r>
    </w:p>
    <w:p w:rsidR="007A5D31" w:rsidRDefault="007A5D31">
      <w:pPr>
        <w:rPr>
          <w:rFonts w:ascii="Arial" w:eastAsia="Arial" w:hAnsi="Arial" w:cs="Arial"/>
          <w:sz w:val="18"/>
          <w:szCs w:val="18"/>
        </w:rPr>
      </w:pPr>
    </w:p>
    <w:p w:rsidR="007A5D31" w:rsidRDefault="0010242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Naše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SPU 013927/2019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:rsidR="007A5D31" w:rsidRDefault="0010242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Spisová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dms_spisova_znacka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19RP10910/2018-505101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:rsidR="007A5D31" w:rsidRDefault="007A5D31">
      <w:pPr>
        <w:rPr>
          <w:rFonts w:ascii="Arial" w:eastAsia="Arial" w:hAnsi="Arial" w:cs="Arial"/>
          <w:sz w:val="18"/>
          <w:szCs w:val="18"/>
        </w:rPr>
      </w:pPr>
    </w:p>
    <w:p w:rsidR="007A5D31" w:rsidRDefault="0010242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Vyřizuje.: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dms_spravce_jmeno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Ing. Eva Klímová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:rsidR="007A5D31" w:rsidRDefault="0010242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dms_spravce_telefon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601584051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:rsidR="007A5D31" w:rsidRDefault="0010242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 DS: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z49per3</w:t>
      </w:r>
    </w:p>
    <w:p w:rsidR="007A5D31" w:rsidRDefault="0010242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20"/>
          <w:szCs w:val="20"/>
        </w:rPr>
        <w:fldChar w:fldCharType="begin"/>
      </w:r>
      <w:r>
        <w:rPr>
          <w:rFonts w:ascii="Arial" w:eastAsia="Arial" w:hAnsi="Arial" w:cs="Arial"/>
          <w:sz w:val="20"/>
          <w:szCs w:val="20"/>
        </w:rPr>
        <w:instrText xml:space="preserve"> DOCVARIABLE  dms_spravce_mail </w:instrText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e.klimova@spucr.cz</w:t>
      </w:r>
      <w:r>
        <w:rPr>
          <w:rFonts w:ascii="Arial" w:eastAsia="Arial" w:hAnsi="Arial" w:cs="Arial"/>
          <w:sz w:val="20"/>
          <w:szCs w:val="20"/>
        </w:rPr>
        <w:fldChar w:fldCharType="end"/>
      </w:r>
    </w:p>
    <w:p w:rsidR="007A5D31" w:rsidRDefault="0010242A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:rsidR="007A5D31" w:rsidRDefault="0010242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40"/>
          <w:szCs w:val="40"/>
          <w:lang w:eastAsia="cs-CZ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3676650</wp:posOffset>
            </wp:positionH>
            <wp:positionV relativeFrom="page">
              <wp:posOffset>3009900</wp:posOffset>
            </wp:positionV>
            <wp:extent cx="2043471" cy="660400"/>
            <wp:effectExtent l="0" t="0" r="0" b="6350"/>
            <wp:wrapNone/>
            <wp:docPr id="2" name="Obrázek 2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71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  <w:szCs w:val="18"/>
        </w:rPr>
        <w:t>Datum: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dms_datum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11. 1. 2019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:rsidR="007A5D31" w:rsidRDefault="007A5D31">
      <w:pPr>
        <w:rPr>
          <w:rFonts w:ascii="Arial" w:eastAsia="Arial" w:hAnsi="Arial" w:cs="Arial"/>
          <w:sz w:val="18"/>
          <w:szCs w:val="18"/>
        </w:rPr>
      </w:pPr>
    </w:p>
    <w:p w:rsidR="007A5D31" w:rsidRDefault="007A5D31">
      <w:pPr>
        <w:rPr>
          <w:rFonts w:ascii="Arial" w:eastAsia="Arial" w:hAnsi="Arial" w:cs="Arial"/>
          <w:sz w:val="18"/>
          <w:szCs w:val="18"/>
        </w:rPr>
      </w:pPr>
    </w:p>
    <w:p w:rsidR="007A5D31" w:rsidRDefault="007A5D31">
      <w:pPr>
        <w:rPr>
          <w:rFonts w:ascii="Arial" w:eastAsia="Arial" w:hAnsi="Arial" w:cs="Arial"/>
          <w:sz w:val="18"/>
          <w:szCs w:val="18"/>
        </w:rPr>
      </w:pPr>
    </w:p>
    <w:p w:rsidR="007A5D31" w:rsidRDefault="007A5D31">
      <w:pPr>
        <w:rPr>
          <w:rFonts w:ascii="Arial" w:eastAsia="Arial" w:hAnsi="Arial" w:cs="Arial"/>
          <w:sz w:val="18"/>
          <w:szCs w:val="18"/>
        </w:rPr>
      </w:pPr>
    </w:p>
    <w:p w:rsidR="007A5D31" w:rsidRDefault="007A5D31">
      <w:pPr>
        <w:rPr>
          <w:rFonts w:ascii="Arial" w:eastAsia="Arial" w:hAnsi="Arial" w:cs="Arial"/>
          <w:sz w:val="18"/>
          <w:szCs w:val="18"/>
        </w:rPr>
      </w:pPr>
    </w:p>
    <w:p w:rsidR="007A5D31" w:rsidRDefault="007A5D31">
      <w:pPr>
        <w:rPr>
          <w:rFonts w:ascii="Arial" w:eastAsia="Arial" w:hAnsi="Arial" w:cs="Arial"/>
          <w:sz w:val="18"/>
          <w:szCs w:val="18"/>
        </w:rPr>
      </w:pPr>
    </w:p>
    <w:p w:rsidR="007A5D31" w:rsidRDefault="007A5D31">
      <w:pPr>
        <w:rPr>
          <w:rFonts w:ascii="Arial" w:eastAsia="Arial" w:hAnsi="Arial" w:cs="Arial"/>
          <w:sz w:val="18"/>
          <w:szCs w:val="18"/>
        </w:rPr>
      </w:pPr>
    </w:p>
    <w:p w:rsidR="007A5D31" w:rsidRDefault="0010242A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OBJEDNÁVKA č. 2</w:t>
      </w:r>
    </w:p>
    <w:p w:rsidR="007A5D31" w:rsidRDefault="007A5D31">
      <w:pPr>
        <w:rPr>
          <w:rFonts w:ascii="Arial" w:eastAsia="Arial" w:hAnsi="Arial" w:cs="Arial"/>
          <w:b/>
          <w:sz w:val="22"/>
          <w:szCs w:val="22"/>
        </w:rPr>
      </w:pPr>
    </w:p>
    <w:p w:rsidR="007A5D31" w:rsidRDefault="0010242A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Objednatel:</w:t>
      </w:r>
    </w:p>
    <w:p w:rsidR="007A5D31" w:rsidRDefault="0010242A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Česká republika-Státní pozemkový úřad</w:t>
      </w:r>
    </w:p>
    <w:p w:rsidR="007A5D31" w:rsidRDefault="0010242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Krajský pozemkový úřad pro Jihočeský kraj</w:t>
      </w:r>
    </w:p>
    <w:p w:rsidR="007A5D31" w:rsidRDefault="0010242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sídlem: Rudolfovská 493/80, 370 01 České Budějovice</w:t>
      </w:r>
    </w:p>
    <w:p w:rsidR="007A5D31" w:rsidRDefault="0010242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IČO: 01312774</w:t>
      </w:r>
    </w:p>
    <w:p w:rsidR="007A5D31" w:rsidRDefault="007A5D31">
      <w:pPr>
        <w:rPr>
          <w:rFonts w:ascii="Arial" w:eastAsia="Arial" w:hAnsi="Arial" w:cs="Arial"/>
          <w:b/>
          <w:sz w:val="20"/>
          <w:szCs w:val="20"/>
        </w:rPr>
      </w:pPr>
    </w:p>
    <w:p w:rsidR="007A5D31" w:rsidRDefault="0010242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Poskytovatel: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:rsidR="007A5D31" w:rsidRDefault="0010242A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Název: AGROPOZ CB s.r.o.</w:t>
      </w:r>
    </w:p>
    <w:p w:rsidR="007A5D31" w:rsidRDefault="0010242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IČO: 28148916</w:t>
      </w:r>
    </w:p>
    <w:p w:rsidR="007A5D31" w:rsidRDefault="0010242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Sídlo: Staroměstská 1504/1, 370 04 České Budějovice</w:t>
      </w:r>
    </w:p>
    <w:p w:rsidR="007A5D31" w:rsidRDefault="007A5D31">
      <w:pPr>
        <w:jc w:val="both"/>
        <w:rPr>
          <w:rFonts w:ascii="Arial" w:eastAsia="Arial" w:hAnsi="Arial" w:cs="Arial"/>
          <w:sz w:val="20"/>
          <w:szCs w:val="20"/>
        </w:rPr>
      </w:pPr>
    </w:p>
    <w:p w:rsidR="007A5D31" w:rsidRDefault="007A5D31">
      <w:pPr>
        <w:jc w:val="both"/>
        <w:rPr>
          <w:rFonts w:ascii="Arial" w:eastAsia="Arial" w:hAnsi="Arial" w:cs="Arial"/>
          <w:sz w:val="20"/>
          <w:szCs w:val="20"/>
        </w:rPr>
      </w:pPr>
    </w:p>
    <w:p w:rsidR="007A5D31" w:rsidRDefault="0010242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 základě Rámcové dohody č. 767-2018-505101 uzavřené dne 2. 7. 2018 (dále jen „</w:t>
      </w:r>
      <w:r>
        <w:rPr>
          <w:rFonts w:ascii="Arial" w:eastAsia="Arial" w:hAnsi="Arial" w:cs="Arial"/>
          <w:b/>
          <w:sz w:val="20"/>
          <w:szCs w:val="20"/>
        </w:rPr>
        <w:t>Rámcová dohoda</w:t>
      </w:r>
      <w:r>
        <w:rPr>
          <w:rFonts w:ascii="Arial" w:eastAsia="Arial" w:hAnsi="Arial" w:cs="Arial"/>
          <w:sz w:val="20"/>
          <w:szCs w:val="20"/>
        </w:rPr>
        <w:t xml:space="preserve">“) mezi Objednatelem a Poskytovatelem, tímto objednáváme u shora uvedeného Poskytovatele následující Služby: </w:t>
      </w:r>
    </w:p>
    <w:p w:rsidR="007A5D31" w:rsidRDefault="007A5D31">
      <w:pPr>
        <w:jc w:val="both"/>
        <w:rPr>
          <w:rFonts w:ascii="Arial" w:eastAsia="Arial" w:hAnsi="Arial" w:cs="Arial"/>
          <w:b/>
          <w:spacing w:val="-4"/>
          <w:sz w:val="20"/>
          <w:szCs w:val="20"/>
        </w:rPr>
      </w:pPr>
    </w:p>
    <w:p w:rsidR="007A5D31" w:rsidRDefault="0010242A">
      <w:pPr>
        <w:jc w:val="both"/>
        <w:rPr>
          <w:rFonts w:ascii="Arial" w:eastAsia="Arial" w:hAnsi="Arial" w:cs="Arial"/>
          <w:spacing w:val="-4"/>
          <w:sz w:val="20"/>
          <w:szCs w:val="20"/>
        </w:rPr>
      </w:pPr>
      <w:r>
        <w:rPr>
          <w:rFonts w:ascii="Arial" w:eastAsia="Arial" w:hAnsi="Arial" w:cs="Arial"/>
          <w:b/>
          <w:spacing w:val="-4"/>
          <w:sz w:val="20"/>
          <w:szCs w:val="20"/>
        </w:rPr>
        <w:t xml:space="preserve">Vytyčení a stabilizace hranic </w:t>
      </w:r>
      <w:r>
        <w:rPr>
          <w:rFonts w:ascii="Arial" w:eastAsia="Arial" w:hAnsi="Arial" w:cs="Arial"/>
          <w:spacing w:val="-4"/>
          <w:sz w:val="20"/>
          <w:szCs w:val="20"/>
        </w:rPr>
        <w:t>lesních pozemků</w:t>
      </w:r>
      <w:r>
        <w:rPr>
          <w:rFonts w:ascii="Arial" w:eastAsia="Arial" w:hAnsi="Arial" w:cs="Arial"/>
          <w:b/>
          <w:spacing w:val="-4"/>
          <w:sz w:val="20"/>
          <w:szCs w:val="20"/>
        </w:rPr>
        <w:t xml:space="preserve"> v k. ú. Milejovice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 xml:space="preserve">spolu s případným vyhotovením geometrického plánu  na průběh vytyčené nebo vlastníky upřesněné hranice pozemku (případně GP na </w:t>
      </w:r>
      <w:r>
        <w:rPr>
          <w:rFonts w:ascii="Arial" w:eastAsia="Arial" w:hAnsi="Arial" w:cs="Arial"/>
          <w:sz w:val="20"/>
          <w:szCs w:val="20"/>
        </w:rPr>
        <w:t>opravu geometrického a polohového určení nemovitosti) -</w:t>
      </w:r>
      <w:r>
        <w:rPr>
          <w:rFonts w:ascii="Arial" w:eastAsia="Calibri" w:hAnsi="Arial" w:cs="Arial"/>
          <w:sz w:val="20"/>
          <w:szCs w:val="20"/>
        </w:rPr>
        <w:t xml:space="preserve"> viz. LV číslo 371, který byl zpracovateli zaslán e-mailem spolu s kopií ž</w:t>
      </w:r>
      <w:r>
        <w:rPr>
          <w:rFonts w:ascii="Arial" w:eastAsia="Calibri" w:hAnsi="Arial" w:cs="Arial"/>
          <w:sz w:val="20"/>
          <w:szCs w:val="20"/>
        </w:rPr>
        <w:t xml:space="preserve">ádosti o vytyčení. </w:t>
      </w:r>
      <w:r>
        <w:rPr>
          <w:rFonts w:ascii="Arial" w:eastAsia="Arial" w:hAnsi="Arial" w:cs="Arial"/>
          <w:sz w:val="20"/>
          <w:szCs w:val="20"/>
        </w:rPr>
        <w:t>Bude zpracováno souhlasné prohlášení o shodě na průběhu hranic pozemků (případně protokol o opravě geometrického a polohového určení nemovitosti), které bude použito pro zápis geometrického plánu pro průběh vytyčené hranice pozemku. Do s</w:t>
      </w:r>
      <w:r>
        <w:rPr>
          <w:rFonts w:ascii="Arial" w:eastAsia="Arial" w:hAnsi="Arial" w:cs="Arial"/>
          <w:sz w:val="20"/>
          <w:szCs w:val="20"/>
        </w:rPr>
        <w:t xml:space="preserve">ouhlasného prohlášení o shodě na průběhu hranic pozemků bude </w:t>
      </w:r>
      <w:r>
        <w:rPr>
          <w:rFonts w:ascii="Arial" w:eastAsia="Arial" w:hAnsi="Arial" w:cs="Arial"/>
          <w:b/>
          <w:sz w:val="20"/>
          <w:szCs w:val="20"/>
        </w:rPr>
        <w:t xml:space="preserve">doplněna věta </w:t>
      </w:r>
      <w:r>
        <w:rPr>
          <w:rFonts w:ascii="Arial" w:eastAsia="Arial" w:hAnsi="Arial" w:cs="Arial"/>
          <w:sz w:val="20"/>
          <w:szCs w:val="20"/>
        </w:rPr>
        <w:t>„O zápis tohoto souhlasného prohlášení, jehož neoddělitelnou součástí bude GP pro průběh vytyčené hranice, požádá Krajský pozemkový úřad pro Jihočeský kraj.“ Spolu s GP bude vyhotov</w:t>
      </w:r>
      <w:r>
        <w:rPr>
          <w:rFonts w:ascii="Arial" w:eastAsia="Arial" w:hAnsi="Arial" w:cs="Arial"/>
          <w:sz w:val="20"/>
          <w:szCs w:val="20"/>
        </w:rPr>
        <w:t xml:space="preserve">en i </w:t>
      </w:r>
      <w:r>
        <w:rPr>
          <w:rFonts w:ascii="Arial" w:eastAsia="Arial" w:hAnsi="Arial" w:cs="Arial"/>
          <w:b/>
          <w:sz w:val="20"/>
          <w:szCs w:val="20"/>
        </w:rPr>
        <w:t>seznam bodů k zpřesnění.</w:t>
      </w:r>
    </w:p>
    <w:p w:rsidR="007A5D31" w:rsidRDefault="007A5D31">
      <w:pPr>
        <w:tabs>
          <w:tab w:val="num" w:pos="1474"/>
        </w:tabs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7A5D31" w:rsidRDefault="0010242A">
      <w:pPr>
        <w:tabs>
          <w:tab w:val="num" w:pos="1474"/>
        </w:tabs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Cena služeb</w:t>
      </w:r>
    </w:p>
    <w:p w:rsidR="007A5D31" w:rsidRDefault="0010242A">
      <w:pPr>
        <w:tabs>
          <w:tab w:val="num" w:pos="1474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Objednatel se zavazuje zaplatit Poskytovateli za Služby cenu stanovenou na základě jednotkové ceny uvedené v Příloze č. 3 Rámcové dohody, v souladu s Čl.VII Rámcové dohody. Fakturace bude provedena dle skutečně pr</w:t>
      </w:r>
      <w:r>
        <w:rPr>
          <w:rFonts w:ascii="Arial" w:eastAsia="Arial" w:hAnsi="Arial" w:cs="Arial"/>
          <w:sz w:val="20"/>
          <w:szCs w:val="20"/>
        </w:rPr>
        <w:t>ovedených geodetických prací.</w:t>
      </w:r>
    </w:p>
    <w:p w:rsidR="007A5D31" w:rsidRDefault="007A5D31">
      <w:pPr>
        <w:jc w:val="both"/>
        <w:rPr>
          <w:rFonts w:ascii="Arial" w:eastAsia="Arial" w:hAnsi="Arial" w:cs="Arial"/>
          <w:u w:val="single"/>
        </w:rPr>
      </w:pPr>
    </w:p>
    <w:p w:rsidR="007A5D31" w:rsidRDefault="0010242A">
      <w:pPr>
        <w:jc w:val="both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Celková cena za poskytnutí Služeb činí 93 590 Kč bez DPH</w:t>
      </w:r>
    </w:p>
    <w:p w:rsidR="007A5D31" w:rsidRDefault="007A5D31">
      <w:pPr>
        <w:jc w:val="both"/>
        <w:rPr>
          <w:rFonts w:ascii="Arial" w:eastAsia="Arial" w:hAnsi="Arial" w:cs="Arial"/>
          <w:u w:val="single"/>
        </w:rPr>
      </w:pPr>
    </w:p>
    <w:p w:rsidR="007A5D31" w:rsidRDefault="007A5D31">
      <w:pPr>
        <w:jc w:val="both"/>
        <w:rPr>
          <w:rFonts w:ascii="Arial" w:eastAsia="Arial" w:hAnsi="Arial" w:cs="Arial"/>
          <w:u w:val="single"/>
        </w:rPr>
      </w:pPr>
    </w:p>
    <w:p w:rsidR="007A5D31" w:rsidRDefault="0010242A">
      <w:pPr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Termín předání výstupu služeb:</w:t>
      </w:r>
    </w:p>
    <w:p w:rsidR="007A5D31" w:rsidRDefault="0010242A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>Poskytovatel se zavazuje, že výstupy Služeb Objednateli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předá do 31. 5. 2019</w:t>
      </w:r>
    </w:p>
    <w:p w:rsidR="007A5D31" w:rsidRDefault="007A5D31">
      <w:pPr>
        <w:jc w:val="both"/>
        <w:rPr>
          <w:rFonts w:ascii="Arial" w:eastAsia="Arial" w:hAnsi="Arial" w:cs="Arial"/>
          <w:sz w:val="28"/>
          <w:szCs w:val="28"/>
        </w:rPr>
      </w:pPr>
    </w:p>
    <w:p w:rsidR="007A5D31" w:rsidRDefault="007A5D31">
      <w:pPr>
        <w:jc w:val="both"/>
        <w:rPr>
          <w:rFonts w:ascii="Arial" w:eastAsia="Arial" w:hAnsi="Arial" w:cs="Arial"/>
        </w:rPr>
      </w:pPr>
    </w:p>
    <w:p w:rsidR="007A5D31" w:rsidRDefault="007A5D31">
      <w:pPr>
        <w:jc w:val="both"/>
        <w:rPr>
          <w:rFonts w:ascii="Arial" w:eastAsia="Arial" w:hAnsi="Arial" w:cs="Arial"/>
          <w:u w:val="single"/>
        </w:rPr>
      </w:pPr>
    </w:p>
    <w:p w:rsidR="007A5D31" w:rsidRDefault="0010242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Kontaktní osoba objednatele:</w:t>
      </w:r>
      <w:r>
        <w:rPr>
          <w:rFonts w:ascii="Arial" w:eastAsia="Arial" w:hAnsi="Arial" w:cs="Arial"/>
          <w:sz w:val="20"/>
          <w:szCs w:val="20"/>
        </w:rPr>
        <w:t xml:space="preserve"> Ing. Eva Klímová,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tel. 601 584  </w:t>
      </w:r>
      <w:r>
        <w:rPr>
          <w:rFonts w:ascii="Century Gothic" w:eastAsia="Century Gothic" w:hAnsi="Century Gothic" w:cs="Century Gothic"/>
          <w:bCs/>
          <w:color w:val="000000"/>
          <w:sz w:val="20"/>
          <w:szCs w:val="20"/>
        </w:rPr>
        <w:t>051</w:t>
      </w:r>
      <w:r>
        <w:rPr>
          <w:rFonts w:ascii="Century Gothic" w:eastAsia="Century Gothic" w:hAnsi="Century Gothic" w:cs="Century Gothic"/>
          <w:b/>
          <w:bCs/>
          <w:color w:val="000000"/>
          <w:sz w:val="20"/>
          <w:szCs w:val="20"/>
        </w:rPr>
        <w:t xml:space="preserve">, </w:t>
      </w:r>
      <w:hyperlink r:id="rId10" w:history="1">
        <w:r>
          <w:rPr>
            <w:rFonts w:ascii="Century Gothic" w:eastAsia="Century Gothic" w:hAnsi="Century Gothic" w:cs="Century Gothic"/>
            <w:color w:val="864815"/>
            <w:sz w:val="20"/>
            <w:szCs w:val="20"/>
            <w:u w:val="single"/>
          </w:rPr>
          <w:t>e.klimova@spucr.cz</w:t>
        </w:r>
      </w:hyperlink>
    </w:p>
    <w:p w:rsidR="007A5D31" w:rsidRDefault="007A5D31">
      <w:pPr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7A5D31" w:rsidRDefault="007A5D31">
      <w:pPr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7A5D31" w:rsidRDefault="007A5D31">
      <w:pPr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7A5D31" w:rsidRDefault="0010242A">
      <w:pPr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Fakturační údaje (obligatorní náležitosti faktury):</w:t>
      </w:r>
    </w:p>
    <w:p w:rsidR="007A5D31" w:rsidRDefault="0010242A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Obchodní firma Poskytovatele</w:t>
      </w:r>
    </w:p>
    <w:p w:rsidR="007A5D31" w:rsidRDefault="0010242A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Cena bez DPH, rozpis částky DPH podle sazby</w:t>
      </w:r>
    </w:p>
    <w:p w:rsidR="007A5D31" w:rsidRDefault="0010242A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Číslo účtu Poskytovatele</w:t>
      </w:r>
    </w:p>
    <w:p w:rsidR="007A5D31" w:rsidRDefault="007A5D31">
      <w:pPr>
        <w:jc w:val="both"/>
        <w:rPr>
          <w:rFonts w:ascii="Arial" w:eastAsia="Arial" w:hAnsi="Arial" w:cs="Arial"/>
          <w:sz w:val="20"/>
          <w:szCs w:val="20"/>
        </w:rPr>
      </w:pPr>
    </w:p>
    <w:p w:rsidR="007A5D31" w:rsidRDefault="0010242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Specifikace služeb zadaná v zaslané objednávce je stanovená odborným odhadem z podkladů předaných v žádostech o vytyčení/vyhotovení GP. V průběhu realizace mohou vyplynout okolnosti, které mohou mít dopad na specifikaci výše uvedených služeb, případně term</w:t>
      </w:r>
      <w:r>
        <w:rPr>
          <w:rFonts w:ascii="Arial" w:eastAsia="Arial" w:hAnsi="Arial" w:cs="Arial"/>
          <w:sz w:val="20"/>
          <w:szCs w:val="20"/>
        </w:rPr>
        <w:t>ínu a bez kterých by nebylo možné řádně naplnit záměr vyplývající z požadovaných služeb. Tyto okolnosti budou řádně zdokumentovány a odsouhlaseny v předávacím protokolu této zakázky spolu s upravenou specifikací služeb, měrných jednotek a termínu. Fakturac</w:t>
      </w:r>
      <w:r>
        <w:rPr>
          <w:rFonts w:ascii="Arial" w:eastAsia="Arial" w:hAnsi="Arial" w:cs="Arial"/>
          <w:sz w:val="20"/>
          <w:szCs w:val="20"/>
        </w:rPr>
        <w:t>e pak bude provedena podle reálně vykázaného a odsouhlaseného objemu provedených prací.</w:t>
      </w:r>
    </w:p>
    <w:p w:rsidR="007A5D31" w:rsidRDefault="007A5D31">
      <w:pPr>
        <w:jc w:val="both"/>
        <w:rPr>
          <w:rFonts w:ascii="Arial" w:eastAsia="Arial" w:hAnsi="Arial" w:cs="Arial"/>
          <w:sz w:val="20"/>
          <w:szCs w:val="20"/>
        </w:rPr>
      </w:pPr>
    </w:p>
    <w:p w:rsidR="007A5D31" w:rsidRDefault="0010242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Objednatel je povinen uhradit Poskytovateli cenu za poskytnutí Služby jen po jejich řádném poskytnutí, a to na základě daňového dokladu vystaveného Poskytovatelem (dál</w:t>
      </w:r>
      <w:r>
        <w:rPr>
          <w:rFonts w:ascii="Arial" w:eastAsia="Arial" w:hAnsi="Arial" w:cs="Arial"/>
          <w:sz w:val="20"/>
          <w:szCs w:val="20"/>
        </w:rPr>
        <w:t>e jen „</w:t>
      </w:r>
      <w:r>
        <w:rPr>
          <w:rFonts w:ascii="Arial" w:eastAsia="Arial" w:hAnsi="Arial" w:cs="Arial"/>
          <w:b/>
          <w:sz w:val="20"/>
          <w:szCs w:val="20"/>
        </w:rPr>
        <w:t>faktura</w:t>
      </w:r>
      <w:r>
        <w:rPr>
          <w:rFonts w:ascii="Arial" w:eastAsia="Arial" w:hAnsi="Arial" w:cs="Arial"/>
          <w:sz w:val="20"/>
          <w:szCs w:val="20"/>
        </w:rPr>
        <w:t>“). Přílohou faktury musí být objednatelem a poskytovatelem potvrzený předávací protokol o provedení služby. Bez tohoto potvrzeného protokolu nesmí být faktura vystavena</w:t>
      </w:r>
    </w:p>
    <w:p w:rsidR="007A5D31" w:rsidRDefault="007A5D31">
      <w:pPr>
        <w:jc w:val="both"/>
        <w:rPr>
          <w:rFonts w:ascii="Arial" w:eastAsia="Arial" w:hAnsi="Arial" w:cs="Arial"/>
          <w:sz w:val="20"/>
          <w:szCs w:val="20"/>
        </w:rPr>
      </w:pPr>
    </w:p>
    <w:p w:rsidR="007A5D31" w:rsidRDefault="007A5D31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7A5D31" w:rsidRDefault="0010242A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 pozdravem</w:t>
      </w:r>
      <w:r>
        <w:rPr>
          <w:rFonts w:ascii="Arial" w:eastAsia="Arial" w:hAnsi="Arial" w:cs="Arial"/>
          <w:sz w:val="20"/>
          <w:szCs w:val="20"/>
        </w:rPr>
        <w:tab/>
      </w:r>
    </w:p>
    <w:p w:rsidR="007A5D31" w:rsidRDefault="007A5D31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7A5D31" w:rsidRDefault="007A5D31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7A5D31" w:rsidRDefault="0010242A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                             </w:t>
      </w:r>
    </w:p>
    <w:p w:rsidR="007A5D31" w:rsidRDefault="0010242A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</w:t>
      </w:r>
    </w:p>
    <w:p w:rsidR="007A5D31" w:rsidRDefault="007A5D31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7A5D31" w:rsidRDefault="0010242A">
      <w:pPr>
        <w:ind w:left="4247" w:firstLine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</w:t>
      </w:r>
      <w:r>
        <w:rPr>
          <w:rFonts w:ascii="Arial" w:eastAsia="Arial" w:hAnsi="Arial" w:cs="Arial"/>
          <w:sz w:val="20"/>
          <w:szCs w:val="20"/>
        </w:rPr>
        <w:t>Ing. Eva Schmidtmajerová, CSc.</w:t>
      </w:r>
    </w:p>
    <w:p w:rsidR="007A5D31" w:rsidRDefault="0010242A">
      <w:pPr>
        <w:ind w:left="4247" w:firstLine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ředitelka KPÚ pro Jihočeský kraj        </w:t>
      </w:r>
    </w:p>
    <w:p w:rsidR="007A5D31" w:rsidRDefault="0010242A">
      <w:pPr>
        <w:ind w:left="4247" w:firstLine="709"/>
        <w:jc w:val="center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 </w:t>
      </w:r>
    </w:p>
    <w:p w:rsidR="007A5D31" w:rsidRDefault="007A5D31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7A5D31" w:rsidRDefault="007A5D31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7A5D31" w:rsidRDefault="007A5D31">
      <w:pPr>
        <w:spacing w:line="276" w:lineRule="auto"/>
        <w:rPr>
          <w:rFonts w:ascii="Arial" w:eastAsia="Arial" w:hAnsi="Arial" w:cs="Arial"/>
          <w:b/>
        </w:rPr>
      </w:pPr>
    </w:p>
    <w:p w:rsidR="007A5D31" w:rsidRDefault="007A5D31">
      <w:pPr>
        <w:spacing w:line="276" w:lineRule="auto"/>
        <w:rPr>
          <w:rFonts w:ascii="Arial" w:eastAsia="Arial" w:hAnsi="Arial" w:cs="Arial"/>
          <w:b/>
        </w:rPr>
      </w:pPr>
    </w:p>
    <w:p w:rsidR="007A5D31" w:rsidRDefault="007A5D31">
      <w:pPr>
        <w:spacing w:line="276" w:lineRule="auto"/>
        <w:rPr>
          <w:rFonts w:ascii="Arial" w:eastAsia="Arial" w:hAnsi="Arial" w:cs="Arial"/>
          <w:b/>
        </w:rPr>
      </w:pPr>
    </w:p>
    <w:p w:rsidR="007A5D31" w:rsidRDefault="0010242A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Akceptace objednávky Poskytovatelem</w:t>
      </w:r>
    </w:p>
    <w:p w:rsidR="007A5D31" w:rsidRDefault="007A5D31">
      <w:pPr>
        <w:spacing w:line="276" w:lineRule="auto"/>
        <w:rPr>
          <w:rFonts w:ascii="Arial" w:eastAsia="Arial" w:hAnsi="Arial" w:cs="Arial"/>
          <w:b/>
        </w:rPr>
      </w:pPr>
    </w:p>
    <w:p w:rsidR="007A5D31" w:rsidRDefault="007A5D31">
      <w:pPr>
        <w:spacing w:line="276" w:lineRule="auto"/>
        <w:rPr>
          <w:rFonts w:ascii="Arial" w:eastAsia="Arial" w:hAnsi="Arial" w:cs="Arial"/>
          <w:b/>
        </w:rPr>
      </w:pPr>
    </w:p>
    <w:p w:rsidR="007A5D31" w:rsidRDefault="007A5D31">
      <w:pPr>
        <w:spacing w:line="276" w:lineRule="auto"/>
        <w:rPr>
          <w:rFonts w:ascii="Arial" w:eastAsia="Arial" w:hAnsi="Arial" w:cs="Arial"/>
          <w:b/>
        </w:rPr>
      </w:pPr>
    </w:p>
    <w:p w:rsidR="007A5D31" w:rsidRDefault="0010242A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…………………………………………………</w:t>
      </w:r>
    </w:p>
    <w:p w:rsidR="007A5D31" w:rsidRDefault="0010242A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Podpis oprávněné osoby Poskytovatele</w:t>
      </w:r>
    </w:p>
    <w:p w:rsidR="0010242A" w:rsidRDefault="0010242A" w:rsidP="0010242A">
      <w:pPr>
        <w:rPr>
          <w:rFonts w:ascii="Arial" w:eastAsia="Arial" w:hAnsi="Arial" w:cs="Arial"/>
          <w:sz w:val="22"/>
          <w:szCs w:val="22"/>
        </w:rPr>
      </w:pPr>
    </w:p>
    <w:p w:rsidR="0010242A" w:rsidRPr="0010242A" w:rsidRDefault="0010242A" w:rsidP="0010242A">
      <w:pPr>
        <w:rPr>
          <w:rFonts w:ascii="Arial" w:eastAsia="Arial" w:hAnsi="Arial" w:cs="Arial"/>
          <w:sz w:val="22"/>
          <w:szCs w:val="22"/>
        </w:rPr>
      </w:pPr>
      <w:r w:rsidRPr="0010242A">
        <w:rPr>
          <w:rFonts w:ascii="Arial" w:eastAsia="Arial" w:hAnsi="Arial" w:cs="Arial"/>
          <w:sz w:val="22"/>
          <w:szCs w:val="22"/>
        </w:rPr>
        <w:t>Ing. Jaroslav Vrážek dne 15.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0242A"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0242A">
        <w:rPr>
          <w:rFonts w:ascii="Arial" w:eastAsia="Arial" w:hAnsi="Arial" w:cs="Arial"/>
          <w:sz w:val="22"/>
          <w:szCs w:val="22"/>
        </w:rPr>
        <w:t>2019</w:t>
      </w:r>
    </w:p>
    <w:p w:rsidR="007A5D31" w:rsidRDefault="007A5D31">
      <w:pPr>
        <w:rPr>
          <w:rFonts w:ascii="Arial" w:eastAsia="Arial" w:hAnsi="Arial" w:cs="Arial"/>
          <w:sz w:val="22"/>
          <w:szCs w:val="22"/>
        </w:rPr>
      </w:pPr>
    </w:p>
    <w:sectPr w:rsidR="007A5D3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0242A">
      <w:r>
        <w:separator/>
      </w:r>
    </w:p>
  </w:endnote>
  <w:endnote w:type="continuationSeparator" w:id="0">
    <w:p w:rsidR="00000000" w:rsidRDefault="0010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Arial Unicode MS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D31" w:rsidRDefault="0010242A">
    <w:pPr>
      <w:pStyle w:val="Zpat"/>
      <w:spacing w:after="120"/>
      <w:ind w:left="-1077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</w:p>
  <w:p w:rsidR="007A5D31" w:rsidRDefault="007A5D31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D31" w:rsidRDefault="0010242A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\* Arabic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\* Arabic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</w:p>
  <w:p w:rsidR="007A5D31" w:rsidRDefault="0010242A">
    <w:pPr>
      <w:pStyle w:val="Zpat"/>
    </w:pPr>
    <w:r>
      <w:rPr>
        <w:noProof/>
        <w:lang w:eastAsia="cs-CZ"/>
      </w:rPr>
      <w:drawing>
        <wp:inline distT="0" distB="0" distL="0" distR="0">
          <wp:extent cx="6531864" cy="185928"/>
          <wp:effectExtent l="0" t="0" r="0" b="0"/>
          <wp:docPr id="6" name="Obrázek 6" descr="Luuca Data:WORK:PALKA:_PPT SPU 4 zapati ICO:PODKLADY: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0242A">
      <w:r>
        <w:separator/>
      </w:r>
    </w:p>
  </w:footnote>
  <w:footnote w:type="continuationSeparator" w:id="0">
    <w:p w:rsidR="00000000" w:rsidRDefault="00102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D31" w:rsidRDefault="0010242A">
    <w:pPr>
      <w:pStyle w:val="Zhlav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e4112c1-003f-4c6a-bc82-0233338b9d1a" o:spid="_x0000_s2051" type="#_x0000_t136" style="position:absolute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>
      <w:rPr>
        <w:noProof/>
        <w:lang w:eastAsia="cs-CZ"/>
      </w:rPr>
      <w:drawing>
        <wp:anchor distT="0" distB="0" distL="0" distR="0" simplePos="0" relativeHeight="25165465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3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568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4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D31" w:rsidRDefault="0010242A">
    <w:pPr>
      <w:pStyle w:val="Zhlav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1cd6aea-03d9-4ff0-b645-c2ed49dd3135" o:spid="_x0000_s2050" type="#_x0000_t136" style="position:absolute;margin-left:0;margin-top:0;width:0;height:0;rotation:315;z-index: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3pt;margin-top:4.3pt;width:119.7pt;height:14.4pt;z-index:251660800;visibility:visible;mso-wrap-style:square;mso-width-percent:0;mso-height-percent:0;mso-wrap-distance-left:.00025mm;mso-wrap-distance-top:0;mso-wrap-distance-right:.00025mm;mso-wrap-distance-bottom:0;mso-position-horizontal-relative:margin;mso-width-percent:0;mso-height-percent:0;mso-width-relative:page;mso-height-relative:page;v-text-anchor:top" filled="f" stroked="f">
          <v:textbox inset="0,0,2.50014mm,1.3mm">
            <w:txbxContent>
              <w:p w:rsidR="007A5D31" w:rsidRDefault="007A5D31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D31" w:rsidRDefault="0010242A">
    <w:pPr>
      <w:pStyle w:val="Zhlav"/>
      <w:tabs>
        <w:tab w:val="left" w:pos="7290"/>
      </w:tabs>
      <w:ind w:left="-1350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32d03c9-f727-4e5b-adec-6e394924c5ad" o:spid="_x0000_s2052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9BD"/>
    <w:multiLevelType w:val="multilevel"/>
    <w:tmpl w:val="3EB074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4136C41"/>
    <w:multiLevelType w:val="multilevel"/>
    <w:tmpl w:val="8D3477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78A59C5"/>
    <w:multiLevelType w:val="multilevel"/>
    <w:tmpl w:val="4B9881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100236"/>
    <w:multiLevelType w:val="multilevel"/>
    <w:tmpl w:val="F510EA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C892512"/>
    <w:multiLevelType w:val="multilevel"/>
    <w:tmpl w:val="CB8C48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3D21F8"/>
    <w:multiLevelType w:val="multilevel"/>
    <w:tmpl w:val="A7B68D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7971FA9"/>
    <w:multiLevelType w:val="multilevel"/>
    <w:tmpl w:val="8DFC7A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1B2353A9"/>
    <w:multiLevelType w:val="multilevel"/>
    <w:tmpl w:val="5ED0B1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F5391C"/>
    <w:multiLevelType w:val="multilevel"/>
    <w:tmpl w:val="601A3E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267D4D7D"/>
    <w:multiLevelType w:val="multilevel"/>
    <w:tmpl w:val="F1ACDF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6B07157"/>
    <w:multiLevelType w:val="multilevel"/>
    <w:tmpl w:val="D46CB8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9B23FFA"/>
    <w:multiLevelType w:val="multilevel"/>
    <w:tmpl w:val="16FABB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2C393620"/>
    <w:multiLevelType w:val="multilevel"/>
    <w:tmpl w:val="401CBE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1BC291E"/>
    <w:multiLevelType w:val="multilevel"/>
    <w:tmpl w:val="2F8437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352D388B"/>
    <w:multiLevelType w:val="multilevel"/>
    <w:tmpl w:val="C3BED6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F4A2F0E"/>
    <w:multiLevelType w:val="multilevel"/>
    <w:tmpl w:val="E82EF1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406530AF"/>
    <w:multiLevelType w:val="multilevel"/>
    <w:tmpl w:val="D3284E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42CF4670"/>
    <w:multiLevelType w:val="multilevel"/>
    <w:tmpl w:val="D5C8FA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45CB4A1C"/>
    <w:multiLevelType w:val="multilevel"/>
    <w:tmpl w:val="B1AA69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66136CB"/>
    <w:multiLevelType w:val="multilevel"/>
    <w:tmpl w:val="7D8A91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49BB45D5"/>
    <w:multiLevelType w:val="multilevel"/>
    <w:tmpl w:val="A4363C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A3C1878"/>
    <w:multiLevelType w:val="multilevel"/>
    <w:tmpl w:val="AE2688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4B6521DB"/>
    <w:multiLevelType w:val="multilevel"/>
    <w:tmpl w:val="15B405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4C0A67A3"/>
    <w:multiLevelType w:val="multilevel"/>
    <w:tmpl w:val="40CE91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4F507BF7"/>
    <w:multiLevelType w:val="multilevel"/>
    <w:tmpl w:val="F594B4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4FA941CA"/>
    <w:multiLevelType w:val="multilevel"/>
    <w:tmpl w:val="37D426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51B01D00"/>
    <w:multiLevelType w:val="multilevel"/>
    <w:tmpl w:val="8D2E9C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51E75FEA"/>
    <w:multiLevelType w:val="multilevel"/>
    <w:tmpl w:val="9EA8F8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5407512B"/>
    <w:multiLevelType w:val="multilevel"/>
    <w:tmpl w:val="30603A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54A74CE1"/>
    <w:multiLevelType w:val="multilevel"/>
    <w:tmpl w:val="5712AC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 w15:restartNumberingAfterBreak="0">
    <w:nsid w:val="55F15465"/>
    <w:multiLevelType w:val="multilevel"/>
    <w:tmpl w:val="C0F03B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58BA0E06"/>
    <w:multiLevelType w:val="multilevel"/>
    <w:tmpl w:val="6A20DC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 w15:restartNumberingAfterBreak="0">
    <w:nsid w:val="68EA2921"/>
    <w:multiLevelType w:val="multilevel"/>
    <w:tmpl w:val="271242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6A68658F"/>
    <w:multiLevelType w:val="multilevel"/>
    <w:tmpl w:val="C2F6F2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6FC36A90"/>
    <w:multiLevelType w:val="multilevel"/>
    <w:tmpl w:val="BE2A06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5" w15:restartNumberingAfterBreak="0">
    <w:nsid w:val="714A6C85"/>
    <w:multiLevelType w:val="multilevel"/>
    <w:tmpl w:val="E230D0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5307A9A"/>
    <w:multiLevelType w:val="multilevel"/>
    <w:tmpl w:val="5ED464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9807C80"/>
    <w:multiLevelType w:val="multilevel"/>
    <w:tmpl w:val="338AAA6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8" w15:restartNumberingAfterBreak="0">
    <w:nsid w:val="7E46171B"/>
    <w:multiLevelType w:val="multilevel"/>
    <w:tmpl w:val="258E37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9" w15:restartNumberingAfterBreak="0">
    <w:nsid w:val="7FF3733D"/>
    <w:multiLevelType w:val="multilevel"/>
    <w:tmpl w:val="66BCA3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5"/>
  </w:num>
  <w:num w:numId="5">
    <w:abstractNumId w:val="5"/>
  </w:num>
  <w:num w:numId="6">
    <w:abstractNumId w:val="7"/>
  </w:num>
  <w:num w:numId="7">
    <w:abstractNumId w:val="35"/>
  </w:num>
  <w:num w:numId="8">
    <w:abstractNumId w:val="27"/>
  </w:num>
  <w:num w:numId="9">
    <w:abstractNumId w:val="16"/>
  </w:num>
  <w:num w:numId="10">
    <w:abstractNumId w:val="1"/>
  </w:num>
  <w:num w:numId="11">
    <w:abstractNumId w:val="22"/>
  </w:num>
  <w:num w:numId="12">
    <w:abstractNumId w:val="37"/>
  </w:num>
  <w:num w:numId="13">
    <w:abstractNumId w:val="20"/>
  </w:num>
  <w:num w:numId="14">
    <w:abstractNumId w:val="30"/>
  </w:num>
  <w:num w:numId="15">
    <w:abstractNumId w:val="34"/>
  </w:num>
  <w:num w:numId="16">
    <w:abstractNumId w:val="13"/>
  </w:num>
  <w:num w:numId="17">
    <w:abstractNumId w:val="25"/>
  </w:num>
  <w:num w:numId="18">
    <w:abstractNumId w:val="14"/>
  </w:num>
  <w:num w:numId="19">
    <w:abstractNumId w:val="0"/>
  </w:num>
  <w:num w:numId="20">
    <w:abstractNumId w:val="23"/>
  </w:num>
  <w:num w:numId="21">
    <w:abstractNumId w:val="19"/>
  </w:num>
  <w:num w:numId="22">
    <w:abstractNumId w:val="26"/>
  </w:num>
  <w:num w:numId="23">
    <w:abstractNumId w:val="32"/>
  </w:num>
  <w:num w:numId="24">
    <w:abstractNumId w:val="17"/>
  </w:num>
  <w:num w:numId="25">
    <w:abstractNumId w:val="10"/>
  </w:num>
  <w:num w:numId="26">
    <w:abstractNumId w:val="24"/>
  </w:num>
  <w:num w:numId="27">
    <w:abstractNumId w:val="2"/>
  </w:num>
  <w:num w:numId="28">
    <w:abstractNumId w:val="38"/>
  </w:num>
  <w:num w:numId="29">
    <w:abstractNumId w:val="21"/>
  </w:num>
  <w:num w:numId="30">
    <w:abstractNumId w:val="36"/>
  </w:num>
  <w:num w:numId="31">
    <w:abstractNumId w:val="12"/>
  </w:num>
  <w:num w:numId="32">
    <w:abstractNumId w:val="28"/>
  </w:num>
  <w:num w:numId="33">
    <w:abstractNumId w:val="4"/>
  </w:num>
  <w:num w:numId="34">
    <w:abstractNumId w:val="29"/>
  </w:num>
  <w:num w:numId="35">
    <w:abstractNumId w:val="33"/>
  </w:num>
  <w:num w:numId="36">
    <w:abstractNumId w:val="39"/>
  </w:num>
  <w:num w:numId="37">
    <w:abstractNumId w:val="6"/>
  </w:num>
  <w:num w:numId="38">
    <w:abstractNumId w:val="31"/>
  </w:num>
  <w:num w:numId="39">
    <w:abstractNumId w:val="3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AGROPOZ CB s.r.o._x000d__x000a_Jaroslav Vrážek_x000d__x000a_Staroměstská 1504/1_x000d__x000a_České Budějovice 3_x000d__x000a_370 04 České Budějovice"/>
    <w:docVar w:name="dms_adresat_adresa" w:val="Staroměstská 1504/1_x000d__x000a_České Budějovice 3_x000d__x000a_370 04 České Budějovice"/>
    <w:docVar w:name="dms_adresat_dat_narozeni" w:val=" "/>
    <w:docVar w:name="dms_adresat_ic" w:val="28148916"/>
    <w:docVar w:name="dms_adresat_jmeno" w:val="Jaroslav Vrážek"/>
    <w:docVar w:name="dms_carovy_kod" w:val="000495275633SPU 013927/2019"/>
    <w:docVar w:name="dms_cj" w:val="SPU 013927/2019"/>
    <w:docVar w:name="dms_datum" w:val="11. 1. 2019"/>
    <w:docVar w:name="dms_datum_textem" w:val="pátek 11. ledna 2019"/>
    <w:docVar w:name="dms_datum_vzniku" w:val="11. 1. 2019 9:56:28"/>
    <w:docVar w:name="dms_nadrizeny_reditel" w:val="Ing. Martin Vrba"/>
    <w:docVar w:name="dms_ObsahParam1" w:val=" "/>
    <w:docVar w:name="dms_otisk_razitka" w:val=" "/>
    <w:docVar w:name="dms_PNASpravce" w:val=" "/>
    <w:docVar w:name="dms_podpisova_dolozka" w:val="Ing. Eva Schmidtmajerová, CSc._x000d__x000a_ředitelka KPÚ pro Jihočeský kraj"/>
    <w:docVar w:name="dms_podpisova_dolozka_funkce" w:val="ředitelka KPÚ pro Jihočeský kraj"/>
    <w:docVar w:name="dms_podpisova_dolozka_jmeno" w:val="Ing. Eva Schmidtmajerová, CSc.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19RP10910/2018-505101"/>
    <w:docVar w:name="dms_spravce_jmeno" w:val="Ing. Eva Klímová"/>
    <w:docVar w:name="dms_spravce_mail" w:val="e.klimova@spucr.cz"/>
    <w:docVar w:name="dms_spravce_telefon" w:val="601584051"/>
    <w:docVar w:name="dms_statni_symbol" w:val="statni_symbol"/>
    <w:docVar w:name="dms_SZSSpravce" w:val=" "/>
    <w:docVar w:name="dms_text" w:val=" "/>
    <w:docVar w:name="dms_utvar_adresa" w:val="Rudolfovská tř. 493/80, České Budějovice 4, 370 01 České Budějovice"/>
    <w:docVar w:name="dms_utvar_cislo" w:val="505100"/>
    <w:docVar w:name="dms_utvar_nazev" w:val="KPÚ pro Jihočeský kraj"/>
    <w:docVar w:name="dms_utvar_nazev_adresa" w:val="505100 - KPÚ pro Jihočeský kraj_x000d__x000a_Rudolfovská tř. 493/80_x000d__x000a_České Budějovice 4_x000d__x000a_370 01 České Budějovice"/>
    <w:docVar w:name="dms_utvar_nazev_do_dopisu" w:val="Krajský pozemkový úřad pro Jihočeský kraj"/>
    <w:docVar w:name="dms_vec" w:val="Objednávka číslo 2 - k. ú. Milejovice"/>
    <w:docVar w:name="dms_VNVSpravce" w:val=" "/>
    <w:docVar w:name="dms_zpracoval_jmeno" w:val="Ing. Eva Klímová"/>
    <w:docVar w:name="dms_zpracoval_mail" w:val="e.klimova@spucr.cz"/>
    <w:docVar w:name="dms_zpracoval_telefon" w:val="601584051"/>
  </w:docVars>
  <w:rsids>
    <w:rsidRoot w:val="007A5D31"/>
    <w:rsid w:val="0010242A"/>
    <w:rsid w:val="007A5D31"/>
    <w:rsid w:val="00F0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  <o:rules v:ext="edit">
        <o:r id="V:Rule1" type="connector" idref="#Přímá spojnice se šipkou 8"/>
      </o:rules>
    </o:shapelayout>
  </w:shapeDefaults>
  <w:decimalSymbol w:val=","/>
  <w:listSeparator w:val=";"/>
  <w14:docId w14:val="080459C6"/>
  <w15:docId w15:val="{AEBB6F7E-F3D9-44CF-B198-624FDD30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character" w:customStyle="1" w:styleId="Bezseznamu100000000">
    <w:name w:val="Bez seznamu1_0_0_0_0_0_0_0"/>
    <w:semiHidden/>
    <w:unhideWhenUsed/>
  </w:style>
  <w:style w:type="character" w:customStyle="1" w:styleId="Bezseznamu1000000000">
    <w:name w:val="Bez seznamu1_0_0_0_0_0_0_0_0"/>
    <w:semiHidden/>
    <w:unhideWhenUsed/>
  </w:style>
  <w:style w:type="character" w:customStyle="1" w:styleId="Bezseznamu10000000000">
    <w:name w:val="Bez seznamu1_0_0_0_0_0_0_0_0_0"/>
    <w:semiHidden/>
    <w:unhideWhenUsed/>
  </w:style>
  <w:style w:type="character" w:customStyle="1" w:styleId="Bezseznamu100000000000">
    <w:name w:val="Bez seznamu1_0_0_0_0_0_0_0_0_0_0"/>
    <w:semiHidden/>
    <w:unhideWhenUsed/>
  </w:style>
  <w:style w:type="character" w:customStyle="1" w:styleId="Bezseznamu1000000000000">
    <w:name w:val="Bez seznamu1_0_0_0_0_0_0_0_0_0_0_0"/>
    <w:semiHidden/>
    <w:unhideWhenUsed/>
  </w:style>
  <w:style w:type="character" w:customStyle="1" w:styleId="Bezseznamu10000000000000">
    <w:name w:val="Bez seznamu1_0_0_0_0_0_0_0_0_0_0_0_0"/>
    <w:semiHidden/>
    <w:unhideWhenUsed/>
  </w:style>
  <w:style w:type="character" w:customStyle="1" w:styleId="Bezseznamu100000000000000">
    <w:name w:val="Bez seznamu1_0_0_0_0_0_0_0_0_0_0_0_0_0"/>
    <w:semiHidden/>
    <w:unhideWhenUsed/>
  </w:style>
  <w:style w:type="character" w:customStyle="1" w:styleId="Bezseznamu1000000000000000">
    <w:name w:val="Bez seznamu1_0_0_0_0_0_0_0_0_0_0_0_0_0_0"/>
    <w:semiHidden/>
    <w:unhideWhenUsed/>
  </w:style>
  <w:style w:type="character" w:customStyle="1" w:styleId="Bezseznamu10000000000000000">
    <w:name w:val="Bez seznamu1_0_0_0_0_0_0_0_0_0_0_0_0_0_0_0"/>
    <w:semiHidden/>
    <w:unhideWhenUsed/>
  </w:style>
  <w:style w:type="character" w:customStyle="1" w:styleId="Bezseznamu100000000000000000">
    <w:name w:val="Bez seznamu1_0_0_0_0_0_0_0_0_0_0_0_0_0_0_0_0"/>
    <w:semiHidden/>
    <w:unhideWhenUsed/>
  </w:style>
  <w:style w:type="character" w:customStyle="1" w:styleId="Bezseznamu1000000000000000000">
    <w:name w:val="Bez seznamu1_0_0_0_0_0_0_0_0_0_0_0_0_0_0_0_0_0"/>
    <w:semiHidden/>
    <w:unhideWhenUsed/>
  </w:style>
  <w:style w:type="character" w:customStyle="1" w:styleId="Bezseznamu10000000000000000000">
    <w:name w:val="Bez seznamu1_0_0_0_0_0_0_0_0_0_0_0_0_0_0_0_0_0_0"/>
    <w:semiHidden/>
    <w:unhideWhenUsed/>
  </w:style>
  <w:style w:type="character" w:customStyle="1" w:styleId="Bezseznamu100000000000000000000">
    <w:name w:val="Bez seznamu1_0_0_0_0_0_0_0_0_0_0_0_0_0_0_0_0_0_0_0"/>
    <w:semiHidden/>
    <w:unhideWhenUsed/>
  </w:style>
  <w:style w:type="character" w:customStyle="1" w:styleId="Bezseznamu1000000000000000000000">
    <w:name w:val="Bez seznamu1_0_0_0_0_0_0_0_0_0_0_0_0_0_0_0_0_0_0_0_0"/>
    <w:semiHidden/>
    <w:unhideWhenUsed/>
  </w:style>
  <w:style w:type="character" w:customStyle="1" w:styleId="Bezseznamu10000000000000000000000">
    <w:name w:val="Bez seznamu1_0_0_0_0_0_0_0_0_0_0_0_0_0_0_0_0_0_0_0_0_0"/>
    <w:semiHidden/>
    <w:unhideWhenUsed/>
  </w:style>
  <w:style w:type="character" w:customStyle="1" w:styleId="Bezseznamu100000000000000000000000">
    <w:name w:val="Bez seznamu1_0_0_0_0_0_0_0_0_0_0_0_0_0_0_0_0_0_0_0_0_0_0"/>
    <w:semiHidden/>
    <w:unhideWhenUsed/>
  </w:style>
  <w:style w:type="character" w:customStyle="1" w:styleId="Bezseznamu1000000000000000000000000">
    <w:name w:val="Bez seznamu1_0_0_0_0_0_0_0_0_0_0_0_0_0_0_0_0_0_0_0_0_0_0_0"/>
    <w:semiHidden/>
    <w:unhideWhenUsed/>
  </w:style>
  <w:style w:type="character" w:customStyle="1" w:styleId="Bezseznamu10000000000000000000000000">
    <w:name w:val="Bez seznamu1_0_0_0_0_0_0_0_0_0_0_0_0_0_0_0_0_0_0_0_0_0_0_0_0"/>
    <w:semiHidden/>
    <w:unhideWhenUsed/>
  </w:style>
  <w:style w:type="character" w:customStyle="1" w:styleId="Bezseznamu100000000000000000000000000">
    <w:name w:val="Bez seznamu1_0_0_0_0_0_0_0_0_0_0_0_0_0_0_0_0_0_0_0_0_0_0_0_0_0"/>
    <w:semiHidden/>
    <w:unhideWhenUsed/>
  </w:style>
  <w:style w:type="character" w:customStyle="1" w:styleId="Bezseznamu1000000000000000000000000000">
    <w:name w:val="Bez seznamu1_0_0_0_0_0_0_0_0_0_0_0_0_0_0_0_0_0_0_0_0_0_0_0_0_0_0"/>
    <w:semiHidden/>
    <w:unhideWhenUsed/>
  </w:style>
  <w:style w:type="character" w:customStyle="1" w:styleId="Bezseznamu10000000000000000000000000000">
    <w:name w:val="Bez seznamu1_0_0_0_0_0_0_0_0_0_0_0_0_0_0_0_0_0_0_0_0_0_0_0_0_0_0_0"/>
    <w:semiHidden/>
    <w:unhideWhenUsed/>
  </w:style>
  <w:style w:type="character" w:customStyle="1" w:styleId="Bezseznamu100000000000000000000000000000">
    <w:name w:val="Bez seznamu1_0_0_0_0_0_0_0_0_0_0_0_0_0_0_0_0_0_0_0_0_0_0_0_0_0_0_0_0"/>
    <w:semiHidden/>
    <w:unhideWhenUsed/>
  </w:style>
  <w:style w:type="character" w:customStyle="1" w:styleId="Bezseznamu1000000000000000000000000000000">
    <w:name w:val="Bez seznamu1_0_0_0_0_0_0_0_0_0_0_0_0_0_0_0_0_0_0_0_0_0_0_0_0_0_0_0_0_0"/>
    <w:semiHidden/>
    <w:unhideWhenUsed/>
  </w:style>
  <w:style w:type="character" w:customStyle="1" w:styleId="Bezseznamu10000000000000000000000000000000">
    <w:name w:val="Bez seznamu1_0_0_0_0_0_0_0_0_0_0_0_0_0_0_0_0_0_0_0_0_0_0_0_0_0_0_0_0_0_0"/>
    <w:semiHidden/>
    <w:unhideWhenUsed/>
  </w:style>
  <w:style w:type="character" w:customStyle="1" w:styleId="Bezseznamu100000000000000000000000000000000">
    <w:name w:val="Bez seznamu1_0_0_0_0_0_0_0_0_0_0_0_0_0_0_0_0_0_0_0_0_0_0_0_0_0_0_0_0_0_0_0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0">
    <w:name w:val="Bez seznamu1_0_0_0_0_0_0_0_0_0_0_0_0_0_0_0_0_0_0_0_0_0_0_0_0_0_0_0_0_0_0_0_0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.klimova@spucr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CEEB07-D1CC-49AF-94FB-ADAB4770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Najmanová Jarmila Ing.</cp:lastModifiedBy>
  <cp:revision>3</cp:revision>
  <cp:lastPrinted>2017-05-24T22:20:00Z</cp:lastPrinted>
  <dcterms:created xsi:type="dcterms:W3CDTF">2019-01-16T06:36:00Z</dcterms:created>
  <dcterms:modified xsi:type="dcterms:W3CDTF">2019-01-16T06:42:00Z</dcterms:modified>
</cp:coreProperties>
</file>