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D2" w:rsidRPr="00105EE6" w:rsidRDefault="00B322D2" w:rsidP="00B322D2">
      <w:pPr>
        <w:spacing w:after="0" w:line="300" w:lineRule="atLeast"/>
        <w:jc w:val="center"/>
        <w:rPr>
          <w:rFonts w:ascii="Times New Roman" w:eastAsia="Times New Roman" w:hAnsi="Times New Roman"/>
          <w:b/>
          <w:color w:val="000000"/>
          <w:sz w:val="44"/>
          <w:szCs w:val="44"/>
          <w:lang w:eastAsia="cs-CZ"/>
        </w:rPr>
      </w:pPr>
      <w:bookmarkStart w:id="0" w:name="_GoBack"/>
      <w:bookmarkEnd w:id="0"/>
      <w:r w:rsidRPr="00105EE6">
        <w:rPr>
          <w:rFonts w:ascii="Times New Roman" w:eastAsia="Times New Roman" w:hAnsi="Times New Roman"/>
          <w:b/>
          <w:color w:val="000000"/>
          <w:sz w:val="44"/>
          <w:szCs w:val="44"/>
          <w:lang w:eastAsia="cs-CZ"/>
        </w:rPr>
        <w:t>Smlouva o nájmu nebytových prostor</w:t>
      </w:r>
    </w:p>
    <w:p w:rsidR="00B322D2" w:rsidRPr="00050069" w:rsidRDefault="00B322D2" w:rsidP="00B322D2">
      <w:pPr>
        <w:spacing w:after="0" w:line="300" w:lineRule="atLeast"/>
        <w:jc w:val="center"/>
        <w:rPr>
          <w:rFonts w:ascii="Times New Roman" w:eastAsia="Times New Roman" w:hAnsi="Times New Roman"/>
          <w:b/>
          <w:color w:val="000000"/>
          <w:sz w:val="44"/>
          <w:szCs w:val="44"/>
          <w:lang w:eastAsia="cs-CZ"/>
        </w:rPr>
      </w:pPr>
    </w:p>
    <w:p w:rsidR="00B322D2" w:rsidRDefault="00B322D2" w:rsidP="00072294">
      <w:pPr>
        <w:spacing w:after="0" w:line="300" w:lineRule="atLeast"/>
        <w:jc w:val="center"/>
        <w:rPr>
          <w:rFonts w:ascii="Times New Roman" w:eastAsia="Times New Roman" w:hAnsi="Times New Roman"/>
          <w:sz w:val="24"/>
          <w:szCs w:val="20"/>
          <w:lang w:eastAsia="cs-CZ"/>
        </w:rPr>
      </w:pPr>
      <w:r w:rsidRPr="00B322D2">
        <w:rPr>
          <w:rFonts w:ascii="Times New Roman" w:eastAsia="Times New Roman" w:hAnsi="Times New Roman"/>
          <w:i/>
          <w:color w:val="000000"/>
          <w:sz w:val="24"/>
          <w:szCs w:val="20"/>
          <w:lang w:eastAsia="cs-CZ"/>
        </w:rPr>
        <w:t xml:space="preserve">uzavřená na základě občanského zákoníku </w:t>
      </w:r>
      <w:r w:rsidRPr="00B322D2">
        <w:rPr>
          <w:rFonts w:ascii="Times New Roman" w:eastAsia="Times New Roman" w:hAnsi="Times New Roman"/>
          <w:i/>
          <w:color w:val="000000"/>
          <w:sz w:val="24"/>
          <w:szCs w:val="20"/>
          <w:lang w:eastAsia="cs-CZ"/>
        </w:rPr>
        <w:br/>
      </w:r>
    </w:p>
    <w:p w:rsidR="00050069" w:rsidRPr="00B322D2" w:rsidRDefault="00050069" w:rsidP="00B322D2">
      <w:pPr>
        <w:spacing w:after="0" w:line="220" w:lineRule="atLeast"/>
        <w:jc w:val="both"/>
        <w:rPr>
          <w:rFonts w:ascii="Times New Roman" w:eastAsia="Times New Roman" w:hAnsi="Times New Roman"/>
          <w:sz w:val="24"/>
          <w:szCs w:val="20"/>
          <w:lang w:eastAsia="cs-CZ"/>
        </w:rPr>
      </w:pPr>
    </w:p>
    <w:p w:rsidR="00B322D2" w:rsidRPr="00B322D2" w:rsidRDefault="00B322D2" w:rsidP="00B322D2">
      <w:pPr>
        <w:keepNext/>
        <w:spacing w:after="0" w:line="240" w:lineRule="auto"/>
        <w:jc w:val="both"/>
        <w:outlineLvl w:val="1"/>
        <w:rPr>
          <w:rFonts w:ascii="Times New Roman" w:eastAsia="Times New Roman" w:hAnsi="Times New Roman"/>
          <w:b/>
          <w:sz w:val="24"/>
          <w:szCs w:val="24"/>
          <w:lang w:eastAsia="cs-CZ"/>
        </w:rPr>
      </w:pPr>
      <w:r w:rsidRPr="00B322D2">
        <w:rPr>
          <w:rFonts w:ascii="Times New Roman" w:eastAsia="Times New Roman" w:hAnsi="Times New Roman"/>
          <w:b/>
          <w:sz w:val="24"/>
          <w:szCs w:val="24"/>
          <w:lang w:eastAsia="cs-CZ"/>
        </w:rPr>
        <w:t>Univerzita Karl</w:t>
      </w:r>
      <w:r w:rsidR="001C3AD2">
        <w:rPr>
          <w:rFonts w:ascii="Times New Roman" w:eastAsia="Times New Roman" w:hAnsi="Times New Roman"/>
          <w:b/>
          <w:sz w:val="24"/>
          <w:szCs w:val="24"/>
          <w:lang w:eastAsia="cs-CZ"/>
        </w:rPr>
        <w:t xml:space="preserve">ova </w:t>
      </w:r>
    </w:p>
    <w:p w:rsidR="00B322D2" w:rsidRPr="00B322D2" w:rsidRDefault="00B322D2" w:rsidP="00B322D2">
      <w:pPr>
        <w:spacing w:after="0" w:line="240" w:lineRule="auto"/>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se sídlem:</w:t>
      </w:r>
      <w:r w:rsidRPr="00B322D2">
        <w:rPr>
          <w:rFonts w:ascii="Times New Roman" w:eastAsia="Times New Roman" w:hAnsi="Times New Roman"/>
          <w:sz w:val="24"/>
          <w:szCs w:val="24"/>
          <w:lang w:eastAsia="cs-CZ"/>
        </w:rPr>
        <w:tab/>
      </w:r>
      <w:r w:rsidR="001C3AD2">
        <w:rPr>
          <w:rFonts w:ascii="Times New Roman" w:eastAsia="Times New Roman" w:hAnsi="Times New Roman"/>
          <w:sz w:val="24"/>
          <w:szCs w:val="24"/>
          <w:lang w:eastAsia="cs-CZ"/>
        </w:rPr>
        <w:t xml:space="preserve">Ovocný trh </w:t>
      </w:r>
      <w:r w:rsidR="00410793">
        <w:rPr>
          <w:rFonts w:ascii="Times New Roman" w:eastAsia="Times New Roman" w:hAnsi="Times New Roman"/>
          <w:sz w:val="24"/>
          <w:szCs w:val="24"/>
          <w:lang w:eastAsia="cs-CZ"/>
        </w:rPr>
        <w:t>560</w:t>
      </w:r>
      <w:r w:rsidR="001C3AD2">
        <w:rPr>
          <w:rFonts w:ascii="Times New Roman" w:eastAsia="Times New Roman" w:hAnsi="Times New Roman"/>
          <w:sz w:val="24"/>
          <w:szCs w:val="24"/>
          <w:lang w:eastAsia="cs-CZ"/>
        </w:rPr>
        <w:t>/5</w:t>
      </w:r>
      <w:r w:rsidRPr="00B322D2">
        <w:rPr>
          <w:rFonts w:ascii="Times New Roman" w:eastAsia="Times New Roman" w:hAnsi="Times New Roman"/>
          <w:sz w:val="24"/>
          <w:szCs w:val="24"/>
          <w:lang w:eastAsia="cs-CZ"/>
        </w:rPr>
        <w:t>, Praha 1</w:t>
      </w:r>
    </w:p>
    <w:p w:rsidR="002F1DA3" w:rsidRPr="002F1DA3" w:rsidRDefault="00B322D2" w:rsidP="002F1DA3">
      <w:pPr>
        <w:pStyle w:val="Nadpis1"/>
        <w:shd w:val="clear" w:color="auto" w:fill="FFFFFF"/>
        <w:spacing w:before="0" w:after="0" w:line="0" w:lineRule="auto"/>
        <w:textAlignment w:val="baseline"/>
        <w:rPr>
          <w:rFonts w:ascii="Arial" w:hAnsi="Arial" w:cs="Arial"/>
          <w:color w:val="333333"/>
          <w:kern w:val="36"/>
          <w:sz w:val="37"/>
          <w:szCs w:val="37"/>
          <w:lang w:eastAsia="cs-CZ"/>
        </w:rPr>
      </w:pPr>
      <w:r w:rsidRPr="00B322D2">
        <w:rPr>
          <w:rFonts w:ascii="Times New Roman" w:hAnsi="Times New Roman"/>
          <w:sz w:val="24"/>
          <w:szCs w:val="24"/>
          <w:lang w:eastAsia="cs-CZ"/>
        </w:rPr>
        <w:t>zastoupená:</w:t>
      </w:r>
      <w:r w:rsidRPr="00B322D2">
        <w:rPr>
          <w:rFonts w:ascii="Times New Roman" w:hAnsi="Times New Roman"/>
          <w:sz w:val="24"/>
          <w:szCs w:val="24"/>
          <w:lang w:eastAsia="cs-CZ"/>
        </w:rPr>
        <w:tab/>
      </w:r>
      <w:r w:rsidR="002F1DA3" w:rsidRPr="002F1DA3">
        <w:rPr>
          <w:rFonts w:ascii="inherit" w:hAnsi="inherit" w:cs="Arial"/>
          <w:color w:val="333333"/>
          <w:kern w:val="36"/>
          <w:sz w:val="37"/>
          <w:szCs w:val="37"/>
          <w:bdr w:val="none" w:sz="0" w:space="0" w:color="auto" w:frame="1"/>
          <w:lang w:eastAsia="cs-CZ"/>
        </w:rPr>
        <w:t>Ing. Miroslava Oliveriusová</w:t>
      </w:r>
    </w:p>
    <w:p w:rsidR="002F1DA3" w:rsidRPr="002F1DA3" w:rsidRDefault="002F1DA3" w:rsidP="002F1DA3">
      <w:pPr>
        <w:shd w:val="clear" w:color="auto" w:fill="FFFFFF"/>
        <w:spacing w:after="0" w:line="0" w:lineRule="auto"/>
        <w:textAlignment w:val="baseline"/>
        <w:outlineLvl w:val="0"/>
        <w:rPr>
          <w:rFonts w:ascii="Arial" w:eastAsia="Times New Roman" w:hAnsi="Arial" w:cs="Arial"/>
          <w:b/>
          <w:bCs/>
          <w:color w:val="333333"/>
          <w:kern w:val="36"/>
          <w:sz w:val="37"/>
          <w:szCs w:val="37"/>
          <w:lang w:eastAsia="cs-CZ"/>
        </w:rPr>
      </w:pPr>
      <w:r w:rsidRPr="002F1DA3">
        <w:rPr>
          <w:rFonts w:ascii="inherit" w:eastAsia="Times New Roman" w:hAnsi="inherit" w:cs="Arial"/>
          <w:b/>
          <w:bCs/>
          <w:color w:val="333333"/>
          <w:kern w:val="36"/>
          <w:sz w:val="37"/>
          <w:szCs w:val="37"/>
          <w:bdr w:val="none" w:sz="0" w:space="0" w:color="auto" w:frame="1"/>
          <w:lang w:eastAsia="cs-CZ"/>
        </w:rPr>
        <w:t>Ing. Miroslava Oliveriusová</w:t>
      </w:r>
    </w:p>
    <w:p w:rsidR="00B322D2" w:rsidRPr="00B322D2" w:rsidRDefault="002F1DA3" w:rsidP="00B322D2">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Zastoupená:    </w:t>
      </w:r>
      <w:r w:rsidR="001C3AD2">
        <w:rPr>
          <w:rFonts w:ascii="Times New Roman" w:eastAsia="Times New Roman" w:hAnsi="Times New Roman"/>
          <w:sz w:val="24"/>
          <w:szCs w:val="24"/>
          <w:lang w:eastAsia="cs-CZ"/>
        </w:rPr>
        <w:t xml:space="preserve">Ing. </w:t>
      </w:r>
      <w:r>
        <w:rPr>
          <w:rFonts w:ascii="Times New Roman" w:eastAsia="Times New Roman" w:hAnsi="Times New Roman"/>
          <w:sz w:val="24"/>
          <w:szCs w:val="24"/>
          <w:lang w:eastAsia="cs-CZ"/>
        </w:rPr>
        <w:t>Miroslavou Olivierusovou</w:t>
      </w:r>
      <w:r w:rsidR="00B322D2" w:rsidRPr="00B322D2">
        <w:rPr>
          <w:rFonts w:ascii="Times New Roman" w:eastAsia="Times New Roman" w:hAnsi="Times New Roman"/>
          <w:sz w:val="24"/>
          <w:szCs w:val="24"/>
          <w:lang w:eastAsia="cs-CZ"/>
        </w:rPr>
        <w:t xml:space="preserve">, </w:t>
      </w:r>
      <w:r w:rsidR="001C3AD2">
        <w:rPr>
          <w:rFonts w:ascii="Times New Roman" w:eastAsia="Times New Roman" w:hAnsi="Times New Roman"/>
          <w:sz w:val="24"/>
          <w:szCs w:val="24"/>
          <w:lang w:eastAsia="cs-CZ"/>
        </w:rPr>
        <w:t>kvestor</w:t>
      </w:r>
      <w:r>
        <w:rPr>
          <w:rFonts w:ascii="Times New Roman" w:eastAsia="Times New Roman" w:hAnsi="Times New Roman"/>
          <w:sz w:val="24"/>
          <w:szCs w:val="24"/>
          <w:lang w:eastAsia="cs-CZ"/>
        </w:rPr>
        <w:t>kou</w:t>
      </w:r>
      <w:r w:rsidR="001C3AD2">
        <w:rPr>
          <w:rFonts w:ascii="Times New Roman" w:eastAsia="Times New Roman" w:hAnsi="Times New Roman"/>
          <w:sz w:val="24"/>
          <w:szCs w:val="24"/>
          <w:lang w:eastAsia="cs-CZ"/>
        </w:rPr>
        <w:t xml:space="preserve"> univerzity</w:t>
      </w:r>
      <w:r w:rsidR="00B322D2" w:rsidRPr="00B322D2">
        <w:rPr>
          <w:rFonts w:ascii="Times New Roman" w:eastAsia="Times New Roman" w:hAnsi="Times New Roman"/>
          <w:sz w:val="24"/>
          <w:szCs w:val="24"/>
          <w:lang w:eastAsia="cs-CZ"/>
        </w:rPr>
        <w:t xml:space="preserve"> </w:t>
      </w:r>
    </w:p>
    <w:p w:rsidR="00B322D2" w:rsidRPr="00B322D2" w:rsidRDefault="00B322D2" w:rsidP="00B322D2">
      <w:pPr>
        <w:spacing w:after="0" w:line="240" w:lineRule="auto"/>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 xml:space="preserve">účet číslo: </w:t>
      </w:r>
      <w:r w:rsidR="00EF6C32">
        <w:rPr>
          <w:rFonts w:ascii="Times New Roman" w:eastAsia="Times New Roman" w:hAnsi="Times New Roman"/>
          <w:sz w:val="24"/>
          <w:szCs w:val="20"/>
          <w:lang w:eastAsia="cs-CZ"/>
        </w:rPr>
        <w:tab/>
      </w:r>
      <w:r w:rsidRPr="00B322D2">
        <w:rPr>
          <w:rFonts w:ascii="Times New Roman" w:eastAsia="Times New Roman" w:hAnsi="Times New Roman"/>
          <w:sz w:val="24"/>
          <w:szCs w:val="20"/>
          <w:lang w:eastAsia="cs-CZ"/>
        </w:rPr>
        <w:t>85236011/0100 Komerční banka, a.s.</w:t>
      </w:r>
      <w:r w:rsidR="00FC3AAF">
        <w:rPr>
          <w:rFonts w:ascii="Times New Roman" w:eastAsia="Times New Roman" w:hAnsi="Times New Roman"/>
          <w:sz w:val="24"/>
          <w:szCs w:val="20"/>
          <w:lang w:eastAsia="cs-CZ"/>
        </w:rPr>
        <w:t xml:space="preserve"> (PedF UK</w:t>
      </w:r>
      <w:r w:rsidR="002F1DA3">
        <w:rPr>
          <w:rFonts w:ascii="Times New Roman" w:eastAsia="Times New Roman" w:hAnsi="Times New Roman"/>
          <w:sz w:val="24"/>
          <w:szCs w:val="20"/>
          <w:lang w:eastAsia="cs-CZ"/>
        </w:rPr>
        <w:t>)</w:t>
      </w:r>
    </w:p>
    <w:p w:rsidR="00B322D2" w:rsidRPr="00B322D2" w:rsidRDefault="00B322D2" w:rsidP="00B322D2">
      <w:pPr>
        <w:spacing w:after="0" w:line="240" w:lineRule="auto"/>
        <w:rPr>
          <w:rFonts w:ascii="Times New Roman" w:eastAsia="Times New Roman" w:hAnsi="Times New Roman"/>
          <w:sz w:val="24"/>
          <w:szCs w:val="24"/>
          <w:lang w:eastAsia="cs-CZ"/>
        </w:rPr>
      </w:pPr>
      <w:r w:rsidRPr="00B322D2">
        <w:rPr>
          <w:rFonts w:ascii="Times New Roman" w:eastAsia="Times New Roman" w:hAnsi="Times New Roman"/>
          <w:snapToGrid w:val="0"/>
          <w:sz w:val="24"/>
          <w:szCs w:val="24"/>
          <w:lang w:eastAsia="cs-CZ"/>
        </w:rPr>
        <w:t>IČ:</w:t>
      </w:r>
      <w:r w:rsidRPr="00B322D2">
        <w:rPr>
          <w:rFonts w:ascii="Times New Roman" w:eastAsia="Times New Roman" w:hAnsi="Times New Roman"/>
          <w:snapToGrid w:val="0"/>
          <w:sz w:val="24"/>
          <w:szCs w:val="24"/>
          <w:lang w:eastAsia="cs-CZ"/>
        </w:rPr>
        <w:tab/>
      </w:r>
      <w:r w:rsidR="00EF6C32">
        <w:rPr>
          <w:rFonts w:ascii="Times New Roman" w:eastAsia="Times New Roman" w:hAnsi="Times New Roman"/>
          <w:snapToGrid w:val="0"/>
          <w:sz w:val="24"/>
          <w:szCs w:val="24"/>
          <w:lang w:eastAsia="cs-CZ"/>
        </w:rPr>
        <w:tab/>
      </w:r>
      <w:r w:rsidRPr="00B322D2">
        <w:rPr>
          <w:rFonts w:ascii="Times New Roman" w:eastAsia="Times New Roman" w:hAnsi="Times New Roman"/>
          <w:snapToGrid w:val="0"/>
          <w:sz w:val="24"/>
          <w:szCs w:val="24"/>
          <w:lang w:eastAsia="cs-CZ"/>
        </w:rPr>
        <w:t>00216208</w:t>
      </w:r>
    </w:p>
    <w:p w:rsidR="00B322D2" w:rsidRPr="00B322D2" w:rsidRDefault="00B322D2" w:rsidP="00B322D2">
      <w:pPr>
        <w:spacing w:after="0" w:line="240" w:lineRule="auto"/>
        <w:rPr>
          <w:rFonts w:ascii="Times New Roman" w:eastAsia="Times New Roman" w:hAnsi="Times New Roman"/>
          <w:sz w:val="24"/>
          <w:szCs w:val="24"/>
          <w:lang w:eastAsia="cs-CZ"/>
        </w:rPr>
      </w:pPr>
      <w:r w:rsidRPr="00B322D2">
        <w:rPr>
          <w:rFonts w:ascii="Times New Roman" w:eastAsia="Times New Roman" w:hAnsi="Times New Roman"/>
          <w:snapToGrid w:val="0"/>
          <w:sz w:val="24"/>
          <w:szCs w:val="24"/>
          <w:lang w:eastAsia="cs-CZ"/>
        </w:rPr>
        <w:t>DIČ:</w:t>
      </w:r>
      <w:r w:rsidRPr="00B322D2">
        <w:rPr>
          <w:rFonts w:ascii="Times New Roman" w:eastAsia="Times New Roman" w:hAnsi="Times New Roman"/>
          <w:snapToGrid w:val="0"/>
          <w:sz w:val="24"/>
          <w:szCs w:val="24"/>
          <w:lang w:eastAsia="cs-CZ"/>
        </w:rPr>
        <w:tab/>
      </w:r>
      <w:r w:rsidR="00EF6C32">
        <w:rPr>
          <w:rFonts w:ascii="Times New Roman" w:eastAsia="Times New Roman" w:hAnsi="Times New Roman"/>
          <w:snapToGrid w:val="0"/>
          <w:sz w:val="24"/>
          <w:szCs w:val="24"/>
          <w:lang w:eastAsia="cs-CZ"/>
        </w:rPr>
        <w:tab/>
      </w:r>
      <w:r w:rsidRPr="00B322D2">
        <w:rPr>
          <w:rFonts w:ascii="Times New Roman" w:eastAsia="Times New Roman" w:hAnsi="Times New Roman"/>
          <w:snapToGrid w:val="0"/>
          <w:sz w:val="24"/>
          <w:szCs w:val="24"/>
          <w:lang w:eastAsia="cs-CZ"/>
        </w:rPr>
        <w:t xml:space="preserve">CZ 00216208 </w:t>
      </w:r>
    </w:p>
    <w:p w:rsidR="00B322D2" w:rsidRPr="00B322D2" w:rsidRDefault="00B322D2" w:rsidP="00B322D2">
      <w:pPr>
        <w:spacing w:after="0" w:line="220" w:lineRule="atLeast"/>
        <w:jc w:val="both"/>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(dále jen „pronajímatel“)</w:t>
      </w:r>
    </w:p>
    <w:p w:rsidR="00B322D2" w:rsidRPr="00B322D2" w:rsidRDefault="00B322D2" w:rsidP="00B322D2">
      <w:pPr>
        <w:spacing w:after="0" w:line="220" w:lineRule="atLeast"/>
        <w:jc w:val="both"/>
        <w:rPr>
          <w:rFonts w:ascii="Times New Roman" w:eastAsia="Times New Roman" w:hAnsi="Times New Roman"/>
          <w:sz w:val="24"/>
          <w:szCs w:val="20"/>
          <w:lang w:eastAsia="cs-CZ"/>
        </w:rPr>
      </w:pPr>
    </w:p>
    <w:p w:rsidR="00B322D2" w:rsidRPr="00B322D2" w:rsidRDefault="00B322D2" w:rsidP="00B322D2">
      <w:pPr>
        <w:spacing w:after="0" w:line="220" w:lineRule="atLeast"/>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a</w:t>
      </w:r>
    </w:p>
    <w:p w:rsidR="00B322D2" w:rsidRPr="00B322D2" w:rsidRDefault="00B322D2" w:rsidP="00B322D2">
      <w:pPr>
        <w:spacing w:after="0" w:line="220" w:lineRule="atLeast"/>
        <w:jc w:val="both"/>
        <w:rPr>
          <w:rFonts w:ascii="Times New Roman" w:eastAsia="Times New Roman" w:hAnsi="Times New Roman"/>
          <w:sz w:val="24"/>
          <w:szCs w:val="20"/>
          <w:lang w:eastAsia="cs-CZ"/>
        </w:rPr>
      </w:pPr>
    </w:p>
    <w:p w:rsidR="00B322D2" w:rsidRPr="001C3AD2" w:rsidRDefault="00B322D2" w:rsidP="00B322D2">
      <w:pPr>
        <w:spacing w:after="0" w:line="240" w:lineRule="auto"/>
        <w:rPr>
          <w:rFonts w:ascii="Times New Roman" w:eastAsia="Times New Roman" w:hAnsi="Times New Roman"/>
          <w:b/>
          <w:bCs/>
          <w:sz w:val="24"/>
          <w:szCs w:val="24"/>
          <w:lang w:eastAsia="cs-CZ"/>
        </w:rPr>
      </w:pPr>
      <w:r w:rsidRPr="001C3AD2">
        <w:rPr>
          <w:rFonts w:ascii="Times New Roman" w:eastAsia="Times New Roman" w:hAnsi="Times New Roman"/>
          <w:b/>
          <w:sz w:val="24"/>
          <w:szCs w:val="24"/>
          <w:lang w:eastAsia="cs-CZ"/>
        </w:rPr>
        <w:t>Měst</w:t>
      </w:r>
      <w:r w:rsidR="00551E4A">
        <w:rPr>
          <w:rFonts w:ascii="Times New Roman" w:eastAsia="Times New Roman" w:hAnsi="Times New Roman"/>
          <w:b/>
          <w:sz w:val="24"/>
          <w:szCs w:val="24"/>
          <w:lang w:eastAsia="cs-CZ"/>
        </w:rPr>
        <w:t xml:space="preserve">o </w:t>
      </w:r>
      <w:r w:rsidRPr="001C3AD2">
        <w:rPr>
          <w:rFonts w:ascii="Times New Roman" w:eastAsia="Times New Roman" w:hAnsi="Times New Roman"/>
          <w:b/>
          <w:sz w:val="24"/>
          <w:szCs w:val="24"/>
          <w:lang w:eastAsia="cs-CZ"/>
        </w:rPr>
        <w:t>Brandýs</w:t>
      </w:r>
      <w:r w:rsidRPr="001C3AD2">
        <w:rPr>
          <w:rFonts w:ascii="Times New Roman" w:eastAsia="Times New Roman" w:hAnsi="Times New Roman"/>
          <w:sz w:val="16"/>
          <w:szCs w:val="20"/>
          <w:lang w:eastAsia="cs-CZ"/>
        </w:rPr>
        <w:t xml:space="preserve"> </w:t>
      </w:r>
      <w:r w:rsidR="005619B0" w:rsidRPr="001C3AD2">
        <w:rPr>
          <w:rFonts w:ascii="Times New Roman" w:eastAsia="Times New Roman" w:hAnsi="Times New Roman"/>
          <w:b/>
          <w:bCs/>
          <w:sz w:val="24"/>
          <w:szCs w:val="24"/>
          <w:lang w:eastAsia="cs-CZ"/>
        </w:rPr>
        <w:t xml:space="preserve">nad </w:t>
      </w:r>
      <w:r w:rsidR="005619B0">
        <w:rPr>
          <w:rFonts w:ascii="Times New Roman" w:eastAsia="Times New Roman" w:hAnsi="Times New Roman"/>
          <w:b/>
          <w:bCs/>
          <w:sz w:val="24"/>
          <w:szCs w:val="24"/>
          <w:lang w:eastAsia="cs-CZ"/>
        </w:rPr>
        <w:t>Labem</w:t>
      </w:r>
      <w:r w:rsidR="00C162FF" w:rsidRPr="001C3AD2">
        <w:rPr>
          <w:rFonts w:ascii="Times New Roman" w:eastAsia="Times New Roman" w:hAnsi="Times New Roman"/>
          <w:b/>
          <w:bCs/>
          <w:sz w:val="24"/>
          <w:szCs w:val="24"/>
          <w:lang w:eastAsia="cs-CZ"/>
        </w:rPr>
        <w:t xml:space="preserve"> – Stará Boleslav</w:t>
      </w:r>
    </w:p>
    <w:p w:rsidR="00C162FF" w:rsidRPr="001C3AD2" w:rsidRDefault="004C3C78" w:rsidP="00B322D2">
      <w:pPr>
        <w:spacing w:after="0" w:line="240" w:lineRule="auto"/>
        <w:rPr>
          <w:rFonts w:ascii="Times New Roman" w:eastAsia="Times New Roman" w:hAnsi="Times New Roman"/>
          <w:bCs/>
          <w:sz w:val="24"/>
          <w:szCs w:val="24"/>
          <w:lang w:eastAsia="cs-CZ"/>
        </w:rPr>
      </w:pPr>
      <w:r w:rsidRPr="001C3AD2">
        <w:rPr>
          <w:rFonts w:ascii="Times New Roman" w:eastAsia="Times New Roman" w:hAnsi="Times New Roman"/>
          <w:bCs/>
          <w:sz w:val="24"/>
          <w:szCs w:val="24"/>
          <w:lang w:eastAsia="cs-CZ"/>
        </w:rPr>
        <w:t>se sídlem:</w:t>
      </w:r>
      <w:r w:rsidRPr="001C3AD2">
        <w:rPr>
          <w:rFonts w:ascii="Times New Roman" w:eastAsia="Times New Roman" w:hAnsi="Times New Roman"/>
          <w:bCs/>
          <w:sz w:val="24"/>
          <w:szCs w:val="24"/>
          <w:lang w:eastAsia="cs-CZ"/>
        </w:rPr>
        <w:tab/>
      </w:r>
      <w:r w:rsidR="002F6A7A" w:rsidRPr="001C3AD2">
        <w:rPr>
          <w:rFonts w:ascii="Times New Roman" w:eastAsia="Times New Roman" w:hAnsi="Times New Roman"/>
          <w:bCs/>
          <w:sz w:val="24"/>
          <w:szCs w:val="24"/>
          <w:lang w:eastAsia="cs-CZ"/>
        </w:rPr>
        <w:t xml:space="preserve"> Masarykovo nám.</w:t>
      </w:r>
      <w:r w:rsidR="003B035B">
        <w:rPr>
          <w:rFonts w:ascii="Times New Roman" w:eastAsia="Times New Roman" w:hAnsi="Times New Roman"/>
          <w:bCs/>
          <w:sz w:val="24"/>
          <w:szCs w:val="24"/>
          <w:lang w:eastAsia="cs-CZ"/>
        </w:rPr>
        <w:t xml:space="preserve"> 1,2</w:t>
      </w:r>
      <w:r w:rsidR="002F6A7A" w:rsidRPr="001C3AD2">
        <w:rPr>
          <w:rFonts w:ascii="Times New Roman" w:eastAsia="Times New Roman" w:hAnsi="Times New Roman"/>
          <w:bCs/>
          <w:sz w:val="24"/>
          <w:szCs w:val="24"/>
          <w:lang w:eastAsia="cs-CZ"/>
        </w:rPr>
        <w:t xml:space="preserve">, </w:t>
      </w:r>
      <w:r w:rsidR="001C3AD2">
        <w:rPr>
          <w:rFonts w:ascii="Times New Roman" w:eastAsia="Times New Roman" w:hAnsi="Times New Roman"/>
          <w:bCs/>
          <w:sz w:val="24"/>
          <w:szCs w:val="24"/>
          <w:lang w:eastAsia="cs-CZ"/>
        </w:rPr>
        <w:t xml:space="preserve">250 01 </w:t>
      </w:r>
      <w:r w:rsidR="00C162FF" w:rsidRPr="001C3AD2">
        <w:rPr>
          <w:rFonts w:ascii="Times New Roman" w:eastAsia="Times New Roman" w:hAnsi="Times New Roman"/>
          <w:bCs/>
          <w:sz w:val="24"/>
          <w:szCs w:val="24"/>
          <w:lang w:eastAsia="cs-CZ"/>
        </w:rPr>
        <w:t>Brandýs nad Labem – Stará Boleslav</w:t>
      </w:r>
    </w:p>
    <w:p w:rsidR="00B322D2" w:rsidRPr="001C3AD2" w:rsidRDefault="00C162FF" w:rsidP="00B322D2">
      <w:pPr>
        <w:spacing w:after="0" w:line="220" w:lineRule="atLeast"/>
        <w:jc w:val="both"/>
        <w:rPr>
          <w:rFonts w:ascii="Times New Roman" w:eastAsia="Times New Roman" w:hAnsi="Times New Roman"/>
          <w:sz w:val="24"/>
          <w:szCs w:val="24"/>
          <w:lang w:eastAsia="cs-CZ"/>
        </w:rPr>
      </w:pPr>
      <w:r w:rsidRPr="001C3AD2">
        <w:rPr>
          <w:rFonts w:ascii="Times New Roman" w:eastAsia="Times New Roman" w:hAnsi="Times New Roman"/>
          <w:color w:val="000000"/>
          <w:sz w:val="24"/>
          <w:szCs w:val="24"/>
          <w:lang w:eastAsia="cs-CZ"/>
        </w:rPr>
        <w:t>z</w:t>
      </w:r>
      <w:r w:rsidR="00B322D2" w:rsidRPr="001C3AD2">
        <w:rPr>
          <w:rFonts w:ascii="Times New Roman" w:eastAsia="Times New Roman" w:hAnsi="Times New Roman"/>
          <w:color w:val="000000"/>
          <w:sz w:val="24"/>
          <w:szCs w:val="24"/>
          <w:lang w:eastAsia="cs-CZ"/>
        </w:rPr>
        <w:t>astoupený</w:t>
      </w:r>
      <w:r w:rsidRPr="001C3AD2">
        <w:rPr>
          <w:rFonts w:ascii="Times New Roman" w:eastAsia="Times New Roman" w:hAnsi="Times New Roman"/>
          <w:color w:val="000000"/>
          <w:sz w:val="24"/>
          <w:szCs w:val="24"/>
          <w:lang w:eastAsia="cs-CZ"/>
        </w:rPr>
        <w:t>:</w:t>
      </w:r>
      <w:r w:rsidR="00AA5207" w:rsidRPr="001C3AD2">
        <w:rPr>
          <w:rFonts w:ascii="Times New Roman" w:eastAsia="Times New Roman" w:hAnsi="Times New Roman"/>
          <w:color w:val="000000"/>
          <w:sz w:val="24"/>
          <w:szCs w:val="24"/>
          <w:lang w:eastAsia="cs-CZ"/>
        </w:rPr>
        <w:tab/>
      </w:r>
      <w:r w:rsidR="00B322D2" w:rsidRPr="001C3AD2">
        <w:rPr>
          <w:rFonts w:ascii="Times New Roman" w:eastAsia="Times New Roman" w:hAnsi="Times New Roman"/>
          <w:color w:val="000000"/>
          <w:sz w:val="24"/>
          <w:szCs w:val="24"/>
          <w:lang w:eastAsia="cs-CZ"/>
        </w:rPr>
        <w:t xml:space="preserve"> Ing. </w:t>
      </w:r>
      <w:r w:rsidR="002F1DA3">
        <w:rPr>
          <w:rFonts w:ascii="Times New Roman" w:eastAsia="Times New Roman" w:hAnsi="Times New Roman"/>
          <w:color w:val="000000"/>
          <w:sz w:val="24"/>
          <w:szCs w:val="24"/>
          <w:lang w:eastAsia="cs-CZ"/>
        </w:rPr>
        <w:t>Vlastimil</w:t>
      </w:r>
      <w:r w:rsidR="003B035B">
        <w:rPr>
          <w:rFonts w:ascii="Times New Roman" w:eastAsia="Times New Roman" w:hAnsi="Times New Roman"/>
          <w:color w:val="000000"/>
          <w:sz w:val="24"/>
          <w:szCs w:val="24"/>
          <w:lang w:eastAsia="cs-CZ"/>
        </w:rPr>
        <w:t>em</w:t>
      </w:r>
      <w:r w:rsidR="00B322D2" w:rsidRPr="001C3AD2">
        <w:rPr>
          <w:rFonts w:ascii="Times New Roman" w:eastAsia="Times New Roman" w:hAnsi="Times New Roman"/>
          <w:color w:val="000000"/>
          <w:sz w:val="24"/>
          <w:szCs w:val="24"/>
          <w:lang w:eastAsia="cs-CZ"/>
        </w:rPr>
        <w:t xml:space="preserve"> P</w:t>
      </w:r>
      <w:r w:rsidR="00091281">
        <w:rPr>
          <w:rFonts w:ascii="Times New Roman" w:eastAsia="Times New Roman" w:hAnsi="Times New Roman"/>
          <w:color w:val="000000"/>
          <w:sz w:val="24"/>
          <w:szCs w:val="24"/>
          <w:lang w:eastAsia="cs-CZ"/>
        </w:rPr>
        <w:t>ick</w:t>
      </w:r>
      <w:r w:rsidR="003B035B">
        <w:rPr>
          <w:rFonts w:ascii="Times New Roman" w:eastAsia="Times New Roman" w:hAnsi="Times New Roman"/>
          <w:color w:val="000000"/>
          <w:sz w:val="24"/>
          <w:szCs w:val="24"/>
          <w:lang w:eastAsia="cs-CZ"/>
        </w:rPr>
        <w:t>em</w:t>
      </w:r>
      <w:r w:rsidR="00B322D2" w:rsidRPr="001C3AD2">
        <w:rPr>
          <w:rFonts w:ascii="Times New Roman" w:eastAsia="Times New Roman" w:hAnsi="Times New Roman"/>
          <w:color w:val="000000"/>
          <w:sz w:val="24"/>
          <w:szCs w:val="24"/>
          <w:lang w:eastAsia="cs-CZ"/>
        </w:rPr>
        <w:t>,</w:t>
      </w:r>
      <w:r w:rsidRPr="001C3AD2">
        <w:rPr>
          <w:rFonts w:ascii="Times New Roman" w:eastAsia="Times New Roman" w:hAnsi="Times New Roman"/>
          <w:color w:val="000000"/>
          <w:sz w:val="24"/>
          <w:szCs w:val="24"/>
          <w:lang w:eastAsia="cs-CZ"/>
        </w:rPr>
        <w:t xml:space="preserve"> starostou města</w:t>
      </w:r>
    </w:p>
    <w:p w:rsidR="00B322D2" w:rsidRPr="001C3AD2" w:rsidRDefault="00B322D2" w:rsidP="00B322D2">
      <w:pPr>
        <w:spacing w:after="0" w:line="240" w:lineRule="auto"/>
        <w:rPr>
          <w:rFonts w:ascii="Times New Roman" w:eastAsia="Times New Roman" w:hAnsi="Times New Roman"/>
          <w:sz w:val="24"/>
          <w:szCs w:val="24"/>
          <w:lang w:eastAsia="cs-CZ"/>
        </w:rPr>
      </w:pPr>
      <w:r w:rsidRPr="001C3AD2">
        <w:rPr>
          <w:rFonts w:ascii="Times New Roman" w:eastAsia="Times New Roman" w:hAnsi="Times New Roman"/>
          <w:sz w:val="24"/>
          <w:szCs w:val="24"/>
          <w:lang w:eastAsia="cs-CZ"/>
        </w:rPr>
        <w:t>účet číslo:</w:t>
      </w:r>
      <w:r w:rsidR="002F6A7A" w:rsidRPr="001C3AD2">
        <w:rPr>
          <w:rFonts w:ascii="Times New Roman" w:eastAsia="Times New Roman" w:hAnsi="Times New Roman"/>
          <w:sz w:val="24"/>
          <w:szCs w:val="24"/>
          <w:lang w:eastAsia="cs-CZ"/>
        </w:rPr>
        <w:tab/>
      </w:r>
      <w:r w:rsidR="001C3AD2" w:rsidRPr="001C3AD2">
        <w:rPr>
          <w:rFonts w:ascii="Times New Roman" w:eastAsia="Times New Roman" w:hAnsi="Times New Roman"/>
          <w:sz w:val="24"/>
          <w:szCs w:val="24"/>
          <w:lang w:eastAsia="cs-CZ"/>
        </w:rPr>
        <w:t>27-</w:t>
      </w:r>
      <w:r w:rsidR="00451E71">
        <w:rPr>
          <w:rFonts w:ascii="Times New Roman" w:eastAsia="Times New Roman" w:hAnsi="Times New Roman"/>
          <w:sz w:val="24"/>
          <w:szCs w:val="24"/>
          <w:lang w:eastAsia="cs-CZ"/>
        </w:rPr>
        <w:t>6584182/0800 Česká spořitelna</w:t>
      </w:r>
      <w:r w:rsidR="001C3AD2" w:rsidRPr="001C3AD2">
        <w:rPr>
          <w:rFonts w:ascii="Times New Roman" w:eastAsia="Times New Roman" w:hAnsi="Times New Roman"/>
          <w:sz w:val="24"/>
          <w:szCs w:val="24"/>
          <w:lang w:eastAsia="cs-CZ"/>
        </w:rPr>
        <w:t>, a.s., pobočka Brandýs nad Labem</w:t>
      </w:r>
    </w:p>
    <w:p w:rsidR="00B322D2" w:rsidRPr="001C3AD2" w:rsidRDefault="00B322D2" w:rsidP="00B322D2">
      <w:pPr>
        <w:spacing w:after="0" w:line="240" w:lineRule="auto"/>
        <w:rPr>
          <w:rFonts w:ascii="Times New Roman" w:eastAsia="Times New Roman" w:hAnsi="Times New Roman"/>
          <w:sz w:val="24"/>
          <w:szCs w:val="24"/>
          <w:lang w:eastAsia="cs-CZ"/>
        </w:rPr>
      </w:pPr>
      <w:r w:rsidRPr="001C3AD2">
        <w:rPr>
          <w:rFonts w:ascii="Times New Roman" w:eastAsia="Times New Roman" w:hAnsi="Times New Roman"/>
          <w:sz w:val="24"/>
          <w:szCs w:val="24"/>
          <w:lang w:eastAsia="cs-CZ"/>
        </w:rPr>
        <w:t>IČ:</w:t>
      </w:r>
      <w:r w:rsidR="00C162FF" w:rsidRPr="001C3AD2">
        <w:rPr>
          <w:rFonts w:ascii="Times New Roman" w:eastAsia="Times New Roman" w:hAnsi="Times New Roman"/>
          <w:sz w:val="24"/>
          <w:szCs w:val="24"/>
          <w:lang w:eastAsia="cs-CZ"/>
        </w:rPr>
        <w:tab/>
      </w:r>
      <w:r w:rsidR="00AA5207" w:rsidRPr="001C3AD2">
        <w:rPr>
          <w:rFonts w:ascii="Times New Roman" w:eastAsia="Times New Roman" w:hAnsi="Times New Roman"/>
          <w:sz w:val="24"/>
          <w:szCs w:val="24"/>
          <w:lang w:eastAsia="cs-CZ"/>
        </w:rPr>
        <w:tab/>
      </w:r>
      <w:r w:rsidR="00C162FF" w:rsidRPr="001C3AD2">
        <w:rPr>
          <w:rFonts w:ascii="Times New Roman" w:eastAsia="Times New Roman" w:hAnsi="Times New Roman"/>
          <w:sz w:val="24"/>
          <w:szCs w:val="24"/>
          <w:lang w:eastAsia="cs-CZ"/>
        </w:rPr>
        <w:t>00240079</w:t>
      </w:r>
    </w:p>
    <w:p w:rsidR="00B322D2" w:rsidRPr="001C3AD2" w:rsidRDefault="00B322D2" w:rsidP="00B322D2">
      <w:pPr>
        <w:spacing w:after="0" w:line="220" w:lineRule="atLeast"/>
        <w:jc w:val="both"/>
        <w:rPr>
          <w:rFonts w:ascii="Times New Roman" w:eastAsia="Times New Roman" w:hAnsi="Times New Roman"/>
          <w:sz w:val="24"/>
          <w:szCs w:val="20"/>
          <w:lang w:eastAsia="cs-CZ"/>
        </w:rPr>
      </w:pPr>
      <w:r w:rsidRPr="001C3AD2">
        <w:rPr>
          <w:rFonts w:ascii="Times New Roman" w:eastAsia="Times New Roman" w:hAnsi="Times New Roman"/>
          <w:sz w:val="24"/>
          <w:szCs w:val="20"/>
          <w:lang w:eastAsia="cs-CZ"/>
        </w:rPr>
        <w:t xml:space="preserve">DIČ: </w:t>
      </w:r>
      <w:r w:rsidR="00C162FF" w:rsidRPr="001C3AD2">
        <w:rPr>
          <w:rFonts w:ascii="Times New Roman" w:eastAsia="Times New Roman" w:hAnsi="Times New Roman"/>
          <w:sz w:val="24"/>
          <w:szCs w:val="20"/>
          <w:lang w:eastAsia="cs-CZ"/>
        </w:rPr>
        <w:tab/>
      </w:r>
      <w:r w:rsidR="00AA5207" w:rsidRPr="001C3AD2">
        <w:rPr>
          <w:rFonts w:ascii="Times New Roman" w:eastAsia="Times New Roman" w:hAnsi="Times New Roman"/>
          <w:sz w:val="24"/>
          <w:szCs w:val="20"/>
          <w:lang w:eastAsia="cs-CZ"/>
        </w:rPr>
        <w:tab/>
      </w:r>
      <w:r w:rsidR="00C162FF" w:rsidRPr="001C3AD2">
        <w:rPr>
          <w:rFonts w:ascii="Times New Roman" w:eastAsia="Times New Roman" w:hAnsi="Times New Roman"/>
          <w:sz w:val="24"/>
          <w:szCs w:val="20"/>
          <w:lang w:eastAsia="cs-CZ"/>
        </w:rPr>
        <w:t>CZ00240079</w:t>
      </w:r>
    </w:p>
    <w:p w:rsidR="00B322D2" w:rsidRPr="00B322D2" w:rsidRDefault="00B322D2" w:rsidP="00B322D2">
      <w:pPr>
        <w:spacing w:after="0" w:line="220" w:lineRule="atLeast"/>
        <w:jc w:val="both"/>
        <w:rPr>
          <w:rFonts w:ascii="Times New Roman" w:eastAsia="Times New Roman" w:hAnsi="Times New Roman"/>
          <w:sz w:val="24"/>
          <w:szCs w:val="20"/>
          <w:lang w:eastAsia="cs-CZ"/>
        </w:rPr>
      </w:pPr>
      <w:r w:rsidRPr="001C3AD2">
        <w:rPr>
          <w:rFonts w:ascii="Times New Roman" w:eastAsia="Times New Roman" w:hAnsi="Times New Roman"/>
          <w:sz w:val="24"/>
          <w:szCs w:val="20"/>
          <w:lang w:eastAsia="cs-CZ"/>
        </w:rPr>
        <w:t>(dále jen „nájemce“)</w:t>
      </w:r>
    </w:p>
    <w:p w:rsidR="00B322D2" w:rsidRPr="00B322D2" w:rsidRDefault="00B322D2" w:rsidP="00B322D2">
      <w:pPr>
        <w:spacing w:after="0" w:line="220" w:lineRule="atLeast"/>
        <w:jc w:val="both"/>
        <w:rPr>
          <w:rFonts w:ascii="Times New Roman" w:eastAsia="Times New Roman" w:hAnsi="Times New Roman"/>
          <w:sz w:val="24"/>
          <w:szCs w:val="20"/>
          <w:lang w:eastAsia="cs-CZ"/>
        </w:rPr>
      </w:pPr>
    </w:p>
    <w:p w:rsidR="00B322D2" w:rsidRPr="00B322D2" w:rsidRDefault="00B322D2" w:rsidP="00B322D2">
      <w:pPr>
        <w:spacing w:after="0" w:line="220" w:lineRule="atLeast"/>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uzavírají dál</w:t>
      </w:r>
      <w:r w:rsidR="00EF6C32">
        <w:rPr>
          <w:rFonts w:ascii="Times New Roman" w:eastAsia="Times New Roman" w:hAnsi="Times New Roman"/>
          <w:sz w:val="24"/>
          <w:szCs w:val="20"/>
          <w:lang w:eastAsia="cs-CZ"/>
        </w:rPr>
        <w:t xml:space="preserve">e uvedeného dne, měsíce a roku </w:t>
      </w:r>
      <w:r w:rsidRPr="00B322D2">
        <w:rPr>
          <w:rFonts w:ascii="Times New Roman" w:eastAsia="Times New Roman" w:hAnsi="Times New Roman"/>
          <w:sz w:val="24"/>
          <w:szCs w:val="20"/>
          <w:lang w:eastAsia="cs-CZ"/>
        </w:rPr>
        <w:t>tuto</w:t>
      </w: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jc w:val="center"/>
        <w:rPr>
          <w:rFonts w:ascii="Times New Roman" w:eastAsia="Times New Roman" w:hAnsi="Times New Roman"/>
          <w:b/>
          <w:sz w:val="28"/>
          <w:szCs w:val="28"/>
          <w:lang w:eastAsia="cs-CZ"/>
        </w:rPr>
      </w:pPr>
      <w:r w:rsidRPr="00B322D2">
        <w:rPr>
          <w:rFonts w:ascii="Times New Roman" w:eastAsia="Times New Roman" w:hAnsi="Times New Roman"/>
          <w:b/>
          <w:sz w:val="28"/>
          <w:szCs w:val="28"/>
          <w:lang w:eastAsia="cs-CZ"/>
        </w:rPr>
        <w:t>Smlouvu o nájmu nebytových prostor</w:t>
      </w:r>
    </w:p>
    <w:p w:rsidR="00B322D2" w:rsidRPr="00B322D2" w:rsidRDefault="00B322D2" w:rsidP="00B322D2">
      <w:pPr>
        <w:spacing w:after="0" w:line="240" w:lineRule="auto"/>
        <w:rPr>
          <w:rFonts w:ascii="Times New Roman" w:eastAsia="Times New Roman" w:hAnsi="Times New Roman"/>
          <w:b/>
          <w:sz w:val="28"/>
          <w:szCs w:val="28"/>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050069" w:rsidRDefault="00E13856" w:rsidP="00E13856">
      <w:pPr>
        <w:pStyle w:val="Odstavecseseznamem"/>
        <w:spacing w:after="0" w:line="240" w:lineRule="auto"/>
        <w:jc w:val="center"/>
        <w:rPr>
          <w:rFonts w:ascii="Times New Roman" w:eastAsia="Times New Roman" w:hAnsi="Times New Roman"/>
          <w:sz w:val="24"/>
          <w:szCs w:val="20"/>
          <w:lang w:eastAsia="cs-CZ"/>
        </w:rPr>
      </w:pPr>
      <w:r>
        <w:rPr>
          <w:rFonts w:ascii="Times New Roman" w:eastAsia="Times New Roman" w:hAnsi="Times New Roman"/>
          <w:b/>
          <w:sz w:val="24"/>
          <w:szCs w:val="20"/>
          <w:lang w:eastAsia="cs-CZ"/>
        </w:rPr>
        <w:t xml:space="preserve">1. </w:t>
      </w:r>
      <w:r w:rsidR="00B322D2" w:rsidRPr="00050069">
        <w:rPr>
          <w:rFonts w:ascii="Times New Roman" w:eastAsia="Times New Roman" w:hAnsi="Times New Roman"/>
          <w:b/>
          <w:sz w:val="24"/>
          <w:szCs w:val="20"/>
          <w:lang w:eastAsia="cs-CZ"/>
        </w:rPr>
        <w:t>Preambule</w:t>
      </w:r>
    </w:p>
    <w:p w:rsidR="00B322D2" w:rsidRPr="00B322D2" w:rsidRDefault="00B322D2" w:rsidP="00B322D2">
      <w:pPr>
        <w:spacing w:after="0" w:line="240" w:lineRule="auto"/>
        <w:ind w:left="720"/>
        <w:rPr>
          <w:rFonts w:ascii="Times New Roman" w:eastAsia="Times New Roman" w:hAnsi="Times New Roman"/>
          <w:sz w:val="24"/>
          <w:szCs w:val="20"/>
          <w:lang w:eastAsia="cs-CZ"/>
        </w:rPr>
      </w:pPr>
    </w:p>
    <w:p w:rsidR="00B322D2" w:rsidRPr="00B322D2" w:rsidRDefault="000C4E4F" w:rsidP="000C4E4F">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1.1.</w:t>
      </w:r>
      <w:r>
        <w:rPr>
          <w:rFonts w:ascii="Times New Roman" w:eastAsia="Times New Roman" w:hAnsi="Times New Roman"/>
          <w:sz w:val="24"/>
          <w:szCs w:val="20"/>
          <w:lang w:eastAsia="cs-CZ"/>
        </w:rPr>
        <w:tab/>
      </w:r>
      <w:r w:rsidR="00B322D2" w:rsidRPr="00B322D2">
        <w:rPr>
          <w:rFonts w:ascii="Times New Roman" w:eastAsia="Times New Roman" w:hAnsi="Times New Roman"/>
          <w:sz w:val="24"/>
          <w:szCs w:val="20"/>
          <w:lang w:eastAsia="cs-CZ"/>
        </w:rPr>
        <w:t xml:space="preserve">Pronajímatel prohlašuje, že </w:t>
      </w:r>
      <w:r w:rsidR="00FE2532">
        <w:rPr>
          <w:rFonts w:ascii="Times New Roman" w:eastAsia="Times New Roman" w:hAnsi="Times New Roman"/>
          <w:sz w:val="24"/>
          <w:szCs w:val="20"/>
          <w:lang w:eastAsia="cs-CZ"/>
        </w:rPr>
        <w:t xml:space="preserve"> je vlastníkem </w:t>
      </w:r>
      <w:r w:rsidR="00B322D2" w:rsidRPr="00B322D2">
        <w:rPr>
          <w:rFonts w:ascii="Times New Roman" w:eastAsia="Times New Roman" w:hAnsi="Times New Roman"/>
          <w:sz w:val="24"/>
          <w:szCs w:val="20"/>
          <w:lang w:eastAsia="cs-CZ"/>
        </w:rPr>
        <w:t>budov</w:t>
      </w:r>
      <w:r w:rsidR="00FE2532">
        <w:rPr>
          <w:rFonts w:ascii="Times New Roman" w:eastAsia="Times New Roman" w:hAnsi="Times New Roman"/>
          <w:sz w:val="24"/>
          <w:szCs w:val="20"/>
          <w:lang w:eastAsia="cs-CZ"/>
        </w:rPr>
        <w:t>y</w:t>
      </w:r>
      <w:r w:rsidR="00B322D2" w:rsidRPr="00B322D2">
        <w:rPr>
          <w:rFonts w:ascii="Times New Roman" w:eastAsia="Times New Roman" w:hAnsi="Times New Roman"/>
          <w:sz w:val="24"/>
          <w:szCs w:val="20"/>
          <w:lang w:eastAsia="cs-CZ"/>
        </w:rPr>
        <w:t xml:space="preserve"> čp. 915, </w:t>
      </w:r>
      <w:r w:rsidR="00410793">
        <w:rPr>
          <w:rFonts w:ascii="Times New Roman" w:eastAsia="Times New Roman" w:hAnsi="Times New Roman"/>
          <w:sz w:val="24"/>
          <w:szCs w:val="20"/>
          <w:lang w:eastAsia="cs-CZ"/>
        </w:rPr>
        <w:t>součásti</w:t>
      </w:r>
      <w:r w:rsidR="00B322D2" w:rsidRPr="00B322D2">
        <w:rPr>
          <w:rFonts w:ascii="Times New Roman" w:eastAsia="Times New Roman" w:hAnsi="Times New Roman"/>
          <w:sz w:val="24"/>
          <w:szCs w:val="20"/>
          <w:lang w:eastAsia="cs-CZ"/>
        </w:rPr>
        <w:t xml:space="preserve"> parcel</w:t>
      </w:r>
      <w:r w:rsidR="00410793">
        <w:rPr>
          <w:rFonts w:ascii="Times New Roman" w:eastAsia="Times New Roman" w:hAnsi="Times New Roman"/>
          <w:sz w:val="24"/>
          <w:szCs w:val="20"/>
          <w:lang w:eastAsia="cs-CZ"/>
        </w:rPr>
        <w:t>y</w:t>
      </w:r>
      <w:r w:rsidR="00B322D2" w:rsidRPr="00B322D2">
        <w:rPr>
          <w:rFonts w:ascii="Times New Roman" w:eastAsia="Times New Roman" w:hAnsi="Times New Roman"/>
          <w:sz w:val="24"/>
          <w:szCs w:val="20"/>
          <w:lang w:eastAsia="cs-CZ"/>
        </w:rPr>
        <w:t xml:space="preserve"> st. 951, obec Brandýs nad Labem – Stará Boleslav, Katastrální území Brandýs nad Labem, vše zapsáno na LV č. 5102, </w:t>
      </w:r>
      <w:r w:rsidR="00FE2532">
        <w:rPr>
          <w:rFonts w:ascii="Times New Roman" w:eastAsia="Times New Roman" w:hAnsi="Times New Roman"/>
          <w:sz w:val="24"/>
          <w:szCs w:val="20"/>
          <w:lang w:eastAsia="cs-CZ"/>
        </w:rPr>
        <w:t xml:space="preserve">u </w:t>
      </w:r>
      <w:r w:rsidR="00B322D2" w:rsidRPr="00B322D2">
        <w:rPr>
          <w:rFonts w:ascii="Times New Roman" w:eastAsia="Times New Roman" w:hAnsi="Times New Roman"/>
          <w:sz w:val="24"/>
          <w:szCs w:val="20"/>
          <w:lang w:eastAsia="cs-CZ"/>
        </w:rPr>
        <w:t>Katastrálního úřadu pro Středočeský kraj, Katastrální praco</w:t>
      </w:r>
      <w:r>
        <w:rPr>
          <w:rFonts w:ascii="Times New Roman" w:eastAsia="Times New Roman" w:hAnsi="Times New Roman"/>
          <w:sz w:val="24"/>
          <w:szCs w:val="20"/>
          <w:lang w:eastAsia="cs-CZ"/>
        </w:rPr>
        <w:t xml:space="preserve">viště Praha – východ </w:t>
      </w:r>
      <w:r w:rsidR="00A53C3E">
        <w:rPr>
          <w:rFonts w:ascii="Times New Roman" w:eastAsia="Times New Roman" w:hAnsi="Times New Roman"/>
          <w:sz w:val="24"/>
          <w:szCs w:val="20"/>
          <w:lang w:eastAsia="cs-CZ"/>
        </w:rPr>
        <w:t xml:space="preserve"> </w:t>
      </w:r>
    </w:p>
    <w:p w:rsidR="00B322D2" w:rsidRPr="00B322D2" w:rsidRDefault="00B322D2" w:rsidP="00B322D2">
      <w:pPr>
        <w:spacing w:after="0" w:line="240" w:lineRule="auto"/>
        <w:rPr>
          <w:rFonts w:ascii="Times New Roman" w:eastAsia="Times New Roman" w:hAnsi="Times New Roman"/>
          <w:sz w:val="24"/>
          <w:szCs w:val="20"/>
          <w:lang w:eastAsia="cs-CZ"/>
        </w:rPr>
      </w:pPr>
    </w:p>
    <w:p w:rsidR="007E4459" w:rsidRDefault="007E4459" w:rsidP="004C3C78">
      <w:pPr>
        <w:spacing w:after="0" w:line="240" w:lineRule="auto"/>
        <w:jc w:val="center"/>
        <w:rPr>
          <w:rFonts w:ascii="Times New Roman" w:eastAsia="Times New Roman" w:hAnsi="Times New Roman"/>
          <w:sz w:val="24"/>
          <w:szCs w:val="20"/>
          <w:lang w:eastAsia="cs-CZ"/>
        </w:rPr>
      </w:pPr>
    </w:p>
    <w:p w:rsidR="00B322D2" w:rsidRPr="00B322D2" w:rsidRDefault="007E4459" w:rsidP="007E4459">
      <w:pPr>
        <w:spacing w:after="0" w:line="240" w:lineRule="auto"/>
        <w:jc w:val="center"/>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xml:space="preserve">2. </w:t>
      </w:r>
      <w:r w:rsidR="00B322D2" w:rsidRPr="00B322D2">
        <w:rPr>
          <w:rFonts w:ascii="Times New Roman" w:eastAsia="Times New Roman" w:hAnsi="Times New Roman"/>
          <w:b/>
          <w:sz w:val="24"/>
          <w:szCs w:val="20"/>
          <w:lang w:eastAsia="cs-CZ"/>
        </w:rPr>
        <w:t>Předmět smlouvy</w:t>
      </w:r>
    </w:p>
    <w:p w:rsidR="00B322D2" w:rsidRPr="00B322D2" w:rsidRDefault="00B322D2" w:rsidP="00B322D2">
      <w:pPr>
        <w:spacing w:after="0" w:line="240" w:lineRule="auto"/>
        <w:rPr>
          <w:rFonts w:ascii="Times New Roman" w:eastAsia="Times New Roman" w:hAnsi="Times New Roman"/>
          <w:sz w:val="24"/>
          <w:szCs w:val="20"/>
          <w:lang w:eastAsia="cs-CZ"/>
        </w:rPr>
      </w:pPr>
    </w:p>
    <w:p w:rsidR="00CB67C7" w:rsidRPr="00B322D2" w:rsidRDefault="00B322D2" w:rsidP="00CB67C7">
      <w:pPr>
        <w:spacing w:after="0" w:line="240" w:lineRule="auto"/>
        <w:ind w:left="705" w:hanging="705"/>
        <w:jc w:val="both"/>
        <w:rPr>
          <w:rFonts w:ascii="Times New Roman" w:eastAsia="Times New Roman" w:hAnsi="Times New Roman"/>
          <w:sz w:val="24"/>
          <w:szCs w:val="24"/>
          <w:lang w:eastAsia="cs-CZ"/>
        </w:rPr>
      </w:pPr>
      <w:r w:rsidRPr="00B322D2">
        <w:rPr>
          <w:rFonts w:ascii="Times New Roman" w:eastAsia="Times New Roman" w:hAnsi="Times New Roman"/>
          <w:sz w:val="24"/>
          <w:szCs w:val="20"/>
          <w:lang w:eastAsia="cs-CZ"/>
        </w:rPr>
        <w:t>2.1.</w:t>
      </w:r>
      <w:r w:rsidRPr="00B322D2">
        <w:rPr>
          <w:rFonts w:ascii="Times New Roman" w:eastAsia="Times New Roman" w:hAnsi="Times New Roman"/>
          <w:sz w:val="24"/>
          <w:szCs w:val="20"/>
          <w:lang w:eastAsia="cs-CZ"/>
        </w:rPr>
        <w:tab/>
      </w:r>
      <w:r w:rsidR="00CB67C7">
        <w:rPr>
          <w:rFonts w:ascii="Times New Roman" w:eastAsia="Times New Roman" w:hAnsi="Times New Roman"/>
          <w:sz w:val="24"/>
          <w:szCs w:val="20"/>
          <w:lang w:eastAsia="cs-CZ"/>
        </w:rPr>
        <w:t>Pronajímatel přenechává nájemci k užívání nebytové prostory včetně jejich vybavení uvedeného v příloze jako inventární seznam učebny č. 112 a učebny č. 1</w:t>
      </w:r>
      <w:r w:rsidR="003427F1">
        <w:rPr>
          <w:rFonts w:ascii="Times New Roman" w:eastAsia="Times New Roman" w:hAnsi="Times New Roman"/>
          <w:sz w:val="24"/>
          <w:szCs w:val="20"/>
          <w:lang w:eastAsia="cs-CZ"/>
        </w:rPr>
        <w:t>.</w:t>
      </w:r>
      <w:r w:rsidR="00CB67C7">
        <w:rPr>
          <w:rFonts w:ascii="Times New Roman" w:eastAsia="Times New Roman" w:hAnsi="Times New Roman"/>
          <w:sz w:val="24"/>
          <w:szCs w:val="20"/>
          <w:lang w:eastAsia="cs-CZ"/>
        </w:rPr>
        <w:t>11:</w:t>
      </w:r>
    </w:p>
    <w:p w:rsidR="00B322D2" w:rsidRPr="00B322D2" w:rsidRDefault="00B322D2" w:rsidP="00B322D2">
      <w:pPr>
        <w:spacing w:after="0" w:line="240" w:lineRule="auto"/>
        <w:jc w:val="both"/>
        <w:rPr>
          <w:rFonts w:ascii="Times New Roman" w:eastAsia="Times New Roman" w:hAnsi="Times New Roman"/>
          <w:sz w:val="24"/>
          <w:szCs w:val="20"/>
          <w:lang w:eastAsia="cs-CZ"/>
        </w:rPr>
      </w:pPr>
    </w:p>
    <w:p w:rsidR="00B322D2" w:rsidRDefault="00D72884" w:rsidP="00B322D2">
      <w:pPr>
        <w:spacing w:after="0" w:line="240" w:lineRule="auto"/>
        <w:ind w:left="708"/>
        <w:jc w:val="both"/>
        <w:rPr>
          <w:rFonts w:ascii="Times New Roman" w:eastAsia="Times New Roman" w:hAnsi="Times New Roman"/>
          <w:b/>
          <w:sz w:val="24"/>
          <w:szCs w:val="20"/>
          <w:lang w:eastAsia="cs-CZ"/>
        </w:rPr>
      </w:pPr>
      <w:r w:rsidRPr="00105EE6">
        <w:rPr>
          <w:rFonts w:ascii="Times New Roman" w:eastAsia="Times New Roman" w:hAnsi="Times New Roman"/>
          <w:b/>
          <w:sz w:val="24"/>
          <w:szCs w:val="20"/>
          <w:lang w:eastAsia="cs-CZ"/>
        </w:rPr>
        <w:t xml:space="preserve">V </w:t>
      </w:r>
      <w:r w:rsidR="00AD52B0" w:rsidRPr="00105EE6">
        <w:rPr>
          <w:rFonts w:ascii="Times New Roman" w:eastAsia="Times New Roman" w:hAnsi="Times New Roman"/>
          <w:b/>
          <w:sz w:val="24"/>
          <w:szCs w:val="20"/>
          <w:lang w:eastAsia="cs-CZ"/>
        </w:rPr>
        <w:t>přízemí</w:t>
      </w:r>
      <w:r w:rsidR="00AD52B0">
        <w:rPr>
          <w:rFonts w:ascii="Times New Roman" w:eastAsia="Times New Roman" w:hAnsi="Times New Roman"/>
          <w:sz w:val="24"/>
          <w:szCs w:val="20"/>
          <w:lang w:eastAsia="cs-CZ"/>
        </w:rPr>
        <w:t xml:space="preserve"> (1. </w:t>
      </w:r>
      <w:r w:rsidR="001C3AD2">
        <w:rPr>
          <w:rFonts w:ascii="Times New Roman" w:eastAsia="Times New Roman" w:hAnsi="Times New Roman"/>
          <w:sz w:val="24"/>
          <w:szCs w:val="20"/>
          <w:lang w:eastAsia="cs-CZ"/>
        </w:rPr>
        <w:t>nadzemní podlaží</w:t>
      </w:r>
      <w:r w:rsidR="004D3EA1">
        <w:rPr>
          <w:rFonts w:ascii="Times New Roman" w:eastAsia="Times New Roman" w:hAnsi="Times New Roman"/>
          <w:sz w:val="24"/>
          <w:szCs w:val="20"/>
          <w:lang w:eastAsia="cs-CZ"/>
        </w:rPr>
        <w:t>, NP</w:t>
      </w:r>
      <w:r w:rsidR="00B322D2" w:rsidRPr="00B322D2">
        <w:rPr>
          <w:rFonts w:ascii="Times New Roman" w:eastAsia="Times New Roman" w:hAnsi="Times New Roman"/>
          <w:sz w:val="24"/>
          <w:szCs w:val="20"/>
          <w:lang w:eastAsia="cs-CZ"/>
        </w:rPr>
        <w:t xml:space="preserve">) </w:t>
      </w:r>
      <w:r w:rsidR="00AD52B0">
        <w:rPr>
          <w:rFonts w:ascii="Times New Roman" w:eastAsia="Times New Roman" w:hAnsi="Times New Roman"/>
          <w:sz w:val="24"/>
          <w:szCs w:val="20"/>
          <w:lang w:eastAsia="cs-CZ"/>
        </w:rPr>
        <w:t>„s</w:t>
      </w:r>
      <w:r w:rsidR="00B322D2" w:rsidRPr="00B322D2">
        <w:rPr>
          <w:rFonts w:ascii="Times New Roman" w:eastAsia="Times New Roman" w:hAnsi="Times New Roman"/>
          <w:sz w:val="24"/>
          <w:szCs w:val="20"/>
          <w:lang w:eastAsia="cs-CZ"/>
        </w:rPr>
        <w:t>taré budovy</w:t>
      </w:r>
      <w:r w:rsidR="00AD52B0">
        <w:rPr>
          <w:rFonts w:ascii="Times New Roman" w:eastAsia="Times New Roman" w:hAnsi="Times New Roman"/>
          <w:sz w:val="24"/>
          <w:szCs w:val="20"/>
          <w:lang w:eastAsia="cs-CZ"/>
        </w:rPr>
        <w:t>“, na adrese Krá</w:t>
      </w:r>
      <w:r w:rsidR="00B322D2" w:rsidRPr="00B322D2">
        <w:rPr>
          <w:rFonts w:ascii="Times New Roman" w:eastAsia="Times New Roman" w:hAnsi="Times New Roman"/>
          <w:sz w:val="24"/>
          <w:szCs w:val="20"/>
          <w:lang w:eastAsia="cs-CZ"/>
        </w:rPr>
        <w:t>lovická čp. 915, obec Brandýs nad Labem – Stará</w:t>
      </w:r>
      <w:r w:rsidR="00050069">
        <w:rPr>
          <w:rFonts w:ascii="Times New Roman" w:eastAsia="Times New Roman" w:hAnsi="Times New Roman"/>
          <w:sz w:val="24"/>
          <w:szCs w:val="20"/>
          <w:lang w:eastAsia="cs-CZ"/>
        </w:rPr>
        <w:t xml:space="preserve"> Boleslav, o celkové </w:t>
      </w:r>
      <w:r w:rsidR="00050069" w:rsidRPr="00072294">
        <w:rPr>
          <w:rFonts w:ascii="Times New Roman" w:eastAsia="Times New Roman" w:hAnsi="Times New Roman"/>
          <w:b/>
          <w:sz w:val="24"/>
          <w:szCs w:val="20"/>
          <w:lang w:eastAsia="cs-CZ"/>
        </w:rPr>
        <w:t>výměře</w:t>
      </w:r>
      <w:r w:rsidR="00091281">
        <w:rPr>
          <w:rFonts w:ascii="Times New Roman" w:eastAsia="Times New Roman" w:hAnsi="Times New Roman"/>
          <w:b/>
          <w:sz w:val="24"/>
          <w:szCs w:val="20"/>
          <w:lang w:eastAsia="cs-CZ"/>
        </w:rPr>
        <w:t xml:space="preserve"> </w:t>
      </w:r>
      <w:r w:rsidR="00CB67C7">
        <w:rPr>
          <w:rFonts w:ascii="Times New Roman" w:eastAsia="Times New Roman" w:hAnsi="Times New Roman"/>
          <w:b/>
          <w:sz w:val="24"/>
          <w:szCs w:val="20"/>
          <w:lang w:eastAsia="cs-CZ"/>
        </w:rPr>
        <w:t>754</w:t>
      </w:r>
      <w:r w:rsidR="001C3AD2" w:rsidRPr="00B40E25">
        <w:rPr>
          <w:rFonts w:ascii="Times New Roman" w:eastAsia="Times New Roman" w:hAnsi="Times New Roman"/>
          <w:b/>
          <w:sz w:val="24"/>
          <w:szCs w:val="20"/>
          <w:lang w:eastAsia="cs-CZ"/>
        </w:rPr>
        <w:t xml:space="preserve"> m</w:t>
      </w:r>
      <w:r w:rsidR="001C3AD2" w:rsidRPr="0062232F">
        <w:rPr>
          <w:rFonts w:ascii="Times New Roman" w:eastAsia="Times New Roman" w:hAnsi="Times New Roman"/>
          <w:b/>
          <w:sz w:val="24"/>
          <w:szCs w:val="20"/>
          <w:vertAlign w:val="superscript"/>
          <w:lang w:eastAsia="cs-CZ"/>
        </w:rPr>
        <w:t>2</w:t>
      </w:r>
      <w:r w:rsidR="00B40E25" w:rsidRPr="00B40E25">
        <w:rPr>
          <w:rFonts w:ascii="Times New Roman" w:eastAsia="Times New Roman" w:hAnsi="Times New Roman"/>
          <w:b/>
          <w:sz w:val="24"/>
          <w:szCs w:val="20"/>
          <w:lang w:eastAsia="cs-CZ"/>
        </w:rPr>
        <w:t>.</w:t>
      </w:r>
    </w:p>
    <w:p w:rsidR="00105EE6" w:rsidRPr="001C3AD2" w:rsidRDefault="00105EE6" w:rsidP="00B322D2">
      <w:pPr>
        <w:spacing w:after="0" w:line="240" w:lineRule="auto"/>
        <w:ind w:left="708"/>
        <w:jc w:val="both"/>
        <w:rPr>
          <w:rFonts w:ascii="Times New Roman" w:eastAsia="Times New Roman" w:hAnsi="Times New Roman"/>
          <w:b/>
          <w:sz w:val="24"/>
          <w:szCs w:val="20"/>
          <w:lang w:eastAsia="cs-CZ"/>
        </w:rPr>
      </w:pPr>
    </w:p>
    <w:p w:rsidR="00B322D2" w:rsidRPr="00B322D2" w:rsidRDefault="00B322D2" w:rsidP="00345D4E">
      <w:pPr>
        <w:spacing w:after="0" w:line="240" w:lineRule="auto"/>
        <w:ind w:left="705" w:hanging="705"/>
        <w:jc w:val="both"/>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2.2.</w:t>
      </w:r>
      <w:r w:rsidRPr="00B322D2">
        <w:rPr>
          <w:rFonts w:ascii="Times New Roman" w:eastAsia="Times New Roman" w:hAnsi="Times New Roman"/>
          <w:sz w:val="24"/>
          <w:szCs w:val="24"/>
          <w:lang w:eastAsia="cs-CZ"/>
        </w:rPr>
        <w:tab/>
        <w:t xml:space="preserve">Účelem nájmu je využití </w:t>
      </w:r>
      <w:r w:rsidR="00592799">
        <w:rPr>
          <w:rFonts w:ascii="Times New Roman" w:eastAsia="Times New Roman" w:hAnsi="Times New Roman"/>
          <w:sz w:val="24"/>
          <w:szCs w:val="24"/>
          <w:lang w:eastAsia="cs-CZ"/>
        </w:rPr>
        <w:t>uvedených prostor k p</w:t>
      </w:r>
      <w:r w:rsidR="00592799" w:rsidRPr="00592799">
        <w:rPr>
          <w:rFonts w:ascii="Times New Roman" w:eastAsia="Times New Roman" w:hAnsi="Times New Roman"/>
          <w:sz w:val="24"/>
          <w:szCs w:val="24"/>
          <w:lang w:eastAsia="cs-CZ"/>
        </w:rPr>
        <w:t xml:space="preserve">rovozování </w:t>
      </w:r>
      <w:r w:rsidR="00AF74F9">
        <w:rPr>
          <w:rFonts w:ascii="Times New Roman" w:eastAsia="Times New Roman" w:hAnsi="Times New Roman"/>
          <w:b/>
          <w:sz w:val="24"/>
          <w:szCs w:val="24"/>
          <w:lang w:eastAsia="cs-CZ"/>
        </w:rPr>
        <w:t xml:space="preserve">městského komunitního centra, </w:t>
      </w:r>
      <w:r w:rsidR="009D152A" w:rsidRPr="009D152A">
        <w:rPr>
          <w:rFonts w:ascii="Times New Roman" w:eastAsia="Times New Roman" w:hAnsi="Times New Roman"/>
          <w:b/>
          <w:sz w:val="24"/>
          <w:szCs w:val="24"/>
          <w:lang w:eastAsia="cs-CZ"/>
        </w:rPr>
        <w:t>otevřeného</w:t>
      </w:r>
      <w:r w:rsidR="00592799" w:rsidRPr="009D152A">
        <w:rPr>
          <w:rFonts w:ascii="Times New Roman" w:eastAsia="Times New Roman" w:hAnsi="Times New Roman"/>
          <w:b/>
          <w:sz w:val="24"/>
          <w:szCs w:val="24"/>
          <w:lang w:eastAsia="cs-CZ"/>
        </w:rPr>
        <w:t xml:space="preserve"> klub</w:t>
      </w:r>
      <w:r w:rsidR="009D152A" w:rsidRPr="009D152A">
        <w:rPr>
          <w:rFonts w:ascii="Times New Roman" w:eastAsia="Times New Roman" w:hAnsi="Times New Roman"/>
          <w:b/>
          <w:sz w:val="24"/>
          <w:szCs w:val="24"/>
          <w:lang w:eastAsia="cs-CZ"/>
        </w:rPr>
        <w:t>u</w:t>
      </w:r>
      <w:r w:rsidR="00592799" w:rsidRPr="009D152A">
        <w:rPr>
          <w:rFonts w:ascii="Times New Roman" w:eastAsia="Times New Roman" w:hAnsi="Times New Roman"/>
          <w:b/>
          <w:sz w:val="24"/>
          <w:szCs w:val="24"/>
          <w:lang w:eastAsia="cs-CZ"/>
        </w:rPr>
        <w:t xml:space="preserve"> </w:t>
      </w:r>
      <w:r w:rsidR="009D152A" w:rsidRPr="009D152A">
        <w:rPr>
          <w:rFonts w:ascii="Times New Roman" w:eastAsia="Times New Roman" w:hAnsi="Times New Roman"/>
          <w:b/>
          <w:sz w:val="24"/>
          <w:szCs w:val="24"/>
          <w:lang w:eastAsia="cs-CZ"/>
        </w:rPr>
        <w:t>pro mládež, otevřeného</w:t>
      </w:r>
      <w:r w:rsidR="00592799" w:rsidRPr="009D152A">
        <w:rPr>
          <w:rFonts w:ascii="Times New Roman" w:eastAsia="Times New Roman" w:hAnsi="Times New Roman"/>
          <w:b/>
          <w:sz w:val="24"/>
          <w:szCs w:val="24"/>
          <w:lang w:eastAsia="cs-CZ"/>
        </w:rPr>
        <w:t xml:space="preserve"> klub</w:t>
      </w:r>
      <w:r w:rsidR="009D152A" w:rsidRPr="009D152A">
        <w:rPr>
          <w:rFonts w:ascii="Times New Roman" w:eastAsia="Times New Roman" w:hAnsi="Times New Roman"/>
          <w:b/>
          <w:sz w:val="24"/>
          <w:szCs w:val="24"/>
          <w:lang w:eastAsia="cs-CZ"/>
        </w:rPr>
        <w:t>u pro seniory a</w:t>
      </w:r>
      <w:r w:rsidR="00162648">
        <w:rPr>
          <w:rFonts w:ascii="Times New Roman" w:eastAsia="Times New Roman" w:hAnsi="Times New Roman"/>
          <w:b/>
          <w:sz w:val="24"/>
          <w:szCs w:val="24"/>
          <w:lang w:eastAsia="cs-CZ"/>
        </w:rPr>
        <w:t xml:space="preserve"> přípravné třídy</w:t>
      </w:r>
      <w:r w:rsidR="00592799" w:rsidRPr="00592799">
        <w:rPr>
          <w:rFonts w:ascii="Times New Roman" w:eastAsia="Times New Roman" w:hAnsi="Times New Roman"/>
          <w:sz w:val="24"/>
          <w:szCs w:val="24"/>
          <w:lang w:eastAsia="cs-CZ"/>
        </w:rPr>
        <w:t>.</w:t>
      </w:r>
    </w:p>
    <w:p w:rsidR="00B322D2" w:rsidRDefault="00B322D2" w:rsidP="00B322D2">
      <w:pPr>
        <w:spacing w:after="0" w:line="240" w:lineRule="auto"/>
        <w:jc w:val="both"/>
        <w:rPr>
          <w:rFonts w:ascii="Times New Roman" w:eastAsia="Times New Roman" w:hAnsi="Times New Roman"/>
          <w:sz w:val="24"/>
          <w:szCs w:val="24"/>
          <w:lang w:eastAsia="cs-CZ"/>
        </w:rPr>
      </w:pPr>
    </w:p>
    <w:p w:rsidR="002F6A7A" w:rsidRDefault="002F6A7A" w:rsidP="00B322D2">
      <w:pPr>
        <w:spacing w:after="0" w:line="240" w:lineRule="auto"/>
        <w:jc w:val="both"/>
        <w:rPr>
          <w:rFonts w:ascii="Times New Roman" w:eastAsia="Times New Roman" w:hAnsi="Times New Roman"/>
          <w:sz w:val="24"/>
          <w:szCs w:val="24"/>
          <w:lang w:eastAsia="cs-CZ"/>
        </w:rPr>
      </w:pPr>
    </w:p>
    <w:p w:rsidR="00B322D2" w:rsidRPr="00B322D2" w:rsidRDefault="00E13856" w:rsidP="004C3C78">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3. </w:t>
      </w:r>
      <w:r w:rsidR="00B322D2" w:rsidRPr="00B322D2">
        <w:rPr>
          <w:rFonts w:ascii="Times New Roman" w:eastAsia="Times New Roman" w:hAnsi="Times New Roman"/>
          <w:b/>
          <w:sz w:val="24"/>
          <w:szCs w:val="24"/>
          <w:lang w:eastAsia="cs-CZ"/>
        </w:rPr>
        <w:t>Doba nájmu</w:t>
      </w:r>
    </w:p>
    <w:p w:rsidR="00B322D2" w:rsidRPr="00B322D2" w:rsidRDefault="00B322D2" w:rsidP="00B322D2">
      <w:pPr>
        <w:spacing w:after="0" w:line="240" w:lineRule="auto"/>
        <w:jc w:val="both"/>
        <w:rPr>
          <w:rFonts w:ascii="Times New Roman" w:eastAsia="Times New Roman" w:hAnsi="Times New Roman"/>
          <w:sz w:val="24"/>
          <w:szCs w:val="24"/>
          <w:lang w:eastAsia="cs-CZ"/>
        </w:rPr>
      </w:pPr>
    </w:p>
    <w:p w:rsidR="00E0386E" w:rsidRPr="00B322D2" w:rsidRDefault="00B322D2" w:rsidP="00E0386E">
      <w:pPr>
        <w:spacing w:after="0" w:line="240" w:lineRule="auto"/>
        <w:ind w:left="705" w:hanging="705"/>
        <w:jc w:val="both"/>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3.1.</w:t>
      </w:r>
      <w:r w:rsidRPr="00B322D2">
        <w:rPr>
          <w:rFonts w:ascii="Times New Roman" w:eastAsia="Times New Roman" w:hAnsi="Times New Roman"/>
          <w:sz w:val="24"/>
          <w:szCs w:val="24"/>
          <w:lang w:eastAsia="cs-CZ"/>
        </w:rPr>
        <w:tab/>
        <w:t xml:space="preserve">Doba nájmu se sjednává na dobu určitou od </w:t>
      </w:r>
      <w:r w:rsidR="00155E90">
        <w:rPr>
          <w:rFonts w:ascii="Times New Roman" w:eastAsia="Times New Roman" w:hAnsi="Times New Roman"/>
          <w:sz w:val="24"/>
          <w:szCs w:val="24"/>
          <w:lang w:eastAsia="cs-CZ"/>
        </w:rPr>
        <w:t xml:space="preserve"> </w:t>
      </w:r>
      <w:r w:rsidR="00050069" w:rsidRPr="00050069">
        <w:rPr>
          <w:rFonts w:ascii="Times New Roman" w:eastAsia="Times New Roman" w:hAnsi="Times New Roman"/>
          <w:b/>
          <w:sz w:val="24"/>
          <w:szCs w:val="24"/>
          <w:lang w:eastAsia="cs-CZ"/>
        </w:rPr>
        <w:t>0</w:t>
      </w:r>
      <w:r w:rsidRPr="00050069">
        <w:rPr>
          <w:rFonts w:ascii="Times New Roman" w:eastAsia="Times New Roman" w:hAnsi="Times New Roman"/>
          <w:b/>
          <w:sz w:val="24"/>
          <w:szCs w:val="24"/>
          <w:lang w:eastAsia="cs-CZ"/>
        </w:rPr>
        <w:t>1.</w:t>
      </w:r>
      <w:r w:rsidR="005619B0">
        <w:rPr>
          <w:rFonts w:ascii="Times New Roman" w:eastAsia="Times New Roman" w:hAnsi="Times New Roman"/>
          <w:b/>
          <w:sz w:val="24"/>
          <w:szCs w:val="24"/>
          <w:lang w:eastAsia="cs-CZ"/>
        </w:rPr>
        <w:t xml:space="preserve"> </w:t>
      </w:r>
      <w:r w:rsidR="00050069" w:rsidRPr="00050069">
        <w:rPr>
          <w:rFonts w:ascii="Times New Roman" w:eastAsia="Times New Roman" w:hAnsi="Times New Roman"/>
          <w:b/>
          <w:sz w:val="24"/>
          <w:szCs w:val="24"/>
          <w:lang w:eastAsia="cs-CZ"/>
        </w:rPr>
        <w:t>0</w:t>
      </w:r>
      <w:r w:rsidR="001C3AD2">
        <w:rPr>
          <w:rFonts w:ascii="Times New Roman" w:eastAsia="Times New Roman" w:hAnsi="Times New Roman"/>
          <w:b/>
          <w:sz w:val="24"/>
          <w:szCs w:val="24"/>
          <w:lang w:eastAsia="cs-CZ"/>
        </w:rPr>
        <w:t>1.</w:t>
      </w:r>
      <w:r w:rsidR="005619B0">
        <w:rPr>
          <w:rFonts w:ascii="Times New Roman" w:eastAsia="Times New Roman" w:hAnsi="Times New Roman"/>
          <w:b/>
          <w:sz w:val="24"/>
          <w:szCs w:val="24"/>
          <w:lang w:eastAsia="cs-CZ"/>
        </w:rPr>
        <w:t xml:space="preserve"> </w:t>
      </w:r>
      <w:r w:rsidR="001C3AD2">
        <w:rPr>
          <w:rFonts w:ascii="Times New Roman" w:eastAsia="Times New Roman" w:hAnsi="Times New Roman"/>
          <w:b/>
          <w:sz w:val="24"/>
          <w:szCs w:val="24"/>
          <w:lang w:eastAsia="cs-CZ"/>
        </w:rPr>
        <w:t>201</w:t>
      </w:r>
      <w:r w:rsidR="00091281">
        <w:rPr>
          <w:rFonts w:ascii="Times New Roman" w:eastAsia="Times New Roman" w:hAnsi="Times New Roman"/>
          <w:b/>
          <w:sz w:val="24"/>
          <w:szCs w:val="24"/>
          <w:lang w:eastAsia="cs-CZ"/>
        </w:rPr>
        <w:t>9</w:t>
      </w:r>
      <w:r w:rsidR="006275B0">
        <w:rPr>
          <w:rFonts w:ascii="Times New Roman" w:eastAsia="Times New Roman" w:hAnsi="Times New Roman"/>
          <w:b/>
          <w:sz w:val="24"/>
          <w:szCs w:val="24"/>
          <w:lang w:eastAsia="cs-CZ"/>
        </w:rPr>
        <w:t xml:space="preserve"> do 31.</w:t>
      </w:r>
      <w:r w:rsidR="005619B0">
        <w:rPr>
          <w:rFonts w:ascii="Times New Roman" w:eastAsia="Times New Roman" w:hAnsi="Times New Roman"/>
          <w:b/>
          <w:sz w:val="24"/>
          <w:szCs w:val="24"/>
          <w:lang w:eastAsia="cs-CZ"/>
        </w:rPr>
        <w:t xml:space="preserve"> </w:t>
      </w:r>
      <w:r w:rsidR="006275B0">
        <w:rPr>
          <w:rFonts w:ascii="Times New Roman" w:eastAsia="Times New Roman" w:hAnsi="Times New Roman"/>
          <w:b/>
          <w:sz w:val="24"/>
          <w:szCs w:val="24"/>
          <w:lang w:eastAsia="cs-CZ"/>
        </w:rPr>
        <w:t>12.</w:t>
      </w:r>
      <w:r w:rsidR="005619B0">
        <w:rPr>
          <w:rFonts w:ascii="Times New Roman" w:eastAsia="Times New Roman" w:hAnsi="Times New Roman"/>
          <w:b/>
          <w:sz w:val="24"/>
          <w:szCs w:val="24"/>
          <w:lang w:eastAsia="cs-CZ"/>
        </w:rPr>
        <w:t xml:space="preserve"> </w:t>
      </w:r>
      <w:r w:rsidR="006275B0">
        <w:rPr>
          <w:rFonts w:ascii="Times New Roman" w:eastAsia="Times New Roman" w:hAnsi="Times New Roman"/>
          <w:b/>
          <w:sz w:val="24"/>
          <w:szCs w:val="24"/>
          <w:lang w:eastAsia="cs-CZ"/>
        </w:rPr>
        <w:t>20</w:t>
      </w:r>
      <w:r w:rsidR="00091281">
        <w:rPr>
          <w:rFonts w:ascii="Times New Roman" w:eastAsia="Times New Roman" w:hAnsi="Times New Roman"/>
          <w:b/>
          <w:sz w:val="24"/>
          <w:szCs w:val="24"/>
          <w:lang w:eastAsia="cs-CZ"/>
        </w:rPr>
        <w:t>2</w:t>
      </w:r>
      <w:r w:rsidR="003E3B92">
        <w:rPr>
          <w:rFonts w:ascii="Times New Roman" w:eastAsia="Times New Roman" w:hAnsi="Times New Roman"/>
          <w:b/>
          <w:sz w:val="24"/>
          <w:szCs w:val="24"/>
          <w:lang w:eastAsia="cs-CZ"/>
        </w:rPr>
        <w:t>0</w:t>
      </w:r>
      <w:r w:rsidR="005619B0">
        <w:rPr>
          <w:rFonts w:ascii="Times New Roman" w:eastAsia="Times New Roman" w:hAnsi="Times New Roman"/>
          <w:b/>
          <w:sz w:val="24"/>
          <w:szCs w:val="24"/>
          <w:lang w:eastAsia="cs-CZ"/>
        </w:rPr>
        <w:t>.</w:t>
      </w:r>
    </w:p>
    <w:p w:rsidR="00B322D2" w:rsidRPr="00B322D2" w:rsidRDefault="00B322D2" w:rsidP="00A417B2">
      <w:pPr>
        <w:spacing w:after="0" w:line="240" w:lineRule="auto"/>
        <w:ind w:left="705" w:hanging="705"/>
        <w:jc w:val="both"/>
        <w:rPr>
          <w:rFonts w:ascii="Times New Roman" w:eastAsia="Times New Roman" w:hAnsi="Times New Roman"/>
          <w:sz w:val="24"/>
          <w:szCs w:val="24"/>
          <w:lang w:eastAsia="cs-CZ"/>
        </w:rPr>
      </w:pPr>
    </w:p>
    <w:p w:rsidR="00B322D2" w:rsidRPr="00B322D2" w:rsidRDefault="00B322D2" w:rsidP="00B322D2">
      <w:pPr>
        <w:spacing w:after="0" w:line="240" w:lineRule="auto"/>
        <w:jc w:val="both"/>
        <w:rPr>
          <w:rFonts w:ascii="Times New Roman" w:eastAsia="Times New Roman" w:hAnsi="Times New Roman"/>
          <w:sz w:val="24"/>
          <w:szCs w:val="24"/>
          <w:lang w:eastAsia="cs-CZ"/>
        </w:rPr>
      </w:pPr>
    </w:p>
    <w:p w:rsidR="00B322D2" w:rsidRPr="00B322D2" w:rsidRDefault="00B322D2" w:rsidP="00B322D2">
      <w:pPr>
        <w:spacing w:after="0" w:line="240" w:lineRule="auto"/>
        <w:ind w:left="705" w:hanging="705"/>
        <w:jc w:val="both"/>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3.2.</w:t>
      </w:r>
      <w:r w:rsidRPr="00B322D2">
        <w:rPr>
          <w:rFonts w:ascii="Times New Roman" w:eastAsia="Times New Roman" w:hAnsi="Times New Roman"/>
          <w:sz w:val="24"/>
          <w:szCs w:val="24"/>
          <w:lang w:eastAsia="cs-CZ"/>
        </w:rPr>
        <w:tab/>
        <w:t>V uvedenou dobu se pronajímatel zavazuje poskytnout nájemci nebytové prostory specifikované touto smlouvou  k účelu plnění předmětu nájmu a umožnit mu vstup do uvedených prostor.</w:t>
      </w:r>
    </w:p>
    <w:p w:rsidR="00B322D2" w:rsidRPr="00B322D2" w:rsidRDefault="00B322D2" w:rsidP="00B322D2">
      <w:pPr>
        <w:spacing w:after="0" w:line="240" w:lineRule="auto"/>
        <w:jc w:val="both"/>
        <w:rPr>
          <w:rFonts w:ascii="Times New Roman" w:eastAsia="Times New Roman" w:hAnsi="Times New Roman"/>
          <w:sz w:val="24"/>
          <w:szCs w:val="24"/>
          <w:lang w:eastAsia="cs-CZ"/>
        </w:rPr>
      </w:pPr>
    </w:p>
    <w:p w:rsidR="0077442E" w:rsidRDefault="0077442E" w:rsidP="00B322D2">
      <w:pPr>
        <w:spacing w:after="0" w:line="240" w:lineRule="auto"/>
        <w:jc w:val="both"/>
        <w:rPr>
          <w:rFonts w:ascii="Times New Roman" w:eastAsia="Times New Roman" w:hAnsi="Times New Roman"/>
          <w:sz w:val="24"/>
          <w:szCs w:val="24"/>
          <w:lang w:eastAsia="cs-CZ"/>
        </w:rPr>
      </w:pPr>
    </w:p>
    <w:p w:rsidR="00B322D2" w:rsidRPr="00B322D2" w:rsidRDefault="00E13856" w:rsidP="004C3C78">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4. </w:t>
      </w:r>
      <w:r w:rsidR="00B322D2" w:rsidRPr="00B322D2">
        <w:rPr>
          <w:rFonts w:ascii="Times New Roman" w:eastAsia="Times New Roman" w:hAnsi="Times New Roman"/>
          <w:b/>
          <w:sz w:val="24"/>
          <w:szCs w:val="24"/>
          <w:lang w:eastAsia="cs-CZ"/>
        </w:rPr>
        <w:t>Cena nájmu a služeb</w:t>
      </w:r>
    </w:p>
    <w:p w:rsidR="00B322D2" w:rsidRPr="00B322D2" w:rsidRDefault="00B322D2" w:rsidP="00B322D2">
      <w:pPr>
        <w:spacing w:after="0" w:line="240" w:lineRule="auto"/>
        <w:jc w:val="both"/>
        <w:rPr>
          <w:rFonts w:ascii="Times New Roman" w:eastAsia="Times New Roman" w:hAnsi="Times New Roman"/>
          <w:sz w:val="24"/>
          <w:szCs w:val="24"/>
          <w:lang w:eastAsia="cs-CZ"/>
        </w:rPr>
      </w:pPr>
    </w:p>
    <w:p w:rsidR="00B322D2" w:rsidRPr="00B322D2" w:rsidRDefault="00B322D2" w:rsidP="00B322D2">
      <w:pPr>
        <w:spacing w:after="0" w:line="240" w:lineRule="auto"/>
        <w:jc w:val="both"/>
        <w:rPr>
          <w:rFonts w:ascii="Times New Roman" w:eastAsia="Times New Roman" w:hAnsi="Times New Roman"/>
          <w:sz w:val="24"/>
          <w:szCs w:val="24"/>
          <w:lang w:eastAsia="cs-CZ"/>
        </w:rPr>
      </w:pPr>
      <w:r w:rsidRPr="00B322D2">
        <w:rPr>
          <w:rFonts w:ascii="Times New Roman" w:eastAsia="Times New Roman" w:hAnsi="Times New Roman"/>
          <w:sz w:val="24"/>
          <w:szCs w:val="24"/>
          <w:lang w:eastAsia="cs-CZ"/>
        </w:rPr>
        <w:t>4.1.</w:t>
      </w:r>
      <w:r w:rsidRPr="00B322D2">
        <w:rPr>
          <w:rFonts w:ascii="Times New Roman" w:eastAsia="Times New Roman" w:hAnsi="Times New Roman"/>
          <w:sz w:val="24"/>
          <w:szCs w:val="24"/>
          <w:lang w:eastAsia="cs-CZ"/>
        </w:rPr>
        <w:tab/>
        <w:t>Cena nájmu se stanovuje  takto:</w:t>
      </w:r>
    </w:p>
    <w:p w:rsidR="00B322D2" w:rsidRPr="00B322D2" w:rsidRDefault="00B322D2" w:rsidP="00B322D2">
      <w:pPr>
        <w:spacing w:after="0" w:line="240" w:lineRule="auto"/>
        <w:jc w:val="both"/>
        <w:rPr>
          <w:rFonts w:ascii="Times New Roman" w:eastAsia="Times New Roman" w:hAnsi="Times New Roman"/>
          <w:sz w:val="24"/>
          <w:szCs w:val="24"/>
          <w:lang w:eastAsia="cs-CZ"/>
        </w:rPr>
      </w:pPr>
    </w:p>
    <w:p w:rsidR="00B322D2" w:rsidRPr="00B40E25" w:rsidRDefault="00B322D2" w:rsidP="00B322D2">
      <w:pPr>
        <w:spacing w:after="0" w:line="240" w:lineRule="auto"/>
        <w:jc w:val="both"/>
        <w:rPr>
          <w:rFonts w:ascii="Times New Roman" w:eastAsia="Times New Roman" w:hAnsi="Times New Roman"/>
          <w:b/>
          <w:sz w:val="24"/>
          <w:szCs w:val="24"/>
          <w:vertAlign w:val="superscript"/>
          <w:lang w:eastAsia="cs-CZ"/>
        </w:rPr>
      </w:pPr>
      <w:r w:rsidRPr="00B322D2">
        <w:rPr>
          <w:rFonts w:ascii="Times New Roman" w:eastAsia="Times New Roman" w:hAnsi="Times New Roman"/>
          <w:sz w:val="24"/>
          <w:szCs w:val="24"/>
          <w:lang w:eastAsia="cs-CZ"/>
        </w:rPr>
        <w:tab/>
      </w:r>
      <w:r w:rsidRPr="00B40E25">
        <w:rPr>
          <w:rFonts w:ascii="Times New Roman" w:eastAsia="Times New Roman" w:hAnsi="Times New Roman"/>
          <w:sz w:val="24"/>
          <w:szCs w:val="24"/>
          <w:lang w:eastAsia="cs-CZ"/>
        </w:rPr>
        <w:t>Celková plocha pronajatých prostor</w:t>
      </w:r>
      <w:r w:rsidR="00B40E25">
        <w:rPr>
          <w:rFonts w:ascii="Times New Roman" w:eastAsia="Times New Roman" w:hAnsi="Times New Roman"/>
          <w:sz w:val="24"/>
          <w:szCs w:val="24"/>
          <w:lang w:eastAsia="cs-CZ"/>
        </w:rPr>
        <w:t xml:space="preserve"> </w:t>
      </w:r>
      <w:r w:rsidRPr="00B40E25">
        <w:rPr>
          <w:rFonts w:ascii="Times New Roman" w:eastAsia="Times New Roman" w:hAnsi="Times New Roman"/>
          <w:sz w:val="24"/>
          <w:szCs w:val="24"/>
          <w:lang w:eastAsia="cs-CZ"/>
        </w:rPr>
        <w:t>………………………………</w:t>
      </w:r>
      <w:r w:rsidR="002F6A7A" w:rsidRPr="00B40E25">
        <w:rPr>
          <w:rFonts w:ascii="Times New Roman" w:eastAsia="Times New Roman" w:hAnsi="Times New Roman"/>
          <w:sz w:val="24"/>
          <w:szCs w:val="24"/>
          <w:lang w:eastAsia="cs-CZ"/>
        </w:rPr>
        <w:tab/>
      </w:r>
      <w:r w:rsidR="00B40E25">
        <w:rPr>
          <w:rFonts w:ascii="Times New Roman" w:eastAsia="Times New Roman" w:hAnsi="Times New Roman"/>
          <w:sz w:val="24"/>
          <w:szCs w:val="24"/>
          <w:lang w:eastAsia="cs-CZ"/>
        </w:rPr>
        <w:t xml:space="preserve">    </w:t>
      </w:r>
      <w:r w:rsidR="003B035B">
        <w:rPr>
          <w:rFonts w:ascii="Times New Roman" w:eastAsia="Times New Roman" w:hAnsi="Times New Roman"/>
          <w:sz w:val="24"/>
          <w:szCs w:val="24"/>
          <w:lang w:eastAsia="cs-CZ"/>
        </w:rPr>
        <w:t xml:space="preserve"> </w:t>
      </w:r>
      <w:r w:rsidR="00673F49">
        <w:rPr>
          <w:rFonts w:ascii="Times New Roman" w:eastAsia="Times New Roman" w:hAnsi="Times New Roman"/>
          <w:sz w:val="24"/>
          <w:szCs w:val="24"/>
          <w:lang w:eastAsia="cs-CZ"/>
        </w:rPr>
        <w:t xml:space="preserve"> </w:t>
      </w:r>
      <w:r w:rsidR="00CB67C7">
        <w:rPr>
          <w:rFonts w:ascii="Times New Roman" w:eastAsia="Times New Roman" w:hAnsi="Times New Roman"/>
          <w:b/>
          <w:sz w:val="24"/>
          <w:szCs w:val="20"/>
          <w:lang w:eastAsia="cs-CZ"/>
        </w:rPr>
        <w:t>75</w:t>
      </w:r>
      <w:r w:rsidR="00A32863">
        <w:rPr>
          <w:rFonts w:ascii="Times New Roman" w:eastAsia="Times New Roman" w:hAnsi="Times New Roman"/>
          <w:b/>
          <w:sz w:val="24"/>
          <w:szCs w:val="20"/>
          <w:lang w:eastAsia="cs-CZ"/>
        </w:rPr>
        <w:t>4</w:t>
      </w:r>
      <w:r w:rsidR="00B40E25" w:rsidRPr="00B40E25">
        <w:rPr>
          <w:rFonts w:ascii="Times New Roman" w:eastAsia="Times New Roman" w:hAnsi="Times New Roman"/>
          <w:b/>
          <w:sz w:val="24"/>
          <w:szCs w:val="24"/>
          <w:lang w:eastAsia="cs-CZ"/>
        </w:rPr>
        <w:t xml:space="preserve"> m</w:t>
      </w:r>
      <w:r w:rsidR="00B40E25" w:rsidRPr="0062232F">
        <w:rPr>
          <w:rFonts w:ascii="Times New Roman" w:eastAsia="Times New Roman" w:hAnsi="Times New Roman"/>
          <w:b/>
          <w:sz w:val="24"/>
          <w:szCs w:val="24"/>
          <w:vertAlign w:val="superscript"/>
          <w:lang w:eastAsia="cs-CZ"/>
        </w:rPr>
        <w:t>2</w:t>
      </w:r>
    </w:p>
    <w:p w:rsidR="00B322D2" w:rsidRDefault="00B322D2" w:rsidP="00B322D2">
      <w:pPr>
        <w:spacing w:after="0" w:line="240" w:lineRule="auto"/>
        <w:jc w:val="both"/>
        <w:rPr>
          <w:rFonts w:ascii="Times New Roman" w:eastAsia="Times New Roman" w:hAnsi="Times New Roman"/>
          <w:b/>
          <w:sz w:val="24"/>
          <w:szCs w:val="24"/>
          <w:lang w:eastAsia="cs-CZ"/>
        </w:rPr>
      </w:pPr>
      <w:r w:rsidRPr="00B40E25">
        <w:rPr>
          <w:rFonts w:ascii="Times New Roman" w:eastAsia="Times New Roman" w:hAnsi="Times New Roman"/>
          <w:sz w:val="24"/>
          <w:szCs w:val="24"/>
          <w:lang w:eastAsia="cs-CZ"/>
        </w:rPr>
        <w:tab/>
      </w:r>
      <w:r w:rsidR="00B40E25" w:rsidRPr="00B40E25">
        <w:rPr>
          <w:rFonts w:ascii="Times New Roman" w:eastAsia="Times New Roman" w:hAnsi="Times New Roman"/>
          <w:sz w:val="24"/>
          <w:szCs w:val="24"/>
          <w:lang w:eastAsia="cs-CZ"/>
        </w:rPr>
        <w:t>Průměrná c</w:t>
      </w:r>
      <w:r w:rsidRPr="00B40E25">
        <w:rPr>
          <w:rFonts w:ascii="Times New Roman" w:eastAsia="Times New Roman" w:hAnsi="Times New Roman"/>
          <w:sz w:val="24"/>
          <w:szCs w:val="24"/>
          <w:lang w:eastAsia="cs-CZ"/>
        </w:rPr>
        <w:t xml:space="preserve">ena pronájmu za </w:t>
      </w:r>
      <w:r w:rsidR="00B40E25">
        <w:rPr>
          <w:rFonts w:ascii="Times New Roman" w:eastAsia="Times New Roman" w:hAnsi="Times New Roman"/>
          <w:sz w:val="24"/>
          <w:szCs w:val="24"/>
          <w:lang w:eastAsia="cs-CZ"/>
        </w:rPr>
        <w:t xml:space="preserve">1 </w:t>
      </w:r>
      <w:r w:rsidR="00682FE7" w:rsidRPr="00B40E25">
        <w:rPr>
          <w:rFonts w:ascii="Times New Roman" w:eastAsia="Times New Roman" w:hAnsi="Times New Roman"/>
          <w:sz w:val="24"/>
          <w:szCs w:val="24"/>
          <w:lang w:eastAsia="cs-CZ"/>
        </w:rPr>
        <w:t>m</w:t>
      </w:r>
      <w:r w:rsidR="00682FE7" w:rsidRPr="00B40E25">
        <w:rPr>
          <w:rFonts w:ascii="Times New Roman" w:eastAsia="Times New Roman" w:hAnsi="Times New Roman"/>
          <w:sz w:val="24"/>
          <w:szCs w:val="24"/>
          <w:vertAlign w:val="superscript"/>
          <w:lang w:eastAsia="cs-CZ"/>
        </w:rPr>
        <w:t>2</w:t>
      </w:r>
      <w:r w:rsidR="00B40E25">
        <w:rPr>
          <w:rFonts w:ascii="Times New Roman" w:eastAsia="Times New Roman" w:hAnsi="Times New Roman"/>
          <w:sz w:val="24"/>
          <w:szCs w:val="24"/>
          <w:lang w:eastAsia="cs-CZ"/>
        </w:rPr>
        <w:t xml:space="preserve">/ročně </w:t>
      </w:r>
      <w:r w:rsidR="00682FE7" w:rsidRPr="00B40E25">
        <w:rPr>
          <w:rFonts w:ascii="Times New Roman" w:eastAsia="Times New Roman" w:hAnsi="Times New Roman"/>
          <w:sz w:val="24"/>
          <w:szCs w:val="24"/>
          <w:lang w:eastAsia="cs-CZ"/>
        </w:rPr>
        <w:t>…</w:t>
      </w:r>
      <w:r w:rsidR="00B40E25">
        <w:rPr>
          <w:rFonts w:ascii="Times New Roman" w:eastAsia="Times New Roman" w:hAnsi="Times New Roman"/>
          <w:sz w:val="24"/>
          <w:szCs w:val="24"/>
          <w:lang w:eastAsia="cs-CZ"/>
        </w:rPr>
        <w:t>………………………</w:t>
      </w:r>
      <w:r w:rsidR="00882CA1">
        <w:rPr>
          <w:rFonts w:ascii="Times New Roman" w:eastAsia="Times New Roman" w:hAnsi="Times New Roman"/>
          <w:sz w:val="24"/>
          <w:szCs w:val="24"/>
          <w:lang w:eastAsia="cs-CZ"/>
        </w:rPr>
        <w:t>…</w:t>
      </w:r>
      <w:r w:rsidR="00B40E25">
        <w:rPr>
          <w:rFonts w:ascii="Times New Roman" w:eastAsia="Times New Roman" w:hAnsi="Times New Roman"/>
          <w:sz w:val="24"/>
          <w:szCs w:val="24"/>
          <w:lang w:eastAsia="cs-CZ"/>
        </w:rPr>
        <w:tab/>
      </w:r>
      <w:r w:rsidR="00CC64AF" w:rsidRPr="00F379B3">
        <w:rPr>
          <w:rFonts w:ascii="Times New Roman" w:eastAsia="Times New Roman" w:hAnsi="Times New Roman"/>
          <w:b/>
          <w:sz w:val="24"/>
          <w:szCs w:val="24"/>
          <w:lang w:eastAsia="cs-CZ"/>
        </w:rPr>
        <w:t xml:space="preserve">  </w:t>
      </w:r>
      <w:r w:rsidR="00B40E25" w:rsidRPr="00F379B3">
        <w:rPr>
          <w:rFonts w:ascii="Times New Roman" w:eastAsia="Times New Roman" w:hAnsi="Times New Roman"/>
          <w:b/>
          <w:sz w:val="24"/>
          <w:szCs w:val="24"/>
          <w:lang w:eastAsia="cs-CZ"/>
        </w:rPr>
        <w:t xml:space="preserve">    9</w:t>
      </w:r>
      <w:r w:rsidR="00162648" w:rsidRPr="00F379B3">
        <w:rPr>
          <w:rFonts w:ascii="Times New Roman" w:eastAsia="Times New Roman" w:hAnsi="Times New Roman"/>
          <w:b/>
          <w:sz w:val="24"/>
          <w:szCs w:val="24"/>
          <w:lang w:eastAsia="cs-CZ"/>
        </w:rPr>
        <w:t>90</w:t>
      </w:r>
      <w:r w:rsidR="00B40E25" w:rsidRPr="00F379B3">
        <w:rPr>
          <w:rFonts w:ascii="Times New Roman" w:eastAsia="Times New Roman" w:hAnsi="Times New Roman"/>
          <w:b/>
          <w:sz w:val="24"/>
          <w:szCs w:val="24"/>
          <w:lang w:eastAsia="cs-CZ"/>
        </w:rPr>
        <w:t>,-</w:t>
      </w:r>
      <w:r w:rsidRPr="00B40E25">
        <w:rPr>
          <w:rFonts w:ascii="Times New Roman" w:eastAsia="Times New Roman" w:hAnsi="Times New Roman"/>
          <w:b/>
          <w:sz w:val="24"/>
          <w:szCs w:val="24"/>
          <w:lang w:eastAsia="cs-CZ"/>
        </w:rPr>
        <w:t xml:space="preserve"> Kč</w:t>
      </w:r>
    </w:p>
    <w:p w:rsidR="00B40E25" w:rsidRPr="00B40E25" w:rsidRDefault="00B40E25" w:rsidP="00B322D2">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b/>
          <w:sz w:val="24"/>
          <w:szCs w:val="24"/>
          <w:lang w:eastAsia="cs-CZ"/>
        </w:rPr>
        <w:tab/>
      </w:r>
      <w:r w:rsidRPr="00B40E25">
        <w:rPr>
          <w:rFonts w:ascii="Times New Roman" w:eastAsia="Times New Roman" w:hAnsi="Times New Roman"/>
          <w:sz w:val="24"/>
          <w:szCs w:val="24"/>
          <w:lang w:eastAsia="cs-CZ"/>
        </w:rPr>
        <w:t>Celkem nájemné ročně …………………………………………</w:t>
      </w:r>
      <w:r w:rsidR="00882CA1">
        <w:rPr>
          <w:rFonts w:ascii="Times New Roman" w:eastAsia="Times New Roman" w:hAnsi="Times New Roman"/>
          <w:sz w:val="24"/>
          <w:szCs w:val="24"/>
          <w:lang w:eastAsia="cs-CZ"/>
        </w:rPr>
        <w:t>….</w:t>
      </w:r>
      <w:r w:rsidRPr="00B40E25">
        <w:rPr>
          <w:rFonts w:ascii="Times New Roman" w:eastAsia="Times New Roman" w:hAnsi="Times New Roman"/>
          <w:sz w:val="24"/>
          <w:szCs w:val="24"/>
          <w:lang w:eastAsia="cs-CZ"/>
        </w:rPr>
        <w:tab/>
      </w:r>
      <w:r w:rsidR="00CB67C7">
        <w:rPr>
          <w:rFonts w:ascii="Times New Roman" w:eastAsia="Times New Roman" w:hAnsi="Times New Roman"/>
          <w:sz w:val="24"/>
          <w:szCs w:val="24"/>
          <w:lang w:eastAsia="cs-CZ"/>
        </w:rPr>
        <w:t>746.46</w:t>
      </w:r>
      <w:r w:rsidR="00A32863">
        <w:rPr>
          <w:rFonts w:ascii="Times New Roman" w:eastAsia="Times New Roman" w:hAnsi="Times New Roman"/>
          <w:sz w:val="24"/>
          <w:szCs w:val="24"/>
          <w:lang w:eastAsia="cs-CZ"/>
        </w:rPr>
        <w:t>0</w:t>
      </w:r>
      <w:r w:rsidR="00162648" w:rsidRPr="00F379B3">
        <w:rPr>
          <w:rFonts w:ascii="Times New Roman" w:eastAsia="Times New Roman" w:hAnsi="Times New Roman"/>
          <w:b/>
          <w:sz w:val="24"/>
          <w:szCs w:val="24"/>
          <w:lang w:eastAsia="cs-CZ"/>
        </w:rPr>
        <w:t>,-</w:t>
      </w:r>
      <w:r w:rsidRPr="00072294">
        <w:rPr>
          <w:rFonts w:ascii="Times New Roman" w:eastAsia="Times New Roman" w:hAnsi="Times New Roman"/>
          <w:b/>
          <w:sz w:val="24"/>
          <w:szCs w:val="24"/>
          <w:lang w:eastAsia="cs-CZ"/>
        </w:rPr>
        <w:t>Kč</w:t>
      </w:r>
    </w:p>
    <w:p w:rsidR="00B322D2" w:rsidRPr="00B40E25" w:rsidRDefault="00B322D2" w:rsidP="00B322D2">
      <w:pPr>
        <w:spacing w:after="0" w:line="240" w:lineRule="auto"/>
        <w:jc w:val="both"/>
        <w:rPr>
          <w:rFonts w:ascii="Times New Roman" w:eastAsia="Times New Roman" w:hAnsi="Times New Roman"/>
          <w:b/>
          <w:sz w:val="24"/>
          <w:szCs w:val="24"/>
          <w:lang w:eastAsia="cs-CZ"/>
        </w:rPr>
      </w:pPr>
      <w:r w:rsidRPr="00B40E25">
        <w:rPr>
          <w:rFonts w:ascii="Times New Roman" w:eastAsia="Times New Roman" w:hAnsi="Times New Roman"/>
          <w:sz w:val="24"/>
          <w:szCs w:val="24"/>
          <w:lang w:eastAsia="cs-CZ"/>
        </w:rPr>
        <w:tab/>
      </w:r>
      <w:r w:rsidRPr="00E0386E">
        <w:rPr>
          <w:rFonts w:ascii="Times New Roman" w:eastAsia="Times New Roman" w:hAnsi="Times New Roman"/>
          <w:sz w:val="24"/>
          <w:szCs w:val="24"/>
          <w:lang w:eastAsia="cs-CZ"/>
        </w:rPr>
        <w:t xml:space="preserve">Celkem </w:t>
      </w:r>
      <w:r w:rsidR="00B40E25" w:rsidRPr="00E0386E">
        <w:rPr>
          <w:rFonts w:ascii="Times New Roman" w:eastAsia="Times New Roman" w:hAnsi="Times New Roman"/>
          <w:b/>
          <w:sz w:val="24"/>
          <w:szCs w:val="24"/>
          <w:lang w:eastAsia="cs-CZ"/>
        </w:rPr>
        <w:t xml:space="preserve">nájemné </w:t>
      </w:r>
      <w:r w:rsidRPr="00E0386E">
        <w:rPr>
          <w:rFonts w:ascii="Times New Roman" w:eastAsia="Times New Roman" w:hAnsi="Times New Roman"/>
          <w:b/>
          <w:sz w:val="24"/>
          <w:szCs w:val="24"/>
          <w:lang w:eastAsia="cs-CZ"/>
        </w:rPr>
        <w:t>měsíčně</w:t>
      </w:r>
      <w:r w:rsidR="00B40E25" w:rsidRPr="00E0386E">
        <w:rPr>
          <w:rFonts w:ascii="Times New Roman" w:eastAsia="Times New Roman" w:hAnsi="Times New Roman"/>
          <w:sz w:val="24"/>
          <w:szCs w:val="24"/>
          <w:lang w:eastAsia="cs-CZ"/>
        </w:rPr>
        <w:t xml:space="preserve"> ………….………………………………</w:t>
      </w:r>
      <w:r w:rsidR="002F6A7A" w:rsidRPr="00E0386E">
        <w:rPr>
          <w:rFonts w:ascii="Times New Roman" w:eastAsia="Times New Roman" w:hAnsi="Times New Roman"/>
          <w:sz w:val="24"/>
          <w:szCs w:val="24"/>
          <w:lang w:eastAsia="cs-CZ"/>
        </w:rPr>
        <w:tab/>
      </w:r>
      <w:r w:rsidR="002F1DA3" w:rsidRPr="00FD7F7C">
        <w:rPr>
          <w:rFonts w:ascii="Times New Roman" w:eastAsia="Times New Roman" w:hAnsi="Times New Roman"/>
          <w:b/>
          <w:sz w:val="24"/>
          <w:szCs w:val="24"/>
          <w:lang w:eastAsia="cs-CZ"/>
        </w:rPr>
        <w:t xml:space="preserve">  </w:t>
      </w:r>
      <w:r w:rsidR="00162648" w:rsidRPr="00FD7F7C">
        <w:rPr>
          <w:rFonts w:ascii="Times New Roman" w:eastAsia="Times New Roman" w:hAnsi="Times New Roman"/>
          <w:b/>
          <w:sz w:val="24"/>
          <w:szCs w:val="24"/>
          <w:lang w:eastAsia="cs-CZ"/>
        </w:rPr>
        <w:t>6</w:t>
      </w:r>
      <w:r w:rsidR="00A32863" w:rsidRPr="00FD7F7C">
        <w:rPr>
          <w:rFonts w:ascii="Times New Roman" w:eastAsia="Times New Roman" w:hAnsi="Times New Roman"/>
          <w:b/>
          <w:sz w:val="24"/>
          <w:szCs w:val="24"/>
          <w:lang w:eastAsia="cs-CZ"/>
        </w:rPr>
        <w:t>2</w:t>
      </w:r>
      <w:r w:rsidR="00162648" w:rsidRPr="00FD7F7C">
        <w:rPr>
          <w:rFonts w:ascii="Times New Roman" w:eastAsia="Times New Roman" w:hAnsi="Times New Roman"/>
          <w:b/>
          <w:sz w:val="24"/>
          <w:szCs w:val="24"/>
          <w:lang w:eastAsia="cs-CZ"/>
        </w:rPr>
        <w:t>.</w:t>
      </w:r>
      <w:r w:rsidR="00A32863" w:rsidRPr="00FD7F7C">
        <w:rPr>
          <w:rFonts w:ascii="Times New Roman" w:eastAsia="Times New Roman" w:hAnsi="Times New Roman"/>
          <w:b/>
          <w:sz w:val="24"/>
          <w:szCs w:val="24"/>
          <w:lang w:eastAsia="cs-CZ"/>
        </w:rPr>
        <w:t>205</w:t>
      </w:r>
      <w:r w:rsidR="003B035B">
        <w:rPr>
          <w:rFonts w:ascii="Times New Roman" w:eastAsia="Times New Roman" w:hAnsi="Times New Roman"/>
          <w:b/>
          <w:sz w:val="24"/>
          <w:szCs w:val="24"/>
          <w:lang w:eastAsia="cs-CZ"/>
        </w:rPr>
        <w:t>,</w:t>
      </w:r>
      <w:r w:rsidR="00162648" w:rsidRPr="00FD7F7C">
        <w:rPr>
          <w:rFonts w:ascii="Times New Roman" w:eastAsia="Times New Roman" w:hAnsi="Times New Roman"/>
          <w:b/>
          <w:sz w:val="24"/>
          <w:szCs w:val="24"/>
          <w:lang w:eastAsia="cs-CZ"/>
        </w:rPr>
        <w:t>-</w:t>
      </w:r>
      <w:r w:rsidRPr="00FD7F7C">
        <w:rPr>
          <w:rFonts w:ascii="Times New Roman" w:eastAsia="Times New Roman" w:hAnsi="Times New Roman"/>
          <w:b/>
          <w:sz w:val="24"/>
          <w:szCs w:val="24"/>
          <w:lang w:eastAsia="cs-CZ"/>
        </w:rPr>
        <w:t>Kč</w:t>
      </w:r>
    </w:p>
    <w:p w:rsidR="00D84F6E" w:rsidRDefault="00B322D2" w:rsidP="00B322D2">
      <w:pPr>
        <w:spacing w:after="0" w:line="240" w:lineRule="auto"/>
        <w:jc w:val="both"/>
        <w:rPr>
          <w:rFonts w:ascii="Times New Roman" w:eastAsia="Times New Roman" w:hAnsi="Times New Roman"/>
          <w:b/>
          <w:sz w:val="24"/>
          <w:szCs w:val="24"/>
          <w:lang w:eastAsia="cs-CZ"/>
        </w:rPr>
      </w:pPr>
      <w:r w:rsidRPr="00B40E25">
        <w:rPr>
          <w:rFonts w:ascii="Times New Roman" w:eastAsia="Times New Roman" w:hAnsi="Times New Roman"/>
          <w:sz w:val="24"/>
          <w:szCs w:val="24"/>
          <w:lang w:eastAsia="cs-CZ"/>
        </w:rPr>
        <w:tab/>
      </w:r>
    </w:p>
    <w:p w:rsidR="00B322D2" w:rsidRPr="00B15367" w:rsidRDefault="00B15367" w:rsidP="00673F49">
      <w:pPr>
        <w:spacing w:line="240" w:lineRule="auto"/>
        <w:ind w:left="705" w:hanging="705"/>
        <w:jc w:val="both"/>
        <w:rPr>
          <w:rFonts w:ascii="Times New Roman" w:hAnsi="Times New Roman"/>
          <w:sz w:val="24"/>
          <w:szCs w:val="24"/>
        </w:rPr>
      </w:pPr>
      <w:r w:rsidRPr="00B15367">
        <w:rPr>
          <w:rFonts w:ascii="Times New Roman" w:hAnsi="Times New Roman"/>
          <w:sz w:val="24"/>
          <w:szCs w:val="24"/>
        </w:rPr>
        <w:t>4.2.</w:t>
      </w:r>
      <w:r w:rsidRPr="00B15367">
        <w:rPr>
          <w:rFonts w:ascii="Times New Roman" w:hAnsi="Times New Roman"/>
          <w:b/>
          <w:sz w:val="24"/>
          <w:szCs w:val="24"/>
        </w:rPr>
        <w:tab/>
      </w:r>
      <w:r w:rsidR="006275B0" w:rsidRPr="00B322D2">
        <w:rPr>
          <w:rFonts w:ascii="Times New Roman" w:eastAsia="Times New Roman" w:hAnsi="Times New Roman"/>
          <w:b/>
          <w:sz w:val="24"/>
          <w:szCs w:val="20"/>
          <w:lang w:eastAsia="cs-CZ"/>
        </w:rPr>
        <w:t xml:space="preserve">Nájemce </w:t>
      </w:r>
      <w:r w:rsidR="006275B0" w:rsidRPr="00B322D2">
        <w:rPr>
          <w:rFonts w:ascii="Times New Roman" w:eastAsia="Times New Roman" w:hAnsi="Times New Roman"/>
          <w:sz w:val="24"/>
          <w:szCs w:val="20"/>
          <w:lang w:eastAsia="cs-CZ"/>
        </w:rPr>
        <w:t xml:space="preserve">se zavazuje hradit nájemné vždy do 20. dne  </w:t>
      </w:r>
      <w:r w:rsidR="006275B0">
        <w:rPr>
          <w:rFonts w:ascii="Times New Roman" w:eastAsia="Times New Roman" w:hAnsi="Times New Roman"/>
          <w:sz w:val="24"/>
          <w:szCs w:val="20"/>
          <w:lang w:eastAsia="cs-CZ"/>
        </w:rPr>
        <w:t xml:space="preserve">daného kalendářního </w:t>
      </w:r>
      <w:r w:rsidR="006275B0" w:rsidRPr="00B322D2">
        <w:rPr>
          <w:rFonts w:ascii="Times New Roman" w:eastAsia="Times New Roman" w:hAnsi="Times New Roman"/>
          <w:sz w:val="24"/>
          <w:szCs w:val="20"/>
          <w:lang w:eastAsia="cs-CZ"/>
        </w:rPr>
        <w:t>měsíc</w:t>
      </w:r>
      <w:r w:rsidR="006275B0">
        <w:rPr>
          <w:rFonts w:ascii="Times New Roman" w:eastAsia="Times New Roman" w:hAnsi="Times New Roman"/>
          <w:sz w:val="24"/>
          <w:szCs w:val="20"/>
          <w:lang w:eastAsia="cs-CZ"/>
        </w:rPr>
        <w:t>e</w:t>
      </w:r>
      <w:r w:rsidR="006275B0" w:rsidRPr="00B322D2">
        <w:rPr>
          <w:rFonts w:ascii="Times New Roman" w:eastAsia="Times New Roman" w:hAnsi="Times New Roman"/>
          <w:sz w:val="24"/>
          <w:szCs w:val="20"/>
          <w:lang w:eastAsia="cs-CZ"/>
        </w:rPr>
        <w:t xml:space="preserve"> na účet pronajímatele</w:t>
      </w:r>
      <w:r w:rsidR="006275B0">
        <w:rPr>
          <w:rFonts w:ascii="Times New Roman" w:eastAsia="Times New Roman" w:hAnsi="Times New Roman"/>
          <w:sz w:val="24"/>
          <w:szCs w:val="20"/>
          <w:lang w:eastAsia="cs-CZ"/>
        </w:rPr>
        <w:t xml:space="preserve"> uvedený v záhlaví smlouvy na základě faktur vystavených pronajímatelem a doručených nájemci nejpozději 10 dnů před splatností.</w:t>
      </w:r>
      <w:r w:rsidR="002F1DA3">
        <w:rPr>
          <w:rFonts w:ascii="Times New Roman" w:eastAsia="Times New Roman" w:hAnsi="Times New Roman"/>
          <w:sz w:val="24"/>
          <w:szCs w:val="20"/>
          <w:lang w:eastAsia="cs-CZ"/>
        </w:rPr>
        <w:t xml:space="preserve"> </w:t>
      </w:r>
      <w:r w:rsidR="006275B0">
        <w:rPr>
          <w:rFonts w:ascii="Times New Roman" w:eastAsia="Times New Roman" w:hAnsi="Times New Roman"/>
          <w:sz w:val="24"/>
          <w:szCs w:val="20"/>
          <w:lang w:eastAsia="cs-CZ"/>
        </w:rPr>
        <w:t>Smluvní strany sjednávají, že nájemné je řádně uhrazeno v souladu s touto smlouvou dnem připsání příslušné částky na účet pronajímatele.</w:t>
      </w:r>
      <w:r w:rsidR="002B5F5C">
        <w:rPr>
          <w:rFonts w:ascii="Times New Roman" w:eastAsia="Times New Roman" w:hAnsi="Times New Roman"/>
          <w:sz w:val="24"/>
          <w:szCs w:val="20"/>
          <w:lang w:eastAsia="cs-CZ"/>
        </w:rPr>
        <w:t xml:space="preserve"> </w:t>
      </w:r>
      <w:r w:rsidR="006275B0" w:rsidRPr="00B322D2">
        <w:rPr>
          <w:rFonts w:ascii="Times New Roman" w:eastAsia="Times New Roman" w:hAnsi="Times New Roman"/>
          <w:sz w:val="24"/>
          <w:szCs w:val="20"/>
          <w:lang w:eastAsia="cs-CZ"/>
        </w:rPr>
        <w:t>V případě prodlení s úhradou nájemného se sjednává smluvní pokuta ve výši 0,</w:t>
      </w:r>
      <w:r w:rsidR="006275B0">
        <w:rPr>
          <w:rFonts w:ascii="Times New Roman" w:eastAsia="Times New Roman" w:hAnsi="Times New Roman"/>
          <w:sz w:val="24"/>
          <w:szCs w:val="20"/>
          <w:lang w:eastAsia="cs-CZ"/>
        </w:rPr>
        <w:t>05</w:t>
      </w:r>
      <w:r w:rsidR="006275B0" w:rsidRPr="00B322D2">
        <w:rPr>
          <w:rFonts w:ascii="Times New Roman" w:eastAsia="Times New Roman" w:hAnsi="Times New Roman"/>
          <w:sz w:val="24"/>
          <w:szCs w:val="20"/>
          <w:lang w:eastAsia="cs-CZ"/>
        </w:rPr>
        <w:t>% z nájemného za každý den prodlení úhrady nájmu</w:t>
      </w:r>
      <w:r w:rsidR="006275B0">
        <w:rPr>
          <w:rFonts w:ascii="Times New Roman" w:eastAsia="Times New Roman" w:hAnsi="Times New Roman"/>
          <w:sz w:val="24"/>
          <w:szCs w:val="20"/>
          <w:lang w:eastAsia="cs-CZ"/>
        </w:rPr>
        <w:t>.</w:t>
      </w:r>
      <w:r w:rsidRPr="00B15367">
        <w:rPr>
          <w:rFonts w:ascii="Times New Roman" w:hAnsi="Times New Roman"/>
          <w:sz w:val="24"/>
          <w:szCs w:val="24"/>
        </w:rPr>
        <w:t xml:space="preserve"> </w:t>
      </w:r>
    </w:p>
    <w:p w:rsidR="00DE39FC" w:rsidRDefault="00B15367" w:rsidP="00A24A6B">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4"/>
          <w:lang w:eastAsia="cs-CZ"/>
        </w:rPr>
        <w:t>4.3</w:t>
      </w:r>
      <w:r w:rsidR="00B322D2" w:rsidRPr="00B322D2">
        <w:rPr>
          <w:rFonts w:ascii="Times New Roman" w:eastAsia="Times New Roman" w:hAnsi="Times New Roman"/>
          <w:sz w:val="24"/>
          <w:szCs w:val="24"/>
          <w:lang w:eastAsia="cs-CZ"/>
        </w:rPr>
        <w:t>.</w:t>
      </w:r>
      <w:r w:rsidR="00B322D2" w:rsidRPr="00B322D2">
        <w:rPr>
          <w:rFonts w:ascii="Times New Roman" w:eastAsia="Times New Roman" w:hAnsi="Times New Roman"/>
          <w:sz w:val="24"/>
          <w:szCs w:val="24"/>
          <w:lang w:eastAsia="cs-CZ"/>
        </w:rPr>
        <w:tab/>
      </w:r>
      <w:r w:rsidR="006275B0" w:rsidRPr="00B15367">
        <w:rPr>
          <w:rFonts w:ascii="Times New Roman" w:hAnsi="Times New Roman"/>
          <w:sz w:val="24"/>
          <w:szCs w:val="24"/>
        </w:rPr>
        <w:t>Smluvní strany se dohodly</w:t>
      </w:r>
      <w:r w:rsidR="006275B0">
        <w:rPr>
          <w:rFonts w:ascii="Times New Roman" w:hAnsi="Times New Roman"/>
          <w:sz w:val="24"/>
          <w:szCs w:val="24"/>
        </w:rPr>
        <w:t>, že na základě písemného oznámení pronajímatele může dojít k valorizaci výše nájemného sjednaného v odstavci 4.1. tohoto článku směrem nahoru podle meziroční míry inflace vyjádřené přír</w:t>
      </w:r>
      <w:r w:rsidR="00A24A6B">
        <w:rPr>
          <w:rFonts w:ascii="Times New Roman" w:hAnsi="Times New Roman"/>
          <w:sz w:val="24"/>
          <w:szCs w:val="24"/>
        </w:rPr>
        <w:t>ů</w:t>
      </w:r>
      <w:r w:rsidR="006275B0">
        <w:rPr>
          <w:rFonts w:ascii="Times New Roman" w:hAnsi="Times New Roman"/>
          <w:sz w:val="24"/>
          <w:szCs w:val="24"/>
        </w:rPr>
        <w:t xml:space="preserve">stkem indexu spotřebitelských cen (CPI) </w:t>
      </w:r>
      <w:r w:rsidR="006275B0" w:rsidRPr="00B15367">
        <w:rPr>
          <w:rFonts w:ascii="Times New Roman" w:hAnsi="Times New Roman"/>
          <w:sz w:val="24"/>
          <w:szCs w:val="24"/>
        </w:rPr>
        <w:t xml:space="preserve"> na </w:t>
      </w:r>
      <w:r w:rsidR="006275B0">
        <w:rPr>
          <w:rFonts w:ascii="Times New Roman" w:hAnsi="Times New Roman"/>
          <w:sz w:val="24"/>
          <w:szCs w:val="24"/>
        </w:rPr>
        <w:t>základě oficiálního údaje vykázaného</w:t>
      </w:r>
      <w:r w:rsidR="006275B0" w:rsidRPr="00B15367">
        <w:rPr>
          <w:rFonts w:ascii="Times New Roman" w:hAnsi="Times New Roman"/>
          <w:sz w:val="24"/>
          <w:szCs w:val="24"/>
        </w:rPr>
        <w:t xml:space="preserve"> Českým statistickým úřadem za plynulý rok</w:t>
      </w:r>
      <w:r w:rsidR="00A24A6B">
        <w:rPr>
          <w:rFonts w:ascii="Times New Roman" w:hAnsi="Times New Roman"/>
          <w:sz w:val="24"/>
          <w:szCs w:val="24"/>
        </w:rPr>
        <w:t xml:space="preserve">, a to ve výši 100% meziroční míry inflace za předcházející kalendářní rok za podmínky, že výše meziroční míry inflace bude vyšší než 3%. </w:t>
      </w:r>
      <w:r w:rsidR="00A24A6B">
        <w:rPr>
          <w:rFonts w:ascii="Times New Roman" w:eastAsia="Times New Roman" w:hAnsi="Times New Roman"/>
          <w:sz w:val="24"/>
          <w:szCs w:val="20"/>
          <w:lang w:eastAsia="cs-CZ"/>
        </w:rPr>
        <w:t>Valorizace výše nájemného může být poprvé provedena k 1.</w:t>
      </w:r>
      <w:r w:rsidR="005619B0">
        <w:rPr>
          <w:rFonts w:ascii="Times New Roman" w:eastAsia="Times New Roman" w:hAnsi="Times New Roman"/>
          <w:sz w:val="24"/>
          <w:szCs w:val="20"/>
          <w:lang w:eastAsia="cs-CZ"/>
        </w:rPr>
        <w:t xml:space="preserve"> </w:t>
      </w:r>
      <w:r w:rsidR="00A24A6B">
        <w:rPr>
          <w:rFonts w:ascii="Times New Roman" w:eastAsia="Times New Roman" w:hAnsi="Times New Roman"/>
          <w:sz w:val="24"/>
          <w:szCs w:val="20"/>
          <w:lang w:eastAsia="cs-CZ"/>
        </w:rPr>
        <w:t>1.</w:t>
      </w:r>
      <w:r w:rsidR="005619B0">
        <w:rPr>
          <w:rFonts w:ascii="Times New Roman" w:eastAsia="Times New Roman" w:hAnsi="Times New Roman"/>
          <w:sz w:val="24"/>
          <w:szCs w:val="20"/>
          <w:lang w:eastAsia="cs-CZ"/>
        </w:rPr>
        <w:t xml:space="preserve"> </w:t>
      </w:r>
      <w:r w:rsidR="00A24A6B">
        <w:rPr>
          <w:rFonts w:ascii="Times New Roman" w:eastAsia="Times New Roman" w:hAnsi="Times New Roman"/>
          <w:sz w:val="24"/>
          <w:szCs w:val="20"/>
          <w:lang w:eastAsia="cs-CZ"/>
        </w:rPr>
        <w:t>20</w:t>
      </w:r>
      <w:r w:rsidR="00162648">
        <w:rPr>
          <w:rFonts w:ascii="Times New Roman" w:eastAsia="Times New Roman" w:hAnsi="Times New Roman"/>
          <w:sz w:val="24"/>
          <w:szCs w:val="20"/>
          <w:lang w:eastAsia="cs-CZ"/>
        </w:rPr>
        <w:t>20</w:t>
      </w:r>
      <w:r w:rsidR="00A24A6B">
        <w:rPr>
          <w:rFonts w:ascii="Times New Roman" w:eastAsia="Times New Roman" w:hAnsi="Times New Roman"/>
          <w:sz w:val="24"/>
          <w:szCs w:val="20"/>
          <w:lang w:eastAsia="cs-CZ"/>
        </w:rPr>
        <w:t xml:space="preserve"> na základě písemného oznámení pronajímatele nájemci do 30.</w:t>
      </w:r>
      <w:r w:rsidR="002B5F5C">
        <w:rPr>
          <w:rFonts w:ascii="Times New Roman" w:eastAsia="Times New Roman" w:hAnsi="Times New Roman"/>
          <w:sz w:val="24"/>
          <w:szCs w:val="20"/>
          <w:lang w:eastAsia="cs-CZ"/>
        </w:rPr>
        <w:t xml:space="preserve"> </w:t>
      </w:r>
      <w:r w:rsidR="00A24A6B">
        <w:rPr>
          <w:rFonts w:ascii="Times New Roman" w:eastAsia="Times New Roman" w:hAnsi="Times New Roman"/>
          <w:sz w:val="24"/>
          <w:szCs w:val="20"/>
          <w:lang w:eastAsia="cs-CZ"/>
        </w:rPr>
        <w:t>dubna příslušného roku.</w:t>
      </w:r>
      <w:r w:rsidR="002B5F5C">
        <w:rPr>
          <w:rFonts w:ascii="Times New Roman" w:eastAsia="Times New Roman" w:hAnsi="Times New Roman"/>
          <w:sz w:val="24"/>
          <w:szCs w:val="20"/>
          <w:lang w:eastAsia="cs-CZ"/>
        </w:rPr>
        <w:t xml:space="preserve"> </w:t>
      </w:r>
      <w:r w:rsidR="00A24A6B">
        <w:rPr>
          <w:rFonts w:ascii="Times New Roman" w:eastAsia="Times New Roman" w:hAnsi="Times New Roman"/>
          <w:sz w:val="24"/>
          <w:szCs w:val="20"/>
          <w:lang w:eastAsia="cs-CZ"/>
        </w:rPr>
        <w:t>Jestliže pronajímatel toto oznámení do 30.</w:t>
      </w:r>
      <w:r w:rsidR="002B5F5C">
        <w:rPr>
          <w:rFonts w:ascii="Times New Roman" w:eastAsia="Times New Roman" w:hAnsi="Times New Roman"/>
          <w:sz w:val="24"/>
          <w:szCs w:val="20"/>
          <w:lang w:eastAsia="cs-CZ"/>
        </w:rPr>
        <w:t xml:space="preserve"> </w:t>
      </w:r>
      <w:r w:rsidR="00A24A6B">
        <w:rPr>
          <w:rFonts w:ascii="Times New Roman" w:eastAsia="Times New Roman" w:hAnsi="Times New Roman"/>
          <w:sz w:val="24"/>
          <w:szCs w:val="20"/>
          <w:lang w:eastAsia="cs-CZ"/>
        </w:rPr>
        <w:t>dubna neučiní, nárok na valorizaci nájemného v tomto kalendářním roce pronaj</w:t>
      </w:r>
      <w:r w:rsidR="002B5F5C">
        <w:rPr>
          <w:rFonts w:ascii="Times New Roman" w:eastAsia="Times New Roman" w:hAnsi="Times New Roman"/>
          <w:sz w:val="24"/>
          <w:szCs w:val="20"/>
          <w:lang w:eastAsia="cs-CZ"/>
        </w:rPr>
        <w:t>í</w:t>
      </w:r>
      <w:r w:rsidR="00A24A6B">
        <w:rPr>
          <w:rFonts w:ascii="Times New Roman" w:eastAsia="Times New Roman" w:hAnsi="Times New Roman"/>
          <w:sz w:val="24"/>
          <w:szCs w:val="20"/>
          <w:lang w:eastAsia="cs-CZ"/>
        </w:rPr>
        <w:t>mateli nevznikne a o inflaci za tento kalendářní rok j</w:t>
      </w:r>
      <w:r w:rsidR="002B5F5C">
        <w:rPr>
          <w:rFonts w:ascii="Times New Roman" w:eastAsia="Times New Roman" w:hAnsi="Times New Roman"/>
          <w:sz w:val="24"/>
          <w:szCs w:val="20"/>
          <w:lang w:eastAsia="cs-CZ"/>
        </w:rPr>
        <w:t>i</w:t>
      </w:r>
      <w:r w:rsidR="00A24A6B">
        <w:rPr>
          <w:rFonts w:ascii="Times New Roman" w:eastAsia="Times New Roman" w:hAnsi="Times New Roman"/>
          <w:sz w:val="24"/>
          <w:szCs w:val="20"/>
          <w:lang w:eastAsia="cs-CZ"/>
        </w:rPr>
        <w:t>ž nelze v budoucnu nájemné valorizovat.</w:t>
      </w:r>
    </w:p>
    <w:p w:rsidR="00A24A6B" w:rsidRDefault="00A24A6B" w:rsidP="00A24A6B">
      <w:pPr>
        <w:spacing w:after="0" w:line="240" w:lineRule="auto"/>
        <w:ind w:left="705" w:hanging="705"/>
        <w:jc w:val="both"/>
        <w:rPr>
          <w:rFonts w:ascii="Times New Roman" w:eastAsia="Times New Roman" w:hAnsi="Times New Roman"/>
          <w:sz w:val="24"/>
          <w:szCs w:val="20"/>
          <w:lang w:eastAsia="cs-CZ"/>
        </w:rPr>
      </w:pPr>
    </w:p>
    <w:p w:rsidR="00B322D2" w:rsidRPr="00B322D2" w:rsidRDefault="00B15367" w:rsidP="008D0F4D">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4.4</w:t>
      </w:r>
      <w:r w:rsidR="008D0F4D">
        <w:rPr>
          <w:rFonts w:ascii="Times New Roman" w:eastAsia="Times New Roman" w:hAnsi="Times New Roman"/>
          <w:sz w:val="24"/>
          <w:szCs w:val="20"/>
          <w:lang w:eastAsia="cs-CZ"/>
        </w:rPr>
        <w:t>.</w:t>
      </w:r>
      <w:r w:rsidR="008D0F4D">
        <w:rPr>
          <w:rFonts w:ascii="Times New Roman" w:eastAsia="Times New Roman" w:hAnsi="Times New Roman"/>
          <w:sz w:val="24"/>
          <w:szCs w:val="20"/>
          <w:lang w:eastAsia="cs-CZ"/>
        </w:rPr>
        <w:tab/>
      </w:r>
      <w:r w:rsidR="00A24A6B" w:rsidRPr="00B322D2">
        <w:rPr>
          <w:rFonts w:ascii="Times New Roman" w:eastAsia="Times New Roman" w:hAnsi="Times New Roman"/>
          <w:sz w:val="24"/>
          <w:szCs w:val="24"/>
          <w:lang w:eastAsia="cs-CZ"/>
        </w:rPr>
        <w:t>Nájemce se zavazuje, že  na základě</w:t>
      </w:r>
      <w:r w:rsidR="00A24A6B">
        <w:rPr>
          <w:rFonts w:ascii="Times New Roman" w:eastAsia="Times New Roman" w:hAnsi="Times New Roman"/>
          <w:sz w:val="24"/>
          <w:szCs w:val="24"/>
          <w:lang w:eastAsia="cs-CZ"/>
        </w:rPr>
        <w:t xml:space="preserve"> kalkulace odhadu </w:t>
      </w:r>
      <w:r w:rsidR="00A24A6B" w:rsidRPr="00882CA1">
        <w:rPr>
          <w:rFonts w:ascii="Times New Roman" w:eastAsia="Times New Roman" w:hAnsi="Times New Roman"/>
          <w:b/>
          <w:sz w:val="24"/>
          <w:szCs w:val="24"/>
          <w:lang w:eastAsia="cs-CZ"/>
        </w:rPr>
        <w:t>spotřeby energií</w:t>
      </w:r>
      <w:r w:rsidR="00A24A6B">
        <w:rPr>
          <w:rFonts w:ascii="Times New Roman" w:eastAsia="Times New Roman" w:hAnsi="Times New Roman"/>
          <w:sz w:val="24"/>
          <w:szCs w:val="24"/>
          <w:lang w:eastAsia="cs-CZ"/>
        </w:rPr>
        <w:t xml:space="preserve"> (viz orientační </w:t>
      </w:r>
      <w:r w:rsidR="00A24A6B">
        <w:rPr>
          <w:rFonts w:ascii="Times New Roman" w:eastAsia="Times New Roman" w:hAnsi="Times New Roman"/>
          <w:sz w:val="24"/>
          <w:szCs w:val="24"/>
          <w:lang w:eastAsia="cs-CZ"/>
        </w:rPr>
        <w:tab/>
        <w:t>propočet, uvedený v </w:t>
      </w:r>
      <w:r w:rsidR="00A24A6B" w:rsidRPr="00644D4E">
        <w:rPr>
          <w:rFonts w:ascii="Times New Roman" w:eastAsia="Times New Roman" w:hAnsi="Times New Roman"/>
          <w:b/>
          <w:sz w:val="24"/>
          <w:szCs w:val="24"/>
          <w:lang w:eastAsia="cs-CZ"/>
        </w:rPr>
        <w:t>příloze</w:t>
      </w:r>
      <w:r w:rsidR="00A24A6B">
        <w:rPr>
          <w:rFonts w:ascii="Times New Roman" w:eastAsia="Times New Roman" w:hAnsi="Times New Roman"/>
          <w:sz w:val="24"/>
          <w:szCs w:val="24"/>
          <w:lang w:eastAsia="cs-CZ"/>
        </w:rPr>
        <w:t xml:space="preserve"> k této smlouvě), bude platit </w:t>
      </w:r>
      <w:r w:rsidR="00A24A6B" w:rsidRPr="005F2241">
        <w:rPr>
          <w:rFonts w:ascii="Times New Roman" w:eastAsia="Times New Roman" w:hAnsi="Times New Roman"/>
          <w:b/>
          <w:sz w:val="24"/>
          <w:szCs w:val="24"/>
          <w:lang w:eastAsia="cs-CZ"/>
        </w:rPr>
        <w:t>zálohy</w:t>
      </w:r>
      <w:r w:rsidR="00A24A6B">
        <w:rPr>
          <w:rFonts w:ascii="Times New Roman" w:eastAsia="Times New Roman" w:hAnsi="Times New Roman"/>
          <w:sz w:val="24"/>
          <w:szCs w:val="24"/>
          <w:lang w:eastAsia="cs-CZ"/>
        </w:rPr>
        <w:t xml:space="preserve"> na služby poskytované s nájmem </w:t>
      </w:r>
      <w:r w:rsidR="00A24A6B" w:rsidRPr="00B322D2">
        <w:rPr>
          <w:rFonts w:ascii="Times New Roman" w:eastAsia="Times New Roman" w:hAnsi="Times New Roman"/>
          <w:sz w:val="24"/>
          <w:szCs w:val="24"/>
          <w:lang w:eastAsia="cs-CZ"/>
        </w:rPr>
        <w:t>(</w:t>
      </w:r>
      <w:r w:rsidR="00A24A6B">
        <w:rPr>
          <w:rFonts w:ascii="Times New Roman" w:eastAsia="Times New Roman" w:hAnsi="Times New Roman"/>
          <w:sz w:val="24"/>
          <w:szCs w:val="24"/>
          <w:lang w:eastAsia="cs-CZ"/>
        </w:rPr>
        <w:t xml:space="preserve">tj. </w:t>
      </w:r>
      <w:r w:rsidR="00A24A6B" w:rsidRPr="00B322D2">
        <w:rPr>
          <w:rFonts w:ascii="Times New Roman" w:eastAsia="Times New Roman" w:hAnsi="Times New Roman"/>
          <w:sz w:val="24"/>
          <w:szCs w:val="24"/>
          <w:lang w:eastAsia="cs-CZ"/>
        </w:rPr>
        <w:t>elektrickou energii</w:t>
      </w:r>
      <w:r w:rsidR="00A24A6B">
        <w:rPr>
          <w:rFonts w:ascii="Times New Roman" w:eastAsia="Times New Roman" w:hAnsi="Times New Roman"/>
          <w:sz w:val="24"/>
          <w:szCs w:val="24"/>
          <w:lang w:eastAsia="cs-CZ"/>
        </w:rPr>
        <w:t>,</w:t>
      </w:r>
      <w:r w:rsidR="00A24A6B" w:rsidRPr="00B322D2">
        <w:rPr>
          <w:rFonts w:ascii="Times New Roman" w:eastAsia="Times New Roman" w:hAnsi="Times New Roman"/>
          <w:sz w:val="24"/>
          <w:szCs w:val="24"/>
          <w:lang w:eastAsia="cs-CZ"/>
        </w:rPr>
        <w:t xml:space="preserve"> v</w:t>
      </w:r>
      <w:r w:rsidR="00A24A6B">
        <w:rPr>
          <w:rFonts w:ascii="Times New Roman" w:eastAsia="Times New Roman" w:hAnsi="Times New Roman"/>
          <w:sz w:val="24"/>
          <w:szCs w:val="24"/>
          <w:lang w:eastAsia="cs-CZ"/>
        </w:rPr>
        <w:t>odné a stočné, vytápění teplem</w:t>
      </w:r>
      <w:r w:rsidR="00A24A6B" w:rsidRPr="00B322D2">
        <w:rPr>
          <w:rFonts w:ascii="Times New Roman" w:eastAsia="Times New Roman" w:hAnsi="Times New Roman"/>
          <w:sz w:val="24"/>
          <w:szCs w:val="24"/>
          <w:lang w:eastAsia="cs-CZ"/>
        </w:rPr>
        <w:t xml:space="preserve">) </w:t>
      </w:r>
      <w:r w:rsidR="00A24A6B">
        <w:rPr>
          <w:rFonts w:ascii="Times New Roman" w:eastAsia="Times New Roman" w:hAnsi="Times New Roman"/>
          <w:sz w:val="24"/>
          <w:szCs w:val="24"/>
          <w:lang w:eastAsia="cs-CZ"/>
        </w:rPr>
        <w:t xml:space="preserve">ve výši </w:t>
      </w:r>
      <w:r w:rsidR="00A24A6B" w:rsidRPr="009F5B8A">
        <w:rPr>
          <w:rFonts w:ascii="Times New Roman" w:eastAsia="Times New Roman" w:hAnsi="Times New Roman"/>
          <w:b/>
          <w:sz w:val="24"/>
          <w:szCs w:val="24"/>
          <w:lang w:eastAsia="cs-CZ"/>
        </w:rPr>
        <w:t xml:space="preserve">Kč </w:t>
      </w:r>
      <w:r w:rsidR="00162648">
        <w:rPr>
          <w:rFonts w:ascii="Times New Roman" w:eastAsia="Times New Roman" w:hAnsi="Times New Roman"/>
          <w:b/>
          <w:sz w:val="24"/>
          <w:szCs w:val="24"/>
          <w:lang w:eastAsia="cs-CZ"/>
        </w:rPr>
        <w:t>32.101</w:t>
      </w:r>
      <w:r w:rsidR="00A24A6B" w:rsidRPr="009F5B8A">
        <w:rPr>
          <w:rFonts w:ascii="Times New Roman" w:eastAsia="Times New Roman" w:hAnsi="Times New Roman"/>
          <w:b/>
          <w:sz w:val="24"/>
          <w:szCs w:val="24"/>
          <w:lang w:eastAsia="cs-CZ"/>
        </w:rPr>
        <w:t xml:space="preserve">,-- </w:t>
      </w:r>
      <w:r w:rsidR="00A24A6B" w:rsidRPr="009F5B8A">
        <w:rPr>
          <w:rFonts w:ascii="Times New Roman" w:eastAsia="Times New Roman" w:hAnsi="Times New Roman"/>
          <w:b/>
          <w:sz w:val="24"/>
          <w:szCs w:val="24"/>
          <w:lang w:eastAsia="cs-CZ"/>
        </w:rPr>
        <w:tab/>
        <w:t xml:space="preserve">měsíčně </w:t>
      </w:r>
      <w:r w:rsidR="003145E8">
        <w:rPr>
          <w:rFonts w:ascii="Times New Roman" w:eastAsia="Times New Roman" w:hAnsi="Times New Roman"/>
          <w:b/>
          <w:sz w:val="24"/>
          <w:szCs w:val="24"/>
          <w:lang w:eastAsia="cs-CZ"/>
        </w:rPr>
        <w:t xml:space="preserve"> bez DPH </w:t>
      </w:r>
      <w:r w:rsidR="00A24A6B" w:rsidRPr="009F5B8A">
        <w:rPr>
          <w:rFonts w:ascii="Times New Roman" w:eastAsia="Times New Roman" w:hAnsi="Times New Roman"/>
          <w:sz w:val="24"/>
          <w:szCs w:val="24"/>
          <w:lang w:eastAsia="cs-CZ"/>
        </w:rPr>
        <w:t>na účet pronajímatele</w:t>
      </w:r>
      <w:r w:rsidR="00A24A6B">
        <w:rPr>
          <w:rFonts w:ascii="Times New Roman" w:eastAsia="Times New Roman" w:hAnsi="Times New Roman"/>
          <w:sz w:val="24"/>
          <w:szCs w:val="24"/>
          <w:lang w:eastAsia="cs-CZ"/>
        </w:rPr>
        <w:t xml:space="preserve"> uvedený v záhlaví smlouvy na základě faktur vystavených pronajímatelem a doručených nájemci nejpozději 10 dnů před splatností.</w:t>
      </w:r>
      <w:r w:rsidR="002B5F5C">
        <w:rPr>
          <w:rFonts w:ascii="Times New Roman" w:eastAsia="Times New Roman" w:hAnsi="Times New Roman"/>
          <w:sz w:val="24"/>
          <w:szCs w:val="24"/>
          <w:lang w:eastAsia="cs-CZ"/>
        </w:rPr>
        <w:t xml:space="preserve"> </w:t>
      </w:r>
      <w:r w:rsidR="00A91344">
        <w:rPr>
          <w:rFonts w:ascii="Times New Roman" w:eastAsia="Times New Roman" w:hAnsi="Times New Roman"/>
          <w:sz w:val="24"/>
          <w:szCs w:val="24"/>
          <w:lang w:eastAsia="cs-CZ"/>
        </w:rPr>
        <w:t>Zálohy na služby budou navýšeny o daň z přidané hodnoty dle platné sazby.</w:t>
      </w:r>
      <w:r w:rsidR="00DE39FC">
        <w:rPr>
          <w:rFonts w:ascii="Times New Roman" w:eastAsia="Times New Roman" w:hAnsi="Times New Roman"/>
          <w:sz w:val="24"/>
          <w:szCs w:val="20"/>
          <w:lang w:eastAsia="cs-CZ"/>
        </w:rPr>
        <w:tab/>
      </w:r>
      <w:r w:rsidR="00B322D2" w:rsidRPr="00B322D2">
        <w:rPr>
          <w:rFonts w:ascii="Times New Roman" w:eastAsia="Times New Roman" w:hAnsi="Times New Roman"/>
          <w:sz w:val="24"/>
          <w:szCs w:val="20"/>
          <w:lang w:eastAsia="cs-CZ"/>
        </w:rPr>
        <w:t xml:space="preserve"> </w:t>
      </w:r>
    </w:p>
    <w:p w:rsidR="00B322D2" w:rsidRPr="00B322D2" w:rsidRDefault="00DE39FC" w:rsidP="00B322D2">
      <w:pPr>
        <w:spacing w:after="0" w:line="240" w:lineRule="auto"/>
        <w:ind w:left="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ab/>
      </w:r>
    </w:p>
    <w:p w:rsidR="00B322D2" w:rsidRDefault="00B15367" w:rsidP="001C3AD2">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4"/>
          <w:lang w:eastAsia="cs-CZ"/>
        </w:rPr>
        <w:t>4.5</w:t>
      </w:r>
      <w:r w:rsidR="00B322D2" w:rsidRPr="00B322D2">
        <w:rPr>
          <w:rFonts w:ascii="Times New Roman" w:eastAsia="Times New Roman" w:hAnsi="Times New Roman"/>
          <w:sz w:val="24"/>
          <w:szCs w:val="24"/>
          <w:lang w:eastAsia="cs-CZ"/>
        </w:rPr>
        <w:t>.</w:t>
      </w:r>
      <w:r w:rsidR="00B322D2" w:rsidRPr="00B322D2">
        <w:rPr>
          <w:rFonts w:ascii="Times New Roman" w:eastAsia="Times New Roman" w:hAnsi="Times New Roman"/>
          <w:sz w:val="24"/>
          <w:szCs w:val="24"/>
          <w:lang w:eastAsia="cs-CZ"/>
        </w:rPr>
        <w:tab/>
      </w:r>
      <w:r w:rsidR="00E71CBF" w:rsidRPr="00B322D2">
        <w:rPr>
          <w:rFonts w:ascii="Times New Roman" w:eastAsia="Times New Roman" w:hAnsi="Times New Roman"/>
          <w:sz w:val="24"/>
          <w:szCs w:val="20"/>
          <w:lang w:eastAsia="cs-CZ"/>
        </w:rPr>
        <w:t>V případě prodlení s úhradou nájemného se sjednává smluvní pokuta ve výši 0,</w:t>
      </w:r>
      <w:r w:rsidR="00E71CBF">
        <w:rPr>
          <w:rFonts w:ascii="Times New Roman" w:eastAsia="Times New Roman" w:hAnsi="Times New Roman"/>
          <w:sz w:val="24"/>
          <w:szCs w:val="20"/>
          <w:lang w:eastAsia="cs-CZ"/>
        </w:rPr>
        <w:t>0</w:t>
      </w:r>
      <w:r w:rsidR="00E71CBF" w:rsidRPr="00B322D2">
        <w:rPr>
          <w:rFonts w:ascii="Times New Roman" w:eastAsia="Times New Roman" w:hAnsi="Times New Roman"/>
          <w:sz w:val="24"/>
          <w:szCs w:val="20"/>
          <w:lang w:eastAsia="cs-CZ"/>
        </w:rPr>
        <w:t>5% z</w:t>
      </w:r>
      <w:r w:rsidR="00E71CBF">
        <w:rPr>
          <w:rFonts w:ascii="Times New Roman" w:eastAsia="Times New Roman" w:hAnsi="Times New Roman"/>
          <w:sz w:val="24"/>
          <w:szCs w:val="20"/>
          <w:lang w:eastAsia="cs-CZ"/>
        </w:rPr>
        <w:t> dlužné částky</w:t>
      </w:r>
      <w:r w:rsidR="00E71CBF" w:rsidRPr="00B322D2">
        <w:rPr>
          <w:rFonts w:ascii="Times New Roman" w:eastAsia="Times New Roman" w:hAnsi="Times New Roman"/>
          <w:sz w:val="24"/>
          <w:szCs w:val="20"/>
          <w:lang w:eastAsia="cs-CZ"/>
        </w:rPr>
        <w:t xml:space="preserve"> za každý den prodlení</w:t>
      </w:r>
      <w:r w:rsidR="00E71CBF">
        <w:rPr>
          <w:rFonts w:ascii="Times New Roman" w:eastAsia="Times New Roman" w:hAnsi="Times New Roman"/>
          <w:sz w:val="24"/>
          <w:szCs w:val="20"/>
          <w:lang w:eastAsia="cs-CZ"/>
        </w:rPr>
        <w:t>.</w:t>
      </w:r>
    </w:p>
    <w:p w:rsidR="005F2241" w:rsidRDefault="005F2241" w:rsidP="0062232F">
      <w:pPr>
        <w:spacing w:after="0" w:line="240" w:lineRule="auto"/>
        <w:jc w:val="both"/>
        <w:rPr>
          <w:rFonts w:ascii="Times New Roman" w:eastAsia="Times New Roman" w:hAnsi="Times New Roman"/>
          <w:sz w:val="24"/>
          <w:szCs w:val="20"/>
          <w:lang w:eastAsia="cs-CZ"/>
        </w:rPr>
      </w:pPr>
    </w:p>
    <w:p w:rsidR="005F2241" w:rsidRDefault="005F2241" w:rsidP="005F2241">
      <w:pPr>
        <w:spacing w:after="0" w:line="240" w:lineRule="auto"/>
        <w:ind w:left="705"/>
        <w:jc w:val="both"/>
        <w:rPr>
          <w:rFonts w:ascii="Times New Roman" w:eastAsia="Times New Roman" w:hAnsi="Times New Roman"/>
          <w:sz w:val="24"/>
          <w:szCs w:val="20"/>
          <w:lang w:eastAsia="cs-CZ"/>
        </w:rPr>
      </w:pPr>
      <w:r w:rsidRPr="00FF15AB">
        <w:rPr>
          <w:rFonts w:ascii="Times New Roman" w:eastAsia="Times New Roman" w:hAnsi="Times New Roman"/>
          <w:b/>
          <w:sz w:val="24"/>
          <w:szCs w:val="20"/>
          <w:lang w:eastAsia="cs-CZ"/>
        </w:rPr>
        <w:t>Roční vyúčtování záloh</w:t>
      </w:r>
      <w:r>
        <w:rPr>
          <w:rFonts w:ascii="Times New Roman" w:eastAsia="Times New Roman" w:hAnsi="Times New Roman"/>
          <w:sz w:val="24"/>
          <w:szCs w:val="20"/>
          <w:lang w:eastAsia="cs-CZ"/>
        </w:rPr>
        <w:t xml:space="preserve"> podle skutečně spotřebo</w:t>
      </w:r>
      <w:r w:rsidR="008D0F4D">
        <w:rPr>
          <w:rFonts w:ascii="Times New Roman" w:eastAsia="Times New Roman" w:hAnsi="Times New Roman"/>
          <w:sz w:val="24"/>
          <w:szCs w:val="20"/>
          <w:lang w:eastAsia="cs-CZ"/>
        </w:rPr>
        <w:t>vaný</w:t>
      </w:r>
      <w:r>
        <w:rPr>
          <w:rFonts w:ascii="Times New Roman" w:eastAsia="Times New Roman" w:hAnsi="Times New Roman"/>
          <w:sz w:val="24"/>
          <w:szCs w:val="20"/>
          <w:lang w:eastAsia="cs-CZ"/>
        </w:rPr>
        <w:t>ch energií provede pronajímatel nejpozději do 20 kale</w:t>
      </w:r>
      <w:r w:rsidR="008D0F4D">
        <w:rPr>
          <w:rFonts w:ascii="Times New Roman" w:eastAsia="Times New Roman" w:hAnsi="Times New Roman"/>
          <w:sz w:val="24"/>
          <w:szCs w:val="20"/>
          <w:lang w:eastAsia="cs-CZ"/>
        </w:rPr>
        <w:t>n</w:t>
      </w:r>
      <w:r>
        <w:rPr>
          <w:rFonts w:ascii="Times New Roman" w:eastAsia="Times New Roman" w:hAnsi="Times New Roman"/>
          <w:sz w:val="24"/>
          <w:szCs w:val="20"/>
          <w:lang w:eastAsia="cs-CZ"/>
        </w:rPr>
        <w:t>d</w:t>
      </w:r>
      <w:r w:rsidR="008D0F4D">
        <w:rPr>
          <w:rFonts w:ascii="Times New Roman" w:eastAsia="Times New Roman" w:hAnsi="Times New Roman"/>
          <w:sz w:val="24"/>
          <w:szCs w:val="20"/>
          <w:lang w:eastAsia="cs-CZ"/>
        </w:rPr>
        <w:t>á</w:t>
      </w:r>
      <w:r>
        <w:rPr>
          <w:rFonts w:ascii="Times New Roman" w:eastAsia="Times New Roman" w:hAnsi="Times New Roman"/>
          <w:sz w:val="24"/>
          <w:szCs w:val="20"/>
          <w:lang w:eastAsia="cs-CZ"/>
        </w:rPr>
        <w:t xml:space="preserve">řních dnů po </w:t>
      </w:r>
      <w:r w:rsidR="00FF15AB">
        <w:rPr>
          <w:rFonts w:ascii="Times New Roman" w:eastAsia="Times New Roman" w:hAnsi="Times New Roman"/>
          <w:sz w:val="24"/>
          <w:szCs w:val="20"/>
          <w:lang w:eastAsia="cs-CZ"/>
        </w:rPr>
        <w:t>ukončení</w:t>
      </w:r>
      <w:r w:rsidR="000E1AB1">
        <w:rPr>
          <w:rFonts w:ascii="Times New Roman" w:eastAsia="Times New Roman" w:hAnsi="Times New Roman"/>
          <w:sz w:val="24"/>
          <w:szCs w:val="20"/>
          <w:lang w:eastAsia="cs-CZ"/>
        </w:rPr>
        <w:t xml:space="preserve"> ZÚČTOVACÍHO OBDOBÍ A DODANÝCH FAKTUR OD DODAVATELŮ SLUŽEB, v případě ukončení</w:t>
      </w:r>
      <w:r w:rsidR="00FF15AB">
        <w:rPr>
          <w:rFonts w:ascii="Times New Roman" w:eastAsia="Times New Roman" w:hAnsi="Times New Roman"/>
          <w:sz w:val="24"/>
          <w:szCs w:val="20"/>
          <w:lang w:eastAsia="cs-CZ"/>
        </w:rPr>
        <w:t xml:space="preserve"> platn</w:t>
      </w:r>
      <w:r w:rsidR="008D0F4D">
        <w:rPr>
          <w:rFonts w:ascii="Times New Roman" w:eastAsia="Times New Roman" w:hAnsi="Times New Roman"/>
          <w:sz w:val="24"/>
          <w:szCs w:val="20"/>
          <w:lang w:eastAsia="cs-CZ"/>
        </w:rPr>
        <w:t xml:space="preserve">osti této </w:t>
      </w:r>
      <w:r w:rsidR="008D0F4D">
        <w:rPr>
          <w:rFonts w:ascii="Times New Roman" w:eastAsia="Times New Roman" w:hAnsi="Times New Roman"/>
          <w:sz w:val="24"/>
          <w:szCs w:val="20"/>
          <w:lang w:eastAsia="cs-CZ"/>
        </w:rPr>
        <w:lastRenderedPageBreak/>
        <w:t>náje</w:t>
      </w:r>
      <w:r w:rsidR="00115EE9">
        <w:rPr>
          <w:rFonts w:ascii="Times New Roman" w:eastAsia="Times New Roman" w:hAnsi="Times New Roman"/>
          <w:sz w:val="24"/>
          <w:szCs w:val="20"/>
          <w:lang w:eastAsia="cs-CZ"/>
        </w:rPr>
        <w:t>mní smlouvy dle bodu 3.1</w:t>
      </w:r>
      <w:r w:rsidR="000E1AB1">
        <w:rPr>
          <w:rFonts w:ascii="Times New Roman" w:eastAsia="Times New Roman" w:hAnsi="Times New Roman"/>
          <w:sz w:val="24"/>
          <w:szCs w:val="20"/>
          <w:lang w:eastAsia="cs-CZ"/>
        </w:rPr>
        <w:t xml:space="preserve"> provede vyúč</w:t>
      </w:r>
      <w:r w:rsidR="00E71CBF">
        <w:rPr>
          <w:rFonts w:ascii="Times New Roman" w:eastAsia="Times New Roman" w:hAnsi="Times New Roman"/>
          <w:sz w:val="24"/>
          <w:szCs w:val="20"/>
          <w:lang w:eastAsia="cs-CZ"/>
        </w:rPr>
        <w:t>t</w:t>
      </w:r>
      <w:r w:rsidR="000E1AB1">
        <w:rPr>
          <w:rFonts w:ascii="Times New Roman" w:eastAsia="Times New Roman" w:hAnsi="Times New Roman"/>
          <w:sz w:val="24"/>
          <w:szCs w:val="20"/>
          <w:lang w:eastAsia="cs-CZ"/>
        </w:rPr>
        <w:t>ování pronaj</w:t>
      </w:r>
      <w:r w:rsidR="003B035B">
        <w:rPr>
          <w:rFonts w:ascii="Times New Roman" w:eastAsia="Times New Roman" w:hAnsi="Times New Roman"/>
          <w:sz w:val="24"/>
          <w:szCs w:val="20"/>
          <w:lang w:eastAsia="cs-CZ"/>
        </w:rPr>
        <w:t>í</w:t>
      </w:r>
      <w:r w:rsidR="000E1AB1">
        <w:rPr>
          <w:rFonts w:ascii="Times New Roman" w:eastAsia="Times New Roman" w:hAnsi="Times New Roman"/>
          <w:sz w:val="24"/>
          <w:szCs w:val="20"/>
          <w:lang w:eastAsia="cs-CZ"/>
        </w:rPr>
        <w:t>matel do 20 dnů od ukončení nájemního vztahu</w:t>
      </w:r>
      <w:r w:rsidR="00115EE9">
        <w:rPr>
          <w:rFonts w:ascii="Times New Roman" w:eastAsia="Times New Roman" w:hAnsi="Times New Roman"/>
          <w:sz w:val="24"/>
          <w:szCs w:val="20"/>
          <w:lang w:eastAsia="cs-CZ"/>
        </w:rPr>
        <w:t>.</w:t>
      </w:r>
    </w:p>
    <w:p w:rsidR="00FF15AB" w:rsidRDefault="00FF15AB" w:rsidP="005F2241">
      <w:pPr>
        <w:spacing w:after="0" w:line="240" w:lineRule="auto"/>
        <w:ind w:left="705"/>
        <w:jc w:val="both"/>
        <w:rPr>
          <w:rFonts w:ascii="Times New Roman" w:eastAsia="Times New Roman" w:hAnsi="Times New Roman"/>
          <w:sz w:val="24"/>
          <w:szCs w:val="20"/>
          <w:lang w:eastAsia="cs-CZ"/>
        </w:rPr>
      </w:pPr>
      <w:r w:rsidRPr="00FF15AB">
        <w:rPr>
          <w:rFonts w:ascii="Times New Roman" w:eastAsia="Times New Roman" w:hAnsi="Times New Roman"/>
          <w:sz w:val="24"/>
          <w:szCs w:val="20"/>
          <w:lang w:eastAsia="cs-CZ"/>
        </w:rPr>
        <w:t xml:space="preserve">Případně vzniklý </w:t>
      </w:r>
      <w:r w:rsidRPr="00FF15AB">
        <w:rPr>
          <w:rFonts w:ascii="Times New Roman" w:eastAsia="Times New Roman" w:hAnsi="Times New Roman"/>
          <w:b/>
          <w:sz w:val="24"/>
          <w:szCs w:val="20"/>
          <w:lang w:eastAsia="cs-CZ"/>
        </w:rPr>
        <w:t>nedoplatek</w:t>
      </w:r>
      <w:r w:rsidRPr="00FF15AB">
        <w:rPr>
          <w:rFonts w:ascii="Times New Roman" w:eastAsia="Times New Roman" w:hAnsi="Times New Roman"/>
          <w:sz w:val="24"/>
          <w:szCs w:val="20"/>
          <w:lang w:eastAsia="cs-CZ"/>
        </w:rPr>
        <w:t xml:space="preserve"> se nájemce zavazuje uhradit na uvedený účet pronajímatele nejpozději do 20 kalendářních dnů po prokazatelném předložení ročního vyúčtování spotřebovaných energií.</w:t>
      </w:r>
    </w:p>
    <w:p w:rsidR="00FF15AB" w:rsidRPr="00FF15AB" w:rsidRDefault="00FF15AB" w:rsidP="005F2241">
      <w:pPr>
        <w:spacing w:after="0" w:line="240" w:lineRule="auto"/>
        <w:ind w:left="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Stejně tak se pronajímatel zavazuje vrátit na uvedený účet nájemce případně vzniklý </w:t>
      </w:r>
      <w:r w:rsidRPr="00FF15AB">
        <w:rPr>
          <w:rFonts w:ascii="Times New Roman" w:eastAsia="Times New Roman" w:hAnsi="Times New Roman"/>
          <w:b/>
          <w:sz w:val="24"/>
          <w:szCs w:val="20"/>
          <w:lang w:eastAsia="cs-CZ"/>
        </w:rPr>
        <w:t>přeplatek</w:t>
      </w:r>
      <w:r>
        <w:rPr>
          <w:rFonts w:ascii="Times New Roman" w:eastAsia="Times New Roman" w:hAnsi="Times New Roman"/>
          <w:sz w:val="24"/>
          <w:szCs w:val="20"/>
          <w:lang w:eastAsia="cs-CZ"/>
        </w:rPr>
        <w:t xml:space="preserve"> nejpozději do 20 kalendářních dnů po předloženém vyúčtování spotřebovaných energií.</w:t>
      </w:r>
    </w:p>
    <w:p w:rsidR="005F2241" w:rsidRPr="00B322D2" w:rsidRDefault="005F2241" w:rsidP="00050069">
      <w:pPr>
        <w:spacing w:after="0" w:line="240" w:lineRule="auto"/>
        <w:ind w:left="705" w:hanging="705"/>
        <w:jc w:val="both"/>
        <w:rPr>
          <w:rFonts w:ascii="Times New Roman" w:eastAsia="Times New Roman" w:hAnsi="Times New Roman"/>
          <w:sz w:val="24"/>
          <w:szCs w:val="20"/>
          <w:lang w:eastAsia="cs-CZ"/>
        </w:rPr>
      </w:pPr>
    </w:p>
    <w:p w:rsidR="00E71CBF" w:rsidRDefault="00B15367" w:rsidP="00050069">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4.6</w:t>
      </w:r>
      <w:r w:rsidR="00B322D2" w:rsidRPr="00B322D2">
        <w:rPr>
          <w:rFonts w:ascii="Times New Roman" w:eastAsia="Times New Roman" w:hAnsi="Times New Roman"/>
          <w:sz w:val="24"/>
          <w:szCs w:val="20"/>
          <w:lang w:eastAsia="cs-CZ"/>
        </w:rPr>
        <w:t>.</w:t>
      </w:r>
      <w:r w:rsidR="00B322D2" w:rsidRPr="00B322D2">
        <w:rPr>
          <w:rFonts w:ascii="Times New Roman" w:eastAsia="Times New Roman" w:hAnsi="Times New Roman"/>
          <w:sz w:val="24"/>
          <w:szCs w:val="20"/>
          <w:lang w:eastAsia="cs-CZ"/>
        </w:rPr>
        <w:tab/>
      </w:r>
      <w:r w:rsidR="00B322D2" w:rsidRPr="00050069">
        <w:rPr>
          <w:rFonts w:ascii="Times New Roman" w:eastAsia="Times New Roman" w:hAnsi="Times New Roman"/>
          <w:b/>
          <w:sz w:val="24"/>
          <w:szCs w:val="20"/>
          <w:lang w:eastAsia="cs-CZ"/>
        </w:rPr>
        <w:t>Elektrická energie</w:t>
      </w:r>
      <w:r w:rsidR="00B322D2" w:rsidRPr="00B322D2">
        <w:rPr>
          <w:rFonts w:ascii="Times New Roman" w:eastAsia="Times New Roman" w:hAnsi="Times New Roman"/>
          <w:sz w:val="24"/>
          <w:szCs w:val="20"/>
          <w:lang w:eastAsia="cs-CZ"/>
        </w:rPr>
        <w:t xml:space="preserve"> je v pronajatých prostorech měřena </w:t>
      </w:r>
      <w:r w:rsidR="00B322D2" w:rsidRPr="00050069">
        <w:rPr>
          <w:rFonts w:ascii="Times New Roman" w:eastAsia="Times New Roman" w:hAnsi="Times New Roman"/>
          <w:b/>
          <w:sz w:val="24"/>
          <w:szCs w:val="20"/>
          <w:lang w:eastAsia="cs-CZ"/>
        </w:rPr>
        <w:t>podružným elektroměrem</w:t>
      </w:r>
      <w:r w:rsidR="00B322D2" w:rsidRPr="00B322D2">
        <w:rPr>
          <w:rFonts w:ascii="Times New Roman" w:eastAsia="Times New Roman" w:hAnsi="Times New Roman"/>
          <w:sz w:val="24"/>
          <w:szCs w:val="20"/>
          <w:lang w:eastAsia="cs-CZ"/>
        </w:rPr>
        <w:t xml:space="preserve"> a bude účtována na základě naměřeného spotřebovaného množství energie dle aktuální ceny dodavatele</w:t>
      </w:r>
      <w:r w:rsidR="00E71CBF">
        <w:rPr>
          <w:rFonts w:ascii="Times New Roman" w:eastAsia="Times New Roman" w:hAnsi="Times New Roman"/>
          <w:sz w:val="24"/>
          <w:szCs w:val="20"/>
          <w:lang w:eastAsia="cs-CZ"/>
        </w:rPr>
        <w:t>.</w:t>
      </w:r>
    </w:p>
    <w:p w:rsidR="00E71CBF" w:rsidRDefault="00E71CBF" w:rsidP="00050069">
      <w:pPr>
        <w:spacing w:after="0" w:line="240" w:lineRule="auto"/>
        <w:ind w:left="705" w:hanging="705"/>
        <w:jc w:val="both"/>
        <w:rPr>
          <w:rFonts w:ascii="Times New Roman" w:eastAsia="Times New Roman" w:hAnsi="Times New Roman"/>
          <w:sz w:val="24"/>
          <w:szCs w:val="20"/>
          <w:lang w:eastAsia="cs-CZ"/>
        </w:rPr>
      </w:pPr>
    </w:p>
    <w:p w:rsidR="00B322D2" w:rsidRPr="00B322D2" w:rsidRDefault="00B15367" w:rsidP="00050069">
      <w:pPr>
        <w:spacing w:after="0" w:line="240" w:lineRule="auto"/>
        <w:ind w:left="705" w:hanging="705"/>
        <w:jc w:val="both"/>
        <w:rPr>
          <w:rFonts w:ascii="Times New Roman" w:eastAsia="Times New Roman" w:hAnsi="Times New Roman"/>
          <w:sz w:val="24"/>
          <w:szCs w:val="24"/>
          <w:lang w:eastAsia="cs-CZ"/>
        </w:rPr>
      </w:pPr>
      <w:r>
        <w:rPr>
          <w:rFonts w:ascii="Times New Roman" w:eastAsia="Times New Roman" w:hAnsi="Times New Roman"/>
          <w:sz w:val="24"/>
          <w:szCs w:val="20"/>
          <w:lang w:eastAsia="cs-CZ"/>
        </w:rPr>
        <w:t>4.7</w:t>
      </w:r>
      <w:r w:rsidR="00B322D2" w:rsidRPr="00B322D2">
        <w:rPr>
          <w:rFonts w:ascii="Times New Roman" w:eastAsia="Times New Roman" w:hAnsi="Times New Roman"/>
          <w:sz w:val="24"/>
          <w:szCs w:val="20"/>
          <w:lang w:eastAsia="cs-CZ"/>
        </w:rPr>
        <w:t>.</w:t>
      </w:r>
      <w:r w:rsidR="00B322D2" w:rsidRPr="00B322D2">
        <w:rPr>
          <w:rFonts w:ascii="Times New Roman" w:eastAsia="Times New Roman" w:hAnsi="Times New Roman"/>
          <w:sz w:val="24"/>
          <w:szCs w:val="20"/>
          <w:lang w:eastAsia="cs-CZ"/>
        </w:rPr>
        <w:tab/>
      </w:r>
      <w:r w:rsidR="00B322D2" w:rsidRPr="00050069">
        <w:rPr>
          <w:rFonts w:ascii="Times New Roman" w:eastAsia="Times New Roman" w:hAnsi="Times New Roman"/>
          <w:b/>
          <w:sz w:val="24"/>
          <w:szCs w:val="20"/>
          <w:lang w:eastAsia="cs-CZ"/>
        </w:rPr>
        <w:t>Vodné a stočné</w:t>
      </w:r>
      <w:r w:rsidR="00B322D2" w:rsidRPr="00B322D2">
        <w:rPr>
          <w:rFonts w:ascii="Times New Roman" w:eastAsia="Times New Roman" w:hAnsi="Times New Roman"/>
          <w:sz w:val="24"/>
          <w:szCs w:val="20"/>
          <w:lang w:eastAsia="cs-CZ"/>
        </w:rPr>
        <w:t xml:space="preserve"> je v pronajatých prostorech měřeno </w:t>
      </w:r>
      <w:r w:rsidR="00B322D2" w:rsidRPr="00050069">
        <w:rPr>
          <w:rFonts w:ascii="Times New Roman" w:eastAsia="Times New Roman" w:hAnsi="Times New Roman"/>
          <w:b/>
          <w:sz w:val="24"/>
          <w:szCs w:val="20"/>
          <w:lang w:eastAsia="cs-CZ"/>
        </w:rPr>
        <w:t>podružným vodoměrem</w:t>
      </w:r>
      <w:r w:rsidR="00B322D2" w:rsidRPr="00B322D2">
        <w:rPr>
          <w:rFonts w:ascii="Times New Roman" w:eastAsia="Times New Roman" w:hAnsi="Times New Roman"/>
          <w:sz w:val="24"/>
          <w:szCs w:val="20"/>
          <w:lang w:eastAsia="cs-CZ"/>
        </w:rPr>
        <w:t xml:space="preserve"> a jeho množství bude vypočteno na základě skutečně odebraného množstvím a dle aktuální ceny </w:t>
      </w:r>
      <w:r w:rsidR="000E1AB1">
        <w:rPr>
          <w:rFonts w:ascii="Times New Roman" w:eastAsia="Times New Roman" w:hAnsi="Times New Roman"/>
          <w:sz w:val="24"/>
          <w:szCs w:val="20"/>
          <w:lang w:eastAsia="cs-CZ"/>
        </w:rPr>
        <w:t xml:space="preserve">od </w:t>
      </w:r>
      <w:r w:rsidR="00B322D2" w:rsidRPr="00B322D2">
        <w:rPr>
          <w:rFonts w:ascii="Times New Roman" w:eastAsia="Times New Roman" w:hAnsi="Times New Roman"/>
          <w:sz w:val="24"/>
          <w:szCs w:val="20"/>
          <w:lang w:eastAsia="cs-CZ"/>
        </w:rPr>
        <w:t>dodavatele.</w:t>
      </w:r>
    </w:p>
    <w:p w:rsidR="00B322D2" w:rsidRPr="00B322D2" w:rsidRDefault="00B322D2" w:rsidP="00050069">
      <w:pPr>
        <w:spacing w:after="0" w:line="240" w:lineRule="auto"/>
        <w:jc w:val="both"/>
        <w:rPr>
          <w:rFonts w:ascii="Times New Roman" w:eastAsia="Times New Roman" w:hAnsi="Times New Roman"/>
          <w:sz w:val="24"/>
          <w:szCs w:val="24"/>
          <w:lang w:eastAsia="cs-CZ"/>
        </w:rPr>
      </w:pPr>
    </w:p>
    <w:p w:rsidR="00B322D2" w:rsidRPr="001C3AD2" w:rsidRDefault="00B15367" w:rsidP="00050069">
      <w:pPr>
        <w:spacing w:after="0" w:line="240" w:lineRule="auto"/>
        <w:ind w:left="705" w:hanging="705"/>
        <w:jc w:val="both"/>
        <w:rPr>
          <w:rFonts w:ascii="Times New Roman" w:eastAsia="Times New Roman" w:hAnsi="Times New Roman"/>
          <w:b/>
          <w:sz w:val="24"/>
          <w:szCs w:val="24"/>
          <w:lang w:eastAsia="cs-CZ"/>
        </w:rPr>
      </w:pPr>
      <w:r>
        <w:rPr>
          <w:rFonts w:ascii="Times New Roman" w:eastAsia="Times New Roman" w:hAnsi="Times New Roman"/>
          <w:sz w:val="24"/>
          <w:szCs w:val="24"/>
          <w:lang w:eastAsia="cs-CZ"/>
        </w:rPr>
        <w:t>4.8</w:t>
      </w:r>
      <w:r w:rsidR="00B322D2" w:rsidRPr="00B322D2">
        <w:rPr>
          <w:rFonts w:ascii="Times New Roman" w:eastAsia="Times New Roman" w:hAnsi="Times New Roman"/>
          <w:sz w:val="24"/>
          <w:szCs w:val="24"/>
          <w:lang w:eastAsia="cs-CZ"/>
        </w:rPr>
        <w:t>.</w:t>
      </w:r>
      <w:r w:rsidR="00B322D2" w:rsidRPr="00B322D2">
        <w:rPr>
          <w:rFonts w:ascii="Times New Roman" w:eastAsia="Times New Roman" w:hAnsi="Times New Roman"/>
          <w:sz w:val="24"/>
          <w:szCs w:val="24"/>
          <w:lang w:eastAsia="cs-CZ"/>
        </w:rPr>
        <w:tab/>
      </w:r>
      <w:r w:rsidR="00B322D2" w:rsidRPr="005F2241">
        <w:rPr>
          <w:rFonts w:ascii="Times New Roman" w:eastAsia="Times New Roman" w:hAnsi="Times New Roman"/>
          <w:b/>
          <w:sz w:val="24"/>
          <w:szCs w:val="24"/>
          <w:lang w:eastAsia="cs-CZ"/>
        </w:rPr>
        <w:t>Vytápění</w:t>
      </w:r>
      <w:r w:rsidR="00B322D2" w:rsidRPr="00B322D2">
        <w:rPr>
          <w:rFonts w:ascii="Times New Roman" w:eastAsia="Times New Roman" w:hAnsi="Times New Roman"/>
          <w:sz w:val="24"/>
          <w:szCs w:val="24"/>
          <w:lang w:eastAsia="cs-CZ"/>
        </w:rPr>
        <w:t xml:space="preserve"> pronajatých prostor teplem je prováděno z centrální kotelny objektu. Cena za vytápění je stanovena ve výši </w:t>
      </w:r>
      <w:r w:rsidR="00B322D2" w:rsidRPr="001C3AD2">
        <w:rPr>
          <w:rFonts w:ascii="Times New Roman" w:eastAsia="Times New Roman" w:hAnsi="Times New Roman"/>
          <w:b/>
          <w:sz w:val="24"/>
          <w:szCs w:val="24"/>
          <w:lang w:eastAsia="cs-CZ"/>
        </w:rPr>
        <w:t>1,90 Kč m</w:t>
      </w:r>
      <w:r w:rsidR="00B322D2" w:rsidRPr="001C3AD2">
        <w:rPr>
          <w:rFonts w:ascii="Times New Roman" w:eastAsia="Times New Roman" w:hAnsi="Times New Roman"/>
          <w:b/>
          <w:sz w:val="24"/>
          <w:szCs w:val="24"/>
          <w:vertAlign w:val="superscript"/>
          <w:lang w:eastAsia="cs-CZ"/>
        </w:rPr>
        <w:t>2</w:t>
      </w:r>
      <w:r w:rsidR="00B322D2" w:rsidRPr="001C3AD2">
        <w:rPr>
          <w:rFonts w:ascii="Times New Roman" w:eastAsia="Times New Roman" w:hAnsi="Times New Roman"/>
          <w:b/>
          <w:sz w:val="24"/>
          <w:szCs w:val="24"/>
          <w:lang w:eastAsia="cs-CZ"/>
        </w:rPr>
        <w:t xml:space="preserve">/den. </w:t>
      </w:r>
    </w:p>
    <w:p w:rsidR="00B322D2" w:rsidRPr="00B322D2" w:rsidRDefault="00B322D2" w:rsidP="00AF760F">
      <w:pPr>
        <w:spacing w:after="0" w:line="240" w:lineRule="auto"/>
        <w:rPr>
          <w:rFonts w:ascii="Times New Roman" w:eastAsia="Times New Roman" w:hAnsi="Times New Roman"/>
          <w:sz w:val="24"/>
          <w:szCs w:val="24"/>
          <w:lang w:eastAsia="cs-CZ"/>
        </w:rPr>
      </w:pPr>
    </w:p>
    <w:p w:rsidR="00B322D2" w:rsidRPr="00B322D2" w:rsidRDefault="00B15367" w:rsidP="00A53C3E">
      <w:pPr>
        <w:spacing w:after="0" w:line="240" w:lineRule="auto"/>
        <w:ind w:left="705" w:hanging="70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4.9</w:t>
      </w:r>
      <w:r w:rsidR="00B322D2" w:rsidRPr="00B322D2">
        <w:rPr>
          <w:rFonts w:ascii="Times New Roman" w:eastAsia="Times New Roman" w:hAnsi="Times New Roman"/>
          <w:sz w:val="24"/>
          <w:szCs w:val="24"/>
          <w:lang w:eastAsia="cs-CZ"/>
        </w:rPr>
        <w:t>.</w:t>
      </w:r>
      <w:r w:rsidR="00B322D2" w:rsidRPr="00B322D2">
        <w:rPr>
          <w:rFonts w:ascii="Times New Roman" w:eastAsia="Times New Roman" w:hAnsi="Times New Roman"/>
          <w:sz w:val="24"/>
          <w:szCs w:val="24"/>
          <w:lang w:eastAsia="cs-CZ"/>
        </w:rPr>
        <w:tab/>
      </w:r>
      <w:r w:rsidR="00B322D2" w:rsidRPr="00050069">
        <w:rPr>
          <w:rFonts w:ascii="Times New Roman" w:eastAsia="Times New Roman" w:hAnsi="Times New Roman"/>
          <w:b/>
          <w:sz w:val="24"/>
          <w:szCs w:val="24"/>
          <w:lang w:eastAsia="cs-CZ"/>
        </w:rPr>
        <w:t xml:space="preserve">Úklid </w:t>
      </w:r>
      <w:r w:rsidR="00A53C3E">
        <w:rPr>
          <w:rFonts w:ascii="Times New Roman" w:eastAsia="Times New Roman" w:hAnsi="Times New Roman"/>
          <w:b/>
          <w:sz w:val="24"/>
          <w:szCs w:val="24"/>
          <w:lang w:eastAsia="cs-CZ"/>
        </w:rPr>
        <w:t xml:space="preserve">a odvoz odpadu </w:t>
      </w:r>
      <w:r w:rsidR="00B322D2" w:rsidRPr="00B322D2">
        <w:rPr>
          <w:rFonts w:ascii="Times New Roman" w:eastAsia="Times New Roman" w:hAnsi="Times New Roman"/>
          <w:sz w:val="24"/>
          <w:szCs w:val="24"/>
          <w:lang w:eastAsia="cs-CZ"/>
        </w:rPr>
        <w:t>dle t</w:t>
      </w:r>
      <w:r w:rsidR="00050069">
        <w:rPr>
          <w:rFonts w:ascii="Times New Roman" w:eastAsia="Times New Roman" w:hAnsi="Times New Roman"/>
          <w:sz w:val="24"/>
          <w:szCs w:val="24"/>
          <w:lang w:eastAsia="cs-CZ"/>
        </w:rPr>
        <w:t>éto smlouvy pronajatých prostor</w:t>
      </w:r>
      <w:r w:rsidR="00B322D2" w:rsidRPr="00B322D2">
        <w:rPr>
          <w:rFonts w:ascii="Times New Roman" w:eastAsia="Times New Roman" w:hAnsi="Times New Roman"/>
          <w:sz w:val="24"/>
          <w:szCs w:val="24"/>
          <w:lang w:eastAsia="cs-CZ"/>
        </w:rPr>
        <w:t xml:space="preserve"> si na své náklady zajišťuje n</w:t>
      </w:r>
      <w:r w:rsidR="000E1AB1">
        <w:rPr>
          <w:rFonts w:ascii="Times New Roman" w:eastAsia="Times New Roman" w:hAnsi="Times New Roman"/>
          <w:sz w:val="24"/>
          <w:szCs w:val="24"/>
          <w:lang w:eastAsia="cs-CZ"/>
        </w:rPr>
        <w:t>ájemce</w:t>
      </w:r>
      <w:r w:rsidR="00B322D2" w:rsidRPr="00B322D2">
        <w:rPr>
          <w:rFonts w:ascii="Times New Roman" w:eastAsia="Times New Roman" w:hAnsi="Times New Roman"/>
          <w:sz w:val="24"/>
          <w:szCs w:val="24"/>
          <w:lang w:eastAsia="cs-CZ"/>
        </w:rPr>
        <w:t xml:space="preserve">. </w:t>
      </w:r>
    </w:p>
    <w:p w:rsidR="00B322D2" w:rsidRPr="00B322D2" w:rsidRDefault="00B322D2" w:rsidP="00B322D2">
      <w:pPr>
        <w:spacing w:after="0" w:line="240" w:lineRule="auto"/>
        <w:rPr>
          <w:rFonts w:ascii="Times New Roman" w:eastAsia="Times New Roman" w:hAnsi="Times New Roman"/>
          <w:sz w:val="24"/>
          <w:szCs w:val="24"/>
          <w:lang w:eastAsia="cs-CZ"/>
        </w:rPr>
      </w:pPr>
    </w:p>
    <w:p w:rsidR="00B322D2" w:rsidRDefault="00B322D2" w:rsidP="00115EE9">
      <w:pPr>
        <w:spacing w:after="0" w:line="240" w:lineRule="auto"/>
        <w:jc w:val="center"/>
        <w:rPr>
          <w:rFonts w:ascii="Times New Roman" w:eastAsia="Times New Roman" w:hAnsi="Times New Roman"/>
          <w:sz w:val="24"/>
          <w:szCs w:val="24"/>
          <w:lang w:eastAsia="cs-CZ"/>
        </w:rPr>
      </w:pPr>
    </w:p>
    <w:p w:rsidR="00AF760F" w:rsidRDefault="00AF760F" w:rsidP="00115EE9">
      <w:pPr>
        <w:spacing w:after="0" w:line="240" w:lineRule="auto"/>
        <w:jc w:val="center"/>
        <w:rPr>
          <w:rFonts w:ascii="Times New Roman" w:eastAsia="Times New Roman" w:hAnsi="Times New Roman"/>
          <w:sz w:val="24"/>
          <w:szCs w:val="24"/>
          <w:lang w:eastAsia="cs-CZ"/>
        </w:rPr>
      </w:pPr>
    </w:p>
    <w:p w:rsidR="00B322D2" w:rsidRPr="00B322D2" w:rsidRDefault="00E13856" w:rsidP="00115EE9">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5. </w:t>
      </w:r>
      <w:r w:rsidR="00B322D2" w:rsidRPr="00B322D2">
        <w:rPr>
          <w:rFonts w:ascii="Times New Roman" w:eastAsia="Times New Roman" w:hAnsi="Times New Roman"/>
          <w:b/>
          <w:sz w:val="24"/>
          <w:szCs w:val="24"/>
          <w:lang w:eastAsia="cs-CZ"/>
        </w:rPr>
        <w:t>Práva a povinnosti stran</w:t>
      </w:r>
    </w:p>
    <w:p w:rsidR="00B322D2" w:rsidRPr="00B322D2" w:rsidRDefault="00B322D2" w:rsidP="00B322D2">
      <w:pPr>
        <w:spacing w:after="0" w:line="240" w:lineRule="auto"/>
        <w:rPr>
          <w:rFonts w:ascii="Times New Roman" w:eastAsia="Times New Roman" w:hAnsi="Times New Roman"/>
          <w:b/>
          <w:sz w:val="24"/>
          <w:szCs w:val="24"/>
          <w:lang w:eastAsia="cs-CZ"/>
        </w:rPr>
      </w:pPr>
    </w:p>
    <w:p w:rsidR="00B322D2" w:rsidRPr="00B322D2" w:rsidRDefault="00B322D2" w:rsidP="00B322D2">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color w:val="000000"/>
          <w:sz w:val="24"/>
          <w:szCs w:val="20"/>
          <w:lang w:eastAsia="cs-CZ"/>
        </w:rPr>
        <w:t>5.1.</w:t>
      </w:r>
      <w:r w:rsidRPr="00B322D2">
        <w:rPr>
          <w:rFonts w:ascii="Times New Roman" w:eastAsia="Times New Roman" w:hAnsi="Times New Roman"/>
          <w:color w:val="000000"/>
          <w:sz w:val="24"/>
          <w:szCs w:val="20"/>
          <w:lang w:eastAsia="cs-CZ"/>
        </w:rPr>
        <w:tab/>
      </w:r>
      <w:r w:rsidRPr="00B322D2">
        <w:rPr>
          <w:rFonts w:ascii="Times New Roman" w:eastAsia="Times New Roman" w:hAnsi="Times New Roman"/>
          <w:color w:val="000000"/>
          <w:sz w:val="24"/>
          <w:szCs w:val="20"/>
          <w:lang w:eastAsia="cs-CZ"/>
        </w:rPr>
        <w:tab/>
      </w:r>
      <w:r w:rsidR="000E1AB1" w:rsidRPr="00E71CBF">
        <w:rPr>
          <w:rFonts w:ascii="Times New Roman" w:eastAsia="Times New Roman" w:hAnsi="Times New Roman"/>
          <w:color w:val="000000"/>
          <w:sz w:val="24"/>
          <w:szCs w:val="20"/>
          <w:lang w:eastAsia="cs-CZ"/>
        </w:rPr>
        <w:t>Nájemce se zavazuje</w:t>
      </w:r>
      <w:r w:rsidR="00E71CBF" w:rsidRPr="00E71CBF">
        <w:rPr>
          <w:rFonts w:ascii="Times New Roman" w:eastAsia="Times New Roman" w:hAnsi="Times New Roman"/>
          <w:color w:val="000000"/>
          <w:sz w:val="24"/>
          <w:szCs w:val="20"/>
          <w:lang w:eastAsia="cs-CZ"/>
        </w:rPr>
        <w:t xml:space="preserve"> hradit náklady spojené s obvykl</w:t>
      </w:r>
      <w:r w:rsidR="00E71CBF">
        <w:rPr>
          <w:rFonts w:ascii="Times New Roman" w:eastAsia="Times New Roman" w:hAnsi="Times New Roman"/>
          <w:color w:val="000000"/>
          <w:sz w:val="24"/>
          <w:szCs w:val="20"/>
          <w:lang w:eastAsia="cs-CZ"/>
        </w:rPr>
        <w:t>ý</w:t>
      </w:r>
      <w:r w:rsidR="00E71CBF" w:rsidRPr="00E71CBF">
        <w:rPr>
          <w:rFonts w:ascii="Times New Roman" w:eastAsia="Times New Roman" w:hAnsi="Times New Roman"/>
          <w:color w:val="000000"/>
          <w:sz w:val="24"/>
          <w:szCs w:val="20"/>
          <w:lang w:eastAsia="cs-CZ"/>
        </w:rPr>
        <w:t>m udržováním předmětu nájmu</w:t>
      </w:r>
      <w:r w:rsidR="00E71CBF">
        <w:rPr>
          <w:rFonts w:ascii="Times New Roman" w:eastAsia="Times New Roman" w:hAnsi="Times New Roman"/>
          <w:color w:val="000000"/>
          <w:sz w:val="24"/>
          <w:szCs w:val="20"/>
          <w:lang w:eastAsia="cs-CZ"/>
        </w:rPr>
        <w:t>.</w:t>
      </w:r>
    </w:p>
    <w:p w:rsidR="00B322D2" w:rsidRPr="00B322D2" w:rsidRDefault="00B322D2" w:rsidP="00B322D2">
      <w:pPr>
        <w:spacing w:after="0" w:line="220" w:lineRule="atLeast"/>
        <w:jc w:val="both"/>
        <w:rPr>
          <w:rFonts w:ascii="Times New Roman" w:eastAsia="Times New Roman" w:hAnsi="Times New Roman"/>
          <w:sz w:val="24"/>
          <w:szCs w:val="20"/>
          <w:lang w:eastAsia="cs-CZ"/>
        </w:rPr>
      </w:pPr>
    </w:p>
    <w:p w:rsidR="00B322D2" w:rsidRPr="00B322D2" w:rsidRDefault="00B322D2" w:rsidP="00B322D2">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5.2.</w:t>
      </w:r>
      <w:r w:rsidRPr="00B322D2">
        <w:rPr>
          <w:rFonts w:ascii="Times New Roman" w:eastAsia="Times New Roman" w:hAnsi="Times New Roman"/>
          <w:sz w:val="24"/>
          <w:szCs w:val="20"/>
          <w:lang w:eastAsia="cs-CZ"/>
        </w:rPr>
        <w:tab/>
      </w:r>
      <w:r w:rsidRPr="00B322D2">
        <w:rPr>
          <w:rFonts w:ascii="Times New Roman" w:eastAsia="Times New Roman" w:hAnsi="Times New Roman"/>
          <w:sz w:val="24"/>
          <w:szCs w:val="20"/>
          <w:lang w:eastAsia="cs-CZ"/>
        </w:rPr>
        <w:tab/>
        <w:t xml:space="preserve">Nájemce je oprávněn užívat nebytové prostory v souladu s jejich stavebním určením, k účelu uvedenému ve smlouvě. </w:t>
      </w:r>
    </w:p>
    <w:p w:rsidR="00B322D2" w:rsidRPr="00B322D2" w:rsidRDefault="00B322D2" w:rsidP="00B322D2">
      <w:pPr>
        <w:spacing w:after="0" w:line="220" w:lineRule="atLeast"/>
        <w:ind w:left="705" w:hanging="705"/>
        <w:jc w:val="both"/>
        <w:rPr>
          <w:rFonts w:ascii="Times New Roman" w:eastAsia="Times New Roman" w:hAnsi="Times New Roman"/>
          <w:sz w:val="24"/>
          <w:szCs w:val="20"/>
          <w:lang w:eastAsia="cs-CZ"/>
        </w:rPr>
      </w:pPr>
    </w:p>
    <w:p w:rsidR="00B322D2" w:rsidRPr="00B322D2" w:rsidRDefault="00B322D2" w:rsidP="00B322D2">
      <w:pPr>
        <w:spacing w:after="0" w:line="220" w:lineRule="atLeast"/>
        <w:ind w:left="705" w:hanging="705"/>
        <w:jc w:val="both"/>
        <w:rPr>
          <w:rFonts w:ascii="Times New Roman" w:eastAsia="Times New Roman" w:hAnsi="Times New Roman"/>
          <w:color w:val="000000"/>
          <w:sz w:val="24"/>
          <w:szCs w:val="24"/>
          <w:lang w:eastAsia="cs-CZ"/>
        </w:rPr>
      </w:pPr>
      <w:r w:rsidRPr="00B322D2">
        <w:rPr>
          <w:rFonts w:ascii="Times New Roman" w:eastAsia="Times New Roman" w:hAnsi="Times New Roman"/>
          <w:sz w:val="24"/>
          <w:szCs w:val="24"/>
          <w:lang w:eastAsia="cs-CZ"/>
        </w:rPr>
        <w:t>5.3.</w:t>
      </w:r>
      <w:r w:rsidRPr="00B322D2">
        <w:rPr>
          <w:rFonts w:ascii="Times New Roman" w:eastAsia="Times New Roman" w:hAnsi="Times New Roman"/>
          <w:sz w:val="18"/>
          <w:szCs w:val="20"/>
          <w:lang w:eastAsia="cs-CZ"/>
        </w:rPr>
        <w:tab/>
      </w:r>
      <w:r w:rsidR="00E71CBF" w:rsidRPr="004D3EA1">
        <w:rPr>
          <w:rFonts w:ascii="Times New Roman" w:eastAsia="Times New Roman" w:hAnsi="Times New Roman"/>
          <w:b/>
          <w:sz w:val="24"/>
          <w:szCs w:val="20"/>
          <w:lang w:eastAsia="cs-CZ"/>
        </w:rPr>
        <w:t xml:space="preserve">Změny </w:t>
      </w:r>
      <w:r w:rsidR="00E71CBF" w:rsidRPr="00B322D2">
        <w:rPr>
          <w:rFonts w:ascii="Times New Roman" w:eastAsia="Times New Roman" w:hAnsi="Times New Roman"/>
          <w:sz w:val="24"/>
          <w:szCs w:val="20"/>
          <w:lang w:eastAsia="cs-CZ"/>
        </w:rPr>
        <w:t>v nebytových prostorech včetně změn vnitřního vybavení, které patří pronajímateli, je nájemce oprávněn provádět pouze po předchozím písemném souhlasu pronajímatele. Souhlasu pronajímatele je třeba rovněž pro umístění jakékoliv reklamy či informačního zařízení.</w:t>
      </w:r>
    </w:p>
    <w:p w:rsidR="00B322D2" w:rsidRPr="00B322D2" w:rsidRDefault="00B322D2" w:rsidP="00B322D2">
      <w:pPr>
        <w:spacing w:after="0" w:line="220" w:lineRule="atLeast"/>
        <w:ind w:left="705" w:hanging="705"/>
        <w:jc w:val="both"/>
        <w:rPr>
          <w:rFonts w:ascii="Times New Roman" w:eastAsia="Times New Roman" w:hAnsi="Times New Roman"/>
          <w:sz w:val="24"/>
          <w:szCs w:val="20"/>
          <w:lang w:eastAsia="cs-CZ"/>
        </w:rPr>
      </w:pPr>
    </w:p>
    <w:p w:rsidR="00E71CBF" w:rsidRPr="00B322D2" w:rsidRDefault="00B322D2" w:rsidP="00E71CBF">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5.4.</w:t>
      </w:r>
      <w:r w:rsidRPr="00B322D2">
        <w:rPr>
          <w:rFonts w:ascii="Times New Roman" w:eastAsia="Times New Roman" w:hAnsi="Times New Roman"/>
          <w:sz w:val="24"/>
          <w:szCs w:val="20"/>
          <w:lang w:eastAsia="cs-CZ"/>
        </w:rPr>
        <w:tab/>
      </w:r>
      <w:r w:rsidRPr="00B322D2">
        <w:rPr>
          <w:rFonts w:ascii="Times New Roman" w:eastAsia="Times New Roman" w:hAnsi="Times New Roman"/>
          <w:sz w:val="24"/>
          <w:szCs w:val="20"/>
          <w:lang w:eastAsia="cs-CZ"/>
        </w:rPr>
        <w:tab/>
      </w:r>
      <w:r w:rsidR="00E71CBF" w:rsidRPr="00B322D2">
        <w:rPr>
          <w:rFonts w:ascii="Times New Roman" w:eastAsia="Times New Roman" w:hAnsi="Times New Roman"/>
          <w:sz w:val="24"/>
          <w:szCs w:val="20"/>
          <w:lang w:eastAsia="cs-CZ"/>
        </w:rPr>
        <w:t xml:space="preserve">Nájemce může přenechat </w:t>
      </w:r>
      <w:r w:rsidR="00E71CBF">
        <w:rPr>
          <w:rFonts w:ascii="Times New Roman" w:eastAsia="Times New Roman" w:hAnsi="Times New Roman"/>
          <w:sz w:val="24"/>
          <w:szCs w:val="20"/>
          <w:lang w:eastAsia="cs-CZ"/>
        </w:rPr>
        <w:t xml:space="preserve">pronajaté </w:t>
      </w:r>
      <w:r w:rsidR="00E71CBF" w:rsidRPr="00B322D2">
        <w:rPr>
          <w:rFonts w:ascii="Times New Roman" w:eastAsia="Times New Roman" w:hAnsi="Times New Roman"/>
          <w:sz w:val="24"/>
          <w:szCs w:val="20"/>
          <w:lang w:eastAsia="cs-CZ"/>
        </w:rPr>
        <w:t xml:space="preserve">nebytové prostory nebo jejich část do </w:t>
      </w:r>
      <w:r w:rsidR="00E71CBF" w:rsidRPr="004D3EA1">
        <w:rPr>
          <w:rFonts w:ascii="Times New Roman" w:eastAsia="Times New Roman" w:hAnsi="Times New Roman"/>
          <w:b/>
          <w:sz w:val="24"/>
          <w:szCs w:val="20"/>
          <w:lang w:eastAsia="cs-CZ"/>
        </w:rPr>
        <w:t xml:space="preserve">podnájmu </w:t>
      </w:r>
      <w:r w:rsidR="00E71CBF">
        <w:rPr>
          <w:rFonts w:ascii="Times New Roman" w:eastAsia="Times New Roman" w:hAnsi="Times New Roman"/>
          <w:b/>
          <w:sz w:val="24"/>
          <w:szCs w:val="20"/>
          <w:lang w:eastAsia="cs-CZ"/>
        </w:rPr>
        <w:t>třetí</w:t>
      </w:r>
      <w:r w:rsidR="00E71CBF" w:rsidRPr="004D3EA1">
        <w:rPr>
          <w:rFonts w:ascii="Times New Roman" w:eastAsia="Times New Roman" w:hAnsi="Times New Roman"/>
          <w:b/>
          <w:sz w:val="24"/>
          <w:szCs w:val="20"/>
          <w:lang w:eastAsia="cs-CZ"/>
        </w:rPr>
        <w:t xml:space="preserve"> osobě</w:t>
      </w:r>
      <w:r w:rsidR="00E71CBF">
        <w:rPr>
          <w:rFonts w:ascii="Times New Roman" w:eastAsia="Times New Roman" w:hAnsi="Times New Roman"/>
          <w:sz w:val="24"/>
          <w:szCs w:val="20"/>
          <w:lang w:eastAsia="cs-CZ"/>
        </w:rPr>
        <w:t xml:space="preserve"> </w:t>
      </w:r>
      <w:r w:rsidR="00E71CBF" w:rsidRPr="00B322D2">
        <w:rPr>
          <w:rFonts w:ascii="Times New Roman" w:eastAsia="Times New Roman" w:hAnsi="Times New Roman"/>
          <w:sz w:val="24"/>
          <w:szCs w:val="20"/>
          <w:lang w:eastAsia="cs-CZ"/>
        </w:rPr>
        <w:t>jen na základě předchozího písemného souhlasu pronajímatele.</w:t>
      </w:r>
    </w:p>
    <w:p w:rsidR="00E71CBF" w:rsidRPr="00B322D2" w:rsidRDefault="00E71CBF" w:rsidP="00E71CBF">
      <w:pPr>
        <w:spacing w:after="0" w:line="220" w:lineRule="atLeast"/>
        <w:jc w:val="both"/>
        <w:rPr>
          <w:rFonts w:ascii="Times New Roman" w:eastAsia="Times New Roman" w:hAnsi="Times New Roman"/>
          <w:sz w:val="24"/>
          <w:szCs w:val="20"/>
          <w:lang w:eastAsia="cs-CZ"/>
        </w:rPr>
      </w:pPr>
    </w:p>
    <w:p w:rsidR="00B322D2" w:rsidRPr="00B322D2" w:rsidRDefault="00B322D2" w:rsidP="002E370D">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 xml:space="preserve"> </w:t>
      </w:r>
    </w:p>
    <w:p w:rsidR="00E71CBF" w:rsidRDefault="00B322D2" w:rsidP="00E71CBF">
      <w:pPr>
        <w:spacing w:after="0" w:line="220" w:lineRule="atLeast"/>
        <w:ind w:left="709" w:hanging="709"/>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5.5.</w:t>
      </w:r>
      <w:r w:rsidRPr="00B322D2">
        <w:rPr>
          <w:rFonts w:ascii="Times New Roman" w:eastAsia="Times New Roman" w:hAnsi="Times New Roman"/>
          <w:sz w:val="24"/>
          <w:szCs w:val="20"/>
          <w:lang w:eastAsia="cs-CZ"/>
        </w:rPr>
        <w:tab/>
      </w:r>
      <w:r w:rsidR="00E71CBF" w:rsidRPr="00B322D2">
        <w:rPr>
          <w:rFonts w:ascii="Times New Roman" w:eastAsia="Times New Roman" w:hAnsi="Times New Roman"/>
          <w:sz w:val="24"/>
          <w:szCs w:val="20"/>
          <w:lang w:eastAsia="cs-CZ"/>
        </w:rPr>
        <w:t>Nájemce je povinen se zdržet jakýchkoliv jednání, která by ru</w:t>
      </w:r>
      <w:r w:rsidR="00E71CBF">
        <w:rPr>
          <w:rFonts w:ascii="Times New Roman" w:eastAsia="Times New Roman" w:hAnsi="Times New Roman"/>
          <w:sz w:val="24"/>
          <w:szCs w:val="20"/>
          <w:lang w:eastAsia="cs-CZ"/>
        </w:rPr>
        <w:t xml:space="preserve">šila nebo mohla ohrozit výkon </w:t>
      </w:r>
      <w:r w:rsidR="00E71CBF" w:rsidRPr="00B322D2">
        <w:rPr>
          <w:rFonts w:ascii="Times New Roman" w:eastAsia="Times New Roman" w:hAnsi="Times New Roman"/>
          <w:sz w:val="24"/>
          <w:szCs w:val="20"/>
          <w:lang w:eastAsia="cs-CZ"/>
        </w:rPr>
        <w:t>ostatních</w:t>
      </w:r>
      <w:r w:rsidR="00E71CBF">
        <w:rPr>
          <w:rFonts w:ascii="Times New Roman" w:eastAsia="Times New Roman" w:hAnsi="Times New Roman"/>
          <w:sz w:val="24"/>
          <w:szCs w:val="20"/>
          <w:lang w:eastAsia="cs-CZ"/>
        </w:rPr>
        <w:t xml:space="preserve"> nájemců v jejich</w:t>
      </w:r>
      <w:r w:rsidR="00E71CBF" w:rsidRPr="00B322D2">
        <w:rPr>
          <w:rFonts w:ascii="Times New Roman" w:eastAsia="Times New Roman" w:hAnsi="Times New Roman"/>
          <w:sz w:val="24"/>
          <w:szCs w:val="20"/>
          <w:lang w:eastAsia="cs-CZ"/>
        </w:rPr>
        <w:t xml:space="preserve"> užívacích a nájemních práv</w:t>
      </w:r>
      <w:r w:rsidR="00E71CBF">
        <w:rPr>
          <w:rFonts w:ascii="Times New Roman" w:eastAsia="Times New Roman" w:hAnsi="Times New Roman"/>
          <w:sz w:val="24"/>
          <w:szCs w:val="20"/>
          <w:lang w:eastAsia="cs-CZ"/>
        </w:rPr>
        <w:t>ech</w:t>
      </w:r>
      <w:r w:rsidR="00E71CBF" w:rsidRPr="00B322D2">
        <w:rPr>
          <w:rFonts w:ascii="Times New Roman" w:eastAsia="Times New Roman" w:hAnsi="Times New Roman"/>
          <w:sz w:val="24"/>
          <w:szCs w:val="20"/>
          <w:lang w:eastAsia="cs-CZ"/>
        </w:rPr>
        <w:t xml:space="preserve"> v objektu, v němž se nachází pronajaté prostory.</w:t>
      </w:r>
    </w:p>
    <w:p w:rsidR="00E71CBF" w:rsidRDefault="00E71CBF" w:rsidP="00E71CBF">
      <w:pPr>
        <w:spacing w:after="0" w:line="220" w:lineRule="atLeast"/>
        <w:jc w:val="both"/>
        <w:rPr>
          <w:rFonts w:ascii="Times New Roman" w:eastAsia="Times New Roman" w:hAnsi="Times New Roman"/>
          <w:sz w:val="24"/>
          <w:szCs w:val="20"/>
          <w:lang w:eastAsia="cs-CZ"/>
        </w:rPr>
      </w:pPr>
    </w:p>
    <w:p w:rsidR="00B322D2" w:rsidRPr="00B322D2" w:rsidRDefault="00E71CBF" w:rsidP="00E71CBF">
      <w:pPr>
        <w:spacing w:after="0" w:line="220" w:lineRule="atLeast"/>
        <w:ind w:left="709" w:hanging="709"/>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5.6.</w:t>
      </w:r>
      <w:r w:rsidRPr="00E71CBF">
        <w:rPr>
          <w:rFonts w:ascii="Times New Roman" w:eastAsia="Times New Roman" w:hAnsi="Times New Roman"/>
          <w:sz w:val="24"/>
          <w:szCs w:val="20"/>
          <w:lang w:eastAsia="cs-CZ"/>
        </w:rPr>
        <w:t xml:space="preserve"> </w:t>
      </w:r>
      <w:r>
        <w:rPr>
          <w:rFonts w:ascii="Times New Roman" w:eastAsia="Times New Roman" w:hAnsi="Times New Roman"/>
          <w:sz w:val="24"/>
          <w:szCs w:val="20"/>
          <w:lang w:eastAsia="cs-CZ"/>
        </w:rPr>
        <w:t xml:space="preserve">   </w:t>
      </w:r>
      <w:r w:rsidR="00297EAF">
        <w:rPr>
          <w:rFonts w:ascii="Times New Roman" w:eastAsia="Times New Roman" w:hAnsi="Times New Roman"/>
          <w:sz w:val="24"/>
          <w:szCs w:val="20"/>
          <w:lang w:eastAsia="cs-CZ"/>
        </w:rPr>
        <w:t xml:space="preserve">Nájemce </w:t>
      </w:r>
      <w:r w:rsidR="00F838E5">
        <w:rPr>
          <w:rFonts w:ascii="Times New Roman" w:eastAsia="Times New Roman" w:hAnsi="Times New Roman"/>
          <w:sz w:val="24"/>
          <w:szCs w:val="20"/>
          <w:lang w:eastAsia="cs-CZ"/>
        </w:rPr>
        <w:t xml:space="preserve">podle této smlouvy </w:t>
      </w:r>
      <w:r w:rsidR="00297EAF">
        <w:rPr>
          <w:rFonts w:ascii="Times New Roman" w:eastAsia="Times New Roman" w:hAnsi="Times New Roman"/>
          <w:sz w:val="24"/>
          <w:szCs w:val="20"/>
          <w:lang w:eastAsia="cs-CZ"/>
        </w:rPr>
        <w:t xml:space="preserve">přebírá pronajaté prostory ve stavu </w:t>
      </w:r>
      <w:r w:rsidR="00F838E5">
        <w:rPr>
          <w:rFonts w:ascii="Times New Roman" w:eastAsia="Times New Roman" w:hAnsi="Times New Roman"/>
          <w:sz w:val="24"/>
          <w:szCs w:val="20"/>
          <w:lang w:eastAsia="cs-CZ"/>
        </w:rPr>
        <w:t xml:space="preserve">se změnami provedenými se souhlasem pronajímatele podle smlouvy uzavřené smluvními stranami dne 24. 11. 2015.  </w:t>
      </w:r>
      <w:r w:rsidRPr="00B322D2">
        <w:rPr>
          <w:rFonts w:ascii="Times New Roman" w:eastAsia="Times New Roman" w:hAnsi="Times New Roman"/>
          <w:sz w:val="24"/>
          <w:szCs w:val="20"/>
          <w:lang w:eastAsia="cs-CZ"/>
        </w:rPr>
        <w:t xml:space="preserve">Po </w:t>
      </w:r>
      <w:r w:rsidRPr="004D3EA1">
        <w:rPr>
          <w:rFonts w:ascii="Times New Roman" w:eastAsia="Times New Roman" w:hAnsi="Times New Roman"/>
          <w:b/>
          <w:sz w:val="24"/>
          <w:szCs w:val="20"/>
          <w:lang w:eastAsia="cs-CZ"/>
        </w:rPr>
        <w:t>skončení nájmu</w:t>
      </w:r>
      <w:r w:rsidRPr="00B322D2">
        <w:rPr>
          <w:rFonts w:ascii="Times New Roman" w:eastAsia="Times New Roman" w:hAnsi="Times New Roman"/>
          <w:sz w:val="24"/>
          <w:szCs w:val="20"/>
          <w:lang w:eastAsia="cs-CZ"/>
        </w:rPr>
        <w:t xml:space="preserve"> je nájemce povinen nebytové prostory předat pronajímateli vyklizené </w:t>
      </w:r>
      <w:r w:rsidR="00F838E5" w:rsidRPr="00B322D2">
        <w:rPr>
          <w:rFonts w:ascii="Times New Roman" w:eastAsia="Times New Roman" w:hAnsi="Times New Roman"/>
          <w:sz w:val="24"/>
          <w:szCs w:val="20"/>
          <w:lang w:eastAsia="cs-CZ"/>
        </w:rPr>
        <w:t>a to nejpozději 5 dní po skončení nájmu.</w:t>
      </w:r>
      <w:r w:rsidR="00F838E5" w:rsidRPr="00B322D2">
        <w:rPr>
          <w:rFonts w:ascii="Times New Roman" w:eastAsia="Times New Roman" w:hAnsi="Times New Roman"/>
          <w:sz w:val="24"/>
          <w:szCs w:val="20"/>
          <w:lang w:eastAsia="cs-CZ"/>
        </w:rPr>
        <w:tab/>
      </w:r>
      <w:r w:rsidR="00F838E5">
        <w:rPr>
          <w:rFonts w:ascii="Times New Roman" w:eastAsia="Times New Roman" w:hAnsi="Times New Roman"/>
          <w:sz w:val="24"/>
          <w:szCs w:val="20"/>
          <w:lang w:eastAsia="cs-CZ"/>
        </w:rPr>
        <w:t>Pronajaté prostory je nájemce povine</w:t>
      </w:r>
      <w:r w:rsidR="00257BC6">
        <w:rPr>
          <w:rFonts w:ascii="Times New Roman" w:eastAsia="Times New Roman" w:hAnsi="Times New Roman"/>
          <w:sz w:val="24"/>
          <w:szCs w:val="20"/>
          <w:lang w:eastAsia="cs-CZ"/>
        </w:rPr>
        <w:t>n</w:t>
      </w:r>
      <w:r w:rsidR="00F838E5">
        <w:rPr>
          <w:rFonts w:ascii="Times New Roman" w:eastAsia="Times New Roman" w:hAnsi="Times New Roman"/>
          <w:sz w:val="24"/>
          <w:szCs w:val="20"/>
          <w:lang w:eastAsia="cs-CZ"/>
        </w:rPr>
        <w:t xml:space="preserve"> předat pronajímateli </w:t>
      </w:r>
      <w:r w:rsidRPr="00B322D2">
        <w:rPr>
          <w:rFonts w:ascii="Times New Roman" w:eastAsia="Times New Roman" w:hAnsi="Times New Roman"/>
          <w:sz w:val="24"/>
          <w:szCs w:val="20"/>
          <w:lang w:eastAsia="cs-CZ"/>
        </w:rPr>
        <w:t xml:space="preserve"> ve stavu, v jakém je převzal k užívání </w:t>
      </w:r>
      <w:r w:rsidR="00F838E5">
        <w:rPr>
          <w:rFonts w:ascii="Times New Roman" w:eastAsia="Times New Roman" w:hAnsi="Times New Roman"/>
          <w:sz w:val="24"/>
          <w:szCs w:val="20"/>
          <w:lang w:eastAsia="cs-CZ"/>
        </w:rPr>
        <w:t xml:space="preserve">podle nájemní smlouvy ze dne 24. 11. </w:t>
      </w:r>
      <w:r w:rsidR="00F838E5">
        <w:rPr>
          <w:rFonts w:ascii="Times New Roman" w:eastAsia="Times New Roman" w:hAnsi="Times New Roman"/>
          <w:sz w:val="24"/>
          <w:szCs w:val="20"/>
          <w:lang w:eastAsia="cs-CZ"/>
        </w:rPr>
        <w:lastRenderedPageBreak/>
        <w:t xml:space="preserve">2015 </w:t>
      </w:r>
      <w:r w:rsidRPr="00B322D2">
        <w:rPr>
          <w:rFonts w:ascii="Times New Roman" w:eastAsia="Times New Roman" w:hAnsi="Times New Roman"/>
          <w:sz w:val="24"/>
          <w:szCs w:val="20"/>
          <w:lang w:eastAsia="cs-CZ"/>
        </w:rPr>
        <w:t>s přihlédnutím k obvyklému opotřebení</w:t>
      </w:r>
      <w:r w:rsidR="00F838E5">
        <w:rPr>
          <w:rFonts w:ascii="Times New Roman" w:eastAsia="Times New Roman" w:hAnsi="Times New Roman"/>
          <w:sz w:val="24"/>
          <w:szCs w:val="20"/>
          <w:lang w:eastAsia="cs-CZ"/>
        </w:rPr>
        <w:t xml:space="preserve">,  s výjimkou </w:t>
      </w:r>
      <w:r w:rsidRPr="00B322D2">
        <w:rPr>
          <w:rFonts w:ascii="Times New Roman" w:eastAsia="Times New Roman" w:hAnsi="Times New Roman"/>
          <w:sz w:val="24"/>
          <w:szCs w:val="20"/>
          <w:lang w:eastAsia="cs-CZ"/>
        </w:rPr>
        <w:t xml:space="preserve"> změn, </w:t>
      </w:r>
      <w:r w:rsidR="00F838E5">
        <w:rPr>
          <w:rFonts w:ascii="Times New Roman" w:eastAsia="Times New Roman" w:hAnsi="Times New Roman"/>
          <w:sz w:val="24"/>
          <w:szCs w:val="20"/>
          <w:lang w:eastAsia="cs-CZ"/>
        </w:rPr>
        <w:t xml:space="preserve">o kterých pronajímatel na </w:t>
      </w:r>
      <w:r w:rsidR="00257BC6">
        <w:rPr>
          <w:rFonts w:ascii="Times New Roman" w:eastAsia="Times New Roman" w:hAnsi="Times New Roman"/>
          <w:sz w:val="24"/>
          <w:szCs w:val="20"/>
          <w:lang w:eastAsia="cs-CZ"/>
        </w:rPr>
        <w:t xml:space="preserve">písemnou </w:t>
      </w:r>
      <w:r w:rsidR="00F838E5">
        <w:rPr>
          <w:rFonts w:ascii="Times New Roman" w:eastAsia="Times New Roman" w:hAnsi="Times New Roman"/>
          <w:sz w:val="24"/>
          <w:szCs w:val="20"/>
          <w:lang w:eastAsia="cs-CZ"/>
        </w:rPr>
        <w:t>výzvu nájemce učiněnou před ukončením nájmu písemně prohlásí, že nepožaduje jejich odstranění</w:t>
      </w:r>
      <w:r w:rsidR="00257BC6">
        <w:rPr>
          <w:rFonts w:ascii="Times New Roman" w:eastAsia="Times New Roman" w:hAnsi="Times New Roman"/>
          <w:sz w:val="24"/>
          <w:szCs w:val="20"/>
          <w:lang w:eastAsia="cs-CZ"/>
        </w:rPr>
        <w:t>.</w:t>
      </w:r>
      <w:r w:rsidRPr="00B322D2">
        <w:rPr>
          <w:rFonts w:ascii="Times New Roman" w:eastAsia="Times New Roman" w:hAnsi="Times New Roman"/>
          <w:sz w:val="24"/>
          <w:szCs w:val="20"/>
          <w:lang w:eastAsia="cs-CZ"/>
        </w:rPr>
        <w:t xml:space="preserve">, </w:t>
      </w:r>
      <w:r w:rsidR="00257BC6">
        <w:rPr>
          <w:rFonts w:ascii="Times New Roman" w:eastAsia="Times New Roman" w:hAnsi="Times New Roman"/>
          <w:sz w:val="24"/>
          <w:szCs w:val="20"/>
          <w:lang w:eastAsia="cs-CZ"/>
        </w:rPr>
        <w:t xml:space="preserve"> V tomto případě nájemce nemá nárok na úhradu nákladů vynaložených na změnu, ani na úhradu zhodnocení.  </w:t>
      </w:r>
    </w:p>
    <w:p w:rsidR="00B322D2" w:rsidRPr="00B322D2" w:rsidRDefault="00257BC6" w:rsidP="00AF1720">
      <w:pPr>
        <w:spacing w:after="0" w:line="220" w:lineRule="atLeast"/>
        <w:ind w:left="709" w:hanging="709"/>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            V případě, že nájemce nevyzve pronajímatele</w:t>
      </w:r>
      <w:r w:rsidR="001E2883">
        <w:rPr>
          <w:rFonts w:ascii="Times New Roman" w:eastAsia="Times New Roman" w:hAnsi="Times New Roman"/>
          <w:sz w:val="24"/>
          <w:szCs w:val="20"/>
          <w:lang w:eastAsia="cs-CZ"/>
        </w:rPr>
        <w:t xml:space="preserve"> nebo pronajímatel nebude </w:t>
      </w:r>
      <w:r w:rsidR="00F54776">
        <w:rPr>
          <w:rFonts w:ascii="Times New Roman" w:eastAsia="Times New Roman" w:hAnsi="Times New Roman"/>
          <w:sz w:val="24"/>
          <w:szCs w:val="20"/>
          <w:lang w:eastAsia="cs-CZ"/>
        </w:rPr>
        <w:t xml:space="preserve">na výzvu reagovat do 10 dnů od jejího obdržení, je nájemce povinen odevzdat prostory ve stavu, v jakém je převzal </w:t>
      </w:r>
      <w:r w:rsidR="00AF1720">
        <w:rPr>
          <w:rFonts w:ascii="Times New Roman" w:eastAsia="Times New Roman" w:hAnsi="Times New Roman"/>
          <w:sz w:val="24"/>
          <w:szCs w:val="20"/>
          <w:lang w:eastAsia="cs-CZ"/>
        </w:rPr>
        <w:t xml:space="preserve">podle smlouvy ze dne 24. 11. 2015. </w:t>
      </w:r>
      <w:r w:rsidR="00F54776">
        <w:rPr>
          <w:rFonts w:ascii="Times New Roman" w:eastAsia="Times New Roman" w:hAnsi="Times New Roman"/>
          <w:sz w:val="24"/>
          <w:szCs w:val="20"/>
          <w:lang w:eastAsia="cs-CZ"/>
        </w:rPr>
        <w:t xml:space="preserve"> </w:t>
      </w:r>
    </w:p>
    <w:p w:rsidR="002E370D" w:rsidRDefault="00E71CBF" w:rsidP="00B322D2">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5.7.</w:t>
      </w:r>
      <w:r w:rsidRPr="00E71CBF">
        <w:rPr>
          <w:rFonts w:ascii="Times New Roman" w:eastAsia="Times New Roman" w:hAnsi="Times New Roman"/>
          <w:sz w:val="24"/>
          <w:szCs w:val="20"/>
          <w:lang w:eastAsia="cs-CZ"/>
        </w:rPr>
        <w:t xml:space="preserve"> </w:t>
      </w:r>
      <w:r w:rsidR="002E370D">
        <w:rPr>
          <w:rFonts w:ascii="Times New Roman" w:eastAsia="Times New Roman" w:hAnsi="Times New Roman"/>
          <w:sz w:val="24"/>
          <w:szCs w:val="20"/>
          <w:lang w:eastAsia="cs-CZ"/>
        </w:rPr>
        <w:tab/>
        <w:t>Nájemce je povinen dodržovat při předmětu nájmu příslušné předpisy k zajištění bezpečnosti a ochrany zdraví při práci, předpisy při zajištění bezpečnosti technických zařízení, požární, hygienické a další obecně závazné právní předpisy.</w:t>
      </w:r>
    </w:p>
    <w:p w:rsidR="002E370D" w:rsidRDefault="00E71CBF" w:rsidP="00B322D2">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ab/>
      </w:r>
    </w:p>
    <w:p w:rsidR="00162648" w:rsidRDefault="002E370D" w:rsidP="002E370D">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5.8.</w:t>
      </w:r>
      <w:r>
        <w:rPr>
          <w:rFonts w:ascii="Times New Roman" w:eastAsia="Times New Roman" w:hAnsi="Times New Roman"/>
          <w:sz w:val="24"/>
          <w:szCs w:val="20"/>
          <w:lang w:eastAsia="cs-CZ"/>
        </w:rPr>
        <w:tab/>
      </w:r>
      <w:r w:rsidRPr="00B322D2">
        <w:rPr>
          <w:rFonts w:ascii="Times New Roman" w:eastAsia="Times New Roman" w:hAnsi="Times New Roman"/>
          <w:color w:val="000000"/>
          <w:sz w:val="24"/>
          <w:szCs w:val="20"/>
          <w:lang w:eastAsia="cs-CZ"/>
        </w:rPr>
        <w:t>Pronajímatel je oprávněn požadovat vstup do nebytových prostorů za účelem kontroly, zda je nájemce užívá řádným způsobem a</w:t>
      </w:r>
      <w:r w:rsidRPr="00B322D2">
        <w:rPr>
          <w:rFonts w:ascii="Times New Roman" w:eastAsia="Times New Roman" w:hAnsi="Times New Roman"/>
          <w:sz w:val="24"/>
          <w:szCs w:val="20"/>
          <w:lang w:eastAsia="cs-CZ"/>
        </w:rPr>
        <w:t xml:space="preserve"> k účelu uvedenému ve smlouvě. Termín prohlídky nebytových prostor pronajímatel nájemci oznámí v dostatečném časovém předstihu</w:t>
      </w:r>
      <w:r w:rsidR="00162648">
        <w:rPr>
          <w:rFonts w:ascii="Times New Roman" w:eastAsia="Times New Roman" w:hAnsi="Times New Roman"/>
          <w:sz w:val="24"/>
          <w:szCs w:val="20"/>
          <w:lang w:eastAsia="cs-CZ"/>
        </w:rPr>
        <w:t>.</w:t>
      </w:r>
    </w:p>
    <w:p w:rsidR="00B322D2" w:rsidRPr="00B322D2" w:rsidRDefault="00B322D2" w:rsidP="002E370D">
      <w:pPr>
        <w:spacing w:after="0" w:line="220" w:lineRule="atLeast"/>
        <w:ind w:left="705" w:hanging="705"/>
        <w:jc w:val="both"/>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ab/>
      </w:r>
    </w:p>
    <w:p w:rsidR="00162648" w:rsidRPr="00162648" w:rsidRDefault="00162648" w:rsidP="00F379B3">
      <w:pPr>
        <w:widowControl w:val="0"/>
        <w:tabs>
          <w:tab w:val="left" w:pos="709"/>
        </w:tabs>
        <w:autoSpaceDE w:val="0"/>
        <w:autoSpaceDN w:val="0"/>
        <w:adjustRightInd w:val="0"/>
        <w:spacing w:after="0" w:line="240" w:lineRule="auto"/>
        <w:ind w:left="709"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5.9.  </w:t>
      </w:r>
      <w:r w:rsidR="00410793">
        <w:rPr>
          <w:rFonts w:ascii="Times New Roman" w:eastAsia="Times New Roman" w:hAnsi="Times New Roman"/>
          <w:sz w:val="24"/>
          <w:szCs w:val="24"/>
          <w:lang w:eastAsia="cs-CZ"/>
        </w:rPr>
        <w:t xml:space="preserve">  </w:t>
      </w:r>
      <w:r w:rsidRPr="00162648">
        <w:rPr>
          <w:rFonts w:ascii="Times New Roman" w:eastAsia="Times New Roman" w:hAnsi="Times New Roman"/>
          <w:sz w:val="24"/>
          <w:szCs w:val="24"/>
          <w:lang w:eastAsia="cs-CZ"/>
        </w:rPr>
        <w:t xml:space="preserve">Nájemce se zavazuje pronajaté prostory řádně udržovat ve </w:t>
      </w:r>
      <w:r w:rsidR="003D56A5" w:rsidRPr="00162648">
        <w:rPr>
          <w:rFonts w:ascii="Times New Roman" w:eastAsia="Times New Roman" w:hAnsi="Times New Roman"/>
          <w:sz w:val="24"/>
          <w:szCs w:val="24"/>
          <w:lang w:eastAsia="cs-CZ"/>
        </w:rPr>
        <w:t>stavu</w:t>
      </w:r>
      <w:r w:rsidR="003D56A5">
        <w:rPr>
          <w:rFonts w:ascii="Times New Roman" w:eastAsia="Times New Roman" w:hAnsi="Times New Roman"/>
          <w:sz w:val="24"/>
          <w:szCs w:val="24"/>
          <w:lang w:eastAsia="cs-CZ"/>
        </w:rPr>
        <w:t xml:space="preserve"> způsobilém</w:t>
      </w:r>
      <w:r w:rsidR="00297EAF">
        <w:rPr>
          <w:rFonts w:ascii="Times New Roman" w:eastAsia="Times New Roman" w:hAnsi="Times New Roman"/>
          <w:sz w:val="24"/>
          <w:szCs w:val="24"/>
          <w:lang w:eastAsia="cs-CZ"/>
        </w:rPr>
        <w:t xml:space="preserve"> ke smluvenému užívání</w:t>
      </w:r>
      <w:r w:rsidRPr="00162648">
        <w:rPr>
          <w:rFonts w:ascii="Times New Roman" w:eastAsia="Times New Roman" w:hAnsi="Times New Roman"/>
          <w:sz w:val="24"/>
          <w:szCs w:val="24"/>
          <w:lang w:eastAsia="cs-CZ"/>
        </w:rPr>
        <w:t xml:space="preserve"> a provádět úklid, péči a ostatní údržbu a opravy na vlastní náklady. To platí i pro technická zařízení (především pro elektrické a sanitární instalace atd.), pokud se nacházejí v nebo na předmětu nájmu a jsou využívány výlučně nájemcem. </w:t>
      </w:r>
    </w:p>
    <w:p w:rsidR="00B322D2" w:rsidRPr="00B322D2" w:rsidRDefault="00B322D2" w:rsidP="00B322D2">
      <w:pPr>
        <w:spacing w:after="0" w:line="240" w:lineRule="auto"/>
        <w:ind w:left="426"/>
        <w:jc w:val="both"/>
        <w:rPr>
          <w:rFonts w:ascii="Times New Roman" w:eastAsia="Times New Roman" w:hAnsi="Times New Roman"/>
          <w:sz w:val="24"/>
          <w:szCs w:val="20"/>
          <w:lang w:eastAsia="cs-CZ"/>
        </w:rPr>
      </w:pPr>
    </w:p>
    <w:p w:rsidR="00050069" w:rsidRPr="00B322D2" w:rsidRDefault="00050069" w:rsidP="00B322D2">
      <w:pPr>
        <w:spacing w:after="0" w:line="240" w:lineRule="auto"/>
        <w:rPr>
          <w:rFonts w:ascii="Times New Roman" w:eastAsia="Times New Roman" w:hAnsi="Times New Roman"/>
          <w:b/>
          <w:sz w:val="24"/>
          <w:szCs w:val="20"/>
          <w:lang w:eastAsia="cs-CZ"/>
        </w:rPr>
      </w:pPr>
    </w:p>
    <w:p w:rsidR="002E370D" w:rsidRDefault="00050069" w:rsidP="00D80385">
      <w:pPr>
        <w:spacing w:after="0" w:line="240" w:lineRule="auto"/>
        <w:jc w:val="center"/>
        <w:rPr>
          <w:rFonts w:ascii="Times New Roman" w:eastAsia="Times New Roman" w:hAnsi="Times New Roman"/>
          <w:b/>
          <w:sz w:val="24"/>
          <w:szCs w:val="20"/>
          <w:lang w:eastAsia="cs-CZ"/>
        </w:rPr>
      </w:pPr>
      <w:r>
        <w:rPr>
          <w:rFonts w:ascii="Times New Roman" w:eastAsia="Times New Roman" w:hAnsi="Times New Roman"/>
          <w:b/>
          <w:sz w:val="24"/>
          <w:szCs w:val="20"/>
          <w:lang w:eastAsia="cs-CZ"/>
        </w:rPr>
        <w:t>6</w:t>
      </w:r>
      <w:r w:rsidR="00E13856">
        <w:rPr>
          <w:rFonts w:ascii="Times New Roman" w:eastAsia="Times New Roman" w:hAnsi="Times New Roman"/>
          <w:b/>
          <w:sz w:val="24"/>
          <w:szCs w:val="20"/>
          <w:lang w:eastAsia="cs-CZ"/>
        </w:rPr>
        <w:t xml:space="preserve">. </w:t>
      </w:r>
      <w:r w:rsidR="002E370D">
        <w:rPr>
          <w:rFonts w:ascii="Times New Roman" w:eastAsia="Times New Roman" w:hAnsi="Times New Roman"/>
          <w:b/>
          <w:sz w:val="24"/>
          <w:szCs w:val="20"/>
          <w:lang w:eastAsia="cs-CZ"/>
        </w:rPr>
        <w:t>Skončení nájmu</w:t>
      </w:r>
    </w:p>
    <w:p w:rsidR="001C33C1" w:rsidRDefault="001C33C1" w:rsidP="0062232F">
      <w:pPr>
        <w:spacing w:after="0" w:line="240" w:lineRule="auto"/>
        <w:jc w:val="both"/>
        <w:rPr>
          <w:rFonts w:ascii="Times New Roman" w:eastAsia="Times New Roman" w:hAnsi="Times New Roman"/>
          <w:b/>
          <w:sz w:val="24"/>
          <w:szCs w:val="20"/>
          <w:lang w:eastAsia="cs-CZ"/>
        </w:rPr>
      </w:pPr>
    </w:p>
    <w:p w:rsidR="002E370D" w:rsidRPr="00C0519E" w:rsidRDefault="002E370D" w:rsidP="0062232F">
      <w:pPr>
        <w:spacing w:after="0" w:line="240" w:lineRule="auto"/>
        <w:ind w:left="709" w:hanging="709"/>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 xml:space="preserve">6.1. </w:t>
      </w:r>
      <w:r w:rsidR="00357FB1">
        <w:rPr>
          <w:rFonts w:ascii="Times New Roman" w:eastAsia="Times New Roman" w:hAnsi="Times New Roman"/>
          <w:sz w:val="24"/>
          <w:szCs w:val="20"/>
          <w:lang w:eastAsia="cs-CZ"/>
        </w:rPr>
        <w:tab/>
      </w:r>
      <w:r w:rsidRPr="00C0519E">
        <w:rPr>
          <w:rFonts w:ascii="Times New Roman" w:eastAsia="Times New Roman" w:hAnsi="Times New Roman"/>
          <w:sz w:val="24"/>
          <w:szCs w:val="20"/>
          <w:lang w:eastAsia="cs-CZ"/>
        </w:rPr>
        <w:t>Před uplynutím sjednané doby může pronajímatel písemně vypovědět nájem z těchto důvodů:</w:t>
      </w:r>
    </w:p>
    <w:p w:rsidR="002E370D" w:rsidRPr="00C0519E" w:rsidRDefault="002E370D" w:rsidP="0062232F">
      <w:pPr>
        <w:spacing w:after="0" w:line="240" w:lineRule="auto"/>
        <w:ind w:left="426" w:firstLine="709"/>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a) nájemce užívá nebytový prostor v rozporu se smlouvou</w:t>
      </w:r>
      <w:r w:rsidR="00AD083D">
        <w:rPr>
          <w:rFonts w:ascii="Times New Roman" w:eastAsia="Times New Roman" w:hAnsi="Times New Roman"/>
          <w:sz w:val="24"/>
          <w:szCs w:val="20"/>
          <w:lang w:eastAsia="cs-CZ"/>
        </w:rPr>
        <w:t>,</w:t>
      </w:r>
    </w:p>
    <w:p w:rsidR="002E370D" w:rsidRPr="00C0519E" w:rsidRDefault="002E370D" w:rsidP="0062232F">
      <w:pPr>
        <w:spacing w:after="0" w:line="240" w:lineRule="auto"/>
        <w:ind w:left="1135"/>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b) nájemce je o více než jeden měsíc v prodlení s placením nájemného nebo úhrady za služby, jejíž poskytování je spojeno s</w:t>
      </w:r>
      <w:r w:rsidR="00AD083D">
        <w:rPr>
          <w:rFonts w:ascii="Times New Roman" w:eastAsia="Times New Roman" w:hAnsi="Times New Roman"/>
          <w:sz w:val="24"/>
          <w:szCs w:val="20"/>
          <w:lang w:eastAsia="cs-CZ"/>
        </w:rPr>
        <w:t> </w:t>
      </w:r>
      <w:r w:rsidRPr="00C0519E">
        <w:rPr>
          <w:rFonts w:ascii="Times New Roman" w:eastAsia="Times New Roman" w:hAnsi="Times New Roman"/>
          <w:sz w:val="24"/>
          <w:szCs w:val="20"/>
          <w:lang w:eastAsia="cs-CZ"/>
        </w:rPr>
        <w:t>nájmem</w:t>
      </w:r>
      <w:r w:rsidR="00AD083D">
        <w:rPr>
          <w:rFonts w:ascii="Times New Roman" w:eastAsia="Times New Roman" w:hAnsi="Times New Roman"/>
          <w:sz w:val="24"/>
          <w:szCs w:val="20"/>
          <w:lang w:eastAsia="cs-CZ"/>
        </w:rPr>
        <w:t>,</w:t>
      </w:r>
    </w:p>
    <w:p w:rsidR="002E370D" w:rsidRPr="00C0519E" w:rsidRDefault="002E370D" w:rsidP="0062232F">
      <w:pPr>
        <w:spacing w:after="0" w:line="240" w:lineRule="auto"/>
        <w:ind w:left="1135"/>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c) nájemce nebo osoby, které s ním užívají nebytový prostor, přes písemné upozornění hrubě porušují klid nebo pořádek</w:t>
      </w:r>
      <w:r w:rsidR="00AD083D">
        <w:rPr>
          <w:rFonts w:ascii="Times New Roman" w:eastAsia="Times New Roman" w:hAnsi="Times New Roman"/>
          <w:sz w:val="24"/>
          <w:szCs w:val="20"/>
          <w:lang w:eastAsia="cs-CZ"/>
        </w:rPr>
        <w:t>,</w:t>
      </w:r>
    </w:p>
    <w:p w:rsidR="002E370D" w:rsidRPr="00C0519E" w:rsidRDefault="002E370D" w:rsidP="0062232F">
      <w:pPr>
        <w:spacing w:after="0" w:line="240" w:lineRule="auto"/>
        <w:ind w:left="1135"/>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d) bylo rozhodnuto o odstranění stavby, nebo o změnách stavby, jež brání v užívání nebytového prostoru</w:t>
      </w:r>
      <w:r w:rsidR="00AD083D">
        <w:rPr>
          <w:rFonts w:ascii="Times New Roman" w:eastAsia="Times New Roman" w:hAnsi="Times New Roman"/>
          <w:sz w:val="24"/>
          <w:szCs w:val="20"/>
          <w:lang w:eastAsia="cs-CZ"/>
        </w:rPr>
        <w:t>,</w:t>
      </w:r>
    </w:p>
    <w:p w:rsidR="002E370D" w:rsidRDefault="002E370D" w:rsidP="0062232F">
      <w:pPr>
        <w:spacing w:after="0" w:line="240" w:lineRule="auto"/>
        <w:ind w:left="1135"/>
        <w:jc w:val="both"/>
        <w:rPr>
          <w:rFonts w:ascii="Times New Roman" w:eastAsia="Times New Roman" w:hAnsi="Times New Roman"/>
          <w:sz w:val="24"/>
          <w:szCs w:val="20"/>
          <w:lang w:eastAsia="cs-CZ"/>
        </w:rPr>
      </w:pPr>
      <w:r w:rsidRPr="00C0519E">
        <w:rPr>
          <w:rFonts w:ascii="Times New Roman" w:eastAsia="Times New Roman" w:hAnsi="Times New Roman"/>
          <w:sz w:val="24"/>
          <w:szCs w:val="20"/>
          <w:lang w:eastAsia="cs-CZ"/>
        </w:rPr>
        <w:t>e)</w:t>
      </w:r>
      <w:r w:rsidR="00AD083D">
        <w:rPr>
          <w:rFonts w:ascii="Times New Roman" w:eastAsia="Times New Roman" w:hAnsi="Times New Roman"/>
          <w:sz w:val="24"/>
          <w:szCs w:val="20"/>
          <w:lang w:eastAsia="cs-CZ"/>
        </w:rPr>
        <w:t xml:space="preserve"> </w:t>
      </w:r>
      <w:r w:rsidR="00C0519E" w:rsidRPr="00C0519E">
        <w:rPr>
          <w:rFonts w:ascii="Times New Roman" w:eastAsia="Times New Roman" w:hAnsi="Times New Roman"/>
          <w:sz w:val="24"/>
          <w:szCs w:val="20"/>
          <w:lang w:eastAsia="cs-CZ"/>
        </w:rPr>
        <w:t>nájemce přenechá nebytový prostor nebo jeho část do p</w:t>
      </w:r>
      <w:r w:rsidR="00C0519E">
        <w:rPr>
          <w:rFonts w:ascii="Times New Roman" w:eastAsia="Times New Roman" w:hAnsi="Times New Roman"/>
          <w:sz w:val="24"/>
          <w:szCs w:val="20"/>
          <w:lang w:eastAsia="cs-CZ"/>
        </w:rPr>
        <w:t>o</w:t>
      </w:r>
      <w:r w:rsidR="00C0519E" w:rsidRPr="00C0519E">
        <w:rPr>
          <w:rFonts w:ascii="Times New Roman" w:eastAsia="Times New Roman" w:hAnsi="Times New Roman"/>
          <w:sz w:val="24"/>
          <w:szCs w:val="20"/>
          <w:lang w:eastAsia="cs-CZ"/>
        </w:rPr>
        <w:t>dnájmu bez souhlasu pronajímatele.</w:t>
      </w:r>
    </w:p>
    <w:p w:rsidR="00C0519E" w:rsidRDefault="00C0519E" w:rsidP="0062232F">
      <w:pPr>
        <w:spacing w:after="0" w:line="240" w:lineRule="auto"/>
        <w:jc w:val="both"/>
        <w:rPr>
          <w:rFonts w:ascii="Times New Roman" w:eastAsia="Times New Roman" w:hAnsi="Times New Roman"/>
          <w:sz w:val="24"/>
          <w:szCs w:val="20"/>
          <w:lang w:eastAsia="cs-CZ"/>
        </w:rPr>
      </w:pPr>
    </w:p>
    <w:p w:rsidR="00C0519E" w:rsidRDefault="00C0519E" w:rsidP="0062232F">
      <w:pPr>
        <w:spacing w:after="0" w:line="240" w:lineRule="auto"/>
        <w:ind w:left="426" w:hanging="426"/>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6.2. </w:t>
      </w:r>
      <w:r w:rsidR="00357FB1">
        <w:rPr>
          <w:rFonts w:ascii="Times New Roman" w:eastAsia="Times New Roman" w:hAnsi="Times New Roman"/>
          <w:sz w:val="24"/>
          <w:szCs w:val="20"/>
          <w:lang w:eastAsia="cs-CZ"/>
        </w:rPr>
        <w:tab/>
      </w:r>
      <w:r w:rsidR="00357FB1">
        <w:rPr>
          <w:rFonts w:ascii="Times New Roman" w:eastAsia="Times New Roman" w:hAnsi="Times New Roman"/>
          <w:sz w:val="24"/>
          <w:szCs w:val="20"/>
          <w:lang w:eastAsia="cs-CZ"/>
        </w:rPr>
        <w:tab/>
      </w:r>
      <w:r>
        <w:rPr>
          <w:rFonts w:ascii="Times New Roman" w:eastAsia="Times New Roman" w:hAnsi="Times New Roman"/>
          <w:sz w:val="24"/>
          <w:szCs w:val="20"/>
          <w:lang w:eastAsia="cs-CZ"/>
        </w:rPr>
        <w:t>Před uplynutím sjednané doby může nájemce písemně vypovědět nájem z těchto důvodů:</w:t>
      </w:r>
    </w:p>
    <w:p w:rsidR="00C0519E" w:rsidRDefault="00C0519E" w:rsidP="0062232F">
      <w:pPr>
        <w:spacing w:after="0" w:line="240" w:lineRule="auto"/>
        <w:ind w:left="1134"/>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a) nebytový prostor se bez zavinění nájemce stane nezpůsobilý ke smluvenému užívání</w:t>
      </w:r>
      <w:r w:rsidR="00AD083D">
        <w:rPr>
          <w:rFonts w:ascii="Times New Roman" w:eastAsia="Times New Roman" w:hAnsi="Times New Roman"/>
          <w:sz w:val="24"/>
          <w:szCs w:val="20"/>
          <w:lang w:eastAsia="cs-CZ"/>
        </w:rPr>
        <w:t>,</w:t>
      </w:r>
    </w:p>
    <w:p w:rsidR="00C0519E" w:rsidRDefault="00C0519E" w:rsidP="0062232F">
      <w:pPr>
        <w:spacing w:after="0" w:line="240" w:lineRule="auto"/>
        <w:ind w:left="1134"/>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b) pronajímatel hrubě porušuje své povinnosti udržovat nebytový prostor ve stavu způsobilém ke smluvenému účelu nájmu, zabezpečovat řádné p</w:t>
      </w:r>
      <w:r w:rsidR="00451E71">
        <w:rPr>
          <w:rFonts w:ascii="Times New Roman" w:eastAsia="Times New Roman" w:hAnsi="Times New Roman"/>
          <w:sz w:val="24"/>
          <w:szCs w:val="20"/>
          <w:lang w:eastAsia="cs-CZ"/>
        </w:rPr>
        <w:t>l</w:t>
      </w:r>
      <w:r>
        <w:rPr>
          <w:rFonts w:ascii="Times New Roman" w:eastAsia="Times New Roman" w:hAnsi="Times New Roman"/>
          <w:sz w:val="24"/>
          <w:szCs w:val="20"/>
          <w:lang w:eastAsia="cs-CZ"/>
        </w:rPr>
        <w:t>nění služeb, jejichž poskytování je s užíváním nebytového prostoru spojeno, umožnit nájemci plný nerušený výkon práv spojených s nájmem.</w:t>
      </w:r>
    </w:p>
    <w:p w:rsidR="00C0519E" w:rsidRDefault="00C0519E" w:rsidP="0062232F">
      <w:pPr>
        <w:spacing w:after="0" w:line="240" w:lineRule="auto"/>
        <w:jc w:val="both"/>
        <w:rPr>
          <w:rFonts w:ascii="Times New Roman" w:eastAsia="Times New Roman" w:hAnsi="Times New Roman"/>
          <w:sz w:val="24"/>
          <w:szCs w:val="20"/>
          <w:lang w:eastAsia="cs-CZ"/>
        </w:rPr>
      </w:pPr>
    </w:p>
    <w:p w:rsidR="00C0519E" w:rsidRPr="00C0519E" w:rsidRDefault="00C0519E" w:rsidP="0062232F">
      <w:pPr>
        <w:spacing w:after="0" w:line="240" w:lineRule="auto"/>
        <w:ind w:left="709" w:hanging="709"/>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6.3. </w:t>
      </w:r>
      <w:r w:rsidR="00357FB1">
        <w:rPr>
          <w:rFonts w:ascii="Times New Roman" w:eastAsia="Times New Roman" w:hAnsi="Times New Roman"/>
          <w:sz w:val="24"/>
          <w:szCs w:val="20"/>
          <w:lang w:eastAsia="cs-CZ"/>
        </w:rPr>
        <w:tab/>
      </w:r>
      <w:r>
        <w:rPr>
          <w:rFonts w:ascii="Times New Roman" w:eastAsia="Times New Roman" w:hAnsi="Times New Roman"/>
          <w:sz w:val="24"/>
          <w:szCs w:val="20"/>
          <w:lang w:eastAsia="cs-CZ"/>
        </w:rPr>
        <w:t xml:space="preserve">Výpovědní doba činí 3 měsíce a počíná běžet od prvého dne následujícího měsíce </w:t>
      </w:r>
      <w:r w:rsidR="00AD083D">
        <w:rPr>
          <w:rFonts w:ascii="Times New Roman" w:eastAsia="Times New Roman" w:hAnsi="Times New Roman"/>
          <w:sz w:val="24"/>
          <w:szCs w:val="20"/>
          <w:lang w:eastAsia="cs-CZ"/>
        </w:rPr>
        <w:t>po doručení</w:t>
      </w:r>
      <w:r>
        <w:rPr>
          <w:rFonts w:ascii="Times New Roman" w:eastAsia="Times New Roman" w:hAnsi="Times New Roman"/>
          <w:sz w:val="24"/>
          <w:szCs w:val="20"/>
          <w:lang w:eastAsia="cs-CZ"/>
        </w:rPr>
        <w:t xml:space="preserve"> výpovědi.</w:t>
      </w:r>
    </w:p>
    <w:p w:rsidR="002E370D" w:rsidRDefault="002E370D" w:rsidP="00D80385">
      <w:pPr>
        <w:spacing w:after="0" w:line="240" w:lineRule="auto"/>
        <w:jc w:val="center"/>
        <w:rPr>
          <w:rFonts w:ascii="Times New Roman" w:eastAsia="Times New Roman" w:hAnsi="Times New Roman"/>
          <w:b/>
          <w:sz w:val="24"/>
          <w:szCs w:val="20"/>
          <w:lang w:eastAsia="cs-CZ"/>
        </w:rPr>
      </w:pPr>
    </w:p>
    <w:p w:rsidR="002E370D" w:rsidRDefault="002E370D" w:rsidP="0062232F">
      <w:pPr>
        <w:spacing w:after="0" w:line="240" w:lineRule="auto"/>
        <w:rPr>
          <w:rFonts w:ascii="Times New Roman" w:eastAsia="Times New Roman" w:hAnsi="Times New Roman"/>
          <w:b/>
          <w:sz w:val="24"/>
          <w:szCs w:val="20"/>
          <w:lang w:eastAsia="cs-CZ"/>
        </w:rPr>
      </w:pPr>
    </w:p>
    <w:p w:rsidR="00331FFF" w:rsidRPr="00D80385" w:rsidRDefault="00357FB1" w:rsidP="00D80385">
      <w:pPr>
        <w:spacing w:after="0" w:line="240" w:lineRule="auto"/>
        <w:jc w:val="center"/>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xml:space="preserve">7. </w:t>
      </w:r>
      <w:r w:rsidR="00B322D2" w:rsidRPr="00B322D2">
        <w:rPr>
          <w:rFonts w:ascii="Times New Roman" w:eastAsia="Times New Roman" w:hAnsi="Times New Roman"/>
          <w:b/>
          <w:sz w:val="24"/>
          <w:szCs w:val="20"/>
          <w:lang w:eastAsia="cs-CZ"/>
        </w:rPr>
        <w:t>Závěrečná ustanovení</w:t>
      </w: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357FB1" w:rsidP="0062232F">
      <w:p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7</w:t>
      </w:r>
      <w:r w:rsidR="00D80385">
        <w:rPr>
          <w:rFonts w:ascii="Times New Roman" w:eastAsia="Times New Roman" w:hAnsi="Times New Roman"/>
          <w:sz w:val="24"/>
          <w:szCs w:val="20"/>
          <w:lang w:eastAsia="cs-CZ"/>
        </w:rPr>
        <w:t>.1</w:t>
      </w:r>
      <w:r w:rsidR="00B322D2" w:rsidRPr="00B322D2">
        <w:rPr>
          <w:rFonts w:ascii="Times New Roman" w:eastAsia="Times New Roman" w:hAnsi="Times New Roman"/>
          <w:sz w:val="24"/>
          <w:szCs w:val="20"/>
          <w:lang w:eastAsia="cs-CZ"/>
        </w:rPr>
        <w:t>.</w:t>
      </w:r>
      <w:r w:rsidR="00B322D2" w:rsidRPr="00B322D2">
        <w:rPr>
          <w:rFonts w:ascii="Times New Roman" w:eastAsia="Times New Roman" w:hAnsi="Times New Roman"/>
          <w:sz w:val="24"/>
          <w:szCs w:val="20"/>
          <w:lang w:eastAsia="cs-CZ"/>
        </w:rPr>
        <w:tab/>
        <w:t>Tuto smlouvu je možno měnit dohodou stran formou písemných dodatků.</w:t>
      </w:r>
    </w:p>
    <w:p w:rsidR="00B322D2" w:rsidRPr="00B322D2" w:rsidRDefault="00B322D2" w:rsidP="0062232F">
      <w:pPr>
        <w:spacing w:after="0" w:line="240" w:lineRule="auto"/>
        <w:jc w:val="both"/>
        <w:rPr>
          <w:rFonts w:ascii="Times New Roman" w:eastAsia="Times New Roman" w:hAnsi="Times New Roman"/>
          <w:sz w:val="24"/>
          <w:szCs w:val="20"/>
          <w:lang w:eastAsia="cs-CZ"/>
        </w:rPr>
      </w:pPr>
    </w:p>
    <w:p w:rsidR="00B322D2" w:rsidRPr="00B322D2" w:rsidRDefault="00357FB1" w:rsidP="0062232F">
      <w:pPr>
        <w:spacing w:after="0" w:line="240" w:lineRule="auto"/>
        <w:ind w:left="705" w:hanging="705"/>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lastRenderedPageBreak/>
        <w:t>7</w:t>
      </w:r>
      <w:r w:rsidR="00D80385">
        <w:rPr>
          <w:rFonts w:ascii="Times New Roman" w:eastAsia="Times New Roman" w:hAnsi="Times New Roman"/>
          <w:sz w:val="24"/>
          <w:szCs w:val="20"/>
          <w:lang w:eastAsia="cs-CZ"/>
        </w:rPr>
        <w:t>.2</w:t>
      </w:r>
      <w:r w:rsidR="00B322D2" w:rsidRPr="00B322D2">
        <w:rPr>
          <w:rFonts w:ascii="Times New Roman" w:eastAsia="Times New Roman" w:hAnsi="Times New Roman"/>
          <w:sz w:val="24"/>
          <w:szCs w:val="20"/>
          <w:lang w:eastAsia="cs-CZ"/>
        </w:rPr>
        <w:t>.</w:t>
      </w:r>
      <w:r w:rsidR="00B322D2" w:rsidRPr="00B322D2">
        <w:rPr>
          <w:rFonts w:ascii="Times New Roman" w:eastAsia="Times New Roman" w:hAnsi="Times New Roman"/>
          <w:sz w:val="24"/>
          <w:szCs w:val="20"/>
          <w:lang w:eastAsia="cs-CZ"/>
        </w:rPr>
        <w:tab/>
        <w:t xml:space="preserve">Smlouva je vyhotovena ve </w:t>
      </w:r>
      <w:r>
        <w:rPr>
          <w:rFonts w:ascii="Times New Roman" w:eastAsia="Times New Roman" w:hAnsi="Times New Roman"/>
          <w:sz w:val="24"/>
          <w:szCs w:val="20"/>
          <w:lang w:eastAsia="cs-CZ"/>
        </w:rPr>
        <w:t>3</w:t>
      </w:r>
      <w:r w:rsidR="00B322D2" w:rsidRPr="004D3EA1">
        <w:rPr>
          <w:rFonts w:ascii="Times New Roman" w:eastAsia="Times New Roman" w:hAnsi="Times New Roman"/>
          <w:b/>
          <w:sz w:val="24"/>
          <w:szCs w:val="20"/>
          <w:lang w:eastAsia="cs-CZ"/>
        </w:rPr>
        <w:t xml:space="preserve"> stejnopisech</w:t>
      </w:r>
      <w:r w:rsidR="00B322D2" w:rsidRPr="00B322D2">
        <w:rPr>
          <w:rFonts w:ascii="Times New Roman" w:eastAsia="Times New Roman" w:hAnsi="Times New Roman"/>
          <w:sz w:val="24"/>
          <w:szCs w:val="20"/>
          <w:lang w:eastAsia="cs-CZ"/>
        </w:rPr>
        <w:t xml:space="preserve">, kdy </w:t>
      </w:r>
      <w:r>
        <w:rPr>
          <w:rFonts w:ascii="Times New Roman" w:eastAsia="Times New Roman" w:hAnsi="Times New Roman"/>
          <w:sz w:val="24"/>
          <w:szCs w:val="20"/>
          <w:lang w:eastAsia="cs-CZ"/>
        </w:rPr>
        <w:t xml:space="preserve">pronajímatel </w:t>
      </w:r>
      <w:r w:rsidR="00B322D2" w:rsidRPr="00B322D2">
        <w:rPr>
          <w:rFonts w:ascii="Times New Roman" w:eastAsia="Times New Roman" w:hAnsi="Times New Roman"/>
          <w:sz w:val="24"/>
          <w:szCs w:val="20"/>
          <w:lang w:eastAsia="cs-CZ"/>
        </w:rPr>
        <w:t xml:space="preserve"> obdrží </w:t>
      </w:r>
      <w:r>
        <w:rPr>
          <w:rFonts w:ascii="Times New Roman" w:eastAsia="Times New Roman" w:hAnsi="Times New Roman"/>
          <w:sz w:val="24"/>
          <w:szCs w:val="20"/>
          <w:lang w:eastAsia="cs-CZ"/>
        </w:rPr>
        <w:t xml:space="preserve">dva výtisky a nájemce </w:t>
      </w:r>
      <w:r w:rsidR="00B322D2" w:rsidRPr="00B322D2">
        <w:rPr>
          <w:rFonts w:ascii="Times New Roman" w:eastAsia="Times New Roman" w:hAnsi="Times New Roman"/>
          <w:sz w:val="24"/>
          <w:szCs w:val="20"/>
          <w:lang w:eastAsia="cs-CZ"/>
        </w:rPr>
        <w:t>jedno vyhotovení.</w:t>
      </w:r>
    </w:p>
    <w:p w:rsidR="00B322D2" w:rsidRPr="00B322D2" w:rsidRDefault="00B322D2" w:rsidP="0062232F">
      <w:pPr>
        <w:spacing w:after="0" w:line="240" w:lineRule="auto"/>
        <w:jc w:val="both"/>
        <w:rPr>
          <w:rFonts w:ascii="Times New Roman" w:eastAsia="Times New Roman" w:hAnsi="Times New Roman"/>
          <w:sz w:val="24"/>
          <w:szCs w:val="20"/>
          <w:lang w:eastAsia="cs-CZ"/>
        </w:rPr>
      </w:pPr>
    </w:p>
    <w:p w:rsidR="00B322D2" w:rsidRDefault="00357FB1" w:rsidP="0062232F">
      <w:pPr>
        <w:spacing w:after="0" w:line="240" w:lineRule="auto"/>
        <w:ind w:left="708" w:hanging="708"/>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7</w:t>
      </w:r>
      <w:r w:rsidR="00D80385">
        <w:rPr>
          <w:rFonts w:ascii="Times New Roman" w:eastAsia="Times New Roman" w:hAnsi="Times New Roman"/>
          <w:sz w:val="24"/>
          <w:szCs w:val="20"/>
          <w:lang w:eastAsia="cs-CZ"/>
        </w:rPr>
        <w:t>.3</w:t>
      </w:r>
      <w:r w:rsidR="00B322D2" w:rsidRPr="00B322D2">
        <w:rPr>
          <w:rFonts w:ascii="Times New Roman" w:eastAsia="Times New Roman" w:hAnsi="Times New Roman"/>
          <w:sz w:val="24"/>
          <w:szCs w:val="20"/>
          <w:lang w:eastAsia="cs-CZ"/>
        </w:rPr>
        <w:t>.</w:t>
      </w:r>
      <w:r w:rsidR="00B322D2" w:rsidRPr="00B322D2">
        <w:rPr>
          <w:rFonts w:ascii="Times New Roman" w:eastAsia="Times New Roman" w:hAnsi="Times New Roman"/>
          <w:sz w:val="24"/>
          <w:szCs w:val="20"/>
          <w:lang w:eastAsia="cs-CZ"/>
        </w:rPr>
        <w:tab/>
        <w:t>Smlouva nabývá platnosti dnem podpisu oprávněných zástupců smluvních stran</w:t>
      </w:r>
      <w:r w:rsidR="00F140B5">
        <w:rPr>
          <w:rFonts w:ascii="Times New Roman" w:eastAsia="Times New Roman" w:hAnsi="Times New Roman"/>
          <w:sz w:val="24"/>
          <w:szCs w:val="20"/>
          <w:lang w:eastAsia="cs-CZ"/>
        </w:rPr>
        <w:t xml:space="preserve"> a vložením do registru smluv podle zákona</w:t>
      </w:r>
      <w:r w:rsidR="00AE3360">
        <w:rPr>
          <w:rFonts w:ascii="Times New Roman" w:eastAsia="Times New Roman" w:hAnsi="Times New Roman"/>
          <w:sz w:val="24"/>
          <w:szCs w:val="20"/>
          <w:lang w:eastAsia="cs-CZ"/>
        </w:rPr>
        <w:t xml:space="preserve"> č. </w:t>
      </w:r>
      <w:r w:rsidR="00F140B5">
        <w:rPr>
          <w:rFonts w:ascii="Times New Roman" w:eastAsia="Times New Roman" w:hAnsi="Times New Roman"/>
          <w:sz w:val="24"/>
          <w:szCs w:val="20"/>
          <w:lang w:eastAsia="cs-CZ"/>
        </w:rPr>
        <w:t>340/201</w:t>
      </w:r>
      <w:r w:rsidR="009151AF">
        <w:rPr>
          <w:rFonts w:ascii="Times New Roman" w:eastAsia="Times New Roman" w:hAnsi="Times New Roman"/>
          <w:sz w:val="24"/>
          <w:szCs w:val="20"/>
          <w:lang w:eastAsia="cs-CZ"/>
        </w:rPr>
        <w:t>5</w:t>
      </w:r>
      <w:r w:rsidR="00AD083D">
        <w:rPr>
          <w:rFonts w:ascii="Times New Roman" w:eastAsia="Times New Roman" w:hAnsi="Times New Roman"/>
          <w:sz w:val="24"/>
          <w:szCs w:val="20"/>
          <w:lang w:eastAsia="cs-CZ"/>
        </w:rPr>
        <w:t xml:space="preserve"> </w:t>
      </w:r>
      <w:r w:rsidR="00F140B5">
        <w:rPr>
          <w:rFonts w:ascii="Times New Roman" w:eastAsia="Times New Roman" w:hAnsi="Times New Roman"/>
          <w:sz w:val="24"/>
          <w:szCs w:val="20"/>
          <w:lang w:eastAsia="cs-CZ"/>
        </w:rPr>
        <w:t>Sb.</w:t>
      </w:r>
      <w:r w:rsidR="00AD083D">
        <w:rPr>
          <w:rFonts w:ascii="Times New Roman" w:eastAsia="Times New Roman" w:hAnsi="Times New Roman"/>
          <w:sz w:val="24"/>
          <w:szCs w:val="20"/>
          <w:lang w:eastAsia="cs-CZ"/>
        </w:rPr>
        <w:t xml:space="preserve"> </w:t>
      </w:r>
      <w:r w:rsidR="002B5F5C">
        <w:rPr>
          <w:rFonts w:ascii="Times New Roman" w:eastAsia="Times New Roman" w:hAnsi="Times New Roman"/>
          <w:sz w:val="24"/>
          <w:szCs w:val="20"/>
          <w:lang w:eastAsia="cs-CZ"/>
        </w:rPr>
        <w:t>Smluvní strany</w:t>
      </w:r>
      <w:r w:rsidR="00B322D2" w:rsidRPr="00B322D2">
        <w:rPr>
          <w:rFonts w:ascii="Times New Roman" w:eastAsia="Times New Roman" w:hAnsi="Times New Roman"/>
          <w:sz w:val="24"/>
          <w:szCs w:val="20"/>
          <w:lang w:eastAsia="cs-CZ"/>
        </w:rPr>
        <w:t xml:space="preserve"> svým podpisem vyjadřují svoj</w:t>
      </w:r>
      <w:r w:rsidR="002B5F5C">
        <w:rPr>
          <w:rFonts w:ascii="Times New Roman" w:eastAsia="Times New Roman" w:hAnsi="Times New Roman"/>
          <w:sz w:val="24"/>
          <w:szCs w:val="20"/>
          <w:lang w:eastAsia="cs-CZ"/>
        </w:rPr>
        <w:t>i</w:t>
      </w:r>
      <w:r w:rsidR="00B322D2" w:rsidRPr="00B322D2">
        <w:rPr>
          <w:rFonts w:ascii="Times New Roman" w:eastAsia="Times New Roman" w:hAnsi="Times New Roman"/>
          <w:sz w:val="24"/>
          <w:szCs w:val="20"/>
          <w:lang w:eastAsia="cs-CZ"/>
        </w:rPr>
        <w:t xml:space="preserve"> pravou vůli s jejím obsahem.</w:t>
      </w:r>
    </w:p>
    <w:p w:rsidR="00451E71" w:rsidRPr="00B322D2" w:rsidRDefault="00451E71" w:rsidP="0062232F">
      <w:pPr>
        <w:spacing w:after="0" w:line="240" w:lineRule="auto"/>
        <w:ind w:left="708" w:hanging="708"/>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ab/>
        <w:t>Zveřejnění smlouvy v Registru smluv dle zákonných náležitostí zajistí pronajímatel.</w:t>
      </w:r>
    </w:p>
    <w:p w:rsidR="00AF1720" w:rsidRDefault="00AF1720" w:rsidP="00B322D2">
      <w:pPr>
        <w:spacing w:after="0" w:line="240" w:lineRule="auto"/>
        <w:rPr>
          <w:rFonts w:ascii="Times New Roman" w:eastAsia="Times New Roman" w:hAnsi="Times New Roman"/>
          <w:sz w:val="24"/>
          <w:szCs w:val="20"/>
          <w:lang w:eastAsia="cs-CZ"/>
        </w:rPr>
      </w:pPr>
    </w:p>
    <w:p w:rsidR="00357FB1" w:rsidRDefault="00357FB1" w:rsidP="00AF1720">
      <w:pPr>
        <w:tabs>
          <w:tab w:val="left" w:pos="709"/>
        </w:tabs>
        <w:spacing w:after="0" w:line="240" w:lineRule="auto"/>
        <w:rPr>
          <w:rFonts w:ascii="Times New Roman" w:eastAsia="Times New Roman" w:hAnsi="Times New Roman"/>
          <w:sz w:val="24"/>
          <w:szCs w:val="20"/>
          <w:lang w:eastAsia="cs-CZ"/>
        </w:rPr>
      </w:pPr>
      <w:r w:rsidRPr="00105EE6">
        <w:rPr>
          <w:rFonts w:ascii="Times New Roman" w:eastAsia="Times New Roman" w:hAnsi="Times New Roman"/>
          <w:sz w:val="24"/>
          <w:szCs w:val="20"/>
          <w:lang w:eastAsia="cs-CZ"/>
        </w:rPr>
        <w:t>7.4.      Nedílnou součást</w:t>
      </w:r>
      <w:r w:rsidR="002B5F5C" w:rsidRPr="00105EE6">
        <w:rPr>
          <w:rFonts w:ascii="Times New Roman" w:eastAsia="Times New Roman" w:hAnsi="Times New Roman"/>
          <w:sz w:val="24"/>
          <w:szCs w:val="20"/>
          <w:lang w:eastAsia="cs-CZ"/>
        </w:rPr>
        <w:t>í</w:t>
      </w:r>
      <w:r w:rsidRPr="00105EE6">
        <w:rPr>
          <w:rFonts w:ascii="Times New Roman" w:eastAsia="Times New Roman" w:hAnsi="Times New Roman"/>
          <w:sz w:val="24"/>
          <w:szCs w:val="20"/>
          <w:lang w:eastAsia="cs-CZ"/>
        </w:rPr>
        <w:t xml:space="preserve"> jsou tyto p</w:t>
      </w:r>
      <w:r w:rsidR="00B40E25" w:rsidRPr="00105EE6">
        <w:rPr>
          <w:rFonts w:ascii="Times New Roman" w:eastAsia="Times New Roman" w:hAnsi="Times New Roman"/>
          <w:sz w:val="24"/>
          <w:szCs w:val="20"/>
          <w:lang w:eastAsia="cs-CZ"/>
        </w:rPr>
        <w:t>řílohy</w:t>
      </w:r>
      <w:r w:rsidR="002F6A7A" w:rsidRPr="00105EE6">
        <w:rPr>
          <w:rFonts w:ascii="Times New Roman" w:eastAsia="Times New Roman" w:hAnsi="Times New Roman"/>
          <w:sz w:val="24"/>
          <w:szCs w:val="20"/>
          <w:lang w:eastAsia="cs-CZ"/>
        </w:rPr>
        <w:t>:</w:t>
      </w:r>
      <w:r w:rsidR="002F6A7A" w:rsidRPr="00105EE6">
        <w:rPr>
          <w:rFonts w:ascii="Times New Roman" w:eastAsia="Times New Roman" w:hAnsi="Times New Roman"/>
          <w:sz w:val="24"/>
          <w:szCs w:val="20"/>
          <w:lang w:eastAsia="cs-CZ"/>
        </w:rPr>
        <w:tab/>
      </w:r>
    </w:p>
    <w:p w:rsidR="00105EE6" w:rsidRPr="00105EE6" w:rsidRDefault="00105EE6" w:rsidP="00B322D2">
      <w:pPr>
        <w:spacing w:after="0" w:line="240" w:lineRule="auto"/>
        <w:rPr>
          <w:rFonts w:ascii="Times New Roman" w:eastAsia="Times New Roman" w:hAnsi="Times New Roman"/>
          <w:sz w:val="24"/>
          <w:szCs w:val="20"/>
          <w:lang w:eastAsia="cs-CZ"/>
        </w:rPr>
      </w:pPr>
    </w:p>
    <w:p w:rsidR="002F6A7A" w:rsidRDefault="00357FB1" w:rsidP="00AF1720">
      <w:pPr>
        <w:spacing w:after="0" w:line="240" w:lineRule="auto"/>
        <w:ind w:left="709"/>
        <w:rPr>
          <w:rFonts w:ascii="Times New Roman" w:eastAsia="Times New Roman" w:hAnsi="Times New Roman"/>
          <w:sz w:val="24"/>
          <w:szCs w:val="20"/>
          <w:lang w:eastAsia="cs-CZ"/>
        </w:rPr>
      </w:pPr>
      <w:r>
        <w:rPr>
          <w:rFonts w:ascii="Times New Roman" w:eastAsia="Times New Roman" w:hAnsi="Times New Roman"/>
          <w:sz w:val="24"/>
          <w:szCs w:val="20"/>
          <w:lang w:eastAsia="cs-CZ"/>
        </w:rPr>
        <w:t>Příloha č.</w:t>
      </w:r>
      <w:r w:rsidR="00AD083D">
        <w:rPr>
          <w:rFonts w:ascii="Times New Roman" w:eastAsia="Times New Roman" w:hAnsi="Times New Roman"/>
          <w:sz w:val="24"/>
          <w:szCs w:val="20"/>
          <w:lang w:eastAsia="cs-CZ"/>
        </w:rPr>
        <w:t xml:space="preserve"> </w:t>
      </w:r>
      <w:r>
        <w:rPr>
          <w:rFonts w:ascii="Times New Roman" w:eastAsia="Times New Roman" w:hAnsi="Times New Roman"/>
          <w:sz w:val="24"/>
          <w:szCs w:val="20"/>
          <w:lang w:eastAsia="cs-CZ"/>
        </w:rPr>
        <w:t>1</w:t>
      </w:r>
      <w:r w:rsidR="00673F49">
        <w:rPr>
          <w:rFonts w:ascii="Times New Roman" w:eastAsia="Times New Roman" w:hAnsi="Times New Roman"/>
          <w:sz w:val="24"/>
          <w:szCs w:val="20"/>
          <w:lang w:eastAsia="cs-CZ"/>
        </w:rPr>
        <w:tab/>
        <w:t>p</w:t>
      </w:r>
      <w:r w:rsidR="002F6A7A" w:rsidRPr="00B40E25">
        <w:rPr>
          <w:rFonts w:ascii="Times New Roman" w:eastAsia="Times New Roman" w:hAnsi="Times New Roman"/>
          <w:sz w:val="24"/>
          <w:szCs w:val="20"/>
          <w:lang w:eastAsia="cs-CZ"/>
        </w:rPr>
        <w:t>ůdorys</w:t>
      </w:r>
      <w:r w:rsidR="00B40E25" w:rsidRPr="00B40E25">
        <w:rPr>
          <w:rFonts w:ascii="Times New Roman" w:eastAsia="Times New Roman" w:hAnsi="Times New Roman"/>
          <w:sz w:val="24"/>
          <w:szCs w:val="20"/>
          <w:lang w:eastAsia="cs-CZ"/>
        </w:rPr>
        <w:t>y</w:t>
      </w:r>
      <w:r w:rsidR="00673F49">
        <w:rPr>
          <w:rFonts w:ascii="Times New Roman" w:eastAsia="Times New Roman" w:hAnsi="Times New Roman"/>
          <w:sz w:val="24"/>
          <w:szCs w:val="20"/>
          <w:lang w:eastAsia="cs-CZ"/>
        </w:rPr>
        <w:t xml:space="preserve"> stavební</w:t>
      </w:r>
      <w:r w:rsidR="001C33C1">
        <w:rPr>
          <w:rFonts w:ascii="Times New Roman" w:eastAsia="Times New Roman" w:hAnsi="Times New Roman"/>
          <w:sz w:val="24"/>
          <w:szCs w:val="20"/>
          <w:lang w:eastAsia="cs-CZ"/>
        </w:rPr>
        <w:t>c</w:t>
      </w:r>
      <w:r w:rsidR="00673F49">
        <w:rPr>
          <w:rFonts w:ascii="Times New Roman" w:eastAsia="Times New Roman" w:hAnsi="Times New Roman"/>
          <w:sz w:val="24"/>
          <w:szCs w:val="20"/>
          <w:lang w:eastAsia="cs-CZ"/>
        </w:rPr>
        <w:t>h plán</w:t>
      </w:r>
      <w:r w:rsidR="001C33C1">
        <w:rPr>
          <w:rFonts w:ascii="Times New Roman" w:eastAsia="Times New Roman" w:hAnsi="Times New Roman"/>
          <w:sz w:val="24"/>
          <w:szCs w:val="20"/>
          <w:lang w:eastAsia="cs-CZ"/>
        </w:rPr>
        <w:t>ů</w:t>
      </w:r>
      <w:r w:rsidR="00673F49">
        <w:rPr>
          <w:rFonts w:ascii="Times New Roman" w:eastAsia="Times New Roman" w:hAnsi="Times New Roman"/>
          <w:sz w:val="24"/>
          <w:szCs w:val="20"/>
          <w:lang w:eastAsia="cs-CZ"/>
        </w:rPr>
        <w:t xml:space="preserve"> budovy</w:t>
      </w:r>
      <w:r w:rsidR="00AD083D">
        <w:rPr>
          <w:rFonts w:ascii="Times New Roman" w:eastAsia="Times New Roman" w:hAnsi="Times New Roman"/>
          <w:sz w:val="24"/>
          <w:szCs w:val="20"/>
          <w:lang w:eastAsia="cs-CZ"/>
        </w:rPr>
        <w:t xml:space="preserve"> </w:t>
      </w:r>
      <w:r w:rsidR="00F140B5">
        <w:rPr>
          <w:rFonts w:ascii="Times New Roman" w:eastAsia="Times New Roman" w:hAnsi="Times New Roman"/>
          <w:sz w:val="24"/>
          <w:szCs w:val="20"/>
          <w:lang w:eastAsia="cs-CZ"/>
        </w:rPr>
        <w:t>1</w:t>
      </w:r>
      <w:r w:rsidR="001C33C1">
        <w:rPr>
          <w:rFonts w:ascii="Times New Roman" w:eastAsia="Times New Roman" w:hAnsi="Times New Roman"/>
          <w:sz w:val="24"/>
          <w:szCs w:val="20"/>
          <w:lang w:eastAsia="cs-CZ"/>
        </w:rPr>
        <w:t>.</w:t>
      </w:r>
      <w:r w:rsidR="00AE3360">
        <w:rPr>
          <w:rFonts w:ascii="Times New Roman" w:eastAsia="Times New Roman" w:hAnsi="Times New Roman"/>
          <w:sz w:val="24"/>
          <w:szCs w:val="20"/>
          <w:lang w:eastAsia="cs-CZ"/>
        </w:rPr>
        <w:t xml:space="preserve"> </w:t>
      </w:r>
      <w:r w:rsidR="00105EE6">
        <w:rPr>
          <w:rFonts w:ascii="Times New Roman" w:eastAsia="Times New Roman" w:hAnsi="Times New Roman"/>
          <w:sz w:val="24"/>
          <w:szCs w:val="20"/>
          <w:lang w:eastAsia="cs-CZ"/>
        </w:rPr>
        <w:t>NP</w:t>
      </w:r>
    </w:p>
    <w:p w:rsidR="00A32863" w:rsidRDefault="00357FB1" w:rsidP="00AF1720">
      <w:pPr>
        <w:spacing w:after="0" w:line="240" w:lineRule="auto"/>
        <w:ind w:left="709"/>
        <w:rPr>
          <w:rFonts w:ascii="Times New Roman" w:eastAsia="Times New Roman" w:hAnsi="Times New Roman"/>
          <w:sz w:val="24"/>
          <w:szCs w:val="20"/>
          <w:lang w:eastAsia="cs-CZ"/>
        </w:rPr>
      </w:pPr>
      <w:r>
        <w:rPr>
          <w:rFonts w:ascii="Times New Roman" w:eastAsia="Times New Roman" w:hAnsi="Times New Roman"/>
          <w:sz w:val="24"/>
          <w:szCs w:val="20"/>
          <w:lang w:eastAsia="cs-CZ"/>
        </w:rPr>
        <w:t>Příloha č.</w:t>
      </w:r>
      <w:r w:rsidR="00AD083D">
        <w:rPr>
          <w:rFonts w:ascii="Times New Roman" w:eastAsia="Times New Roman" w:hAnsi="Times New Roman"/>
          <w:sz w:val="24"/>
          <w:szCs w:val="20"/>
          <w:lang w:eastAsia="cs-CZ"/>
        </w:rPr>
        <w:t xml:space="preserve"> </w:t>
      </w:r>
      <w:r>
        <w:rPr>
          <w:rFonts w:ascii="Times New Roman" w:eastAsia="Times New Roman" w:hAnsi="Times New Roman"/>
          <w:sz w:val="24"/>
          <w:szCs w:val="20"/>
          <w:lang w:eastAsia="cs-CZ"/>
        </w:rPr>
        <w:t xml:space="preserve">2     </w:t>
      </w:r>
      <w:r w:rsidR="00673F49">
        <w:rPr>
          <w:rFonts w:ascii="Times New Roman" w:eastAsia="Times New Roman" w:hAnsi="Times New Roman"/>
          <w:sz w:val="24"/>
          <w:szCs w:val="20"/>
          <w:lang w:eastAsia="cs-CZ"/>
        </w:rPr>
        <w:t>orientační propočet nákladů na spotřebované energie</w:t>
      </w:r>
    </w:p>
    <w:p w:rsidR="00673F49" w:rsidRDefault="00A32863" w:rsidP="00AF1720">
      <w:pPr>
        <w:spacing w:after="0" w:line="240" w:lineRule="auto"/>
        <w:ind w:left="709"/>
        <w:rPr>
          <w:rFonts w:ascii="Times New Roman" w:eastAsia="Times New Roman" w:hAnsi="Times New Roman"/>
          <w:sz w:val="24"/>
          <w:szCs w:val="20"/>
          <w:lang w:eastAsia="cs-CZ"/>
        </w:rPr>
      </w:pPr>
      <w:r>
        <w:rPr>
          <w:rFonts w:ascii="Times New Roman" w:eastAsia="Times New Roman" w:hAnsi="Times New Roman"/>
          <w:sz w:val="24"/>
          <w:szCs w:val="20"/>
          <w:lang w:eastAsia="cs-CZ"/>
        </w:rPr>
        <w:t>Příloha č. 3     inventární seznam učebny č. 112 a učebny č. 1</w:t>
      </w:r>
      <w:r w:rsidR="003427F1">
        <w:rPr>
          <w:rFonts w:ascii="Times New Roman" w:eastAsia="Times New Roman" w:hAnsi="Times New Roman"/>
          <w:sz w:val="24"/>
          <w:szCs w:val="20"/>
          <w:lang w:eastAsia="cs-CZ"/>
        </w:rPr>
        <w:t>.</w:t>
      </w:r>
      <w:r>
        <w:rPr>
          <w:rFonts w:ascii="Times New Roman" w:eastAsia="Times New Roman" w:hAnsi="Times New Roman"/>
          <w:sz w:val="24"/>
          <w:szCs w:val="20"/>
          <w:lang w:eastAsia="cs-CZ"/>
        </w:rPr>
        <w:t>11</w:t>
      </w:r>
      <w:r w:rsidR="00673F49">
        <w:rPr>
          <w:rFonts w:ascii="Times New Roman" w:eastAsia="Times New Roman" w:hAnsi="Times New Roman"/>
          <w:sz w:val="24"/>
          <w:szCs w:val="20"/>
          <w:lang w:eastAsia="cs-CZ"/>
        </w:rPr>
        <w:tab/>
      </w:r>
    </w:p>
    <w:p w:rsidR="002F6A7A" w:rsidRPr="00B322D2" w:rsidRDefault="002F6A7A" w:rsidP="00AF1720">
      <w:pPr>
        <w:spacing w:after="0" w:line="240" w:lineRule="auto"/>
        <w:ind w:left="709"/>
        <w:rPr>
          <w:rFonts w:ascii="Times New Roman" w:eastAsia="Times New Roman" w:hAnsi="Times New Roman"/>
          <w:sz w:val="24"/>
          <w:szCs w:val="20"/>
          <w:lang w:eastAsia="cs-CZ"/>
        </w:rPr>
      </w:pPr>
    </w:p>
    <w:p w:rsidR="00B322D2" w:rsidRDefault="00B322D2" w:rsidP="00B322D2">
      <w:pPr>
        <w:spacing w:after="0" w:line="240" w:lineRule="auto"/>
        <w:rPr>
          <w:rFonts w:ascii="Times New Roman" w:eastAsia="Times New Roman" w:hAnsi="Times New Roman"/>
          <w:sz w:val="24"/>
          <w:szCs w:val="20"/>
          <w:lang w:eastAsia="cs-CZ"/>
        </w:rPr>
      </w:pPr>
    </w:p>
    <w:p w:rsidR="00105EE6" w:rsidRDefault="00105EE6" w:rsidP="00B322D2">
      <w:pPr>
        <w:spacing w:after="0" w:line="240" w:lineRule="auto"/>
        <w:rPr>
          <w:rFonts w:ascii="Times New Roman" w:eastAsia="Times New Roman" w:hAnsi="Times New Roman"/>
          <w:sz w:val="24"/>
          <w:szCs w:val="20"/>
          <w:lang w:eastAsia="cs-CZ"/>
        </w:rPr>
      </w:pPr>
    </w:p>
    <w:p w:rsidR="00105EE6" w:rsidRDefault="00105EE6" w:rsidP="00B322D2">
      <w:pPr>
        <w:spacing w:after="0" w:line="240" w:lineRule="auto"/>
        <w:rPr>
          <w:rFonts w:ascii="Times New Roman" w:eastAsia="Times New Roman" w:hAnsi="Times New Roman"/>
          <w:sz w:val="24"/>
          <w:szCs w:val="20"/>
          <w:lang w:eastAsia="cs-CZ"/>
        </w:rPr>
      </w:pPr>
    </w:p>
    <w:p w:rsidR="00105EE6" w:rsidRDefault="00105EE6" w:rsidP="00B322D2">
      <w:pPr>
        <w:spacing w:after="0" w:line="240" w:lineRule="auto"/>
        <w:rPr>
          <w:rFonts w:ascii="Times New Roman" w:eastAsia="Times New Roman" w:hAnsi="Times New Roman"/>
          <w:sz w:val="24"/>
          <w:szCs w:val="20"/>
          <w:lang w:eastAsia="cs-CZ"/>
        </w:rPr>
      </w:pPr>
    </w:p>
    <w:p w:rsidR="00105EE6" w:rsidRDefault="00105EE6" w:rsidP="00B322D2">
      <w:pPr>
        <w:spacing w:after="0" w:line="240" w:lineRule="auto"/>
        <w:rPr>
          <w:rFonts w:ascii="Times New Roman" w:eastAsia="Times New Roman" w:hAnsi="Times New Roman"/>
          <w:sz w:val="24"/>
          <w:szCs w:val="20"/>
          <w:lang w:eastAsia="cs-CZ"/>
        </w:rPr>
      </w:pPr>
    </w:p>
    <w:p w:rsidR="00B40E25" w:rsidRPr="00B322D2" w:rsidRDefault="00B40E25"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 xml:space="preserve">V Praze dne </w:t>
      </w:r>
      <w:r w:rsidR="003E3B92">
        <w:rPr>
          <w:rFonts w:ascii="Times New Roman" w:eastAsia="Times New Roman" w:hAnsi="Times New Roman"/>
          <w:sz w:val="24"/>
          <w:szCs w:val="20"/>
          <w:lang w:eastAsia="cs-CZ"/>
        </w:rPr>
        <w:t>……………..</w:t>
      </w:r>
      <w:r w:rsidRPr="00B322D2">
        <w:rPr>
          <w:rFonts w:ascii="Times New Roman" w:eastAsia="Times New Roman" w:hAnsi="Times New Roman"/>
          <w:sz w:val="24"/>
          <w:szCs w:val="20"/>
          <w:lang w:eastAsia="cs-CZ"/>
        </w:rPr>
        <w:t>201</w:t>
      </w:r>
      <w:r w:rsidR="002F1DA3">
        <w:rPr>
          <w:rFonts w:ascii="Times New Roman" w:eastAsia="Times New Roman" w:hAnsi="Times New Roman"/>
          <w:sz w:val="24"/>
          <w:szCs w:val="20"/>
          <w:lang w:eastAsia="cs-CZ"/>
        </w:rPr>
        <w:t>8</w:t>
      </w:r>
      <w:r w:rsidRPr="00B322D2">
        <w:rPr>
          <w:rFonts w:ascii="Times New Roman" w:eastAsia="Times New Roman" w:hAnsi="Times New Roman"/>
          <w:sz w:val="24"/>
          <w:szCs w:val="20"/>
          <w:lang w:eastAsia="cs-CZ"/>
        </w:rPr>
        <w:tab/>
      </w:r>
      <w:r w:rsidRPr="00B322D2">
        <w:rPr>
          <w:rFonts w:ascii="Times New Roman" w:eastAsia="Times New Roman" w:hAnsi="Times New Roman"/>
          <w:sz w:val="24"/>
          <w:szCs w:val="20"/>
          <w:lang w:eastAsia="cs-CZ"/>
        </w:rPr>
        <w:tab/>
      </w:r>
      <w:r w:rsidRPr="00B322D2">
        <w:rPr>
          <w:rFonts w:ascii="Times New Roman" w:eastAsia="Times New Roman" w:hAnsi="Times New Roman"/>
          <w:sz w:val="24"/>
          <w:szCs w:val="20"/>
          <w:lang w:eastAsia="cs-CZ"/>
        </w:rPr>
        <w:tab/>
        <w:t xml:space="preserve">V Brandýse nad Labem dne </w:t>
      </w:r>
      <w:r w:rsidR="003E3B92">
        <w:rPr>
          <w:rFonts w:ascii="Times New Roman" w:eastAsia="Times New Roman" w:hAnsi="Times New Roman"/>
          <w:sz w:val="24"/>
          <w:szCs w:val="20"/>
          <w:lang w:eastAsia="cs-CZ"/>
        </w:rPr>
        <w:t>……………..</w:t>
      </w:r>
      <w:r w:rsidRPr="00B322D2">
        <w:rPr>
          <w:rFonts w:ascii="Times New Roman" w:eastAsia="Times New Roman" w:hAnsi="Times New Roman"/>
          <w:sz w:val="24"/>
          <w:szCs w:val="20"/>
          <w:lang w:eastAsia="cs-CZ"/>
        </w:rPr>
        <w:t>201</w:t>
      </w:r>
      <w:r w:rsidR="002F1DA3">
        <w:rPr>
          <w:rFonts w:ascii="Times New Roman" w:eastAsia="Times New Roman" w:hAnsi="Times New Roman"/>
          <w:sz w:val="24"/>
          <w:szCs w:val="20"/>
          <w:lang w:eastAsia="cs-CZ"/>
        </w:rPr>
        <w:t>8</w:t>
      </w: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322D2" w:rsidRPr="00B322D2" w:rsidRDefault="00B322D2" w:rsidP="00B322D2">
      <w:pPr>
        <w:spacing w:after="0" w:line="240" w:lineRule="auto"/>
        <w:rPr>
          <w:rFonts w:ascii="Times New Roman" w:eastAsia="Times New Roman" w:hAnsi="Times New Roman"/>
          <w:sz w:val="24"/>
          <w:szCs w:val="20"/>
          <w:lang w:eastAsia="cs-CZ"/>
        </w:rPr>
      </w:pPr>
    </w:p>
    <w:p w:rsidR="00B960CC" w:rsidRDefault="00B960CC" w:rsidP="00B322D2">
      <w:pPr>
        <w:tabs>
          <w:tab w:val="center" w:pos="1304"/>
          <w:tab w:val="center" w:pos="4422"/>
        </w:tabs>
        <w:spacing w:after="0" w:line="220" w:lineRule="atLeast"/>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 Ing. Miroslava Oliveriusová</w:t>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t xml:space="preserve">         </w:t>
      </w:r>
      <w:r w:rsidRPr="001C3AD2">
        <w:rPr>
          <w:rFonts w:ascii="Times New Roman" w:eastAsia="Times New Roman" w:hAnsi="Times New Roman"/>
          <w:color w:val="000000"/>
          <w:sz w:val="24"/>
          <w:szCs w:val="24"/>
          <w:lang w:eastAsia="cs-CZ"/>
        </w:rPr>
        <w:t xml:space="preserve">Ing. </w:t>
      </w:r>
      <w:r>
        <w:rPr>
          <w:rFonts w:ascii="Times New Roman" w:eastAsia="Times New Roman" w:hAnsi="Times New Roman"/>
          <w:color w:val="000000"/>
          <w:sz w:val="24"/>
          <w:szCs w:val="24"/>
          <w:lang w:eastAsia="cs-CZ"/>
        </w:rPr>
        <w:t>Vlastimil</w:t>
      </w:r>
      <w:r w:rsidRPr="001C3AD2">
        <w:rPr>
          <w:rFonts w:ascii="Times New Roman" w:eastAsia="Times New Roman" w:hAnsi="Times New Roman"/>
          <w:color w:val="000000"/>
          <w:sz w:val="24"/>
          <w:szCs w:val="24"/>
          <w:lang w:eastAsia="cs-CZ"/>
        </w:rPr>
        <w:t xml:space="preserve"> P</w:t>
      </w:r>
      <w:r>
        <w:rPr>
          <w:rFonts w:ascii="Times New Roman" w:eastAsia="Times New Roman" w:hAnsi="Times New Roman"/>
          <w:color w:val="000000"/>
          <w:sz w:val="24"/>
          <w:szCs w:val="24"/>
          <w:lang w:eastAsia="cs-CZ"/>
        </w:rPr>
        <w:t>icek</w:t>
      </w:r>
      <w:r w:rsidRPr="001C3AD2">
        <w:rPr>
          <w:rFonts w:ascii="Times New Roman" w:eastAsia="Times New Roman" w:hAnsi="Times New Roman"/>
          <w:color w:val="000000"/>
          <w:sz w:val="24"/>
          <w:szCs w:val="24"/>
          <w:lang w:eastAsia="cs-CZ"/>
        </w:rPr>
        <w:t xml:space="preserve"> </w:t>
      </w:r>
    </w:p>
    <w:p w:rsidR="00B960CC" w:rsidRDefault="00B960CC" w:rsidP="00B960CC">
      <w:pPr>
        <w:spacing w:after="0" w:line="240" w:lineRule="auto"/>
        <w:rPr>
          <w:rFonts w:ascii="Times New Roman" w:eastAsia="Times New Roman" w:hAnsi="Times New Roman"/>
          <w:sz w:val="24"/>
          <w:szCs w:val="20"/>
          <w:lang w:eastAsia="cs-CZ"/>
        </w:rPr>
      </w:pPr>
      <w:r>
        <w:rPr>
          <w:rFonts w:ascii="Times New Roman" w:eastAsia="Times New Roman" w:hAnsi="Times New Roman"/>
          <w:sz w:val="24"/>
          <w:szCs w:val="20"/>
          <w:lang w:eastAsia="cs-CZ"/>
        </w:rPr>
        <w:t>kvestorka Univerzity Karlovy</w:t>
      </w:r>
      <w:r w:rsidR="00B322D2" w:rsidRPr="00B322D2">
        <w:rPr>
          <w:rFonts w:ascii="Times New Roman" w:eastAsia="Times New Roman" w:hAnsi="Times New Roman"/>
          <w:sz w:val="24"/>
          <w:szCs w:val="20"/>
          <w:lang w:eastAsia="cs-CZ"/>
        </w:rPr>
        <w:tab/>
      </w:r>
      <w:r w:rsidR="00B322D2" w:rsidRPr="00B322D2">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t xml:space="preserve">    starosta</w:t>
      </w:r>
    </w:p>
    <w:p w:rsidR="00B960CC" w:rsidRPr="001C3AD2" w:rsidRDefault="00B960CC" w:rsidP="00B960CC">
      <w:pPr>
        <w:spacing w:after="0" w:line="240" w:lineRule="auto"/>
        <w:rPr>
          <w:rFonts w:ascii="Times New Roman" w:eastAsia="Times New Roman" w:hAnsi="Times New Roman"/>
          <w:b/>
          <w:bCs/>
          <w:sz w:val="24"/>
          <w:szCs w:val="24"/>
          <w:lang w:eastAsia="cs-CZ"/>
        </w:rPr>
      </w:pPr>
      <w:r>
        <w:rPr>
          <w:rFonts w:ascii="Times New Roman" w:eastAsia="Times New Roman" w:hAnsi="Times New Roman"/>
          <w:sz w:val="24"/>
          <w:szCs w:val="20"/>
          <w:lang w:eastAsia="cs-CZ"/>
        </w:rPr>
        <w:t xml:space="preserve"> </w:t>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r>
      <w:r>
        <w:rPr>
          <w:rFonts w:ascii="Times New Roman" w:eastAsia="Times New Roman" w:hAnsi="Times New Roman"/>
          <w:sz w:val="24"/>
          <w:szCs w:val="20"/>
          <w:lang w:eastAsia="cs-CZ"/>
        </w:rPr>
        <w:tab/>
        <w:t xml:space="preserve">     </w:t>
      </w:r>
      <w:r w:rsidRPr="00B960CC">
        <w:rPr>
          <w:rFonts w:ascii="Times New Roman" w:eastAsia="Times New Roman" w:hAnsi="Times New Roman"/>
          <w:sz w:val="24"/>
          <w:szCs w:val="24"/>
          <w:lang w:eastAsia="cs-CZ"/>
        </w:rPr>
        <w:t>Měst</w:t>
      </w:r>
      <w:r>
        <w:rPr>
          <w:rFonts w:ascii="Times New Roman" w:eastAsia="Times New Roman" w:hAnsi="Times New Roman"/>
          <w:sz w:val="24"/>
          <w:szCs w:val="24"/>
          <w:lang w:eastAsia="cs-CZ"/>
        </w:rPr>
        <w:t>a</w:t>
      </w:r>
      <w:r w:rsidRPr="00B960CC">
        <w:rPr>
          <w:rFonts w:ascii="Times New Roman" w:eastAsia="Times New Roman" w:hAnsi="Times New Roman"/>
          <w:sz w:val="24"/>
          <w:szCs w:val="24"/>
          <w:lang w:eastAsia="cs-CZ"/>
        </w:rPr>
        <w:t xml:space="preserve"> Brandýs</w:t>
      </w:r>
      <w:r w:rsidRPr="00B960CC">
        <w:rPr>
          <w:rFonts w:ascii="Times New Roman" w:eastAsia="Times New Roman" w:hAnsi="Times New Roman"/>
          <w:sz w:val="16"/>
          <w:szCs w:val="20"/>
          <w:lang w:eastAsia="cs-CZ"/>
        </w:rPr>
        <w:t xml:space="preserve"> </w:t>
      </w:r>
      <w:r w:rsidRPr="00B960CC">
        <w:rPr>
          <w:rFonts w:ascii="Times New Roman" w:eastAsia="Times New Roman" w:hAnsi="Times New Roman"/>
          <w:bCs/>
          <w:sz w:val="24"/>
          <w:szCs w:val="24"/>
          <w:lang w:eastAsia="cs-CZ"/>
        </w:rPr>
        <w:t>nad Labem – Stará Boleslav</w:t>
      </w:r>
    </w:p>
    <w:p w:rsidR="00B322D2" w:rsidRPr="00B322D2" w:rsidRDefault="00B322D2" w:rsidP="00B960CC">
      <w:pPr>
        <w:tabs>
          <w:tab w:val="center" w:pos="1304"/>
          <w:tab w:val="center" w:pos="4422"/>
        </w:tabs>
        <w:spacing w:after="0" w:line="220" w:lineRule="atLeast"/>
        <w:rPr>
          <w:rFonts w:ascii="Times New Roman" w:eastAsia="Times New Roman" w:hAnsi="Times New Roman"/>
          <w:sz w:val="24"/>
          <w:szCs w:val="20"/>
          <w:lang w:eastAsia="cs-CZ"/>
        </w:rPr>
      </w:pPr>
      <w:r w:rsidRPr="00B322D2">
        <w:rPr>
          <w:rFonts w:ascii="Times New Roman" w:eastAsia="Times New Roman" w:hAnsi="Times New Roman"/>
          <w:sz w:val="24"/>
          <w:szCs w:val="20"/>
          <w:lang w:eastAsia="cs-CZ"/>
        </w:rPr>
        <w:tab/>
      </w: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B322D2" w:rsidRPr="00B322D2" w:rsidRDefault="00B322D2" w:rsidP="00B322D2">
      <w:pPr>
        <w:spacing w:after="0" w:line="240" w:lineRule="auto"/>
        <w:rPr>
          <w:rFonts w:ascii="Courier New" w:eastAsia="Times New Roman" w:hAnsi="Courier New"/>
          <w:sz w:val="20"/>
          <w:szCs w:val="20"/>
          <w:lang w:eastAsia="cs-CZ"/>
        </w:rPr>
      </w:pPr>
    </w:p>
    <w:p w:rsidR="00204EEA" w:rsidRDefault="00204EEA"/>
    <w:sectPr w:rsidR="00204EEA" w:rsidSect="000966CD">
      <w:footerReference w:type="default" r:id="rId9"/>
      <w:pgSz w:w="11906" w:h="16838"/>
      <w:pgMar w:top="1417" w:right="1152" w:bottom="1417" w:left="11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CC" w:rsidRDefault="00B960CC">
      <w:pPr>
        <w:spacing w:after="0" w:line="240" w:lineRule="auto"/>
      </w:pPr>
      <w:r>
        <w:separator/>
      </w:r>
    </w:p>
  </w:endnote>
  <w:endnote w:type="continuationSeparator" w:id="0">
    <w:p w:rsidR="00B960CC" w:rsidRDefault="00B9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CC" w:rsidRDefault="00B960CC">
    <w:pPr>
      <w:pStyle w:val="Zpat"/>
      <w:jc w:val="center"/>
    </w:pPr>
    <w:r>
      <w:fldChar w:fldCharType="begin"/>
    </w:r>
    <w:r>
      <w:instrText xml:space="preserve"> PAGE   \* MERGEFORMAT </w:instrText>
    </w:r>
    <w:r>
      <w:fldChar w:fldCharType="separate"/>
    </w:r>
    <w:r w:rsidR="00227DB3">
      <w:rPr>
        <w:noProof/>
      </w:rPr>
      <w:t>1</w:t>
    </w:r>
    <w:r>
      <w:fldChar w:fldCharType="end"/>
    </w:r>
  </w:p>
  <w:p w:rsidR="00B960CC" w:rsidRDefault="00B960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CC" w:rsidRDefault="00B960CC">
      <w:pPr>
        <w:spacing w:after="0" w:line="240" w:lineRule="auto"/>
      </w:pPr>
      <w:r>
        <w:separator/>
      </w:r>
    </w:p>
  </w:footnote>
  <w:footnote w:type="continuationSeparator" w:id="0">
    <w:p w:rsidR="00B960CC" w:rsidRDefault="00B96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A01"/>
    <w:multiLevelType w:val="hybridMultilevel"/>
    <w:tmpl w:val="C4FC98D0"/>
    <w:lvl w:ilvl="0" w:tplc="BA54D9F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B2763D"/>
    <w:multiLevelType w:val="hybridMultilevel"/>
    <w:tmpl w:val="45BEF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DB1B19"/>
    <w:multiLevelType w:val="hybridMultilevel"/>
    <w:tmpl w:val="06E83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77236F"/>
    <w:multiLevelType w:val="hybridMultilevel"/>
    <w:tmpl w:val="8A5C95BA"/>
    <w:lvl w:ilvl="0" w:tplc="FB3E27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unová Lenka">
    <w15:presenceInfo w15:providerId="AD" w15:userId="S-1-5-21-3884369757-1135565941-549394096-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D2"/>
    <w:rsid w:val="00050069"/>
    <w:rsid w:val="00064DD1"/>
    <w:rsid w:val="00072294"/>
    <w:rsid w:val="000735DB"/>
    <w:rsid w:val="00075EE5"/>
    <w:rsid w:val="00091281"/>
    <w:rsid w:val="000966CD"/>
    <w:rsid w:val="000C4E4F"/>
    <w:rsid w:val="000E1AB1"/>
    <w:rsid w:val="000F6CD0"/>
    <w:rsid w:val="00105EE6"/>
    <w:rsid w:val="001129BD"/>
    <w:rsid w:val="00115EE9"/>
    <w:rsid w:val="001216B0"/>
    <w:rsid w:val="00123A94"/>
    <w:rsid w:val="00155E90"/>
    <w:rsid w:val="00162648"/>
    <w:rsid w:val="00180D3C"/>
    <w:rsid w:val="00184D78"/>
    <w:rsid w:val="00193FED"/>
    <w:rsid w:val="001C33C1"/>
    <w:rsid w:val="001C3AD2"/>
    <w:rsid w:val="001D2093"/>
    <w:rsid w:val="001E2883"/>
    <w:rsid w:val="00204EEA"/>
    <w:rsid w:val="00207004"/>
    <w:rsid w:val="0022082D"/>
    <w:rsid w:val="00227DB3"/>
    <w:rsid w:val="002412A1"/>
    <w:rsid w:val="00247DEF"/>
    <w:rsid w:val="00257484"/>
    <w:rsid w:val="00257BC6"/>
    <w:rsid w:val="002678CC"/>
    <w:rsid w:val="00270BBF"/>
    <w:rsid w:val="002775AF"/>
    <w:rsid w:val="002836D3"/>
    <w:rsid w:val="00284180"/>
    <w:rsid w:val="00284ABD"/>
    <w:rsid w:val="002975A0"/>
    <w:rsid w:val="002978D9"/>
    <w:rsid w:val="00297EAF"/>
    <w:rsid w:val="002A5C7F"/>
    <w:rsid w:val="002B5F5C"/>
    <w:rsid w:val="002C6F5B"/>
    <w:rsid w:val="002E370D"/>
    <w:rsid w:val="002F1DA3"/>
    <w:rsid w:val="002F6A7A"/>
    <w:rsid w:val="00313E90"/>
    <w:rsid w:val="003145E8"/>
    <w:rsid w:val="00331FFF"/>
    <w:rsid w:val="003427F1"/>
    <w:rsid w:val="00345D4E"/>
    <w:rsid w:val="00352E54"/>
    <w:rsid w:val="00357FB1"/>
    <w:rsid w:val="00367783"/>
    <w:rsid w:val="00384044"/>
    <w:rsid w:val="003B035B"/>
    <w:rsid w:val="003D534A"/>
    <w:rsid w:val="003D56A5"/>
    <w:rsid w:val="003E3B92"/>
    <w:rsid w:val="003F226E"/>
    <w:rsid w:val="003F53E3"/>
    <w:rsid w:val="003F56CE"/>
    <w:rsid w:val="00410793"/>
    <w:rsid w:val="00451E71"/>
    <w:rsid w:val="004945F0"/>
    <w:rsid w:val="004950D6"/>
    <w:rsid w:val="004A5A49"/>
    <w:rsid w:val="004C3C78"/>
    <w:rsid w:val="004C49C7"/>
    <w:rsid w:val="004D3EA1"/>
    <w:rsid w:val="004E4FB2"/>
    <w:rsid w:val="00500698"/>
    <w:rsid w:val="00551E4A"/>
    <w:rsid w:val="005619B0"/>
    <w:rsid w:val="00581B90"/>
    <w:rsid w:val="00590648"/>
    <w:rsid w:val="00592799"/>
    <w:rsid w:val="005B2F41"/>
    <w:rsid w:val="005D7C82"/>
    <w:rsid w:val="005F2241"/>
    <w:rsid w:val="0062232F"/>
    <w:rsid w:val="00623C4A"/>
    <w:rsid w:val="006275B0"/>
    <w:rsid w:val="00644D4E"/>
    <w:rsid w:val="00673F49"/>
    <w:rsid w:val="00682FE7"/>
    <w:rsid w:val="00724156"/>
    <w:rsid w:val="0077442E"/>
    <w:rsid w:val="00792729"/>
    <w:rsid w:val="007E4459"/>
    <w:rsid w:val="00812D0A"/>
    <w:rsid w:val="00835589"/>
    <w:rsid w:val="00882CA1"/>
    <w:rsid w:val="00886A73"/>
    <w:rsid w:val="00894306"/>
    <w:rsid w:val="008B720B"/>
    <w:rsid w:val="008D0F4D"/>
    <w:rsid w:val="009151AF"/>
    <w:rsid w:val="009674C7"/>
    <w:rsid w:val="009D152A"/>
    <w:rsid w:val="009E2180"/>
    <w:rsid w:val="009E749A"/>
    <w:rsid w:val="009F5B8A"/>
    <w:rsid w:val="00A17800"/>
    <w:rsid w:val="00A24A6B"/>
    <w:rsid w:val="00A32863"/>
    <w:rsid w:val="00A417B2"/>
    <w:rsid w:val="00A42A19"/>
    <w:rsid w:val="00A53C3E"/>
    <w:rsid w:val="00A91344"/>
    <w:rsid w:val="00AA0F1A"/>
    <w:rsid w:val="00AA489C"/>
    <w:rsid w:val="00AA5207"/>
    <w:rsid w:val="00AD083D"/>
    <w:rsid w:val="00AD52B0"/>
    <w:rsid w:val="00AE3360"/>
    <w:rsid w:val="00AE7E30"/>
    <w:rsid w:val="00AF1720"/>
    <w:rsid w:val="00AF74F9"/>
    <w:rsid w:val="00AF760F"/>
    <w:rsid w:val="00B15367"/>
    <w:rsid w:val="00B322D2"/>
    <w:rsid w:val="00B40E25"/>
    <w:rsid w:val="00B662BB"/>
    <w:rsid w:val="00B960CC"/>
    <w:rsid w:val="00BD29BC"/>
    <w:rsid w:val="00BF4D50"/>
    <w:rsid w:val="00C0519E"/>
    <w:rsid w:val="00C15ECC"/>
    <w:rsid w:val="00C162FF"/>
    <w:rsid w:val="00C17252"/>
    <w:rsid w:val="00C62B59"/>
    <w:rsid w:val="00C939D5"/>
    <w:rsid w:val="00CB2DCE"/>
    <w:rsid w:val="00CB67C7"/>
    <w:rsid w:val="00CB70B1"/>
    <w:rsid w:val="00CC64AF"/>
    <w:rsid w:val="00CD35C8"/>
    <w:rsid w:val="00D329D6"/>
    <w:rsid w:val="00D60C89"/>
    <w:rsid w:val="00D72884"/>
    <w:rsid w:val="00D80385"/>
    <w:rsid w:val="00D84F6E"/>
    <w:rsid w:val="00DE39FC"/>
    <w:rsid w:val="00DF6F2F"/>
    <w:rsid w:val="00E0386E"/>
    <w:rsid w:val="00E071AD"/>
    <w:rsid w:val="00E078E9"/>
    <w:rsid w:val="00E13856"/>
    <w:rsid w:val="00E411CE"/>
    <w:rsid w:val="00E521C2"/>
    <w:rsid w:val="00E542E8"/>
    <w:rsid w:val="00E653E4"/>
    <w:rsid w:val="00E71CBF"/>
    <w:rsid w:val="00E80B7A"/>
    <w:rsid w:val="00EA71F1"/>
    <w:rsid w:val="00ED6785"/>
    <w:rsid w:val="00EF6C32"/>
    <w:rsid w:val="00F140B5"/>
    <w:rsid w:val="00F379B3"/>
    <w:rsid w:val="00F54776"/>
    <w:rsid w:val="00F73C04"/>
    <w:rsid w:val="00F838E5"/>
    <w:rsid w:val="00FB5E45"/>
    <w:rsid w:val="00FC3AAF"/>
    <w:rsid w:val="00FC724E"/>
    <w:rsid w:val="00FD7F7C"/>
    <w:rsid w:val="00FE2532"/>
    <w:rsid w:val="00FF1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CD"/>
    <w:pPr>
      <w:spacing w:after="200" w:line="276" w:lineRule="auto"/>
    </w:pPr>
    <w:rPr>
      <w:sz w:val="22"/>
      <w:szCs w:val="22"/>
      <w:lang w:eastAsia="en-US"/>
    </w:rPr>
  </w:style>
  <w:style w:type="paragraph" w:styleId="Nadpis1">
    <w:name w:val="heading 1"/>
    <w:basedOn w:val="Normln"/>
    <w:next w:val="Normln"/>
    <w:link w:val="Nadpis1Char"/>
    <w:uiPriority w:val="9"/>
    <w:qFormat/>
    <w:rsid w:val="002F1DA3"/>
    <w:pPr>
      <w:keepNext/>
      <w:spacing w:before="240" w:after="60"/>
      <w:outlineLvl w:val="0"/>
    </w:pPr>
    <w:rPr>
      <w:rFonts w:ascii="Calibri Light" w:eastAsia="Times New Roman"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B322D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322D2"/>
  </w:style>
  <w:style w:type="paragraph" w:styleId="Odstavecseseznamem">
    <w:name w:val="List Paragraph"/>
    <w:basedOn w:val="Normln"/>
    <w:uiPriority w:val="34"/>
    <w:qFormat/>
    <w:rsid w:val="00050069"/>
    <w:pPr>
      <w:ind w:left="720"/>
      <w:contextualSpacing/>
    </w:pPr>
  </w:style>
  <w:style w:type="paragraph" w:styleId="Prosttext">
    <w:name w:val="Plain Text"/>
    <w:basedOn w:val="Normln"/>
    <w:link w:val="ProsttextChar"/>
    <w:semiHidden/>
    <w:rsid w:val="00331FFF"/>
    <w:pPr>
      <w:spacing w:after="0" w:line="240" w:lineRule="auto"/>
    </w:pPr>
    <w:rPr>
      <w:rFonts w:ascii="Courier New" w:hAnsi="Courier New"/>
      <w:sz w:val="20"/>
      <w:szCs w:val="20"/>
      <w:lang w:eastAsia="cs-CZ"/>
    </w:rPr>
  </w:style>
  <w:style w:type="character" w:customStyle="1" w:styleId="ProsttextChar">
    <w:name w:val="Prostý text Char"/>
    <w:link w:val="Prosttext"/>
    <w:semiHidden/>
    <w:rsid w:val="00331FFF"/>
    <w:rPr>
      <w:rFonts w:ascii="Courier New" w:hAnsi="Courier New"/>
      <w:lang w:val="cs-CZ" w:eastAsia="cs-CZ" w:bidi="ar-SA"/>
    </w:rPr>
  </w:style>
  <w:style w:type="paragraph" w:styleId="Textbubliny">
    <w:name w:val="Balloon Text"/>
    <w:basedOn w:val="Normln"/>
    <w:semiHidden/>
    <w:rsid w:val="00CC64AF"/>
    <w:rPr>
      <w:rFonts w:ascii="Tahoma" w:hAnsi="Tahoma" w:cs="Tahoma"/>
      <w:sz w:val="16"/>
      <w:szCs w:val="16"/>
    </w:rPr>
  </w:style>
  <w:style w:type="character" w:styleId="Odkaznakoment">
    <w:name w:val="annotation reference"/>
    <w:uiPriority w:val="99"/>
    <w:semiHidden/>
    <w:unhideWhenUsed/>
    <w:rsid w:val="00E0386E"/>
    <w:rPr>
      <w:sz w:val="16"/>
      <w:szCs w:val="16"/>
    </w:rPr>
  </w:style>
  <w:style w:type="paragraph" w:styleId="Textkomente">
    <w:name w:val="annotation text"/>
    <w:basedOn w:val="Normln"/>
    <w:link w:val="TextkomenteChar"/>
    <w:uiPriority w:val="99"/>
    <w:semiHidden/>
    <w:unhideWhenUsed/>
    <w:rsid w:val="00E0386E"/>
    <w:rPr>
      <w:sz w:val="20"/>
      <w:szCs w:val="20"/>
    </w:rPr>
  </w:style>
  <w:style w:type="character" w:customStyle="1" w:styleId="TextkomenteChar">
    <w:name w:val="Text komentáře Char"/>
    <w:link w:val="Textkomente"/>
    <w:uiPriority w:val="99"/>
    <w:semiHidden/>
    <w:rsid w:val="00E0386E"/>
    <w:rPr>
      <w:lang w:eastAsia="en-US"/>
    </w:rPr>
  </w:style>
  <w:style w:type="paragraph" w:styleId="Pedmtkomente">
    <w:name w:val="annotation subject"/>
    <w:basedOn w:val="Textkomente"/>
    <w:next w:val="Textkomente"/>
    <w:link w:val="PedmtkomenteChar"/>
    <w:uiPriority w:val="99"/>
    <w:semiHidden/>
    <w:unhideWhenUsed/>
    <w:rsid w:val="00E0386E"/>
    <w:rPr>
      <w:b/>
      <w:bCs/>
    </w:rPr>
  </w:style>
  <w:style w:type="character" w:customStyle="1" w:styleId="PedmtkomenteChar">
    <w:name w:val="Předmět komentáře Char"/>
    <w:link w:val="Pedmtkomente"/>
    <w:uiPriority w:val="99"/>
    <w:semiHidden/>
    <w:rsid w:val="00E0386E"/>
    <w:rPr>
      <w:b/>
      <w:bCs/>
      <w:lang w:eastAsia="en-US"/>
    </w:rPr>
  </w:style>
  <w:style w:type="character" w:customStyle="1" w:styleId="Nadpis1Char">
    <w:name w:val="Nadpis 1 Char"/>
    <w:link w:val="Nadpis1"/>
    <w:uiPriority w:val="9"/>
    <w:rsid w:val="002F1DA3"/>
    <w:rPr>
      <w:rFonts w:ascii="Calibri Light" w:eastAsia="Times New Roman" w:hAnsi="Calibri Light"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CD"/>
    <w:pPr>
      <w:spacing w:after="200" w:line="276" w:lineRule="auto"/>
    </w:pPr>
    <w:rPr>
      <w:sz w:val="22"/>
      <w:szCs w:val="22"/>
      <w:lang w:eastAsia="en-US"/>
    </w:rPr>
  </w:style>
  <w:style w:type="paragraph" w:styleId="Nadpis1">
    <w:name w:val="heading 1"/>
    <w:basedOn w:val="Normln"/>
    <w:next w:val="Normln"/>
    <w:link w:val="Nadpis1Char"/>
    <w:uiPriority w:val="9"/>
    <w:qFormat/>
    <w:rsid w:val="002F1DA3"/>
    <w:pPr>
      <w:keepNext/>
      <w:spacing w:before="240" w:after="60"/>
      <w:outlineLvl w:val="0"/>
    </w:pPr>
    <w:rPr>
      <w:rFonts w:ascii="Calibri Light" w:eastAsia="Times New Roman"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B322D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322D2"/>
  </w:style>
  <w:style w:type="paragraph" w:styleId="Odstavecseseznamem">
    <w:name w:val="List Paragraph"/>
    <w:basedOn w:val="Normln"/>
    <w:uiPriority w:val="34"/>
    <w:qFormat/>
    <w:rsid w:val="00050069"/>
    <w:pPr>
      <w:ind w:left="720"/>
      <w:contextualSpacing/>
    </w:pPr>
  </w:style>
  <w:style w:type="paragraph" w:styleId="Prosttext">
    <w:name w:val="Plain Text"/>
    <w:basedOn w:val="Normln"/>
    <w:link w:val="ProsttextChar"/>
    <w:semiHidden/>
    <w:rsid w:val="00331FFF"/>
    <w:pPr>
      <w:spacing w:after="0" w:line="240" w:lineRule="auto"/>
    </w:pPr>
    <w:rPr>
      <w:rFonts w:ascii="Courier New" w:hAnsi="Courier New"/>
      <w:sz w:val="20"/>
      <w:szCs w:val="20"/>
      <w:lang w:eastAsia="cs-CZ"/>
    </w:rPr>
  </w:style>
  <w:style w:type="character" w:customStyle="1" w:styleId="ProsttextChar">
    <w:name w:val="Prostý text Char"/>
    <w:link w:val="Prosttext"/>
    <w:semiHidden/>
    <w:rsid w:val="00331FFF"/>
    <w:rPr>
      <w:rFonts w:ascii="Courier New" w:hAnsi="Courier New"/>
      <w:lang w:val="cs-CZ" w:eastAsia="cs-CZ" w:bidi="ar-SA"/>
    </w:rPr>
  </w:style>
  <w:style w:type="paragraph" w:styleId="Textbubliny">
    <w:name w:val="Balloon Text"/>
    <w:basedOn w:val="Normln"/>
    <w:semiHidden/>
    <w:rsid w:val="00CC64AF"/>
    <w:rPr>
      <w:rFonts w:ascii="Tahoma" w:hAnsi="Tahoma" w:cs="Tahoma"/>
      <w:sz w:val="16"/>
      <w:szCs w:val="16"/>
    </w:rPr>
  </w:style>
  <w:style w:type="character" w:styleId="Odkaznakoment">
    <w:name w:val="annotation reference"/>
    <w:uiPriority w:val="99"/>
    <w:semiHidden/>
    <w:unhideWhenUsed/>
    <w:rsid w:val="00E0386E"/>
    <w:rPr>
      <w:sz w:val="16"/>
      <w:szCs w:val="16"/>
    </w:rPr>
  </w:style>
  <w:style w:type="paragraph" w:styleId="Textkomente">
    <w:name w:val="annotation text"/>
    <w:basedOn w:val="Normln"/>
    <w:link w:val="TextkomenteChar"/>
    <w:uiPriority w:val="99"/>
    <w:semiHidden/>
    <w:unhideWhenUsed/>
    <w:rsid w:val="00E0386E"/>
    <w:rPr>
      <w:sz w:val="20"/>
      <w:szCs w:val="20"/>
    </w:rPr>
  </w:style>
  <w:style w:type="character" w:customStyle="1" w:styleId="TextkomenteChar">
    <w:name w:val="Text komentáře Char"/>
    <w:link w:val="Textkomente"/>
    <w:uiPriority w:val="99"/>
    <w:semiHidden/>
    <w:rsid w:val="00E0386E"/>
    <w:rPr>
      <w:lang w:eastAsia="en-US"/>
    </w:rPr>
  </w:style>
  <w:style w:type="paragraph" w:styleId="Pedmtkomente">
    <w:name w:val="annotation subject"/>
    <w:basedOn w:val="Textkomente"/>
    <w:next w:val="Textkomente"/>
    <w:link w:val="PedmtkomenteChar"/>
    <w:uiPriority w:val="99"/>
    <w:semiHidden/>
    <w:unhideWhenUsed/>
    <w:rsid w:val="00E0386E"/>
    <w:rPr>
      <w:b/>
      <w:bCs/>
    </w:rPr>
  </w:style>
  <w:style w:type="character" w:customStyle="1" w:styleId="PedmtkomenteChar">
    <w:name w:val="Předmět komentáře Char"/>
    <w:link w:val="Pedmtkomente"/>
    <w:uiPriority w:val="99"/>
    <w:semiHidden/>
    <w:rsid w:val="00E0386E"/>
    <w:rPr>
      <w:b/>
      <w:bCs/>
      <w:lang w:eastAsia="en-US"/>
    </w:rPr>
  </w:style>
  <w:style w:type="character" w:customStyle="1" w:styleId="Nadpis1Char">
    <w:name w:val="Nadpis 1 Char"/>
    <w:link w:val="Nadpis1"/>
    <w:uiPriority w:val="9"/>
    <w:rsid w:val="002F1DA3"/>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6633">
      <w:bodyDiv w:val="1"/>
      <w:marLeft w:val="0"/>
      <w:marRight w:val="0"/>
      <w:marTop w:val="0"/>
      <w:marBottom w:val="0"/>
      <w:divBdr>
        <w:top w:val="none" w:sz="0" w:space="0" w:color="auto"/>
        <w:left w:val="none" w:sz="0" w:space="0" w:color="auto"/>
        <w:bottom w:val="none" w:sz="0" w:space="0" w:color="auto"/>
        <w:right w:val="none" w:sz="0" w:space="0" w:color="auto"/>
      </w:divBdr>
    </w:div>
    <w:div w:id="318467139">
      <w:bodyDiv w:val="1"/>
      <w:marLeft w:val="0"/>
      <w:marRight w:val="0"/>
      <w:marTop w:val="0"/>
      <w:marBottom w:val="0"/>
      <w:divBdr>
        <w:top w:val="none" w:sz="0" w:space="0" w:color="auto"/>
        <w:left w:val="none" w:sz="0" w:space="0" w:color="auto"/>
        <w:bottom w:val="none" w:sz="0" w:space="0" w:color="auto"/>
        <w:right w:val="none" w:sz="0" w:space="0" w:color="auto"/>
      </w:divBdr>
    </w:div>
    <w:div w:id="19742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60E46-21AB-4706-AF4A-B7886ED9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2298EDB9.dotm</Template>
  <TotalTime>0</TotalTime>
  <Pages>5</Pages>
  <Words>1494</Words>
  <Characters>8815</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UK-PEDF</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install</cp:lastModifiedBy>
  <cp:revision>2</cp:revision>
  <cp:lastPrinted>2018-12-17T14:00:00Z</cp:lastPrinted>
  <dcterms:created xsi:type="dcterms:W3CDTF">2019-01-15T14:48:00Z</dcterms:created>
  <dcterms:modified xsi:type="dcterms:W3CDTF">2019-01-15T14:48:00Z</dcterms:modified>
</cp:coreProperties>
</file>