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9" w:rsidRPr="001304AD" w:rsidRDefault="000C671F" w:rsidP="002F4088">
      <w:pPr>
        <w:pStyle w:val="Nadpis1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304AD">
        <w:rPr>
          <w:rFonts w:ascii="Arial" w:hAnsi="Arial" w:cs="Arial"/>
          <w:b/>
          <w:sz w:val="28"/>
          <w:szCs w:val="28"/>
          <w:u w:val="single"/>
        </w:rPr>
        <w:t>Technické parametry zadání</w:t>
      </w:r>
    </w:p>
    <w:p w:rsidR="002F4088" w:rsidRPr="00DC2A46" w:rsidRDefault="0014334C" w:rsidP="002F4088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Technické zadání</w:t>
      </w:r>
    </w:p>
    <w:p w:rsidR="0014334C" w:rsidRPr="00DC2A46" w:rsidRDefault="0014334C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Společnost MERO ČR</w:t>
      </w:r>
      <w:r w:rsidR="001304AD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a.s. je zařazena do kritické infrastruktury státu – energetika – ropa a ropné produkty</w:t>
      </w:r>
      <w:r w:rsidR="001304AD">
        <w:rPr>
          <w:rFonts w:eastAsia="Times New Roman" w:cstheme="minorHAnsi"/>
          <w:lang w:eastAsia="cs-CZ"/>
        </w:rPr>
        <w:t>.</w:t>
      </w:r>
    </w:p>
    <w:p w:rsidR="002F4088" w:rsidRPr="00DC2A46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600C0">
        <w:rPr>
          <w:rFonts w:eastAsia="Times New Roman" w:cstheme="minorHAnsi"/>
          <w:lang w:eastAsia="cs-CZ"/>
        </w:rPr>
        <w:t>Zajištěním objektové bezpečnosti se rozumí systém opatření, kterým se určují podmínky, prostředky a způsoby zabezpečení ochrany subjektů při ohrožení objektu.</w:t>
      </w:r>
    </w:p>
    <w:p w:rsidR="002F4088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600C0">
        <w:rPr>
          <w:rFonts w:eastAsia="Times New Roman" w:cstheme="minorHAnsi"/>
          <w:lang w:eastAsia="cs-CZ"/>
        </w:rPr>
        <w:t>Cílem provádění objektové bezpečnosti je zabránit proniknutí nepovolané osoby do objektu, zjišťovat proniknutí nepovolané osoby do objektu, činit opatření k minimalizaci následků proniknutí nepovolané osoby do objektu nebo vzniku mimořádné události.</w:t>
      </w:r>
    </w:p>
    <w:p w:rsidR="002F4088" w:rsidRPr="00DC2A46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C2A46">
        <w:rPr>
          <w:rFonts w:eastAsia="Times New Roman" w:cstheme="minorHAnsi"/>
          <w:lang w:eastAsia="cs-CZ"/>
        </w:rPr>
        <w:t xml:space="preserve">Kritická infrastruktura zahrnuje zejména stavby, zařízení, prostředky a infrastrukturu, jejichž narušení nebo zničení by mělo vážný dopad na bezpečnost a ekonomiku </w:t>
      </w:r>
      <w:r>
        <w:rPr>
          <w:rFonts w:eastAsia="Times New Roman" w:cstheme="minorHAnsi"/>
          <w:lang w:eastAsia="cs-CZ"/>
        </w:rPr>
        <w:t>subjektu</w:t>
      </w:r>
      <w:r w:rsidRPr="00DC2A46">
        <w:rPr>
          <w:rFonts w:eastAsia="Times New Roman" w:cstheme="minorHAnsi"/>
          <w:lang w:eastAsia="cs-CZ"/>
        </w:rPr>
        <w:t xml:space="preserve">, zabezpečení základních potřeb a zdraví osob. Prvkem kritické infrastruktury je i kritická informační struktura stanovena opatřením obecné povahy, jestliže daný informační systém, služba nebo síť elektronických komunikací zajišťující provoz již určeného prvku kritické infrastruktury, je pro tento prvek nenahraditelný. </w:t>
      </w:r>
    </w:p>
    <w:p w:rsidR="002F4088" w:rsidRPr="00DC2A46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C2A46">
        <w:rPr>
          <w:rFonts w:eastAsia="Times New Roman" w:cstheme="minorHAnsi"/>
          <w:lang w:eastAsia="cs-CZ"/>
        </w:rPr>
        <w:t xml:space="preserve">Selhání nebo narušení prvku v </w:t>
      </w:r>
      <w:proofErr w:type="spellStart"/>
      <w:r w:rsidRPr="00DC2A46">
        <w:rPr>
          <w:rFonts w:eastAsia="Times New Roman" w:cstheme="minorHAnsi"/>
          <w:lang w:eastAsia="cs-CZ"/>
        </w:rPr>
        <w:t>subsektoru</w:t>
      </w:r>
      <w:proofErr w:type="spellEnd"/>
      <w:r w:rsidRPr="00DC2A46">
        <w:rPr>
          <w:rFonts w:eastAsia="Times New Roman" w:cstheme="minorHAnsi"/>
          <w:lang w:eastAsia="cs-CZ"/>
        </w:rPr>
        <w:t xml:space="preserve"> může vést k selhání dalších prvků a způsobit tak rozsáhlý „dominový efekt“. </w:t>
      </w:r>
    </w:p>
    <w:p w:rsidR="002F4088" w:rsidRPr="00DC2A46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C2A46">
        <w:rPr>
          <w:rFonts w:eastAsia="Times New Roman" w:cstheme="minorHAnsi"/>
          <w:lang w:eastAsia="cs-CZ"/>
        </w:rPr>
        <w:t>Úroveň ochrany prvku kritické infrastruktury a úroveň rizika narušení jeho funkce závisí na úrovni a</w:t>
      </w:r>
      <w:r w:rsidR="001304AD">
        <w:rPr>
          <w:rFonts w:eastAsia="Times New Roman" w:cstheme="minorHAnsi"/>
          <w:lang w:eastAsia="cs-CZ"/>
        </w:rPr>
        <w:t> </w:t>
      </w:r>
      <w:r w:rsidRPr="00DC2A46">
        <w:rPr>
          <w:rFonts w:eastAsia="Times New Roman" w:cstheme="minorHAnsi"/>
          <w:lang w:eastAsia="cs-CZ"/>
        </w:rPr>
        <w:t>rozsahu fyzické ochrany i dalších objektů, které nejsou prvky kritické infrastruktury, a na havarijní a</w:t>
      </w:r>
      <w:r w:rsidR="001304AD">
        <w:rPr>
          <w:rFonts w:eastAsia="Times New Roman" w:cstheme="minorHAnsi"/>
          <w:lang w:eastAsia="cs-CZ"/>
        </w:rPr>
        <w:t> </w:t>
      </w:r>
      <w:r w:rsidRPr="00DC2A46">
        <w:rPr>
          <w:rFonts w:eastAsia="Times New Roman" w:cstheme="minorHAnsi"/>
          <w:lang w:eastAsia="cs-CZ"/>
        </w:rPr>
        <w:t xml:space="preserve">krizové připravenosti subjektu kritické infrastruktury. </w:t>
      </w:r>
    </w:p>
    <w:p w:rsidR="002F4088" w:rsidRDefault="002F4088" w:rsidP="002F4088">
      <w:pPr>
        <w:pStyle w:val="Nadpis2"/>
        <w:rPr>
          <w:rFonts w:eastAsia="Times New Roman"/>
          <w:lang w:eastAsia="cs-CZ"/>
        </w:rPr>
      </w:pPr>
    </w:p>
    <w:p w:rsidR="002F4088" w:rsidRPr="00DC2A46" w:rsidRDefault="002F4088" w:rsidP="002F4088">
      <w:pPr>
        <w:pStyle w:val="Nadpis2"/>
        <w:rPr>
          <w:rFonts w:eastAsia="Times New Roman"/>
          <w:lang w:eastAsia="cs-CZ"/>
        </w:rPr>
      </w:pPr>
      <w:r w:rsidRPr="00DC2A46">
        <w:rPr>
          <w:rFonts w:eastAsia="Times New Roman"/>
          <w:lang w:eastAsia="cs-CZ"/>
        </w:rPr>
        <w:t xml:space="preserve">Předmět </w:t>
      </w:r>
      <w:r>
        <w:rPr>
          <w:rFonts w:eastAsia="Times New Roman"/>
          <w:lang w:eastAsia="cs-CZ"/>
        </w:rPr>
        <w:t xml:space="preserve">poptávky </w:t>
      </w:r>
    </w:p>
    <w:p w:rsidR="002F4088" w:rsidRPr="00DC2A46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C2A46">
        <w:rPr>
          <w:rFonts w:eastAsia="Times New Roman" w:cstheme="minorHAnsi"/>
          <w:lang w:eastAsia="cs-CZ"/>
        </w:rPr>
        <w:t xml:space="preserve">Tato </w:t>
      </w:r>
      <w:r>
        <w:rPr>
          <w:rFonts w:eastAsia="Times New Roman" w:cstheme="minorHAnsi"/>
          <w:lang w:eastAsia="cs-CZ"/>
        </w:rPr>
        <w:t>poptávka zadává řešení kategorizace obecných objektů a objektů kritické infrastruktury u</w:t>
      </w:r>
      <w:r w:rsidR="001304AD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 xml:space="preserve">subjektu spolu s následným </w:t>
      </w:r>
      <w:r w:rsidRPr="00DC2A46">
        <w:rPr>
          <w:rFonts w:eastAsia="Times New Roman" w:cstheme="minorHAnsi"/>
          <w:lang w:eastAsia="cs-CZ"/>
        </w:rPr>
        <w:t>upřes</w:t>
      </w:r>
      <w:r>
        <w:rPr>
          <w:rFonts w:eastAsia="Times New Roman" w:cstheme="minorHAnsi"/>
          <w:lang w:eastAsia="cs-CZ"/>
        </w:rPr>
        <w:t xml:space="preserve">něním </w:t>
      </w:r>
      <w:r w:rsidRPr="00DC2A46">
        <w:rPr>
          <w:rFonts w:eastAsia="Times New Roman" w:cstheme="minorHAnsi"/>
          <w:lang w:eastAsia="cs-CZ"/>
        </w:rPr>
        <w:t>požadavk</w:t>
      </w:r>
      <w:r>
        <w:rPr>
          <w:rFonts w:eastAsia="Times New Roman" w:cstheme="minorHAnsi"/>
          <w:lang w:eastAsia="cs-CZ"/>
        </w:rPr>
        <w:t>ů</w:t>
      </w:r>
      <w:r w:rsidRPr="00DC2A46">
        <w:rPr>
          <w:rFonts w:eastAsia="Times New Roman" w:cstheme="minorHAnsi"/>
          <w:lang w:eastAsia="cs-CZ"/>
        </w:rPr>
        <w:t xml:space="preserve"> na systém fyzické ochrany </w:t>
      </w:r>
      <w:r>
        <w:rPr>
          <w:rFonts w:eastAsia="Times New Roman" w:cstheme="minorHAnsi"/>
          <w:lang w:eastAsia="cs-CZ"/>
        </w:rPr>
        <w:t xml:space="preserve">objektů </w:t>
      </w:r>
      <w:r w:rsidRPr="00DC2A46">
        <w:rPr>
          <w:rFonts w:eastAsia="Times New Roman" w:cstheme="minorHAnsi"/>
          <w:lang w:eastAsia="cs-CZ"/>
        </w:rPr>
        <w:t>kritické infrastruktury a ostatní</w:t>
      </w:r>
      <w:r>
        <w:rPr>
          <w:rFonts w:eastAsia="Times New Roman" w:cstheme="minorHAnsi"/>
          <w:lang w:eastAsia="cs-CZ"/>
        </w:rPr>
        <w:t>ch</w:t>
      </w:r>
      <w:r w:rsidRPr="00DC2A46">
        <w:rPr>
          <w:rFonts w:eastAsia="Times New Roman" w:cstheme="minorHAnsi"/>
          <w:lang w:eastAsia="cs-CZ"/>
        </w:rPr>
        <w:t xml:space="preserve"> objekt</w:t>
      </w:r>
      <w:r>
        <w:rPr>
          <w:rFonts w:eastAsia="Times New Roman" w:cstheme="minorHAnsi"/>
          <w:lang w:eastAsia="cs-CZ"/>
        </w:rPr>
        <w:t>ů</w:t>
      </w:r>
      <w:r w:rsidRPr="00DC2A46">
        <w:rPr>
          <w:rFonts w:eastAsia="Times New Roman" w:cstheme="minorHAnsi"/>
          <w:lang w:eastAsia="cs-CZ"/>
        </w:rPr>
        <w:t xml:space="preserve"> pro minimalizaci dopadu antropogenních hrozeb</w:t>
      </w:r>
      <w:r w:rsidR="0014334C">
        <w:rPr>
          <w:rFonts w:eastAsia="Times New Roman" w:cstheme="minorHAnsi"/>
          <w:lang w:eastAsia="cs-CZ"/>
        </w:rPr>
        <w:t xml:space="preserve"> v souladu s platnou legislativou a nejlepší praxe</w:t>
      </w:r>
      <w:r>
        <w:rPr>
          <w:rFonts w:eastAsia="Times New Roman" w:cstheme="minorHAnsi"/>
          <w:lang w:eastAsia="cs-CZ"/>
        </w:rPr>
        <w:t>.</w:t>
      </w:r>
      <w:r w:rsidRPr="00DC2A46">
        <w:rPr>
          <w:rFonts w:eastAsia="Times New Roman" w:cstheme="minorHAnsi"/>
          <w:lang w:eastAsia="cs-CZ"/>
        </w:rPr>
        <w:t xml:space="preserve"> </w:t>
      </w:r>
    </w:p>
    <w:p w:rsidR="002F4088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</w:p>
    <w:p w:rsidR="002F4088" w:rsidRPr="00583177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  <w:r w:rsidRPr="00583177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  <w:t xml:space="preserve">Termíny a definice </w:t>
      </w:r>
    </w:p>
    <w:p w:rsidR="002F4088" w:rsidRPr="00DC2A46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DC2A46">
        <w:rPr>
          <w:rFonts w:eastAsia="Times New Roman" w:cstheme="minorHAnsi"/>
          <w:lang w:eastAsia="cs-CZ"/>
        </w:rPr>
        <w:t xml:space="preserve">Pro účely </w:t>
      </w:r>
      <w:r>
        <w:rPr>
          <w:rFonts w:eastAsia="Times New Roman" w:cstheme="minorHAnsi"/>
          <w:lang w:eastAsia="cs-CZ"/>
        </w:rPr>
        <w:t xml:space="preserve">tohoto dokumentu </w:t>
      </w:r>
      <w:r w:rsidRPr="00DC2A46">
        <w:rPr>
          <w:rFonts w:eastAsia="Times New Roman" w:cstheme="minorHAnsi"/>
          <w:lang w:eastAsia="cs-CZ"/>
        </w:rPr>
        <w:t xml:space="preserve">platí termíny a definice: </w:t>
      </w:r>
    </w:p>
    <w:p w:rsidR="002F4088" w:rsidRPr="00583177" w:rsidRDefault="002F4088" w:rsidP="001304AD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>Objekt</w:t>
      </w:r>
      <w:r>
        <w:rPr>
          <w:rFonts w:eastAsia="Times New Roman" w:cstheme="minorHAnsi"/>
          <w:lang w:eastAsia="cs-CZ"/>
        </w:rPr>
        <w:t>/</w:t>
      </w:r>
      <w:r w:rsidRPr="00583177">
        <w:rPr>
          <w:rFonts w:eastAsia="Times New Roman" w:cstheme="minorHAnsi"/>
          <w:lang w:eastAsia="cs-CZ"/>
        </w:rPr>
        <w:t>chráněný objekt</w:t>
      </w:r>
      <w:r>
        <w:rPr>
          <w:rFonts w:eastAsia="Times New Roman" w:cstheme="minorHAnsi"/>
          <w:lang w:eastAsia="cs-CZ"/>
        </w:rPr>
        <w:t xml:space="preserve">/ </w:t>
      </w:r>
      <w:r w:rsidRPr="00583177">
        <w:rPr>
          <w:rFonts w:eastAsia="Times New Roman" w:cstheme="minorHAnsi"/>
          <w:lang w:eastAsia="cs-CZ"/>
        </w:rPr>
        <w:t>prv</w:t>
      </w:r>
      <w:r>
        <w:rPr>
          <w:rFonts w:eastAsia="Times New Roman" w:cstheme="minorHAnsi"/>
          <w:lang w:eastAsia="cs-CZ"/>
        </w:rPr>
        <w:t>ek</w:t>
      </w:r>
      <w:r w:rsidRPr="00583177">
        <w:rPr>
          <w:rFonts w:eastAsia="Times New Roman" w:cstheme="minorHAnsi"/>
          <w:lang w:eastAsia="cs-CZ"/>
        </w:rPr>
        <w:t xml:space="preserve"> KI</w:t>
      </w:r>
      <w:r>
        <w:rPr>
          <w:rFonts w:eastAsia="Times New Roman" w:cstheme="minorHAnsi"/>
          <w:lang w:eastAsia="cs-CZ"/>
        </w:rPr>
        <w:t>,</w:t>
      </w:r>
      <w:r w:rsidRPr="00583177">
        <w:rPr>
          <w:rFonts w:eastAsia="Times New Roman" w:cstheme="minorHAnsi"/>
          <w:lang w:eastAsia="cs-CZ"/>
        </w:rPr>
        <w:t xml:space="preserve"> budova nebo areál budov, stavba, technologické zařízení, komunikace, pozemek nebo vnitřní prostor v budově, které jsou předmětem fyzické ochrany; perimetrem vymezená oblast, na které jsou realizována bezpečnostní opatření systému fyzické ochrany </w:t>
      </w:r>
    </w:p>
    <w:p w:rsidR="002F4088" w:rsidRPr="00DC2A46" w:rsidRDefault="002F4088" w:rsidP="001304AD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DC2A46">
        <w:rPr>
          <w:rFonts w:eastAsia="Times New Roman" w:cstheme="minorHAnsi"/>
          <w:lang w:eastAsia="cs-CZ"/>
        </w:rPr>
        <w:t xml:space="preserve">subjekt kritické infrastruktury provozovatel prvku kritické infrastruktury </w:t>
      </w:r>
    </w:p>
    <w:p w:rsidR="002F4088" w:rsidRPr="00DC2A46" w:rsidRDefault="002F4088" w:rsidP="001304AD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</w:t>
      </w:r>
      <w:r w:rsidRPr="00DC2A46">
        <w:rPr>
          <w:rFonts w:eastAsia="Times New Roman" w:cstheme="minorHAnsi"/>
          <w:lang w:eastAsia="cs-CZ"/>
        </w:rPr>
        <w:t>ohledové a poplachové přijímací centrum pult centralizované ochrany nepřetržitě obsluhované, zabezpečené pracoviště, v němž jsou zaznamená-vány a na základě stanovených postupů zpracovávány informace týkající s</w:t>
      </w:r>
      <w:r w:rsidR="005A2310">
        <w:rPr>
          <w:rFonts w:eastAsia="Times New Roman" w:cstheme="minorHAnsi"/>
          <w:lang w:eastAsia="cs-CZ"/>
        </w:rPr>
        <w:t>e stavu jednoho nebo více popla</w:t>
      </w:r>
      <w:r w:rsidRPr="00DC2A46">
        <w:rPr>
          <w:rFonts w:eastAsia="Times New Roman" w:cstheme="minorHAnsi"/>
          <w:lang w:eastAsia="cs-CZ"/>
        </w:rPr>
        <w:t xml:space="preserve">chových systémů, které vlastní subjekt KI </w:t>
      </w:r>
    </w:p>
    <w:p w:rsidR="002F4088" w:rsidRPr="00583177" w:rsidRDefault="002F4088" w:rsidP="001304AD">
      <w:pPr>
        <w:pStyle w:val="Odstavecseseznamem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bezpečnostní posouzení/studie proveditelnosti </w:t>
      </w:r>
      <w:r>
        <w:rPr>
          <w:rFonts w:eastAsia="Times New Roman" w:cstheme="minorHAnsi"/>
          <w:lang w:eastAsia="cs-CZ"/>
        </w:rPr>
        <w:t xml:space="preserve">je </w:t>
      </w:r>
      <w:r w:rsidRPr="00583177">
        <w:rPr>
          <w:rFonts w:eastAsia="Times New Roman" w:cstheme="minorHAnsi"/>
          <w:lang w:eastAsia="cs-CZ"/>
        </w:rPr>
        <w:t xml:space="preserve">dokument modelující možnosti nastavení efektivní úrovně fyzické ochrany pokrývající analyzovaná bezpečnostní rizika ve fázi projektové přípravy výstavby nebo rekonstrukce objektu, </w:t>
      </w:r>
      <w:r w:rsidR="005A2310">
        <w:rPr>
          <w:rFonts w:eastAsia="Times New Roman" w:cstheme="minorHAnsi"/>
          <w:lang w:eastAsia="cs-CZ"/>
        </w:rPr>
        <w:t>u stávajících objektů při zásad</w:t>
      </w:r>
      <w:r w:rsidRPr="00583177">
        <w:rPr>
          <w:rFonts w:eastAsia="Times New Roman" w:cstheme="minorHAnsi"/>
          <w:lang w:eastAsia="cs-CZ"/>
        </w:rPr>
        <w:t xml:space="preserve">ních změnách provozu s dopadem do bezpečnostního systému </w:t>
      </w:r>
    </w:p>
    <w:p w:rsidR="002F4088" w:rsidRPr="00583177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  <w:lastRenderedPageBreak/>
        <w:t>Kategorizace</w:t>
      </w:r>
    </w:p>
    <w:p w:rsidR="002F4088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>Významný podíl na zajištění účinné a efektivní úrovně fyzické ochrany má kategorizace objektů a</w:t>
      </w:r>
      <w:r w:rsidR="001304AD">
        <w:rPr>
          <w:rFonts w:eastAsia="Times New Roman" w:cstheme="minorHAnsi"/>
          <w:lang w:eastAsia="cs-CZ"/>
        </w:rPr>
        <w:t> </w:t>
      </w:r>
      <w:r w:rsidRPr="00583177">
        <w:rPr>
          <w:rFonts w:eastAsia="Times New Roman" w:cstheme="minorHAnsi"/>
          <w:lang w:eastAsia="cs-CZ"/>
        </w:rPr>
        <w:t xml:space="preserve">bezpečnostní zónování prostor jednotlivých kategorizovaných objektů. Bezpečnostní zónování objektů je nezbytnou součástí kategorizace objektů. Definuje a zpřesňuje jednotlivá opatření v rámci objektů 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F4088" w:rsidRPr="00571DD9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  <w:r w:rsidRPr="00571DD9"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  <w:t xml:space="preserve">Bezpečnostní kategorizace a bezpečnostní zónování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Každý objekt a v něm dislokovaný prostor (zóna) chráněného objektu </w:t>
      </w:r>
      <w:r>
        <w:rPr>
          <w:rFonts w:eastAsia="Times New Roman" w:cstheme="minorHAnsi"/>
          <w:lang w:eastAsia="cs-CZ"/>
        </w:rPr>
        <w:t xml:space="preserve">infrastruktury </w:t>
      </w:r>
      <w:r w:rsidRPr="00583177">
        <w:rPr>
          <w:rFonts w:eastAsia="Times New Roman" w:cstheme="minorHAnsi"/>
          <w:lang w:eastAsia="cs-CZ"/>
        </w:rPr>
        <w:t>má svůj význam pro zajištění dodávek</w:t>
      </w:r>
      <w:r>
        <w:rPr>
          <w:rFonts w:eastAsia="Times New Roman" w:cstheme="minorHAnsi"/>
          <w:lang w:eastAsia="cs-CZ"/>
        </w:rPr>
        <w:t xml:space="preserve"> provozu subjektu</w:t>
      </w:r>
      <w:r w:rsidRPr="00583177">
        <w:rPr>
          <w:rFonts w:eastAsia="Times New Roman" w:cstheme="minorHAnsi"/>
          <w:lang w:eastAsia="cs-CZ"/>
        </w:rPr>
        <w:t>. Jejich význam dosahuje rozdílné úrovně v tomto systému a</w:t>
      </w:r>
      <w:r w:rsidR="001304AD">
        <w:rPr>
          <w:rFonts w:eastAsia="Times New Roman" w:cstheme="minorHAnsi"/>
          <w:lang w:eastAsia="cs-CZ"/>
        </w:rPr>
        <w:t> </w:t>
      </w:r>
      <w:r w:rsidRPr="00583177">
        <w:rPr>
          <w:rFonts w:eastAsia="Times New Roman" w:cstheme="minorHAnsi"/>
          <w:lang w:eastAsia="cs-CZ"/>
        </w:rPr>
        <w:t xml:space="preserve">výši významu musí odpovídat i úroveň opatření fyzické ochrany.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V této souvislosti a s ohledem na rozdílná specifika aplikace fyzické ochrany pro objekty a pro specifické vnitřní chráněné prostory, jsou definovány dvě samostatné kategorizace: </w:t>
      </w:r>
    </w:p>
    <w:p w:rsidR="002F4088" w:rsidRPr="00571DD9" w:rsidRDefault="002F4088" w:rsidP="002F40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71DD9">
        <w:rPr>
          <w:rFonts w:eastAsia="Times New Roman" w:cstheme="minorHAnsi"/>
          <w:lang w:eastAsia="cs-CZ"/>
        </w:rPr>
        <w:t>bezpečnostní kategorizace objektů</w:t>
      </w:r>
    </w:p>
    <w:p w:rsidR="002F4088" w:rsidRPr="00571DD9" w:rsidRDefault="002F4088" w:rsidP="002F40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71DD9">
        <w:rPr>
          <w:rFonts w:eastAsia="Times New Roman" w:cstheme="minorHAnsi"/>
          <w:lang w:eastAsia="cs-CZ"/>
        </w:rPr>
        <w:t>kategorizace bezpečnostních zón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Základním předpokladem pro zavedení účinného systému fyzické ochrany a jeho jednotnosti je stanovení bezpečnostních kategorií objektů a v něm dislokovaných bezpečnostních zón podle významu chráněného zájmu (aktiva). Jednotnost základní úrovně a rozsahu fyzické ochrany objektů je pak dosažena „minimálním standardem zabezpečení fyzické ochrany prvků KI a ostatních objektů“. </w:t>
      </w:r>
    </w:p>
    <w:p w:rsidR="002F4088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Výchozím krokem k zařazení objektu do příslušné bezpečnostní kategorie a jeho členění na jednotlivé kategorizované bezpečnostní zóny jsou: </w:t>
      </w:r>
    </w:p>
    <w:p w:rsidR="002F4088" w:rsidRPr="00583177" w:rsidRDefault="002F4088" w:rsidP="002F408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bezpečnostní posouzení daného objektu, </w:t>
      </w:r>
    </w:p>
    <w:p w:rsidR="002F4088" w:rsidRDefault="002F4088" w:rsidP="002F408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>analýza hrozeb a rizik, které provádí vlastník/provozovatel objektu</w:t>
      </w:r>
    </w:p>
    <w:p w:rsidR="002F4088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304AD" w:rsidRDefault="001304AD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F4088" w:rsidRPr="00571DD9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  <w:r w:rsidRPr="00571DD9"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  <w:t xml:space="preserve">Bezpečnostní kategorie objektů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Podle </w:t>
      </w:r>
      <w:r>
        <w:rPr>
          <w:rFonts w:eastAsia="Times New Roman" w:cstheme="minorHAnsi"/>
          <w:lang w:eastAsia="cs-CZ"/>
        </w:rPr>
        <w:t>zjištěného stavu</w:t>
      </w:r>
      <w:r w:rsidRPr="00583177">
        <w:rPr>
          <w:rFonts w:eastAsia="Times New Roman" w:cstheme="minorHAnsi"/>
          <w:lang w:eastAsia="cs-CZ"/>
        </w:rPr>
        <w:t xml:space="preserve"> významu jednotlivých objektů </w:t>
      </w:r>
      <w:r>
        <w:rPr>
          <w:rFonts w:eastAsia="Times New Roman" w:cstheme="minorHAnsi"/>
          <w:lang w:eastAsia="cs-CZ"/>
        </w:rPr>
        <w:t>budou</w:t>
      </w:r>
      <w:r w:rsidRPr="00583177">
        <w:rPr>
          <w:rFonts w:eastAsia="Times New Roman" w:cstheme="minorHAnsi"/>
          <w:lang w:eastAsia="cs-CZ"/>
        </w:rPr>
        <w:t xml:space="preserve"> dotčené objekty rozděleny do bezpečnostních kategorií</w:t>
      </w:r>
      <w:r>
        <w:rPr>
          <w:rFonts w:eastAsia="Times New Roman" w:cstheme="minorHAnsi"/>
          <w:lang w:eastAsia="cs-CZ"/>
        </w:rPr>
        <w:t>. Počet kategorií a jejich odstupňování navrhne uchazeč</w:t>
      </w:r>
      <w:r w:rsidRPr="00583177">
        <w:rPr>
          <w:rFonts w:eastAsia="Times New Roman" w:cstheme="minorHAnsi"/>
          <w:lang w:eastAsia="cs-CZ"/>
        </w:rPr>
        <w:t>.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71DD9"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  <w:t xml:space="preserve">Bezpečnostní opatření ochrany objektů </w:t>
      </w:r>
      <w:r w:rsidRPr="00583177">
        <w:rPr>
          <w:rFonts w:eastAsia="Times New Roman" w:cstheme="minorHAnsi"/>
          <w:lang w:eastAsia="cs-CZ"/>
        </w:rPr>
        <w:t xml:space="preserve">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Je vyžadováno, aby požadavky fyzické ochrany objektů, byly z důvodů komptability úrovně bezpečnosti vzájemně dodržovány. 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Bezpečnostní opatření fyzické ochrany tvoří: 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a) technická opatření, 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b) režimová opatření, </w:t>
      </w:r>
    </w:p>
    <w:p w:rsidR="0014334C" w:rsidRDefault="0014334C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c) fyzická ostraha,</w:t>
      </w:r>
    </w:p>
    <w:p w:rsidR="002F4088" w:rsidRPr="00583177" w:rsidRDefault="0014334C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d) klasická (mechanická) opatření</w:t>
      </w:r>
      <w:r w:rsidR="001304AD">
        <w:rPr>
          <w:rFonts w:eastAsia="Times New Roman" w:cstheme="minorHAnsi"/>
          <w:lang w:eastAsia="cs-CZ"/>
        </w:rPr>
        <w:t>.</w:t>
      </w:r>
      <w:r w:rsidR="002F4088" w:rsidRPr="00583177">
        <w:rPr>
          <w:rFonts w:eastAsia="Times New Roman" w:cstheme="minorHAnsi"/>
          <w:lang w:eastAsia="cs-CZ"/>
        </w:rPr>
        <w:t xml:space="preserve"> 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4334C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K zajištění minimální požadované úrovně zabezpečení objektů podle bezpečnostních kategorií je </w:t>
      </w:r>
      <w:r>
        <w:rPr>
          <w:rFonts w:eastAsia="Times New Roman" w:cstheme="minorHAnsi"/>
          <w:lang w:eastAsia="cs-CZ"/>
        </w:rPr>
        <w:t xml:space="preserve">bude uchazečem </w:t>
      </w:r>
      <w:r w:rsidRPr="00583177">
        <w:rPr>
          <w:rFonts w:eastAsia="Times New Roman" w:cstheme="minorHAnsi"/>
          <w:lang w:eastAsia="cs-CZ"/>
        </w:rPr>
        <w:t xml:space="preserve">stanoven minimální bezpečnostní standard. Ve standardu </w:t>
      </w:r>
      <w:r>
        <w:rPr>
          <w:rFonts w:eastAsia="Times New Roman" w:cstheme="minorHAnsi"/>
          <w:lang w:eastAsia="cs-CZ"/>
        </w:rPr>
        <w:t>bude</w:t>
      </w:r>
      <w:r w:rsidRPr="00583177">
        <w:rPr>
          <w:rFonts w:eastAsia="Times New Roman" w:cstheme="minorHAnsi"/>
          <w:lang w:eastAsia="cs-CZ"/>
        </w:rPr>
        <w:t xml:space="preserve"> stanoven minimální rozsah a úroveň </w:t>
      </w:r>
      <w:r w:rsidR="0014334C">
        <w:rPr>
          <w:rFonts w:eastAsia="Times New Roman" w:cstheme="minorHAnsi"/>
          <w:lang w:eastAsia="cs-CZ"/>
        </w:rPr>
        <w:t>dle druhů ochran pro jednotlivé kategorie objektů.</w:t>
      </w:r>
    </w:p>
    <w:p w:rsidR="002F4088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304AD" w:rsidRDefault="001304AD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</w:p>
    <w:p w:rsidR="001304AD" w:rsidRDefault="001304AD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</w:p>
    <w:p w:rsidR="001304AD" w:rsidRDefault="001304AD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</w:p>
    <w:p w:rsidR="001304AD" w:rsidRDefault="001304AD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</w:p>
    <w:p w:rsidR="001304AD" w:rsidRDefault="001304AD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</w:p>
    <w:p w:rsidR="002F4088" w:rsidRPr="003770CE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  <w:r w:rsidRPr="003770CE"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  <w:lastRenderedPageBreak/>
        <w:t xml:space="preserve">Bezpečnostní zóny objektů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S kategorizací objektů bezprostředně souvisí dislokace bezpečnostních zón.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>Bezpečnostní zónou se chápe stavebně vymezená část kategorizovaného objektu, v níž je dislokovaná část prvku KI (např. technická místnost). Bezpečnostní zónou jsou tak vymezeny významné části prvku KI pro zajištění procesů</w:t>
      </w:r>
      <w:r>
        <w:rPr>
          <w:rFonts w:eastAsia="Times New Roman" w:cstheme="minorHAnsi"/>
          <w:lang w:eastAsia="cs-CZ"/>
        </w:rPr>
        <w:t>.</w:t>
      </w:r>
      <w:r w:rsidRPr="00583177">
        <w:rPr>
          <w:rFonts w:eastAsia="Times New Roman" w:cstheme="minorHAnsi"/>
          <w:lang w:eastAsia="cs-CZ"/>
        </w:rPr>
        <w:t xml:space="preserve">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Jednotlivé zóny (prostory) </w:t>
      </w:r>
      <w:r>
        <w:rPr>
          <w:rFonts w:eastAsia="Times New Roman" w:cstheme="minorHAnsi"/>
          <w:lang w:eastAsia="cs-CZ"/>
        </w:rPr>
        <w:t>budou</w:t>
      </w:r>
      <w:r w:rsidRPr="00583177">
        <w:rPr>
          <w:rFonts w:eastAsia="Times New Roman" w:cstheme="minorHAnsi"/>
          <w:lang w:eastAsia="cs-CZ"/>
        </w:rPr>
        <w:t xml:space="preserve"> tvořeny vymezenou částí pozemku, stavebním objektem nebo souborem místností, které jsou zpravidla vzájemně odděleny, a musí být zařazeny do odpovídajících bezpečnostních zón</w:t>
      </w:r>
      <w:r>
        <w:rPr>
          <w:rFonts w:eastAsia="Times New Roman" w:cstheme="minorHAnsi"/>
          <w:lang w:eastAsia="cs-CZ"/>
        </w:rPr>
        <w:t>.</w:t>
      </w:r>
      <w:r w:rsidRPr="00583177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Počet bezpečnostních zón a jejich odstupňování navrhne uchazeč</w:t>
      </w:r>
      <w:r w:rsidRPr="00583177">
        <w:rPr>
          <w:rFonts w:eastAsia="Times New Roman" w:cstheme="minorHAnsi"/>
          <w:lang w:eastAsia="cs-CZ"/>
        </w:rPr>
        <w:t>.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F4088" w:rsidRPr="003770CE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  <w:r w:rsidRPr="003770CE"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  <w:t xml:space="preserve">Umístění bezpečnostních zón ve vazbě na kategorizované objekty. </w:t>
      </w:r>
    </w:p>
    <w:p w:rsidR="002F4088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Princip ochrany bezpečnostních zón v závislosti na umístění chráněného prostoru v kategorizovaném objektu </w:t>
      </w:r>
      <w:r>
        <w:rPr>
          <w:rFonts w:eastAsia="Times New Roman" w:cstheme="minorHAnsi"/>
          <w:lang w:eastAsia="cs-CZ"/>
        </w:rPr>
        <w:t>bude předložen ucha</w:t>
      </w:r>
      <w:r w:rsidR="005A2310">
        <w:rPr>
          <w:rFonts w:eastAsia="Times New Roman" w:cstheme="minorHAnsi"/>
          <w:lang w:eastAsia="cs-CZ"/>
        </w:rPr>
        <w:t>zeč</w:t>
      </w:r>
      <w:r>
        <w:rPr>
          <w:rFonts w:eastAsia="Times New Roman" w:cstheme="minorHAnsi"/>
          <w:lang w:eastAsia="cs-CZ"/>
        </w:rPr>
        <w:t>em tak aby mohla vzniknout matic</w:t>
      </w:r>
      <w:r w:rsidRPr="00583177">
        <w:rPr>
          <w:rFonts w:eastAsia="Times New Roman" w:cstheme="minorHAnsi"/>
          <w:lang w:eastAsia="cs-CZ"/>
        </w:rPr>
        <w:t>e zařazení bezpečnostních zón do kategorizovaných objektů</w:t>
      </w:r>
      <w:r>
        <w:rPr>
          <w:rFonts w:eastAsia="Times New Roman" w:cstheme="minorHAnsi"/>
          <w:lang w:eastAsia="cs-CZ"/>
        </w:rPr>
        <w:t>.</w:t>
      </w:r>
      <w:r w:rsidRPr="00583177">
        <w:rPr>
          <w:rFonts w:eastAsia="Times New Roman" w:cstheme="minorHAnsi"/>
          <w:lang w:eastAsia="cs-CZ"/>
        </w:rPr>
        <w:t xml:space="preserve"> Bezpečnostní zóny a kategorizované objekty </w:t>
      </w:r>
      <w:r>
        <w:rPr>
          <w:rFonts w:eastAsia="Times New Roman" w:cstheme="minorHAnsi"/>
          <w:lang w:eastAsia="cs-CZ"/>
        </w:rPr>
        <w:t xml:space="preserve">budou </w:t>
      </w:r>
      <w:r w:rsidRPr="00583177">
        <w:rPr>
          <w:rFonts w:eastAsia="Times New Roman" w:cstheme="minorHAnsi"/>
          <w:lang w:eastAsia="cs-CZ"/>
        </w:rPr>
        <w:t>vždy tvoř</w:t>
      </w:r>
      <w:r>
        <w:rPr>
          <w:rFonts w:eastAsia="Times New Roman" w:cstheme="minorHAnsi"/>
          <w:lang w:eastAsia="cs-CZ"/>
        </w:rPr>
        <w:t>it</w:t>
      </w:r>
      <w:r w:rsidRPr="00583177">
        <w:rPr>
          <w:rFonts w:eastAsia="Times New Roman" w:cstheme="minorHAnsi"/>
          <w:lang w:eastAsia="cs-CZ"/>
        </w:rPr>
        <w:t xml:space="preserve"> vzájemnou vazbu</w:t>
      </w:r>
      <w:r>
        <w:rPr>
          <w:rFonts w:eastAsia="Times New Roman" w:cstheme="minorHAnsi"/>
          <w:lang w:eastAsia="cs-CZ"/>
        </w:rPr>
        <w:t>.</w:t>
      </w:r>
    </w:p>
    <w:p w:rsidR="002F4088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F4088" w:rsidRPr="003770CE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</w:pPr>
      <w:r w:rsidRPr="003770CE">
        <w:rPr>
          <w:rFonts w:asciiTheme="majorHAnsi" w:eastAsia="Times New Roman" w:hAnsiTheme="majorHAnsi" w:cstheme="majorBidi"/>
          <w:color w:val="2F5496" w:themeColor="accent1" w:themeShade="BF"/>
          <w:lang w:eastAsia="cs-CZ"/>
        </w:rPr>
        <w:t xml:space="preserve">Návrh technických opatření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583177">
        <w:rPr>
          <w:rFonts w:eastAsia="Times New Roman" w:cstheme="minorHAnsi"/>
          <w:lang w:eastAsia="cs-CZ"/>
        </w:rPr>
        <w:t xml:space="preserve">Technickými bezpečnostními opatřeními se rozumí mechanické a elektronické prostředky ochrany, které mají za úkol chránit hranici (perimetr) objektu nebo plášť bezpečnostní zóny (prostředky vnější ochrany) i jejich vnitřní prostory (prostředky vnitřní ochrany). </w:t>
      </w:r>
    </w:p>
    <w:p w:rsidR="002F4088" w:rsidRPr="00583177" w:rsidRDefault="002F4088" w:rsidP="001304AD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této kapitole budou zpracovány základní požadavky na technická a režimová opatření a to zejména:</w:t>
      </w:r>
      <w:r w:rsidRPr="00583177">
        <w:rPr>
          <w:rFonts w:eastAsia="Times New Roman" w:cstheme="minorHAnsi"/>
          <w:lang w:eastAsia="cs-CZ"/>
        </w:rPr>
        <w:t xml:space="preserve"> </w:t>
      </w:r>
    </w:p>
    <w:p w:rsidR="002F4088" w:rsidRPr="003770CE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>mechanické zábranné prostředky (MZP)</w:t>
      </w:r>
      <w:r>
        <w:rPr>
          <w:rFonts w:eastAsia="Times New Roman" w:cstheme="minorHAnsi"/>
          <w:lang w:eastAsia="cs-CZ"/>
        </w:rPr>
        <w:t>,</w:t>
      </w:r>
      <w:r w:rsidRPr="003770CE">
        <w:rPr>
          <w:rFonts w:eastAsia="Times New Roman" w:cstheme="minorHAnsi"/>
          <w:lang w:eastAsia="cs-CZ"/>
        </w:rPr>
        <w:t xml:space="preserve"> </w:t>
      </w:r>
    </w:p>
    <w:p w:rsidR="002F4088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>poplachové elektronické systémy</w:t>
      </w:r>
      <w:r>
        <w:rPr>
          <w:rFonts w:eastAsia="Times New Roman" w:cstheme="minorHAnsi"/>
          <w:lang w:eastAsia="cs-CZ"/>
        </w:rPr>
        <w:t>,</w:t>
      </w:r>
    </w:p>
    <w:p w:rsidR="002F4088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poplachový zabezpečovací a tísňový systém (PZTS), </w:t>
      </w:r>
    </w:p>
    <w:p w:rsidR="002F4088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dohledové </w:t>
      </w:r>
      <w:r w:rsidR="005A2310" w:rsidRPr="003770CE">
        <w:rPr>
          <w:rFonts w:eastAsia="Times New Roman" w:cstheme="minorHAnsi"/>
          <w:lang w:eastAsia="cs-CZ"/>
        </w:rPr>
        <w:t>video systémy</w:t>
      </w:r>
      <w:r w:rsidRPr="003770CE">
        <w:rPr>
          <w:rFonts w:eastAsia="Times New Roman" w:cstheme="minorHAnsi"/>
          <w:lang w:eastAsia="cs-CZ"/>
        </w:rPr>
        <w:t xml:space="preserve"> (VSS), </w:t>
      </w:r>
    </w:p>
    <w:p w:rsidR="002F4088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elektronické systémy kontroly vstupu (EACS), </w:t>
      </w:r>
    </w:p>
    <w:p w:rsidR="002F4088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poplachové přenosové systémy a zařízení, </w:t>
      </w:r>
    </w:p>
    <w:p w:rsidR="002F4088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kombinované a integrované systémy, </w:t>
      </w:r>
    </w:p>
    <w:p w:rsidR="002F4088" w:rsidRPr="003770CE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přístroje pro použití ve dveřních vstupních audiosystémech a </w:t>
      </w:r>
      <w:r w:rsidR="005A2310" w:rsidRPr="003770CE">
        <w:rPr>
          <w:rFonts w:eastAsia="Times New Roman" w:cstheme="minorHAnsi"/>
          <w:lang w:eastAsia="cs-CZ"/>
        </w:rPr>
        <w:t>video systémech</w:t>
      </w:r>
      <w:r w:rsidRPr="003770CE">
        <w:rPr>
          <w:rFonts w:eastAsia="Times New Roman" w:cstheme="minorHAnsi"/>
          <w:lang w:eastAsia="cs-CZ"/>
        </w:rPr>
        <w:t xml:space="preserve">, </w:t>
      </w:r>
    </w:p>
    <w:p w:rsidR="002F4088" w:rsidRPr="003770CE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dohledová a přijímací poplachová centra – dohledová centra, </w:t>
      </w:r>
    </w:p>
    <w:p w:rsidR="002F4088" w:rsidRPr="003770CE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speciální systémy, </w:t>
      </w:r>
    </w:p>
    <w:p w:rsidR="002F4088" w:rsidRPr="003770CE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nouzové zvukové systémy a hlasové výstražné zařízení, </w:t>
      </w:r>
    </w:p>
    <w:p w:rsidR="002F4088" w:rsidRPr="003770CE" w:rsidRDefault="002F4088" w:rsidP="002F408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770CE">
        <w:rPr>
          <w:rFonts w:eastAsia="Times New Roman" w:cstheme="minorHAnsi"/>
          <w:lang w:eastAsia="cs-CZ"/>
        </w:rPr>
        <w:t xml:space="preserve">bezpečnostní a nouzové osvětlení. </w:t>
      </w: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F4088" w:rsidRPr="00583177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Uvedení p</w:t>
      </w:r>
      <w:r w:rsidRPr="00583177">
        <w:rPr>
          <w:rFonts w:eastAsia="Times New Roman" w:cstheme="minorHAnsi"/>
          <w:lang w:eastAsia="cs-CZ"/>
        </w:rPr>
        <w:t>říklad</w:t>
      </w:r>
      <w:r>
        <w:rPr>
          <w:rFonts w:eastAsia="Times New Roman" w:cstheme="minorHAnsi"/>
          <w:lang w:eastAsia="cs-CZ"/>
        </w:rPr>
        <w:t>ů</w:t>
      </w:r>
      <w:r w:rsidRPr="00583177">
        <w:rPr>
          <w:rFonts w:eastAsia="Times New Roman" w:cstheme="minorHAnsi"/>
          <w:lang w:eastAsia="cs-CZ"/>
        </w:rPr>
        <w:t xml:space="preserve"> technických prostředků </w:t>
      </w:r>
      <w:r>
        <w:rPr>
          <w:rFonts w:eastAsia="Times New Roman" w:cstheme="minorHAnsi"/>
          <w:lang w:eastAsia="cs-CZ"/>
        </w:rPr>
        <w:t xml:space="preserve">bude </w:t>
      </w:r>
      <w:r w:rsidRPr="00583177">
        <w:rPr>
          <w:rFonts w:eastAsia="Times New Roman" w:cstheme="minorHAnsi"/>
          <w:lang w:eastAsia="cs-CZ"/>
        </w:rPr>
        <w:t>včetně, souvisících ČSN, které stanovují požadavky na tyto technické prostředky, a příkladů předpokládaných účinků opatření u objektů</w:t>
      </w:r>
      <w:r>
        <w:rPr>
          <w:rFonts w:eastAsia="Times New Roman" w:cstheme="minorHAnsi"/>
          <w:lang w:eastAsia="cs-CZ"/>
        </w:rPr>
        <w:t>.</w:t>
      </w:r>
      <w:r w:rsidRPr="00583177">
        <w:rPr>
          <w:rFonts w:eastAsia="Times New Roman" w:cstheme="minorHAnsi"/>
          <w:lang w:eastAsia="cs-CZ"/>
        </w:rPr>
        <w:t xml:space="preserve"> </w:t>
      </w:r>
    </w:p>
    <w:p w:rsidR="0014334C" w:rsidRDefault="0014334C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</w:p>
    <w:p w:rsidR="002F4088" w:rsidRPr="00583177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  <w:t>Očekávaný výstup</w:t>
      </w:r>
    </w:p>
    <w:p w:rsidR="002F4088" w:rsidRDefault="002F4088" w:rsidP="001304AD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Dokument</w:t>
      </w:r>
      <w:r w:rsidRPr="003B2A7D">
        <w:rPr>
          <w:rFonts w:eastAsia="Times New Roman" w:cstheme="minorHAnsi"/>
          <w:lang w:eastAsia="cs-CZ"/>
        </w:rPr>
        <w:t xml:space="preserve"> – obecného člení kategorizace objektů a v nich kategorizace bezpečnostních zón. </w:t>
      </w:r>
    </w:p>
    <w:p w:rsidR="002F4088" w:rsidRDefault="002F4088" w:rsidP="001304AD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 jednotlivým obecným kategoriím bude </w:t>
      </w:r>
      <w:r w:rsidRPr="003B2A7D">
        <w:rPr>
          <w:rFonts w:eastAsia="Times New Roman" w:cstheme="minorHAnsi"/>
          <w:lang w:eastAsia="cs-CZ"/>
        </w:rPr>
        <w:t xml:space="preserve">přiřazeno obecné pravidlo </w:t>
      </w:r>
      <w:r>
        <w:rPr>
          <w:rFonts w:eastAsia="Times New Roman" w:cstheme="minorHAnsi"/>
          <w:lang w:eastAsia="cs-CZ"/>
        </w:rPr>
        <w:t xml:space="preserve">o aplikaci </w:t>
      </w:r>
      <w:r w:rsidRPr="003B2A7D">
        <w:rPr>
          <w:rFonts w:eastAsia="Times New Roman" w:cstheme="minorHAnsi"/>
          <w:lang w:eastAsia="cs-CZ"/>
        </w:rPr>
        <w:t>technický</w:t>
      </w:r>
      <w:r>
        <w:rPr>
          <w:rFonts w:eastAsia="Times New Roman" w:cstheme="minorHAnsi"/>
          <w:lang w:eastAsia="cs-CZ"/>
        </w:rPr>
        <w:t>ch a</w:t>
      </w:r>
      <w:r w:rsidR="001304AD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 xml:space="preserve">režimových </w:t>
      </w:r>
      <w:r w:rsidRPr="003B2A7D">
        <w:rPr>
          <w:rFonts w:eastAsia="Times New Roman" w:cstheme="minorHAnsi"/>
          <w:lang w:eastAsia="cs-CZ"/>
        </w:rPr>
        <w:t xml:space="preserve">opatřením </w:t>
      </w:r>
      <w:r>
        <w:rPr>
          <w:rFonts w:eastAsia="Times New Roman" w:cstheme="minorHAnsi"/>
          <w:lang w:eastAsia="cs-CZ"/>
        </w:rPr>
        <w:t xml:space="preserve">přiřazených </w:t>
      </w:r>
      <w:r w:rsidRPr="003B2A7D">
        <w:rPr>
          <w:rFonts w:eastAsia="Times New Roman" w:cstheme="minorHAnsi"/>
          <w:lang w:eastAsia="cs-CZ"/>
        </w:rPr>
        <w:t>pro př</w:t>
      </w:r>
      <w:r>
        <w:rPr>
          <w:rFonts w:eastAsia="Times New Roman" w:cstheme="minorHAnsi"/>
          <w:lang w:eastAsia="cs-CZ"/>
        </w:rPr>
        <w:t>í</w:t>
      </w:r>
      <w:r w:rsidRPr="003B2A7D">
        <w:rPr>
          <w:rFonts w:eastAsia="Times New Roman" w:cstheme="minorHAnsi"/>
          <w:lang w:eastAsia="cs-CZ"/>
        </w:rPr>
        <w:t xml:space="preserve">slušné </w:t>
      </w:r>
      <w:r>
        <w:rPr>
          <w:rFonts w:eastAsia="Times New Roman" w:cstheme="minorHAnsi"/>
          <w:lang w:eastAsia="cs-CZ"/>
        </w:rPr>
        <w:t>bezpečnostní kategorie a příslušné bezpečnostní zóny</w:t>
      </w:r>
      <w:r w:rsidR="001304AD">
        <w:rPr>
          <w:rFonts w:eastAsia="Times New Roman" w:cstheme="minorHAnsi"/>
          <w:lang w:eastAsia="cs-CZ"/>
        </w:rPr>
        <w:t>.</w:t>
      </w:r>
    </w:p>
    <w:p w:rsidR="002F4088" w:rsidRDefault="002F4088" w:rsidP="001304AD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Dokument – začlenění konkrétních objektů subjektu do výše uvedených kategorií a to jak s ohledem na bezpečnostní kategorie objektů, tak bezpečností zónování</w:t>
      </w:r>
      <w:r w:rsidR="001304AD">
        <w:rPr>
          <w:rFonts w:eastAsia="Times New Roman" w:cstheme="minorHAnsi"/>
          <w:lang w:eastAsia="cs-CZ"/>
        </w:rPr>
        <w:t>.</w:t>
      </w:r>
    </w:p>
    <w:p w:rsidR="0014334C" w:rsidRDefault="0014334C" w:rsidP="001304AD">
      <w:pPr>
        <w:pStyle w:val="Odstavecseseznamem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14334C">
        <w:rPr>
          <w:rFonts w:eastAsia="Times New Roman" w:cstheme="minorHAnsi"/>
          <w:lang w:eastAsia="cs-CZ"/>
        </w:rPr>
        <w:t>Dokument – návrh bezpečnostních opatření pro společnost s rozpočtem na základě provedené bezpečnostní expertízy</w:t>
      </w:r>
      <w:r w:rsidR="001304AD">
        <w:rPr>
          <w:rFonts w:eastAsia="Times New Roman" w:cstheme="minorHAnsi"/>
          <w:lang w:eastAsia="cs-CZ"/>
        </w:rPr>
        <w:t>.</w:t>
      </w:r>
    </w:p>
    <w:p w:rsidR="002F4088" w:rsidRPr="00583177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  <w:r w:rsidRPr="003B2A7D">
        <w:rPr>
          <w:rFonts w:eastAsia="Times New Roman" w:cstheme="minorHAnsi"/>
          <w:lang w:eastAsia="cs-CZ"/>
        </w:rPr>
        <w:lastRenderedPageBreak/>
        <w:t xml:space="preserve"> </w:t>
      </w: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  <w:t>Nástroje pro výstup</w:t>
      </w:r>
      <w:r w:rsidR="008B4665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  <w:t xml:space="preserve"> – podklady a dokumentace</w:t>
      </w:r>
    </w:p>
    <w:p w:rsidR="002F4088" w:rsidRDefault="002F4088" w:rsidP="001304AD">
      <w:pPr>
        <w:pStyle w:val="Odstavecseseznamem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Dokumentace stavební a technologická (procesní) ohledně činnosti a výstupu činnosti subjektu</w:t>
      </w:r>
      <w:r w:rsidR="001304AD">
        <w:rPr>
          <w:rFonts w:eastAsia="Times New Roman" w:cstheme="minorHAnsi"/>
          <w:lang w:eastAsia="cs-CZ"/>
        </w:rPr>
        <w:t>.</w:t>
      </w:r>
    </w:p>
    <w:p w:rsidR="0014334C" w:rsidRDefault="0014334C" w:rsidP="001304AD">
      <w:pPr>
        <w:pStyle w:val="Odstavecseseznamem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Interní dokumentace </w:t>
      </w:r>
      <w:r w:rsidR="008459B9">
        <w:rPr>
          <w:rFonts w:eastAsia="Times New Roman" w:cstheme="minorHAnsi"/>
          <w:lang w:eastAsia="cs-CZ"/>
        </w:rPr>
        <w:t>týkající se analýzy rizik, plánů krizové připravenosti, prevence závažných havárií, schémata dispozic objektů</w:t>
      </w:r>
      <w:r w:rsidR="001304AD">
        <w:rPr>
          <w:rFonts w:eastAsia="Times New Roman" w:cstheme="minorHAnsi"/>
          <w:lang w:eastAsia="cs-CZ"/>
        </w:rPr>
        <w:t>.</w:t>
      </w:r>
    </w:p>
    <w:p w:rsidR="002F4088" w:rsidRDefault="002F4088" w:rsidP="001304AD">
      <w:pPr>
        <w:pStyle w:val="Odstavecseseznamem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Diskuse/</w:t>
      </w:r>
      <w:r w:rsidR="005A2310">
        <w:rPr>
          <w:rFonts w:eastAsia="Times New Roman" w:cstheme="minorHAnsi"/>
          <w:lang w:eastAsia="cs-CZ"/>
        </w:rPr>
        <w:t>interview</w:t>
      </w:r>
      <w:r>
        <w:rPr>
          <w:rFonts w:eastAsia="Times New Roman" w:cstheme="minorHAnsi"/>
          <w:lang w:eastAsia="cs-CZ"/>
        </w:rPr>
        <w:t xml:space="preserve"> s technickými pracovníky subjektu, zajišťujícími provoz technologií a procesů v jednotlivých objekt</w:t>
      </w:r>
      <w:r w:rsidR="008459B9">
        <w:rPr>
          <w:rFonts w:eastAsia="Times New Roman" w:cstheme="minorHAnsi"/>
          <w:lang w:eastAsia="cs-CZ"/>
        </w:rPr>
        <w:t>ech</w:t>
      </w:r>
      <w:r>
        <w:rPr>
          <w:rFonts w:eastAsia="Times New Roman" w:cstheme="minorHAnsi"/>
          <w:lang w:eastAsia="cs-CZ"/>
        </w:rPr>
        <w:t xml:space="preserve"> u subjektu.</w:t>
      </w:r>
    </w:p>
    <w:p w:rsidR="002F4088" w:rsidRPr="00DC2A46" w:rsidRDefault="005A2310" w:rsidP="001304AD">
      <w:pPr>
        <w:pStyle w:val="Odstavecseseznamem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Diskuse/interv</w:t>
      </w:r>
      <w:r w:rsidR="002F4088">
        <w:rPr>
          <w:rFonts w:eastAsia="Times New Roman" w:cstheme="minorHAnsi"/>
          <w:lang w:eastAsia="cs-CZ"/>
        </w:rPr>
        <w:t>ie</w:t>
      </w:r>
      <w:r>
        <w:rPr>
          <w:rFonts w:eastAsia="Times New Roman" w:cstheme="minorHAnsi"/>
          <w:lang w:eastAsia="cs-CZ"/>
        </w:rPr>
        <w:t>w</w:t>
      </w:r>
      <w:r w:rsidR="002F4088">
        <w:rPr>
          <w:rFonts w:eastAsia="Times New Roman" w:cstheme="minorHAnsi"/>
          <w:lang w:eastAsia="cs-CZ"/>
        </w:rPr>
        <w:t xml:space="preserve"> s bezpečnostními pracovníky subjektu v rámci bezpečnostního managementu. </w:t>
      </w:r>
      <w:r w:rsidR="002F4088" w:rsidRPr="00DC2A46">
        <w:rPr>
          <w:rFonts w:eastAsia="Times New Roman" w:cstheme="minorHAnsi"/>
          <w:lang w:eastAsia="cs-CZ"/>
        </w:rPr>
        <w:t>Bezpečnostní management</w:t>
      </w:r>
      <w:r w:rsidR="002F4088">
        <w:rPr>
          <w:rFonts w:eastAsia="Times New Roman" w:cstheme="minorHAnsi"/>
          <w:lang w:eastAsia="cs-CZ"/>
        </w:rPr>
        <w:t xml:space="preserve">em se rozumí </w:t>
      </w:r>
      <w:r w:rsidR="002F4088" w:rsidRPr="00DC2A46">
        <w:rPr>
          <w:rFonts w:eastAsia="Times New Roman" w:cstheme="minorHAnsi"/>
          <w:lang w:eastAsia="cs-CZ"/>
        </w:rPr>
        <w:t xml:space="preserve">obecně všechny osoby, které se podílejí na realizaci opatření fyzické ochrany objektů </w:t>
      </w:r>
      <w:r w:rsidR="002F4088">
        <w:rPr>
          <w:rFonts w:eastAsia="Times New Roman" w:cstheme="minorHAnsi"/>
          <w:lang w:eastAsia="cs-CZ"/>
        </w:rPr>
        <w:t>subjektu a to</w:t>
      </w:r>
      <w:r w:rsidR="002F4088" w:rsidRPr="00DC2A46">
        <w:rPr>
          <w:rFonts w:eastAsia="Times New Roman" w:cstheme="minorHAnsi"/>
          <w:lang w:eastAsia="cs-CZ"/>
        </w:rPr>
        <w:t xml:space="preserve"> i na úrovni vlastního výkonu fyzické ochrany u subjektu. </w:t>
      </w:r>
    </w:p>
    <w:p w:rsidR="002F4088" w:rsidRPr="00E63BD7" w:rsidRDefault="002F4088" w:rsidP="002F4088">
      <w:pPr>
        <w:spacing w:after="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2F4088" w:rsidRDefault="002F4088" w:rsidP="002F4088">
      <w:pPr>
        <w:spacing w:after="0" w:line="240" w:lineRule="auto"/>
        <w:jc w:val="both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cs-CZ"/>
        </w:rPr>
        <w:t>Harmonogram</w:t>
      </w:r>
    </w:p>
    <w:p w:rsidR="002F4088" w:rsidRDefault="002F4088" w:rsidP="001304AD">
      <w:pPr>
        <w:pStyle w:val="Odstavecseseznamem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Diskuzí s technickými pracovníky a bezpečnostním managementem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do 2 týdnů</w:t>
      </w:r>
    </w:p>
    <w:p w:rsidR="002F4088" w:rsidRDefault="002F4088" w:rsidP="001304AD">
      <w:pPr>
        <w:pStyle w:val="Odstavecseseznamem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Představení počtu kategorií bezpečnosti objektu a zón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do 4 týdnů</w:t>
      </w:r>
    </w:p>
    <w:p w:rsidR="002F4088" w:rsidRDefault="002F4088" w:rsidP="001304AD">
      <w:pPr>
        <w:pStyle w:val="Odstavecseseznamem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Vlastní začlenění dotčených objektů subjektu do kategorií a zón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1304AD"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>do 6 týdnů</w:t>
      </w:r>
    </w:p>
    <w:p w:rsidR="002F4088" w:rsidRDefault="002F4088" w:rsidP="001304AD">
      <w:pPr>
        <w:pStyle w:val="Odstavecseseznamem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Revize a zpětná vazba s technickým a bezpečnostním managementem</w:t>
      </w:r>
      <w:r w:rsidRPr="003B2A7D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do 8 týdnů</w:t>
      </w:r>
    </w:p>
    <w:p w:rsidR="002F4088" w:rsidRDefault="002F4088" w:rsidP="002F408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sectPr w:rsidR="002F4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6F" w:rsidRDefault="00B25F6F" w:rsidP="00B25F6F">
      <w:pPr>
        <w:spacing w:after="0" w:line="240" w:lineRule="auto"/>
      </w:pPr>
      <w:r>
        <w:separator/>
      </w:r>
    </w:p>
  </w:endnote>
  <w:endnote w:type="continuationSeparator" w:id="0">
    <w:p w:rsidR="00B25F6F" w:rsidRDefault="00B25F6F" w:rsidP="00B2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162461"/>
      <w:docPartObj>
        <w:docPartGallery w:val="Page Numbers (Bottom of Page)"/>
        <w:docPartUnique/>
      </w:docPartObj>
    </w:sdtPr>
    <w:sdtEndPr/>
    <w:sdtContent>
      <w:p w:rsidR="001304AD" w:rsidRDefault="001304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81">
          <w:rPr>
            <w:noProof/>
          </w:rPr>
          <w:t>1</w:t>
        </w:r>
        <w:r>
          <w:fldChar w:fldCharType="end"/>
        </w:r>
      </w:p>
    </w:sdtContent>
  </w:sdt>
  <w:p w:rsidR="001304AD" w:rsidRDefault="00130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6F" w:rsidRDefault="00B25F6F" w:rsidP="00B25F6F">
      <w:pPr>
        <w:spacing w:after="0" w:line="240" w:lineRule="auto"/>
      </w:pPr>
      <w:r>
        <w:separator/>
      </w:r>
    </w:p>
  </w:footnote>
  <w:footnote w:type="continuationSeparator" w:id="0">
    <w:p w:rsidR="00B25F6F" w:rsidRDefault="00B25F6F" w:rsidP="00B2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6F" w:rsidRPr="00B25F6F" w:rsidRDefault="00B25F6F" w:rsidP="00B25F6F">
    <w:pPr>
      <w:pStyle w:val="Zhlav"/>
      <w:jc w:val="right"/>
      <w:rPr>
        <w:sz w:val="24"/>
        <w:szCs w:val="24"/>
      </w:rPr>
    </w:pPr>
    <w:r w:rsidRPr="00B25F6F">
      <w:rPr>
        <w:sz w:val="24"/>
        <w:szCs w:val="24"/>
      </w:rPr>
      <w:t xml:space="preserve">Příloha č. 2 k </w:t>
    </w:r>
    <w:r w:rsidR="00866A90">
      <w:rPr>
        <w:sz w:val="24"/>
        <w:szCs w:val="24"/>
      </w:rPr>
      <w:t>00486</w:t>
    </w:r>
    <w:r w:rsidRPr="00B25F6F">
      <w:rPr>
        <w:sz w:val="24"/>
        <w:szCs w:val="24"/>
      </w:rPr>
      <w:t>/SRV</w:t>
    </w:r>
  </w:p>
  <w:p w:rsidR="00B25F6F" w:rsidRDefault="00B25F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667"/>
    <w:multiLevelType w:val="hybridMultilevel"/>
    <w:tmpl w:val="2026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5AED"/>
    <w:multiLevelType w:val="hybridMultilevel"/>
    <w:tmpl w:val="2026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23FB"/>
    <w:multiLevelType w:val="hybridMultilevel"/>
    <w:tmpl w:val="550638E8"/>
    <w:lvl w:ilvl="0" w:tplc="5FE2E6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52B1"/>
    <w:multiLevelType w:val="hybridMultilevel"/>
    <w:tmpl w:val="C15A2494"/>
    <w:lvl w:ilvl="0" w:tplc="5A5CE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13D8"/>
    <w:multiLevelType w:val="hybridMultilevel"/>
    <w:tmpl w:val="FE0A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792"/>
    <w:multiLevelType w:val="hybridMultilevel"/>
    <w:tmpl w:val="E1D6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168AF"/>
    <w:multiLevelType w:val="hybridMultilevel"/>
    <w:tmpl w:val="E1D6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69FE"/>
    <w:multiLevelType w:val="hybridMultilevel"/>
    <w:tmpl w:val="E1D6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445C"/>
    <w:multiLevelType w:val="hybridMultilevel"/>
    <w:tmpl w:val="0916EF74"/>
    <w:lvl w:ilvl="0" w:tplc="E084D43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8"/>
    <w:rsid w:val="000C671F"/>
    <w:rsid w:val="001304AD"/>
    <w:rsid w:val="0014334C"/>
    <w:rsid w:val="001B2DC4"/>
    <w:rsid w:val="002F4088"/>
    <w:rsid w:val="005A2310"/>
    <w:rsid w:val="00616A81"/>
    <w:rsid w:val="008459B9"/>
    <w:rsid w:val="00866A90"/>
    <w:rsid w:val="008B4665"/>
    <w:rsid w:val="0094566D"/>
    <w:rsid w:val="00B25F6F"/>
    <w:rsid w:val="00CA5906"/>
    <w:rsid w:val="00D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088"/>
  </w:style>
  <w:style w:type="paragraph" w:styleId="Nadpis1">
    <w:name w:val="heading 1"/>
    <w:basedOn w:val="Normln"/>
    <w:next w:val="Normln"/>
    <w:link w:val="Nadpis1Char"/>
    <w:uiPriority w:val="9"/>
    <w:qFormat/>
    <w:rsid w:val="002F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4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40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F6F"/>
  </w:style>
  <w:style w:type="paragraph" w:styleId="Zpat">
    <w:name w:val="footer"/>
    <w:basedOn w:val="Normln"/>
    <w:link w:val="ZpatChar"/>
    <w:uiPriority w:val="99"/>
    <w:unhideWhenUsed/>
    <w:rsid w:val="00B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088"/>
  </w:style>
  <w:style w:type="paragraph" w:styleId="Nadpis1">
    <w:name w:val="heading 1"/>
    <w:basedOn w:val="Normln"/>
    <w:next w:val="Normln"/>
    <w:link w:val="Nadpis1Char"/>
    <w:uiPriority w:val="9"/>
    <w:qFormat/>
    <w:rsid w:val="002F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4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40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F6F"/>
  </w:style>
  <w:style w:type="paragraph" w:styleId="Zpat">
    <w:name w:val="footer"/>
    <w:basedOn w:val="Normln"/>
    <w:link w:val="ZpatChar"/>
    <w:uiPriority w:val="99"/>
    <w:unhideWhenUsed/>
    <w:rsid w:val="00B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MERO a.s.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</dc:creator>
  <cp:lastModifiedBy>Kateřina Nývltová</cp:lastModifiedBy>
  <cp:revision>2</cp:revision>
  <dcterms:created xsi:type="dcterms:W3CDTF">2019-01-15T13:14:00Z</dcterms:created>
  <dcterms:modified xsi:type="dcterms:W3CDTF">2019-01-15T13:14:00Z</dcterms:modified>
</cp:coreProperties>
</file>