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B1" w:rsidRDefault="0078474F">
      <w:pPr>
        <w:ind w:left="1080"/>
        <w:rPr>
          <w:rFonts w:ascii="Tahoma" w:hAnsi="Tahoma"/>
          <w:b/>
          <w:color w:val="000000"/>
          <w:spacing w:val="-2"/>
          <w:sz w:val="27"/>
          <w:lang w:val="cs-CZ"/>
        </w:rPr>
      </w:pPr>
      <w:r>
        <w:rPr>
          <w:rFonts w:ascii="Tahoma" w:hAnsi="Tahoma"/>
          <w:b/>
          <w:color w:val="000000"/>
          <w:spacing w:val="-2"/>
          <w:sz w:val="27"/>
          <w:lang w:val="cs-CZ"/>
        </w:rPr>
        <w:t>Změna příkazní smlouvy označená jako Dodatek č. 6</w:t>
      </w:r>
    </w:p>
    <w:p w:rsidR="00E625B1" w:rsidRDefault="0078474F">
      <w:pPr>
        <w:spacing w:after="36" w:line="290" w:lineRule="auto"/>
        <w:jc w:val="center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>k mandátní smlouv</w:t>
      </w:r>
      <w:r>
        <w:rPr>
          <w:rFonts w:ascii="Verdana" w:hAnsi="Verdana"/>
          <w:color w:val="000000"/>
          <w:spacing w:val="-5"/>
          <w:sz w:val="20"/>
          <w:lang w:val="cs-CZ"/>
        </w:rPr>
        <w:br/>
        <w:t xml:space="preserve">ě (změna na příkazní smlouvu Dodatkem č. 4) ze dne 16. 9. 2005 </w:t>
      </w:r>
      <w:r>
        <w:rPr>
          <w:rFonts w:ascii="Verdana" w:hAnsi="Verdana"/>
          <w:color w:val="000000"/>
          <w:spacing w:val="-5"/>
          <w:sz w:val="20"/>
          <w:lang w:val="cs-CZ"/>
        </w:rPr>
        <w:br/>
        <w:t xml:space="preserve">Tento dodatek smlouvy se uzavírá ve smyslu ustanovení § 2430 a násl. zákona </w:t>
      </w:r>
      <w:r>
        <w:rPr>
          <w:rFonts w:ascii="Verdana" w:hAnsi="Verdana"/>
          <w:color w:val="000000"/>
          <w:spacing w:val="-5"/>
          <w:sz w:val="20"/>
          <w:lang w:val="cs-CZ"/>
        </w:rPr>
        <w:br/>
      </w:r>
      <w:r>
        <w:rPr>
          <w:rFonts w:ascii="Verdana" w:hAnsi="Verdana"/>
          <w:color w:val="000000"/>
          <w:spacing w:val="-6"/>
          <w:sz w:val="20"/>
          <w:lang w:val="cs-CZ"/>
        </w:rPr>
        <w:t>č. 89/2012 Sb., občanský zákoník, v platném znění</w:t>
      </w:r>
    </w:p>
    <w:p w:rsidR="00E625B1" w:rsidRDefault="00E625B1">
      <w:pPr>
        <w:sectPr w:rsidR="00E625B1">
          <w:pgSz w:w="11918" w:h="16854"/>
          <w:pgMar w:top="1560" w:right="1230" w:bottom="704" w:left="1290" w:header="720" w:footer="720" w:gutter="0"/>
          <w:cols w:space="708"/>
        </w:sectPr>
      </w:pPr>
    </w:p>
    <w:p w:rsidR="00E625B1" w:rsidRDefault="0078474F">
      <w:pPr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uzavřené mezi:</w:t>
      </w:r>
    </w:p>
    <w:p w:rsidR="00E625B1" w:rsidRDefault="0078474F">
      <w:pPr>
        <w:spacing w:before="32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Příkazníkem</w:t>
      </w:r>
    </w:p>
    <w:p w:rsidR="00E625B1" w:rsidRDefault="0078474F">
      <w:pPr>
        <w:spacing w:before="72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Ing. Anna Fabiková mzdové účetnictví</w:t>
      </w:r>
    </w:p>
    <w:p w:rsidR="00E625B1" w:rsidRDefault="0078474F">
      <w:pPr>
        <w:spacing w:before="36" w:line="292" w:lineRule="auto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 xml:space="preserve">Sídlo: Dolní Marklovice 335, 735 72 Petrovice u Karviné </w:t>
      </w:r>
      <w:r>
        <w:rPr>
          <w:rFonts w:ascii="Verdana" w:hAnsi="Verdana"/>
          <w:color w:val="000000"/>
          <w:spacing w:val="-6"/>
          <w:sz w:val="20"/>
          <w:lang w:val="cs-CZ"/>
        </w:rPr>
        <w:t>Provozovna: Slámova 473/5, 733 01 Karviná - Fryštát</w:t>
      </w:r>
    </w:p>
    <w:p w:rsidR="00E625B1" w:rsidRDefault="0078474F">
      <w:pPr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I</w:t>
      </w:r>
      <w:r>
        <w:rPr>
          <w:rFonts w:ascii="Verdana" w:hAnsi="Verdana"/>
          <w:color w:val="000000"/>
          <w:sz w:val="20"/>
          <w:lang w:val="cs-CZ"/>
        </w:rPr>
        <w:t>Č : 73356492</w:t>
      </w:r>
    </w:p>
    <w:p w:rsidR="00E625B1" w:rsidRDefault="0078474F">
      <w:pPr>
        <w:spacing w:before="108" w:after="108" w:line="151" w:lineRule="exact"/>
        <w:ind w:left="3240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a</w:t>
      </w:r>
    </w:p>
    <w:p w:rsidR="00E625B1" w:rsidRDefault="00E625B1">
      <w:pPr>
        <w:sectPr w:rsidR="00E625B1">
          <w:type w:val="continuous"/>
          <w:pgSz w:w="11918" w:h="16854"/>
          <w:pgMar w:top="1560" w:right="5116" w:bottom="704" w:left="1322" w:header="720" w:footer="720" w:gutter="0"/>
          <w:cols w:space="708"/>
        </w:sectPr>
      </w:pPr>
    </w:p>
    <w:p w:rsidR="00E625B1" w:rsidRDefault="0078474F">
      <w:pPr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Příkazcem</w:t>
      </w:r>
    </w:p>
    <w:p w:rsidR="00E625B1" w:rsidRDefault="0078474F">
      <w:pPr>
        <w:spacing w:before="72" w:line="283" w:lineRule="auto"/>
        <w:ind w:right="1800"/>
        <w:rPr>
          <w:rFonts w:ascii="Verdana" w:hAnsi="Verdana"/>
          <w:color w:val="000000"/>
          <w:spacing w:val="-9"/>
          <w:sz w:val="20"/>
          <w:lang w:val="cs-CZ"/>
        </w:rPr>
      </w:pPr>
      <w:r>
        <w:rPr>
          <w:rFonts w:ascii="Verdana" w:hAnsi="Verdana"/>
          <w:color w:val="000000"/>
          <w:spacing w:val="-9"/>
          <w:sz w:val="20"/>
          <w:lang w:val="cs-CZ"/>
        </w:rPr>
        <w:t xml:space="preserve">Krajské středisko volného času JUVENTUS, Karviná, příspěvková organizace </w:t>
      </w:r>
      <w:r>
        <w:rPr>
          <w:rFonts w:ascii="Verdana" w:hAnsi="Verdana"/>
          <w:color w:val="000000"/>
          <w:spacing w:val="-3"/>
          <w:sz w:val="20"/>
          <w:lang w:val="cs-CZ"/>
        </w:rPr>
        <w:t>zastoupené ředitelem Bronislavem Drobnym</w:t>
      </w:r>
    </w:p>
    <w:p w:rsidR="00E625B1" w:rsidRDefault="0078474F">
      <w:pPr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>Sídlo: U Bažantnice 1794, 735 06 Karviná — Nové Město</w:t>
      </w:r>
    </w:p>
    <w:p w:rsidR="00E625B1" w:rsidRDefault="0078474F">
      <w:pPr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>IČO: 00847925</w:t>
      </w:r>
    </w:p>
    <w:p w:rsidR="00E625B1" w:rsidRDefault="0078474F">
      <w:pPr>
        <w:spacing w:before="360" w:line="285" w:lineRule="auto"/>
        <w:ind w:right="72"/>
        <w:rPr>
          <w:rFonts w:ascii="Arial" w:hAnsi="Arial"/>
          <w:b/>
          <w:color w:val="000000"/>
          <w:spacing w:val="-1"/>
          <w:sz w:val="21"/>
          <w:lang w:val="cs-CZ"/>
        </w:rPr>
      </w:pPr>
      <w:r>
        <w:rPr>
          <w:rFonts w:ascii="Arial" w:hAnsi="Arial"/>
          <w:b/>
          <w:color w:val="000000"/>
          <w:spacing w:val="-1"/>
          <w:sz w:val="21"/>
          <w:lang w:val="cs-CZ"/>
        </w:rPr>
        <w:t>S ú</w:t>
      </w:r>
      <w:r>
        <w:rPr>
          <w:rFonts w:ascii="Arial" w:hAnsi="Arial"/>
          <w:b/>
          <w:color w:val="000000"/>
          <w:spacing w:val="-1"/>
          <w:sz w:val="21"/>
          <w:lang w:val="cs-CZ"/>
        </w:rPr>
        <w:t>činností od 1. 2. 2019 se smluvní strany dohodly na následující změně příkazní smlouvy. Čl. III. odst. 1 se mění a nově zní:</w:t>
      </w:r>
    </w:p>
    <w:p w:rsidR="00E625B1" w:rsidRDefault="0078474F">
      <w:pPr>
        <w:spacing w:before="324" w:line="285" w:lineRule="auto"/>
        <w:jc w:val="both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 xml:space="preserve">Počínaje zpracováním mezd za měsíc leden 2019 se mění dohodnutá výše měsíční odměny </w:t>
      </w:r>
      <w:r>
        <w:rPr>
          <w:rFonts w:ascii="Verdana" w:hAnsi="Verdana"/>
          <w:color w:val="000000"/>
          <w:spacing w:val="-5"/>
          <w:sz w:val="20"/>
          <w:lang w:val="cs-CZ"/>
        </w:rPr>
        <w:t>za jedno osobní číslo přidělené zaměstnanci ško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ly, který je v pracovním poměru na základě </w:t>
      </w:r>
      <w:r>
        <w:rPr>
          <w:rFonts w:ascii="Verdana" w:hAnsi="Verdana"/>
          <w:color w:val="000000"/>
          <w:spacing w:val="-3"/>
          <w:sz w:val="20"/>
          <w:lang w:val="cs-CZ"/>
        </w:rPr>
        <w:t>pracovní smlouvy nebo na základě dohody mimo pracovní poměr.</w:t>
      </w:r>
    </w:p>
    <w:p w:rsidR="00E625B1" w:rsidRDefault="0078474F">
      <w:pPr>
        <w:spacing w:before="288" w:line="276" w:lineRule="auto"/>
        <w:jc w:val="center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Odměna činí za jedno osobní číslo přidělené zaměstnanci školy, který je v pracovním poměru</w:t>
      </w:r>
    </w:p>
    <w:p w:rsidR="00E625B1" w:rsidRDefault="0078474F">
      <w:pPr>
        <w:tabs>
          <w:tab w:val="decimal" w:pos="8339"/>
        </w:tabs>
        <w:spacing w:before="36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>nebo je zaměstnán na dohodu o pracovní činnosti</w:t>
      </w:r>
      <w:r>
        <w:rPr>
          <w:rFonts w:ascii="Verdana" w:hAnsi="Verdana"/>
          <w:color w:val="000000"/>
          <w:spacing w:val="-5"/>
          <w:sz w:val="20"/>
          <w:lang w:val="cs-CZ"/>
        </w:rPr>
        <w:tab/>
      </w:r>
      <w:r w:rsidR="00CD4877">
        <w:rPr>
          <w:rFonts w:ascii="Verdana" w:hAnsi="Verdana"/>
          <w:color w:val="000000"/>
          <w:spacing w:val="-5"/>
          <w:sz w:val="20"/>
          <w:lang w:val="cs-CZ"/>
        </w:rPr>
        <w:t>xxx</w:t>
      </w:r>
      <w:r>
        <w:rPr>
          <w:rFonts w:ascii="Verdana" w:hAnsi="Verdana"/>
          <w:color w:val="000000"/>
          <w:sz w:val="20"/>
          <w:lang w:val="cs-CZ"/>
        </w:rPr>
        <w:t xml:space="preserve"> Kč</w:t>
      </w:r>
    </w:p>
    <w:p w:rsidR="00E625B1" w:rsidRDefault="0078474F">
      <w:pPr>
        <w:tabs>
          <w:tab w:val="decimal" w:pos="8339"/>
        </w:tabs>
        <w:spacing w:before="36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>DPH 21 % činí</w:t>
      </w:r>
      <w:r>
        <w:rPr>
          <w:rFonts w:ascii="Verdana" w:hAnsi="Verdana"/>
          <w:color w:val="000000"/>
          <w:spacing w:val="-10"/>
          <w:sz w:val="20"/>
          <w:lang w:val="cs-CZ"/>
        </w:rPr>
        <w:tab/>
      </w:r>
      <w:r w:rsidR="00CD4877">
        <w:rPr>
          <w:rFonts w:ascii="Verdana" w:hAnsi="Verdana"/>
          <w:color w:val="000000"/>
          <w:spacing w:val="-10"/>
          <w:sz w:val="20"/>
          <w:lang w:val="cs-CZ"/>
        </w:rPr>
        <w:t>xxx</w:t>
      </w:r>
      <w:r>
        <w:rPr>
          <w:rFonts w:ascii="Verdana" w:hAnsi="Verdana"/>
          <w:color w:val="000000"/>
          <w:sz w:val="20"/>
          <w:lang w:val="cs-CZ"/>
        </w:rPr>
        <w:t xml:space="preserve"> Kč</w:t>
      </w:r>
    </w:p>
    <w:p w:rsidR="00E625B1" w:rsidRDefault="0078474F">
      <w:pPr>
        <w:tabs>
          <w:tab w:val="decimal" w:pos="8339"/>
        </w:tabs>
        <w:spacing w:before="36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>Odměna včetně DPH</w:t>
      </w:r>
      <w:r>
        <w:rPr>
          <w:rFonts w:ascii="Verdana" w:hAnsi="Verdana"/>
          <w:color w:val="000000"/>
          <w:spacing w:val="-10"/>
          <w:sz w:val="20"/>
          <w:lang w:val="cs-CZ"/>
        </w:rPr>
        <w:tab/>
      </w:r>
      <w:r w:rsidR="00CD4877">
        <w:rPr>
          <w:rFonts w:ascii="Verdana" w:hAnsi="Verdana"/>
          <w:color w:val="000000"/>
          <w:spacing w:val="-10"/>
          <w:sz w:val="20"/>
          <w:lang w:val="cs-CZ"/>
        </w:rPr>
        <w:t>xxx</w:t>
      </w:r>
      <w:r>
        <w:rPr>
          <w:rFonts w:ascii="Verdana" w:hAnsi="Verdana"/>
          <w:color w:val="000000"/>
          <w:sz w:val="20"/>
          <w:lang w:val="cs-CZ"/>
        </w:rPr>
        <w:t xml:space="preserve"> Kč</w:t>
      </w:r>
    </w:p>
    <w:p w:rsidR="00E625B1" w:rsidRDefault="0078474F">
      <w:pPr>
        <w:spacing w:before="36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Odměna činí za jedno osobní číslo přidělené zaměstnanci školy, který je zaměstnán na</w:t>
      </w:r>
    </w:p>
    <w:p w:rsidR="00E625B1" w:rsidRDefault="0078474F">
      <w:pPr>
        <w:tabs>
          <w:tab w:val="decimal" w:pos="8339"/>
        </w:tabs>
        <w:spacing w:before="72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>dohodu o provedení práce</w:t>
      </w:r>
      <w:r>
        <w:rPr>
          <w:rFonts w:ascii="Verdana" w:hAnsi="Verdana"/>
          <w:color w:val="000000"/>
          <w:spacing w:val="-6"/>
          <w:sz w:val="20"/>
          <w:lang w:val="cs-CZ"/>
        </w:rPr>
        <w:tab/>
      </w:r>
      <w:r w:rsidR="00CD4877">
        <w:rPr>
          <w:rFonts w:ascii="Verdana" w:hAnsi="Verdana"/>
          <w:color w:val="000000"/>
          <w:spacing w:val="-6"/>
          <w:sz w:val="20"/>
          <w:lang w:val="cs-CZ"/>
        </w:rPr>
        <w:t>xxx</w:t>
      </w:r>
      <w:r>
        <w:rPr>
          <w:rFonts w:ascii="Verdana" w:hAnsi="Verdana"/>
          <w:color w:val="000000"/>
          <w:sz w:val="20"/>
          <w:lang w:val="cs-CZ"/>
        </w:rPr>
        <w:t xml:space="preserve"> Kč</w:t>
      </w:r>
    </w:p>
    <w:p w:rsidR="00E625B1" w:rsidRDefault="0078474F">
      <w:pPr>
        <w:tabs>
          <w:tab w:val="decimal" w:pos="8339"/>
        </w:tabs>
        <w:spacing w:before="36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>DPH 21 % činí</w:t>
      </w:r>
      <w:r>
        <w:rPr>
          <w:rFonts w:ascii="Verdana" w:hAnsi="Verdana"/>
          <w:color w:val="000000"/>
          <w:spacing w:val="-10"/>
          <w:sz w:val="20"/>
          <w:lang w:val="cs-CZ"/>
        </w:rPr>
        <w:tab/>
      </w:r>
      <w:r w:rsidR="00CD4877">
        <w:rPr>
          <w:rFonts w:ascii="Verdana" w:hAnsi="Verdana"/>
          <w:color w:val="000000"/>
          <w:spacing w:val="-10"/>
          <w:sz w:val="20"/>
          <w:lang w:val="cs-CZ"/>
        </w:rPr>
        <w:t>xxx</w:t>
      </w:r>
      <w:r>
        <w:rPr>
          <w:rFonts w:ascii="Verdana" w:hAnsi="Verdana"/>
          <w:color w:val="000000"/>
          <w:sz w:val="20"/>
          <w:lang w:val="cs-CZ"/>
        </w:rPr>
        <w:t xml:space="preserve"> Kč</w:t>
      </w:r>
    </w:p>
    <w:p w:rsidR="00E625B1" w:rsidRDefault="0078474F">
      <w:pPr>
        <w:tabs>
          <w:tab w:val="decimal" w:pos="8339"/>
        </w:tabs>
        <w:spacing w:before="36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>Odměna včetně DPH</w:t>
      </w:r>
      <w:r>
        <w:rPr>
          <w:rFonts w:ascii="Verdana" w:hAnsi="Verdana"/>
          <w:color w:val="000000"/>
          <w:spacing w:val="-10"/>
          <w:sz w:val="20"/>
          <w:lang w:val="cs-CZ"/>
        </w:rPr>
        <w:tab/>
      </w:r>
      <w:r w:rsidR="00CD4877">
        <w:rPr>
          <w:rFonts w:ascii="Verdana" w:hAnsi="Verdana"/>
          <w:color w:val="000000"/>
          <w:spacing w:val="-10"/>
          <w:sz w:val="20"/>
          <w:lang w:val="cs-CZ"/>
        </w:rPr>
        <w:t>xxx</w:t>
      </w:r>
      <w:bookmarkStart w:id="0" w:name="_GoBack"/>
      <w:bookmarkEnd w:id="0"/>
      <w:r>
        <w:rPr>
          <w:rFonts w:ascii="Verdana" w:hAnsi="Verdana"/>
          <w:color w:val="000000"/>
          <w:spacing w:val="-10"/>
          <w:sz w:val="20"/>
          <w:lang w:val="cs-CZ"/>
        </w:rPr>
        <w:t xml:space="preserve"> Kč</w:t>
      </w:r>
    </w:p>
    <w:p w:rsidR="00E625B1" w:rsidRDefault="0078474F">
      <w:pPr>
        <w:spacing w:before="360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Závěrečná ustanovení</w:t>
      </w:r>
    </w:p>
    <w:p w:rsidR="00E625B1" w:rsidRDefault="0078474F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66" w:lineRule="auto"/>
        <w:ind w:left="0" w:firstLine="72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>Ostatní ustanovení příkazní smlouvy nedotčená tímto Dodatkem zůstávají beze změny.</w:t>
      </w:r>
    </w:p>
    <w:p w:rsidR="00E625B1" w:rsidRDefault="0078474F">
      <w:pPr>
        <w:numPr>
          <w:ilvl w:val="0"/>
          <w:numId w:val="1"/>
        </w:numPr>
        <w:tabs>
          <w:tab w:val="clear" w:pos="288"/>
          <w:tab w:val="decimal" w:pos="360"/>
        </w:tabs>
        <w:ind w:left="72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Tento Dodatek nabývá platnosti a účinnosti podpisem obou smluvních stran.</w:t>
      </w:r>
    </w:p>
    <w:p w:rsidR="00E625B1" w:rsidRDefault="0078474F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85" w:lineRule="auto"/>
        <w:ind w:left="0" w:firstLine="72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 xml:space="preserve">Dodatek je vyhotoven ve dvojím vyhotovení, z nichž každé má platnost originálu a z nichž </w:t>
      </w:r>
      <w:r>
        <w:rPr>
          <w:rFonts w:ascii="Verdana" w:hAnsi="Verdana"/>
          <w:color w:val="000000"/>
          <w:spacing w:val="-3"/>
          <w:sz w:val="20"/>
          <w:lang w:val="cs-CZ"/>
        </w:rPr>
        <w:t>jedno vyho</w:t>
      </w:r>
      <w:r>
        <w:rPr>
          <w:rFonts w:ascii="Verdana" w:hAnsi="Verdana"/>
          <w:color w:val="000000"/>
          <w:spacing w:val="-3"/>
          <w:sz w:val="20"/>
          <w:lang w:val="cs-CZ"/>
        </w:rPr>
        <w:t>tovení obdrží Příkazník a jedno Příkazce.</w:t>
      </w:r>
    </w:p>
    <w:p w:rsidR="00E625B1" w:rsidRDefault="0078474F">
      <w:pPr>
        <w:spacing w:before="288" w:after="36" w:line="199" w:lineRule="auto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>V Karviné dne 8. 1. 2019</w:t>
      </w:r>
    </w:p>
    <w:p w:rsidR="0078474F" w:rsidRDefault="0078474F" w:rsidP="003D693A"/>
    <w:sectPr w:rsidR="0078474F">
      <w:type w:val="continuous"/>
      <w:pgSz w:w="11918" w:h="16854"/>
      <w:pgMar w:top="1560" w:right="1468" w:bottom="704" w:left="12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2F5"/>
    <w:multiLevelType w:val="multilevel"/>
    <w:tmpl w:val="096CEAD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5B1"/>
    <w:rsid w:val="003D693A"/>
    <w:rsid w:val="0077364E"/>
    <w:rsid w:val="0078474F"/>
    <w:rsid w:val="00CD4877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1552-FA24-4FD7-994F-4F813B9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gluchmanova</cp:lastModifiedBy>
  <cp:revision>2</cp:revision>
  <dcterms:created xsi:type="dcterms:W3CDTF">2019-01-15T10:58:00Z</dcterms:created>
  <dcterms:modified xsi:type="dcterms:W3CDTF">2019-01-15T11:58:00Z</dcterms:modified>
</cp:coreProperties>
</file>