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21" w:rsidRDefault="00956B21" w:rsidP="00956B21">
      <w:pPr>
        <w:tabs>
          <w:tab w:val="left" w:pos="1665"/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zajištění služeb pověřence pro ochranu osobních údajů</w:t>
      </w:r>
      <w:r w:rsidR="00875823">
        <w:rPr>
          <w:b/>
          <w:sz w:val="28"/>
          <w:szCs w:val="28"/>
        </w:rPr>
        <w:t xml:space="preserve"> č.40/2019</w:t>
      </w:r>
    </w:p>
    <w:p w:rsidR="00956B21" w:rsidRDefault="00956B21" w:rsidP="00956B21">
      <w:pPr>
        <w:tabs>
          <w:tab w:val="left" w:pos="1665"/>
          <w:tab w:val="left" w:pos="1985"/>
        </w:tabs>
        <w:jc w:val="center"/>
      </w:pPr>
      <w:r w:rsidRPr="003C390F">
        <w:t xml:space="preserve"> (uzavřená podle § </w:t>
      </w:r>
      <w:r>
        <w:t>1746 odst. 2 zákona č. 89/2012 Sb., občanský zákoník,</w:t>
      </w:r>
      <w:r w:rsidR="00A61C91">
        <w:br/>
      </w:r>
      <w:r>
        <w:t>ve znění pozdějších předpisů)</w:t>
      </w:r>
      <w:bookmarkStart w:id="0" w:name="_GoBack"/>
      <w:bookmarkEnd w:id="0"/>
    </w:p>
    <w:p w:rsidR="00956B21" w:rsidRPr="003C390F" w:rsidRDefault="00956B21" w:rsidP="00956B21">
      <w:pPr>
        <w:tabs>
          <w:tab w:val="left" w:pos="1665"/>
          <w:tab w:val="left" w:pos="1985"/>
        </w:tabs>
        <w:jc w:val="center"/>
        <w:rPr>
          <w:b/>
        </w:rPr>
      </w:pPr>
    </w:p>
    <w:p w:rsidR="00A61C91" w:rsidRDefault="00A61C91" w:rsidP="00A61C91">
      <w:pPr>
        <w:tabs>
          <w:tab w:val="left" w:pos="-4320"/>
          <w:tab w:val="left" w:pos="1800"/>
        </w:tabs>
        <w:jc w:val="both"/>
      </w:pPr>
      <w:r>
        <w:t>Společnost:</w:t>
      </w:r>
      <w:r>
        <w:tab/>
        <w:t>RESK, spol. s r.o.</w:t>
      </w:r>
    </w:p>
    <w:p w:rsidR="00A61C91" w:rsidRPr="00956B21" w:rsidRDefault="00A61C91" w:rsidP="00A61C91">
      <w:pPr>
        <w:tabs>
          <w:tab w:val="left" w:pos="-4320"/>
          <w:tab w:val="left" w:pos="1800"/>
        </w:tabs>
        <w:jc w:val="both"/>
      </w:pPr>
      <w:r>
        <w:t>sídlo:</w:t>
      </w:r>
      <w:r>
        <w:tab/>
      </w:r>
      <w:r w:rsidRPr="00956B21">
        <w:t>Jeřabinová 257</w:t>
      </w:r>
      <w:r>
        <w:t xml:space="preserve">, </w:t>
      </w:r>
      <w:r w:rsidRPr="00956B21">
        <w:t>Třinec,</w:t>
      </w:r>
      <w:r>
        <w:t xml:space="preserve"> 739 61</w:t>
      </w:r>
    </w:p>
    <w:p w:rsidR="00A61C91" w:rsidRDefault="00A61C91" w:rsidP="00A61C91">
      <w:pPr>
        <w:tabs>
          <w:tab w:val="left" w:pos="-4320"/>
          <w:tab w:val="left" w:pos="1800"/>
        </w:tabs>
        <w:jc w:val="both"/>
      </w:pPr>
      <w:r>
        <w:t xml:space="preserve">IČ: </w:t>
      </w:r>
      <w:r>
        <w:tab/>
      </w:r>
      <w:r w:rsidRPr="00956B21">
        <w:t>62305336</w:t>
      </w:r>
    </w:p>
    <w:p w:rsidR="00A61C91" w:rsidRPr="0007051D" w:rsidRDefault="00A61C91" w:rsidP="00A61C91">
      <w:pPr>
        <w:tabs>
          <w:tab w:val="left" w:pos="-4320"/>
          <w:tab w:val="left" w:pos="1800"/>
        </w:tabs>
        <w:jc w:val="both"/>
      </w:pPr>
      <w:r>
        <w:t>Zastoupená:</w:t>
      </w:r>
      <w:r>
        <w:tab/>
        <w:t>Mgr. Alešem Adamíkem, jednatelem</w:t>
      </w:r>
    </w:p>
    <w:p w:rsidR="00A61C91" w:rsidRDefault="00A61C91" w:rsidP="00A61C91">
      <w:pPr>
        <w:tabs>
          <w:tab w:val="left" w:pos="-4320"/>
          <w:tab w:val="left" w:pos="1800"/>
        </w:tabs>
        <w:jc w:val="both"/>
      </w:pPr>
    </w:p>
    <w:p w:rsidR="00A61C91" w:rsidRPr="003C390F" w:rsidRDefault="00A61C91" w:rsidP="00A61C91">
      <w:pPr>
        <w:tabs>
          <w:tab w:val="left" w:pos="1665"/>
          <w:tab w:val="left" w:pos="1985"/>
        </w:tabs>
      </w:pPr>
      <w:r w:rsidRPr="003C390F">
        <w:t>(dále jen „</w:t>
      </w:r>
      <w:r>
        <w:t>poskytovatel</w:t>
      </w:r>
      <w:r w:rsidRPr="003C390F">
        <w:t>“)</w:t>
      </w:r>
    </w:p>
    <w:p w:rsidR="00A61C91" w:rsidRPr="003C390F" w:rsidRDefault="00A61C91" w:rsidP="00A61C91">
      <w:pPr>
        <w:tabs>
          <w:tab w:val="left" w:pos="1665"/>
          <w:tab w:val="left" w:pos="1985"/>
        </w:tabs>
        <w:jc w:val="center"/>
      </w:pPr>
      <w:r w:rsidRPr="003C390F">
        <w:t>a</w:t>
      </w:r>
    </w:p>
    <w:p w:rsidR="00A61C91" w:rsidRDefault="00A61C91" w:rsidP="00A61C91">
      <w:pPr>
        <w:tabs>
          <w:tab w:val="left" w:pos="1665"/>
          <w:tab w:val="left" w:pos="1985"/>
        </w:tabs>
        <w:jc w:val="center"/>
      </w:pPr>
    </w:p>
    <w:p w:rsidR="00A61C91" w:rsidRDefault="00A61C91" w:rsidP="00A61C91">
      <w:pPr>
        <w:tabs>
          <w:tab w:val="left" w:pos="-4320"/>
          <w:tab w:val="left" w:pos="1800"/>
        </w:tabs>
        <w:jc w:val="both"/>
      </w:pPr>
      <w:r>
        <w:t>Škola:</w:t>
      </w:r>
      <w:r>
        <w:tab/>
      </w:r>
      <w:r w:rsidR="002B5D6F" w:rsidRPr="002B5D6F">
        <w:t>Základní škola Nový Jičín, Tyršova 1, příspěvková organizace</w:t>
      </w:r>
    </w:p>
    <w:p w:rsidR="00A61C91" w:rsidRDefault="00A61C91" w:rsidP="00A61C91">
      <w:pPr>
        <w:tabs>
          <w:tab w:val="left" w:pos="-4320"/>
          <w:tab w:val="left" w:pos="1800"/>
        </w:tabs>
        <w:jc w:val="both"/>
      </w:pPr>
      <w:r>
        <w:t>sídlo:</w:t>
      </w:r>
      <w:r>
        <w:tab/>
      </w:r>
      <w:r w:rsidR="002B5D6F" w:rsidRPr="002B5D6F">
        <w:t>Tyršova 144/1, 741 01 Nový Jičín</w:t>
      </w:r>
    </w:p>
    <w:p w:rsidR="00A61C91" w:rsidRDefault="00A61C91" w:rsidP="00A61C91">
      <w:pPr>
        <w:tabs>
          <w:tab w:val="left" w:pos="-4320"/>
          <w:tab w:val="left" w:pos="1800"/>
        </w:tabs>
        <w:jc w:val="both"/>
      </w:pPr>
      <w:r>
        <w:t xml:space="preserve">IČ: </w:t>
      </w:r>
      <w:r>
        <w:tab/>
      </w:r>
      <w:r w:rsidR="002B5D6F" w:rsidRPr="002B5D6F">
        <w:t>62330136</w:t>
      </w:r>
    </w:p>
    <w:p w:rsidR="00A61C91" w:rsidRDefault="00A61C91" w:rsidP="00A61C91">
      <w:pPr>
        <w:tabs>
          <w:tab w:val="left" w:pos="-4320"/>
          <w:tab w:val="left" w:pos="1800"/>
        </w:tabs>
        <w:jc w:val="both"/>
      </w:pPr>
      <w:r>
        <w:t>Zastoupená:</w:t>
      </w:r>
      <w:r>
        <w:tab/>
      </w:r>
      <w:r w:rsidR="002B5D6F" w:rsidRPr="002B5D6F">
        <w:t>Mgr. Magd</w:t>
      </w:r>
      <w:r w:rsidR="002B5D6F">
        <w:t>ou</w:t>
      </w:r>
      <w:r w:rsidR="002B5D6F" w:rsidRPr="002B5D6F">
        <w:t xml:space="preserve"> Trávníčkov</w:t>
      </w:r>
      <w:r w:rsidR="002B5D6F">
        <w:t>ou</w:t>
      </w:r>
      <w:r w:rsidR="00DE70C5" w:rsidRPr="00DE70C5">
        <w:t>, ředitel</w:t>
      </w:r>
      <w:r w:rsidR="002B5D6F">
        <w:t>kou</w:t>
      </w:r>
      <w:r w:rsidR="00DE70C5" w:rsidRPr="00DE70C5">
        <w:t xml:space="preserve"> školy</w:t>
      </w:r>
    </w:p>
    <w:p w:rsidR="00956B21" w:rsidRDefault="00956B21" w:rsidP="00956B21">
      <w:pPr>
        <w:tabs>
          <w:tab w:val="left" w:pos="-4320"/>
          <w:tab w:val="left" w:pos="1800"/>
        </w:tabs>
        <w:jc w:val="both"/>
      </w:pPr>
    </w:p>
    <w:p w:rsidR="00956B21" w:rsidRPr="003C390F" w:rsidRDefault="00956B21" w:rsidP="00956B21">
      <w:pPr>
        <w:tabs>
          <w:tab w:val="left" w:pos="1665"/>
          <w:tab w:val="left" w:pos="1985"/>
        </w:tabs>
      </w:pPr>
      <w:r w:rsidRPr="003C390F">
        <w:t>(dále jen „za</w:t>
      </w:r>
      <w:r>
        <w:t>davatel</w:t>
      </w:r>
      <w:r w:rsidRPr="003C390F">
        <w:t>“)</w:t>
      </w:r>
    </w:p>
    <w:p w:rsidR="00956B21" w:rsidRPr="003C390F" w:rsidRDefault="00956B21" w:rsidP="00956B21">
      <w:pPr>
        <w:tabs>
          <w:tab w:val="left" w:pos="1665"/>
          <w:tab w:val="left" w:pos="1985"/>
        </w:tabs>
        <w:jc w:val="center"/>
      </w:pPr>
    </w:p>
    <w:p w:rsidR="00956B21" w:rsidRDefault="00956B21" w:rsidP="00956B21">
      <w:pPr>
        <w:tabs>
          <w:tab w:val="left" w:pos="1665"/>
          <w:tab w:val="left" w:pos="1985"/>
        </w:tabs>
        <w:jc w:val="center"/>
      </w:pPr>
      <w:r w:rsidRPr="003C390F">
        <w:t xml:space="preserve">uzavírají podle ustanovení § </w:t>
      </w:r>
      <w:r>
        <w:t>1746 odst. 2 občanského zákoníku</w:t>
      </w:r>
    </w:p>
    <w:p w:rsidR="00956B21" w:rsidRPr="003C390F" w:rsidRDefault="00956B21" w:rsidP="00956B21">
      <w:pPr>
        <w:tabs>
          <w:tab w:val="left" w:pos="1665"/>
          <w:tab w:val="left" w:pos="1985"/>
        </w:tabs>
        <w:jc w:val="center"/>
        <w:rPr>
          <w:b/>
        </w:rPr>
      </w:pPr>
      <w:r>
        <w:rPr>
          <w:b/>
        </w:rPr>
        <w:t>smlouvu o zajištění služeb pověřence pro ochranu osobních údajů</w:t>
      </w:r>
    </w:p>
    <w:p w:rsidR="001016DD" w:rsidRDefault="00444163" w:rsidP="00393DE4">
      <w:pPr>
        <w:tabs>
          <w:tab w:val="left" w:pos="1665"/>
          <w:tab w:val="left" w:pos="1985"/>
        </w:tabs>
        <w:spacing w:before="240"/>
        <w:jc w:val="center"/>
        <w:rPr>
          <w:b/>
        </w:rPr>
      </w:pPr>
      <w:r>
        <w:rPr>
          <w:b/>
        </w:rPr>
        <w:t>I.</w:t>
      </w:r>
    </w:p>
    <w:p w:rsidR="00956B21" w:rsidRDefault="00956B21" w:rsidP="00956B21">
      <w:pPr>
        <w:tabs>
          <w:tab w:val="left" w:pos="1665"/>
          <w:tab w:val="left" w:pos="1985"/>
        </w:tabs>
        <w:jc w:val="center"/>
        <w:rPr>
          <w:b/>
        </w:rPr>
      </w:pPr>
      <w:r>
        <w:rPr>
          <w:b/>
        </w:rPr>
        <w:t>Úvodní ustanovení</w:t>
      </w:r>
    </w:p>
    <w:p w:rsidR="00956B21" w:rsidRDefault="00956B21" w:rsidP="00393DE4">
      <w:pPr>
        <w:numPr>
          <w:ilvl w:val="0"/>
          <w:numId w:val="1"/>
        </w:numPr>
        <w:tabs>
          <w:tab w:val="left" w:pos="1665"/>
          <w:tab w:val="left" w:pos="1985"/>
        </w:tabs>
        <w:spacing w:before="120" w:after="120"/>
        <w:ind w:left="714" w:hanging="357"/>
        <w:jc w:val="both"/>
      </w:pPr>
      <w:r>
        <w:t>Zadavatel je správcem osobních údajů ve smyslu čl. 4 odst. 7) nařízení Evropského Parlamentu a Rady (EU) 2016/679, o ochraně fyzických osob v souvislosti se zpracováním osobních údajů a o volném pohybu těchto údajů a o zrušení směrnice 95/46/ES (obecné nařízení o ochraně osobních údajů), dále jen „GDPR“.</w:t>
      </w:r>
    </w:p>
    <w:p w:rsidR="00956B21" w:rsidRDefault="00444163" w:rsidP="00956B21">
      <w:pPr>
        <w:numPr>
          <w:ilvl w:val="0"/>
          <w:numId w:val="1"/>
        </w:numPr>
        <w:tabs>
          <w:tab w:val="left" w:pos="1665"/>
          <w:tab w:val="left" w:pos="1985"/>
        </w:tabs>
        <w:spacing w:after="120"/>
        <w:ind w:left="714" w:hanging="357"/>
        <w:jc w:val="both"/>
      </w:pPr>
      <w:r>
        <w:t>Tato smlouva se uzavírá za účelem zajištění služeb pověřence pro ochranu osobních údajů, kteréh</w:t>
      </w:r>
      <w:r w:rsidR="001016DD">
        <w:t>o je zadavatel povinen jmenovat podle čl. 37 odst. 1 GDPR.</w:t>
      </w:r>
    </w:p>
    <w:p w:rsidR="00444163" w:rsidRDefault="00444163" w:rsidP="00393DE4">
      <w:pPr>
        <w:tabs>
          <w:tab w:val="left" w:pos="1665"/>
          <w:tab w:val="left" w:pos="1985"/>
        </w:tabs>
        <w:spacing w:before="240"/>
        <w:jc w:val="center"/>
        <w:rPr>
          <w:b/>
        </w:rPr>
      </w:pPr>
      <w:r w:rsidRPr="00444163">
        <w:rPr>
          <w:b/>
        </w:rPr>
        <w:t>II.</w:t>
      </w:r>
    </w:p>
    <w:p w:rsidR="001016DD" w:rsidRPr="00444163" w:rsidRDefault="001016DD" w:rsidP="00444163">
      <w:pPr>
        <w:tabs>
          <w:tab w:val="left" w:pos="1665"/>
          <w:tab w:val="left" w:pos="1985"/>
        </w:tabs>
        <w:jc w:val="center"/>
        <w:rPr>
          <w:b/>
        </w:rPr>
      </w:pPr>
      <w:r>
        <w:rPr>
          <w:b/>
        </w:rPr>
        <w:t>Předmět smlouvy</w:t>
      </w:r>
    </w:p>
    <w:p w:rsidR="001016DD" w:rsidRDefault="00444163" w:rsidP="00393DE4">
      <w:pPr>
        <w:numPr>
          <w:ilvl w:val="0"/>
          <w:numId w:val="2"/>
        </w:numPr>
        <w:tabs>
          <w:tab w:val="left" w:pos="1665"/>
          <w:tab w:val="left" w:pos="1985"/>
        </w:tabs>
        <w:spacing w:before="120" w:after="120"/>
        <w:ind w:left="714" w:hanging="357"/>
        <w:jc w:val="both"/>
      </w:pPr>
      <w:r>
        <w:t xml:space="preserve">Poskytovatel se zavazuje </w:t>
      </w:r>
      <w:r w:rsidR="001016DD">
        <w:t>zajistit pro zadavatele činnost pověřence pro ochranu osobních údajů. Tuto činnost bude jménem poskytovatele vykonávat Mgr. Aleš Adamík.</w:t>
      </w:r>
    </w:p>
    <w:p w:rsidR="001016DD" w:rsidRDefault="00E277F9" w:rsidP="00444163">
      <w:pPr>
        <w:numPr>
          <w:ilvl w:val="0"/>
          <w:numId w:val="2"/>
        </w:numPr>
        <w:tabs>
          <w:tab w:val="left" w:pos="1665"/>
          <w:tab w:val="left" w:pos="1985"/>
        </w:tabs>
        <w:spacing w:after="120"/>
        <w:jc w:val="both"/>
      </w:pPr>
      <w:bookmarkStart w:id="1" w:name="_Hlk534904224"/>
      <w:r>
        <w:t xml:space="preserve">S datem účinnosti této smlouvy </w:t>
      </w:r>
      <w:r w:rsidR="001016DD">
        <w:t>této smlouvy zadavatel jmenuje Mgr. Aleše Adamíka svým pověřencem pro ochranu osobních údajů.</w:t>
      </w:r>
      <w:bookmarkEnd w:id="1"/>
    </w:p>
    <w:p w:rsidR="00956B21" w:rsidRDefault="001016DD" w:rsidP="00444163">
      <w:pPr>
        <w:numPr>
          <w:ilvl w:val="0"/>
          <w:numId w:val="2"/>
        </w:numPr>
        <w:tabs>
          <w:tab w:val="left" w:pos="1665"/>
          <w:tab w:val="left" w:pos="1985"/>
        </w:tabs>
        <w:spacing w:after="120"/>
        <w:jc w:val="both"/>
      </w:pPr>
      <w:r>
        <w:t>Poskytovatel prohlašuje, že Mgr. Aleš Adamík splňuje předpoklady k výkonu činnosti pověřence pro ochranu osobních údajů, a to vzhledem ke svým profesním kvalitám a</w:t>
      </w:r>
      <w:r w:rsidR="005B16AD">
        <w:t> </w:t>
      </w:r>
      <w:r>
        <w:t>svým odborným znalostem práva a praxe v oblasti ochrany osobních údajů, a je schopen plnit úkoly pověřence pro ochranu osobních údajů.</w:t>
      </w:r>
    </w:p>
    <w:p w:rsidR="001016DD" w:rsidRDefault="001016DD" w:rsidP="00444163">
      <w:pPr>
        <w:numPr>
          <w:ilvl w:val="0"/>
          <w:numId w:val="2"/>
        </w:numPr>
        <w:tabs>
          <w:tab w:val="left" w:pos="1665"/>
          <w:tab w:val="left" w:pos="1985"/>
        </w:tabs>
        <w:spacing w:after="120"/>
        <w:jc w:val="both"/>
      </w:pPr>
      <w:r>
        <w:t>Pověřenec pro ochranu osobních údajů bude pro zadavatele průběžně plnit úkoly uvedené v čl. 39 GDPR.</w:t>
      </w:r>
    </w:p>
    <w:p w:rsidR="001016DD" w:rsidRPr="009D1493" w:rsidRDefault="001016DD" w:rsidP="00444163">
      <w:pPr>
        <w:numPr>
          <w:ilvl w:val="0"/>
          <w:numId w:val="2"/>
        </w:numPr>
        <w:tabs>
          <w:tab w:val="left" w:pos="1665"/>
          <w:tab w:val="left" w:pos="1985"/>
        </w:tabs>
        <w:spacing w:after="120"/>
        <w:jc w:val="both"/>
        <w:rPr>
          <w:spacing w:val="-4"/>
        </w:rPr>
      </w:pPr>
      <w:bookmarkStart w:id="2" w:name="_Hlk510998815"/>
      <w:r w:rsidRPr="009D1493">
        <w:rPr>
          <w:spacing w:val="-4"/>
        </w:rPr>
        <w:t>Poskytovatel se zavazuje zachovávat mlčenlivost o veškerých skutečnostech, které zjistí při výkonu činnosti pověřence pro ochranu osobních údajů a jejich</w:t>
      </w:r>
      <w:r w:rsidR="00A31C84" w:rsidRPr="009D1493">
        <w:rPr>
          <w:spacing w:val="-4"/>
        </w:rPr>
        <w:t>ž</w:t>
      </w:r>
      <w:r w:rsidRPr="009D1493">
        <w:rPr>
          <w:spacing w:val="-4"/>
        </w:rPr>
        <w:t xml:space="preserve"> neoprávněné </w:t>
      </w:r>
      <w:r w:rsidRPr="009D1493">
        <w:rPr>
          <w:spacing w:val="-4"/>
        </w:rPr>
        <w:lastRenderedPageBreak/>
        <w:t>prozrazení třetím osobám by mohlo zadavateli způsobit majetkovou či nemajetkovou újmu.</w:t>
      </w:r>
    </w:p>
    <w:bookmarkEnd w:id="2"/>
    <w:p w:rsidR="001016DD" w:rsidRDefault="001016DD" w:rsidP="009D1493">
      <w:pPr>
        <w:pStyle w:val="Odstavecseseznamem"/>
        <w:tabs>
          <w:tab w:val="left" w:pos="1665"/>
          <w:tab w:val="left" w:pos="1985"/>
        </w:tabs>
        <w:spacing w:before="240"/>
        <w:ind w:left="0"/>
        <w:jc w:val="center"/>
        <w:rPr>
          <w:b/>
        </w:rPr>
      </w:pPr>
      <w:r w:rsidRPr="001016DD">
        <w:rPr>
          <w:b/>
        </w:rPr>
        <w:t>I</w:t>
      </w:r>
      <w:r>
        <w:rPr>
          <w:b/>
        </w:rPr>
        <w:t>II</w:t>
      </w:r>
      <w:r w:rsidRPr="001016DD">
        <w:rPr>
          <w:b/>
        </w:rPr>
        <w:t>.</w:t>
      </w:r>
    </w:p>
    <w:p w:rsidR="001016DD" w:rsidRPr="001016DD" w:rsidRDefault="001016DD" w:rsidP="001016DD">
      <w:pPr>
        <w:pStyle w:val="Odstavecseseznamem"/>
        <w:tabs>
          <w:tab w:val="left" w:pos="1665"/>
          <w:tab w:val="left" w:pos="1985"/>
        </w:tabs>
        <w:ind w:left="0"/>
        <w:jc w:val="center"/>
        <w:rPr>
          <w:b/>
        </w:rPr>
      </w:pPr>
      <w:r>
        <w:rPr>
          <w:b/>
        </w:rPr>
        <w:t>Cena a platební podmínky</w:t>
      </w:r>
    </w:p>
    <w:p w:rsidR="00BA7937" w:rsidRDefault="00BA7937" w:rsidP="009D1493">
      <w:pPr>
        <w:numPr>
          <w:ilvl w:val="0"/>
          <w:numId w:val="6"/>
        </w:numPr>
        <w:tabs>
          <w:tab w:val="left" w:pos="1665"/>
          <w:tab w:val="left" w:pos="1985"/>
        </w:tabs>
        <w:spacing w:before="120" w:after="120"/>
        <w:ind w:left="714" w:hanging="357"/>
        <w:jc w:val="both"/>
      </w:pPr>
      <w:r>
        <w:t xml:space="preserve">Cena za </w:t>
      </w:r>
      <w:r w:rsidRPr="00BA7937">
        <w:t>zajištění služeb pověřence pro ochranu osobních údajů</w:t>
      </w:r>
      <w:r>
        <w:t xml:space="preserve"> </w:t>
      </w:r>
      <w:r w:rsidR="00393DE4">
        <w:t xml:space="preserve">za jeden rok počínaje rokem 2019 </w:t>
      </w:r>
      <w:r>
        <w:t xml:space="preserve">je dohodnuta ve výši </w:t>
      </w:r>
      <w:r w:rsidR="00393DE4">
        <w:t>16</w:t>
      </w:r>
      <w:r>
        <w:t xml:space="preserve"> 000 Kč. </w:t>
      </w:r>
    </w:p>
    <w:p w:rsidR="00BA7937" w:rsidRDefault="00BA7937" w:rsidP="00115208">
      <w:pPr>
        <w:numPr>
          <w:ilvl w:val="0"/>
          <w:numId w:val="6"/>
        </w:numPr>
        <w:tabs>
          <w:tab w:val="left" w:pos="1665"/>
          <w:tab w:val="left" w:pos="1985"/>
        </w:tabs>
        <w:spacing w:after="120"/>
        <w:jc w:val="both"/>
      </w:pPr>
      <w:r>
        <w:t xml:space="preserve">Cena je splatná oproti vystavené faktuře </w:t>
      </w:r>
      <w:r w:rsidR="00115208">
        <w:t>poskytovatelem</w:t>
      </w:r>
      <w:r>
        <w:t xml:space="preserve"> se 14. denní splatností</w:t>
      </w:r>
      <w:r w:rsidR="002B5D6F">
        <w:t>.</w:t>
      </w:r>
    </w:p>
    <w:p w:rsidR="00393DE4" w:rsidRDefault="00393DE4" w:rsidP="00115208">
      <w:pPr>
        <w:numPr>
          <w:ilvl w:val="0"/>
          <w:numId w:val="6"/>
        </w:numPr>
        <w:tabs>
          <w:tab w:val="left" w:pos="1665"/>
          <w:tab w:val="left" w:pos="1985"/>
        </w:tabs>
        <w:spacing w:after="120"/>
        <w:jc w:val="both"/>
      </w:pPr>
      <w:r>
        <w:t>Cena za zajištění služeb se fakturuje pololetně, a to k 15. 6. a k 15. 12. běžícího roku.</w:t>
      </w:r>
    </w:p>
    <w:p w:rsidR="001016DD" w:rsidRDefault="001016DD" w:rsidP="00393DE4">
      <w:pPr>
        <w:tabs>
          <w:tab w:val="left" w:pos="1665"/>
          <w:tab w:val="left" w:pos="1985"/>
        </w:tabs>
        <w:spacing w:before="240"/>
        <w:jc w:val="center"/>
        <w:rPr>
          <w:b/>
        </w:rPr>
      </w:pPr>
      <w:r>
        <w:rPr>
          <w:b/>
        </w:rPr>
        <w:t>IV.</w:t>
      </w:r>
    </w:p>
    <w:p w:rsidR="001016DD" w:rsidRDefault="001016DD" w:rsidP="00444163">
      <w:pPr>
        <w:tabs>
          <w:tab w:val="left" w:pos="1665"/>
          <w:tab w:val="left" w:pos="1985"/>
        </w:tabs>
        <w:jc w:val="center"/>
        <w:rPr>
          <w:b/>
        </w:rPr>
      </w:pPr>
      <w:r>
        <w:rPr>
          <w:b/>
        </w:rPr>
        <w:t>Trvání a zrušení smlouvy</w:t>
      </w:r>
    </w:p>
    <w:p w:rsidR="00A31C84" w:rsidRDefault="00A31C84" w:rsidP="009D1493">
      <w:pPr>
        <w:numPr>
          <w:ilvl w:val="0"/>
          <w:numId w:val="5"/>
        </w:numPr>
        <w:tabs>
          <w:tab w:val="left" w:pos="1665"/>
          <w:tab w:val="left" w:pos="1985"/>
        </w:tabs>
        <w:spacing w:before="120" w:after="120"/>
        <w:ind w:left="714" w:hanging="357"/>
        <w:jc w:val="both"/>
      </w:pPr>
      <w:bookmarkStart w:id="3" w:name="_Hlk534904289"/>
      <w:r>
        <w:t xml:space="preserve">Tato smlouva </w:t>
      </w:r>
      <w:r w:rsidR="00E277F9">
        <w:t>nabývá účinnosti 1. 1. 2019 a</w:t>
      </w:r>
      <w:r>
        <w:t xml:space="preserve"> uzavírá </w:t>
      </w:r>
      <w:r w:rsidR="00E277F9">
        <w:t xml:space="preserve">se </w:t>
      </w:r>
      <w:r>
        <w:t xml:space="preserve">na dobu </w:t>
      </w:r>
      <w:r w:rsidR="00393DE4">
        <w:t>ne</w:t>
      </w:r>
      <w:r w:rsidR="00D0067C">
        <w:t>určitou</w:t>
      </w:r>
      <w:r w:rsidR="00E277F9">
        <w:t>.</w:t>
      </w:r>
      <w:bookmarkEnd w:id="3"/>
      <w:r w:rsidR="00E277F9">
        <w:t xml:space="preserve"> </w:t>
      </w:r>
    </w:p>
    <w:p w:rsidR="00A31C84" w:rsidRDefault="00A31C84" w:rsidP="00A31C84">
      <w:pPr>
        <w:numPr>
          <w:ilvl w:val="0"/>
          <w:numId w:val="5"/>
        </w:numPr>
        <w:tabs>
          <w:tab w:val="left" w:pos="1665"/>
          <w:tab w:val="left" w:pos="1985"/>
        </w:tabs>
        <w:spacing w:after="120"/>
        <w:jc w:val="both"/>
      </w:pPr>
      <w:r>
        <w:t>Zadavatel je oprávněn zrušit závazek založený touto smlouvou písemnou výpovědí s 3měsíční výpovědní dobou, pokud:</w:t>
      </w:r>
    </w:p>
    <w:p w:rsidR="00A31C84" w:rsidRDefault="00A31C84" w:rsidP="00A31C84">
      <w:pPr>
        <w:numPr>
          <w:ilvl w:val="1"/>
          <w:numId w:val="5"/>
        </w:numPr>
        <w:tabs>
          <w:tab w:val="left" w:pos="1665"/>
          <w:tab w:val="left" w:pos="1985"/>
        </w:tabs>
        <w:spacing w:after="120"/>
        <w:jc w:val="both"/>
      </w:pPr>
      <w:r>
        <w:t>poskytovatel nebude nadále schopen zajistit služby pověřence pro ochranu osobních údajů,</w:t>
      </w:r>
    </w:p>
    <w:p w:rsidR="00A31C84" w:rsidRDefault="00A31C84" w:rsidP="00A31C84">
      <w:pPr>
        <w:numPr>
          <w:ilvl w:val="1"/>
          <w:numId w:val="5"/>
        </w:numPr>
        <w:tabs>
          <w:tab w:val="left" w:pos="1665"/>
          <w:tab w:val="left" w:pos="1985"/>
        </w:tabs>
        <w:spacing w:after="120"/>
        <w:jc w:val="both"/>
      </w:pPr>
      <w:r>
        <w:t>poskytovatel závažně poruší své povinnosti při zajištění služeb pověřence pro ochranu osobních údajů v souladu s požadavky vyplývajícími z GDPR.</w:t>
      </w:r>
    </w:p>
    <w:p w:rsidR="00A31C84" w:rsidRDefault="00A31C84" w:rsidP="00A31C84">
      <w:pPr>
        <w:numPr>
          <w:ilvl w:val="0"/>
          <w:numId w:val="5"/>
        </w:numPr>
        <w:tabs>
          <w:tab w:val="left" w:pos="1665"/>
          <w:tab w:val="left" w:pos="1985"/>
        </w:tabs>
        <w:spacing w:after="120"/>
        <w:jc w:val="both"/>
      </w:pPr>
      <w:r>
        <w:t xml:space="preserve">Poskytovatel je oprávněn zrušit závazek založený touto smlouvou písemnou výpovědí s 3měsíční výpovědní dobou, pokud </w:t>
      </w:r>
    </w:p>
    <w:p w:rsidR="00A31C84" w:rsidRDefault="00A31C84" w:rsidP="00A31C84">
      <w:pPr>
        <w:numPr>
          <w:ilvl w:val="1"/>
          <w:numId w:val="5"/>
        </w:numPr>
        <w:tabs>
          <w:tab w:val="left" w:pos="1665"/>
          <w:tab w:val="left" w:pos="1985"/>
        </w:tabs>
        <w:spacing w:after="120"/>
        <w:jc w:val="both"/>
      </w:pPr>
      <w:r>
        <w:t>z vážných důvodů nebude nadále schopen zajistit služby pověřence pro ochranu osobních údajů,</w:t>
      </w:r>
    </w:p>
    <w:p w:rsidR="00A31C84" w:rsidRDefault="00A31C84" w:rsidP="00A31C84">
      <w:pPr>
        <w:numPr>
          <w:ilvl w:val="1"/>
          <w:numId w:val="5"/>
        </w:numPr>
        <w:tabs>
          <w:tab w:val="left" w:pos="1665"/>
          <w:tab w:val="left" w:pos="1985"/>
        </w:tabs>
        <w:spacing w:after="120"/>
        <w:jc w:val="both"/>
      </w:pPr>
      <w:r>
        <w:t>zadavatel opakovaně poruší svou povinnost hradit řádně a včas dohodnutou cenu za služby pověřence pro ochranu osobních údajů nebo se ocitne v prodlení po dobu delší než 2 měsíce.</w:t>
      </w:r>
    </w:p>
    <w:p w:rsidR="001016DD" w:rsidRDefault="001016DD" w:rsidP="001016DD">
      <w:pPr>
        <w:tabs>
          <w:tab w:val="left" w:pos="1665"/>
          <w:tab w:val="left" w:pos="1985"/>
        </w:tabs>
        <w:jc w:val="center"/>
        <w:rPr>
          <w:b/>
        </w:rPr>
      </w:pPr>
      <w:r>
        <w:rPr>
          <w:b/>
        </w:rPr>
        <w:t>V.</w:t>
      </w:r>
    </w:p>
    <w:p w:rsidR="00444163" w:rsidRPr="00444163" w:rsidRDefault="00444163" w:rsidP="00444163">
      <w:pPr>
        <w:tabs>
          <w:tab w:val="left" w:pos="1665"/>
          <w:tab w:val="left" w:pos="1985"/>
        </w:tabs>
        <w:jc w:val="center"/>
        <w:rPr>
          <w:b/>
        </w:rPr>
      </w:pPr>
      <w:r w:rsidRPr="00444163">
        <w:rPr>
          <w:b/>
        </w:rPr>
        <w:t>Závěrečná ustanovení</w:t>
      </w:r>
    </w:p>
    <w:p w:rsidR="001016DD" w:rsidRDefault="00444163" w:rsidP="009D1493">
      <w:pPr>
        <w:numPr>
          <w:ilvl w:val="0"/>
          <w:numId w:val="3"/>
        </w:numPr>
        <w:tabs>
          <w:tab w:val="left" w:pos="1665"/>
          <w:tab w:val="left" w:pos="1985"/>
        </w:tabs>
        <w:spacing w:before="120" w:after="120"/>
        <w:ind w:left="714" w:hanging="357"/>
        <w:jc w:val="both"/>
      </w:pPr>
      <w:r>
        <w:t>Práva a povinnosti smluvních stran neupravená touto smlouvou se řídí příslušnými ustanoveními občanského zákoníku, zejména úpravou příkazní smlouvy, a dalšími platnými právními předpisy.</w:t>
      </w:r>
    </w:p>
    <w:p w:rsidR="001016DD" w:rsidRDefault="001016DD" w:rsidP="001016DD">
      <w:pPr>
        <w:numPr>
          <w:ilvl w:val="0"/>
          <w:numId w:val="3"/>
        </w:numPr>
        <w:tabs>
          <w:tab w:val="left" w:pos="1665"/>
          <w:tab w:val="left" w:pos="1985"/>
        </w:tabs>
        <w:spacing w:after="120"/>
        <w:jc w:val="both"/>
      </w:pPr>
      <w:r>
        <w:t>Tato smlouva může být měněna či doplňována jen písemně.</w:t>
      </w:r>
    </w:p>
    <w:p w:rsidR="00956B21" w:rsidRPr="003C390F" w:rsidRDefault="00956B21" w:rsidP="00444163">
      <w:pPr>
        <w:numPr>
          <w:ilvl w:val="0"/>
          <w:numId w:val="3"/>
        </w:numPr>
        <w:tabs>
          <w:tab w:val="left" w:pos="1665"/>
          <w:tab w:val="left" w:pos="1985"/>
        </w:tabs>
        <w:spacing w:after="120"/>
        <w:jc w:val="both"/>
      </w:pPr>
      <w:r w:rsidRPr="003C390F">
        <w:t xml:space="preserve">Tato </w:t>
      </w:r>
      <w:r w:rsidR="00444163">
        <w:t xml:space="preserve">smlouva </w:t>
      </w:r>
      <w:r w:rsidRPr="003C390F">
        <w:t>byla vyhotovena ve dvou výtiscích, každý s platností originálu.</w:t>
      </w:r>
    </w:p>
    <w:p w:rsidR="00956B21" w:rsidRPr="003C390F" w:rsidRDefault="00956B21" w:rsidP="00444163">
      <w:pPr>
        <w:numPr>
          <w:ilvl w:val="0"/>
          <w:numId w:val="3"/>
        </w:numPr>
        <w:tabs>
          <w:tab w:val="left" w:pos="1665"/>
          <w:tab w:val="left" w:pos="1985"/>
        </w:tabs>
        <w:spacing w:after="120"/>
        <w:jc w:val="both"/>
      </w:pPr>
      <w:r w:rsidRPr="003C390F">
        <w:t xml:space="preserve">Každá ze stran převzala jedno vyhotovení </w:t>
      </w:r>
      <w:r w:rsidR="00DA63B8">
        <w:t>smlouvy</w:t>
      </w:r>
      <w:r w:rsidRPr="003C390F">
        <w:t>.</w:t>
      </w:r>
    </w:p>
    <w:p w:rsidR="00956B21" w:rsidRDefault="00956B21" w:rsidP="00956B21"/>
    <w:p w:rsidR="00956B21" w:rsidRDefault="00956B21" w:rsidP="00956B21">
      <w:r>
        <w:t>V</w:t>
      </w:r>
      <w:r w:rsidR="00393DE4">
        <w:t> Novém Jičíně</w:t>
      </w:r>
      <w:r w:rsidR="00444163">
        <w:t xml:space="preserve"> </w:t>
      </w:r>
      <w:r>
        <w:t xml:space="preserve">dne </w:t>
      </w:r>
      <w:r w:rsidR="00393DE4">
        <w:t>3</w:t>
      </w:r>
      <w:r w:rsidR="00DE70C5">
        <w:t>1</w:t>
      </w:r>
      <w:r w:rsidR="00444163">
        <w:t>.</w:t>
      </w:r>
      <w:r>
        <w:t xml:space="preserve"> </w:t>
      </w:r>
      <w:r w:rsidR="00393DE4">
        <w:t>prosince</w:t>
      </w:r>
      <w:r>
        <w:t xml:space="preserve"> 201</w:t>
      </w:r>
      <w:r w:rsidR="00393DE4">
        <w:t>8</w:t>
      </w:r>
    </w:p>
    <w:p w:rsidR="00956B21" w:rsidRDefault="00956B21" w:rsidP="00393DE4">
      <w:pPr>
        <w:tabs>
          <w:tab w:val="center" w:pos="1701"/>
          <w:tab w:val="center" w:pos="6804"/>
        </w:tabs>
        <w:spacing w:before="480"/>
      </w:pPr>
      <w:r>
        <w:tab/>
        <w:t xml:space="preserve">Za </w:t>
      </w:r>
      <w:r w:rsidR="00444163">
        <w:t>poskytovatele</w:t>
      </w:r>
      <w:r>
        <w:t xml:space="preserve">, </w:t>
      </w:r>
      <w:r>
        <w:tab/>
      </w:r>
      <w:r w:rsidR="00444163">
        <w:t>Za zadavatele,</w:t>
      </w:r>
    </w:p>
    <w:p w:rsidR="00956B21" w:rsidRDefault="00956B21" w:rsidP="00956B21">
      <w:pPr>
        <w:tabs>
          <w:tab w:val="center" w:pos="1701"/>
          <w:tab w:val="center" w:pos="6804"/>
        </w:tabs>
      </w:pPr>
      <w:r>
        <w:tab/>
      </w:r>
      <w:r w:rsidR="00444163">
        <w:t>Mgr. Aleš Adamík, jednatel</w:t>
      </w:r>
      <w:r w:rsidR="00444163">
        <w:tab/>
      </w:r>
      <w:r w:rsidR="002B5D6F" w:rsidRPr="002B5D6F">
        <w:t>Mgr. Magda Trávníčková</w:t>
      </w:r>
    </w:p>
    <w:p w:rsidR="009D1493" w:rsidRDefault="00956B21" w:rsidP="00956B21">
      <w:pPr>
        <w:tabs>
          <w:tab w:val="center" w:pos="1701"/>
          <w:tab w:val="center" w:pos="6804"/>
        </w:tabs>
      </w:pPr>
      <w:r>
        <w:tab/>
      </w:r>
    </w:p>
    <w:p w:rsidR="009D1493" w:rsidRDefault="009D1493" w:rsidP="00956B21">
      <w:pPr>
        <w:tabs>
          <w:tab w:val="center" w:pos="1701"/>
          <w:tab w:val="center" w:pos="6804"/>
        </w:tabs>
      </w:pPr>
    </w:p>
    <w:p w:rsidR="009D1493" w:rsidRDefault="009D1493" w:rsidP="009D1493">
      <w:pPr>
        <w:tabs>
          <w:tab w:val="center" w:pos="1701"/>
          <w:tab w:val="center" w:pos="6804"/>
        </w:tabs>
      </w:pPr>
    </w:p>
    <w:p w:rsidR="00762894" w:rsidRDefault="00956B21" w:rsidP="009D1493">
      <w:pPr>
        <w:tabs>
          <w:tab w:val="center" w:pos="1701"/>
          <w:tab w:val="center" w:pos="6804"/>
        </w:tabs>
      </w:pPr>
      <w:r>
        <w:t>…………………………………...…</w:t>
      </w:r>
      <w:r>
        <w:tab/>
        <w:t>………………………………...</w:t>
      </w:r>
    </w:p>
    <w:sectPr w:rsidR="0076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694F"/>
    <w:multiLevelType w:val="hybridMultilevel"/>
    <w:tmpl w:val="CEF2B1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83FB9"/>
    <w:multiLevelType w:val="hybridMultilevel"/>
    <w:tmpl w:val="CEF2B1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01107"/>
    <w:multiLevelType w:val="hybridMultilevel"/>
    <w:tmpl w:val="CEF2B1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44A2D"/>
    <w:multiLevelType w:val="hybridMultilevel"/>
    <w:tmpl w:val="CEF2B1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6576CC"/>
    <w:multiLevelType w:val="hybridMultilevel"/>
    <w:tmpl w:val="CEF2B1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E36A7"/>
    <w:multiLevelType w:val="hybridMultilevel"/>
    <w:tmpl w:val="CEF2B1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ztDQxMDKxMDE0MjFX0lEKTi0uzszPAykwqgUAeP7W6SwAAAA="/>
  </w:docVars>
  <w:rsids>
    <w:rsidRoot w:val="00956B21"/>
    <w:rsid w:val="000C78E5"/>
    <w:rsid w:val="001016DD"/>
    <w:rsid w:val="00115208"/>
    <w:rsid w:val="00260A12"/>
    <w:rsid w:val="002B5D6F"/>
    <w:rsid w:val="00305D72"/>
    <w:rsid w:val="00393DE4"/>
    <w:rsid w:val="003C16A9"/>
    <w:rsid w:val="00444163"/>
    <w:rsid w:val="00466D3C"/>
    <w:rsid w:val="00583607"/>
    <w:rsid w:val="005B16AD"/>
    <w:rsid w:val="00685004"/>
    <w:rsid w:val="00762894"/>
    <w:rsid w:val="007E5266"/>
    <w:rsid w:val="00875823"/>
    <w:rsid w:val="00956B21"/>
    <w:rsid w:val="009D1493"/>
    <w:rsid w:val="00A136D6"/>
    <w:rsid w:val="00A31C84"/>
    <w:rsid w:val="00A61C91"/>
    <w:rsid w:val="00BA7937"/>
    <w:rsid w:val="00C3116D"/>
    <w:rsid w:val="00D0067C"/>
    <w:rsid w:val="00DA63B8"/>
    <w:rsid w:val="00DE70C5"/>
    <w:rsid w:val="00E277F9"/>
    <w:rsid w:val="00E75C0B"/>
    <w:rsid w:val="00E8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Stransky</dc:creator>
  <cp:keywords/>
  <dc:description/>
  <cp:lastModifiedBy>Vondrová</cp:lastModifiedBy>
  <cp:revision>7</cp:revision>
  <cp:lastPrinted>2019-01-10T16:01:00Z</cp:lastPrinted>
  <dcterms:created xsi:type="dcterms:W3CDTF">2019-01-10T16:03:00Z</dcterms:created>
  <dcterms:modified xsi:type="dcterms:W3CDTF">2019-01-15T11:25:00Z</dcterms:modified>
</cp:coreProperties>
</file>