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82F7D">
        <w:rPr>
          <w:rFonts w:ascii="Arial" w:hAnsi="Arial" w:cs="Arial"/>
          <w:b/>
        </w:rPr>
        <w:t>19/50-0003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382F7D">
        <w:rPr>
          <w:rFonts w:ascii="Arial" w:hAnsi="Arial" w:cs="Arial"/>
          <w:b/>
        </w:rPr>
        <w:t>3.1.2019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382F7D">
        <w:rPr>
          <w:rFonts w:ascii="Arial" w:hAnsi="Arial" w:cs="Arial"/>
        </w:rPr>
        <w:t>CENTROPROJEKT GROUP a.s., IČ: 01643541</w:t>
      </w:r>
    </w:p>
    <w:p w:rsidR="00382F7D" w:rsidRDefault="00382F7D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Štefánikova 167, 760 01 Zlín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382F7D">
        <w:rPr>
          <w:rFonts w:ascii="Arial" w:hAnsi="Arial" w:cs="Arial"/>
          <w:color w:val="000000" w:themeColor="text1"/>
        </w:rPr>
        <w:t>19/50-0003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382F7D">
        <w:rPr>
          <w:rFonts w:ascii="Arial" w:hAnsi="Arial" w:cs="Arial"/>
          <w:color w:val="000000" w:themeColor="text1"/>
        </w:rPr>
        <w:t>3.1.2019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82F7D">
        <w:rPr>
          <w:rFonts w:ascii="Arial" w:hAnsi="Arial" w:cs="Arial"/>
        </w:rPr>
        <w:t xml:space="preserve"> 3.1.2019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382F7D">
        <w:rPr>
          <w:rFonts w:ascii="Arial" w:hAnsi="Arial" w:cs="Arial"/>
        </w:rPr>
        <w:t xml:space="preserve">e </w:t>
      </w:r>
      <w:proofErr w:type="gramStart"/>
      <w:r w:rsidR="00382F7D">
        <w:rPr>
          <w:rFonts w:ascii="Arial" w:hAnsi="Arial" w:cs="Arial"/>
        </w:rPr>
        <w:t>Zlíně</w:t>
      </w:r>
      <w:r w:rsidR="00894C34">
        <w:rPr>
          <w:rFonts w:ascii="Arial" w:hAnsi="Arial" w:cs="Arial"/>
        </w:rPr>
        <w:t> 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proofErr w:type="gramEnd"/>
      <w:r w:rsidR="004E12C9">
        <w:rPr>
          <w:rFonts w:ascii="Arial" w:hAnsi="Arial" w:cs="Arial"/>
        </w:rPr>
        <w:t xml:space="preserve"> </w:t>
      </w:r>
      <w:r w:rsidR="00382F7D">
        <w:rPr>
          <w:rFonts w:ascii="Arial" w:hAnsi="Arial" w:cs="Arial"/>
        </w:rPr>
        <w:t>4.1.2019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382F7D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3EC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2019-01-11T09:43:00Z</dcterms:created>
  <dcterms:modified xsi:type="dcterms:W3CDTF">2019-01-11T09:43:00Z</dcterms:modified>
</cp:coreProperties>
</file>