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="003059A3">
        <w:rPr>
          <w:rFonts w:ascii="Arial" w:hAnsi="Arial" w:cs="Arial"/>
          <w:sz w:val="22"/>
          <w:szCs w:val="22"/>
        </w:rPr>
        <w:t>xxxxxxxxxxxxxx</w:t>
      </w:r>
      <w:proofErr w:type="spellEnd"/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1040931829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Vaňousek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Vladimír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52</w:t>
      </w:r>
      <w:r w:rsidR="003059A3">
        <w:rPr>
          <w:rFonts w:ascii="Arial" w:hAnsi="Arial" w:cs="Arial"/>
          <w:color w:val="000000"/>
          <w:sz w:val="22"/>
          <w:szCs w:val="22"/>
        </w:rPr>
        <w:t>xxxxxxxx</w:t>
      </w:r>
      <w:r w:rsidRPr="00BA0CC9">
        <w:rPr>
          <w:rFonts w:ascii="Arial" w:hAnsi="Arial" w:cs="Arial"/>
          <w:color w:val="000000"/>
          <w:sz w:val="22"/>
          <w:szCs w:val="22"/>
        </w:rPr>
        <w:t>, trvale bytem Bochov, PSČ 36471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3059A3" w:rsidRPr="00BA0CC9" w:rsidRDefault="003059A3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059A3" w:rsidRPr="00BA0CC9" w:rsidRDefault="003059A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1040931829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Bochov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Javorná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Toužimi</w:t>
      </w:r>
      <w:r w:rsidRPr="00BA0CC9">
        <w:rPr>
          <w:rFonts w:ascii="Arial" w:hAnsi="Arial" w:cs="Arial"/>
          <w:sz w:val="18"/>
          <w:szCs w:val="18"/>
        </w:rPr>
        <w:tab/>
        <w:t>464/20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159-39/2018 ze dne 12.6.2018 z parcely č. 464/7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Bochov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Javorná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Toužimi</w:t>
      </w:r>
      <w:r w:rsidRPr="00BA0CC9">
        <w:rPr>
          <w:rFonts w:ascii="Arial" w:hAnsi="Arial" w:cs="Arial"/>
          <w:sz w:val="18"/>
          <w:szCs w:val="18"/>
        </w:rPr>
        <w:tab/>
        <w:t>522/7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158-36/2018 ze dne 3.6.2018 z parcely č. 522/1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3059A3">
        <w:rPr>
          <w:rFonts w:ascii="Arial" w:hAnsi="Arial" w:cs="Arial"/>
          <w:sz w:val="22"/>
          <w:szCs w:val="22"/>
        </w:rPr>
        <w:t>§ 10 odst. 3 písm. a), b), odst. 4 a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Javorná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Toužimi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464/20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131 000,00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Javorná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Toužimi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522/7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97 690,00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228 690,00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3059A3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řešen: nájemní smlouvou č. 58N15/29 a 61N16/29, kterou s SPÚ, resp. dříve PF ČR uzavřel </w:t>
      </w:r>
      <w:proofErr w:type="spellStart"/>
      <w:r w:rsidRPr="00BA0CC9">
        <w:rPr>
          <w:rFonts w:ascii="Arial" w:hAnsi="Arial" w:cs="Arial"/>
          <w:sz w:val="22"/>
          <w:szCs w:val="22"/>
        </w:rPr>
        <w:t>Vaňousek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Vladimír,  jakožto nájemce. S obsahem nájemní smlouvy 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3) Prodávané pozemky jsou součástí společenstevní honitby </w:t>
      </w:r>
      <w:proofErr w:type="spellStart"/>
      <w:r w:rsidRPr="00BA0CC9">
        <w:rPr>
          <w:rFonts w:ascii="Arial" w:hAnsi="Arial" w:cs="Arial"/>
          <w:sz w:val="22"/>
          <w:szCs w:val="22"/>
        </w:rPr>
        <w:t>Svinov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, jejímž držitelem je HS </w:t>
      </w:r>
      <w:proofErr w:type="spellStart"/>
      <w:r w:rsidRPr="00BA0CC9">
        <w:rPr>
          <w:rFonts w:ascii="Arial" w:hAnsi="Arial" w:cs="Arial"/>
          <w:sz w:val="22"/>
          <w:szCs w:val="22"/>
        </w:rPr>
        <w:t>Svinov</w:t>
      </w:r>
      <w:proofErr w:type="spellEnd"/>
      <w:r w:rsidRPr="00BA0CC9">
        <w:rPr>
          <w:rFonts w:ascii="Arial" w:hAnsi="Arial" w:cs="Arial"/>
          <w:sz w:val="22"/>
          <w:szCs w:val="22"/>
        </w:rPr>
        <w:t>. Prodávající je členem tohoto honebního společenstva. Nabytím vlastnického práva kupujícím k pozemku ve vztahu k prodávaným pozemkům zaniká členství prodávajícího v honebním společenstvu. Kupující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</w:t>
      </w:r>
      <w:r w:rsidRPr="00224A79">
        <w:rPr>
          <w:rFonts w:ascii="Arial" w:hAnsi="Arial" w:cs="Arial"/>
          <w:sz w:val="22"/>
          <w:szCs w:val="22"/>
        </w:rPr>
        <w:lastRenderedPageBreak/>
        <w:t>č. 499/2004 Sb. o archivnictví a spisové službě a o změně některých zákonů, ve znění pozdějších předpisů.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3059A3">
        <w:rPr>
          <w:rFonts w:ascii="Arial" w:hAnsi="Arial" w:cs="Arial"/>
          <w:sz w:val="22"/>
          <w:szCs w:val="22"/>
        </w:rPr>
        <w:t>§ 10 odst. 3 písm. a), b), odst. 4 a odst. 5</w:t>
      </w:r>
      <w:r w:rsidR="003059A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562C72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3059A3" w:rsidRPr="00BA0CC9" w:rsidRDefault="003059A3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Karlových Varech dne 10.1.2019</w:t>
      </w:r>
      <w:r w:rsidRPr="00BA0C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Vaňousek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Vladimír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Karlovarský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Šárka Václavíková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5277029, 5277129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BA0CC9">
        <w:rPr>
          <w:rFonts w:ascii="Arial" w:hAnsi="Arial" w:cs="Arial"/>
          <w:sz w:val="22"/>
          <w:szCs w:val="22"/>
        </w:rPr>
        <w:t>Loufek</w:t>
      </w:r>
      <w:proofErr w:type="spellEnd"/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059A3" w:rsidRPr="00BA0CC9" w:rsidRDefault="003059A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Klepáček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A1D" w:rsidRDefault="00CE6A1D">
      <w:r>
        <w:separator/>
      </w:r>
    </w:p>
  </w:endnote>
  <w:endnote w:type="continuationSeparator" w:id="0">
    <w:p w:rsidR="00CE6A1D" w:rsidRDefault="00CE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A1D" w:rsidRDefault="00CE6A1D">
      <w:r>
        <w:separator/>
      </w:r>
    </w:p>
  </w:footnote>
  <w:footnote w:type="continuationSeparator" w:id="0">
    <w:p w:rsidR="00CE6A1D" w:rsidRDefault="00CE6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3059A3"/>
    <w:rsid w:val="003237EF"/>
    <w:rsid w:val="00371381"/>
    <w:rsid w:val="00371BEF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CE6A1D"/>
    <w:rsid w:val="00D63429"/>
    <w:rsid w:val="00D65B9D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348E2"/>
  <w14:defaultImageDpi w14:val="0"/>
  <w15:docId w15:val="{3878A6A6-F20C-4F0D-99C9-2CD230CA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93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1176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2000-06-22T10:13:00Z</cp:lastPrinted>
  <dcterms:created xsi:type="dcterms:W3CDTF">2019-01-15T07:26:00Z</dcterms:created>
  <dcterms:modified xsi:type="dcterms:W3CDTF">2019-01-15T07:30:00Z</dcterms:modified>
</cp:coreProperties>
</file>