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CE" w:rsidRDefault="009D2848">
      <w:pPr>
        <w:spacing w:after="1"/>
        <w:ind w:left="62" w:right="19" w:firstLine="6804"/>
        <w:jc w:val="both"/>
      </w:pPr>
      <w:r>
        <w:rPr>
          <w:noProof/>
        </w:rPr>
        <w:drawing>
          <wp:inline distT="0" distB="0" distL="0" distR="0">
            <wp:extent cx="12197" cy="15240"/>
            <wp:effectExtent l="0" t="0" r="0" b="0"/>
            <wp:docPr id="2650" name="Picture 2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" name="Picture 26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Číslo smlouvy: 200300 Integrované centrum sociálních služeb Jihlava, příspěvková organizace se sídlem Brtnická 15, 586 Ol Jihlava </w:t>
      </w:r>
      <w:proofErr w:type="spellStart"/>
      <w:r>
        <w:rPr>
          <w:rFonts w:ascii="Times New Roman" w:eastAsia="Times New Roman" w:hAnsi="Times New Roman" w:cs="Times New Roman"/>
          <w:sz w:val="24"/>
        </w:rPr>
        <w:t>lč</w:t>
      </w:r>
      <w:proofErr w:type="spellEnd"/>
      <w:r>
        <w:rPr>
          <w:rFonts w:ascii="Times New Roman" w:eastAsia="Times New Roman" w:hAnsi="Times New Roman" w:cs="Times New Roman"/>
          <w:sz w:val="24"/>
        </w:rPr>
        <w:t>: 00400840 DIČ:</w:t>
      </w:r>
    </w:p>
    <w:p w:rsidR="009D2848" w:rsidRDefault="009D2848">
      <w:pPr>
        <w:spacing w:after="208" w:line="262" w:lineRule="auto"/>
        <w:ind w:left="14" w:right="3962" w:firstLine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spojení: </w:t>
      </w:r>
    </w:p>
    <w:p w:rsidR="007B6BCE" w:rsidRDefault="009D2848">
      <w:pPr>
        <w:spacing w:after="208" w:line="262" w:lineRule="auto"/>
        <w:ind w:left="14" w:right="3962" w:firstLine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telefon: </w:t>
      </w:r>
      <w:r>
        <w:rPr>
          <w:rFonts w:ascii="Times New Roman" w:eastAsia="Times New Roman" w:hAnsi="Times New Roman" w:cs="Times New Roman"/>
        </w:rPr>
        <w:t xml:space="preserve">e-mail: </w:t>
      </w:r>
      <w:r>
        <w:rPr>
          <w:noProof/>
        </w:rPr>
        <w:drawing>
          <wp:inline distT="0" distB="0" distL="0" distR="0">
            <wp:extent cx="97155" cy="45719"/>
            <wp:effectExtent l="0" t="0" r="0" b="0"/>
            <wp:docPr id="2651" name="Picture 2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" name="Picture 26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825" cy="4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zastoupena: </w:t>
      </w:r>
    </w:p>
    <w:p w:rsidR="009D2848" w:rsidRDefault="009D2848">
      <w:pPr>
        <w:spacing w:after="208" w:line="262" w:lineRule="auto"/>
        <w:ind w:left="14" w:right="3962" w:firstLine="58"/>
        <w:jc w:val="both"/>
      </w:pPr>
      <w:r>
        <w:t>jako původce</w:t>
      </w:r>
    </w:p>
    <w:p w:rsidR="007B6BCE" w:rsidRDefault="009D2848">
      <w:pPr>
        <w:spacing w:after="272"/>
        <w:ind w:left="72" w:right="19" w:hanging="10"/>
        <w:jc w:val="both"/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7B6BCE" w:rsidRDefault="009D2848">
      <w:pPr>
        <w:spacing w:after="1"/>
        <w:ind w:left="72" w:right="19" w:hanging="10"/>
        <w:jc w:val="both"/>
      </w:pPr>
      <w:r>
        <w:rPr>
          <w:rFonts w:ascii="Times New Roman" w:eastAsia="Times New Roman" w:hAnsi="Times New Roman" w:cs="Times New Roman"/>
          <w:sz w:val="24"/>
        </w:rPr>
        <w:t>SLUŽBY MĚSTA JIHLAVY s.r.o.</w:t>
      </w:r>
    </w:p>
    <w:p w:rsidR="007B6BCE" w:rsidRDefault="009D2848">
      <w:pPr>
        <w:spacing w:after="64" w:line="262" w:lineRule="auto"/>
        <w:ind w:left="14" w:right="149"/>
        <w:jc w:val="both"/>
      </w:pPr>
      <w:r>
        <w:rPr>
          <w:rFonts w:ascii="Times New Roman" w:eastAsia="Times New Roman" w:hAnsi="Times New Roman" w:cs="Times New Roman"/>
        </w:rPr>
        <w:t xml:space="preserve">se sídlem Havlíčkova 64, 586 Ol Jihlava IČO: 60727772 DIČ: CZ60727772 bankovní spojení: </w:t>
      </w:r>
      <w:proofErr w:type="spellStart"/>
      <w:r>
        <w:rPr>
          <w:rFonts w:ascii="Times New Roman" w:eastAsia="Times New Roman" w:hAnsi="Times New Roman" w:cs="Times New Roman"/>
        </w:rPr>
        <w:t>č.ú</w:t>
      </w:r>
      <w:proofErr w:type="spellEnd"/>
      <w:r>
        <w:rPr>
          <w:rFonts w:ascii="Times New Roman" w:eastAsia="Times New Roman" w:hAnsi="Times New Roman" w:cs="Times New Roman"/>
        </w:rPr>
        <w:t xml:space="preserve">. 19-4649590277/0100 společnost je zapsána v obchodním rejstříku vedeném Krajským soudem v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Brně,oddíl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C,vložka</w:t>
      </w:r>
      <w:proofErr w:type="spellEnd"/>
      <w:r>
        <w:rPr>
          <w:rFonts w:ascii="Times New Roman" w:eastAsia="Times New Roman" w:hAnsi="Times New Roman" w:cs="Times New Roman"/>
        </w:rPr>
        <w:t xml:space="preserve"> 1 7143 t</w:t>
      </w:r>
      <w:r>
        <w:rPr>
          <w:rFonts w:ascii="Times New Roman" w:eastAsia="Times New Roman" w:hAnsi="Times New Roman" w:cs="Times New Roman"/>
        </w:rPr>
        <w:t xml:space="preserve">elefon: 567310966, 567553111, fax: 567310966 zastoupena: </w:t>
      </w:r>
    </w:p>
    <w:p w:rsidR="009D2848" w:rsidRDefault="009D2848">
      <w:pPr>
        <w:spacing w:after="509" w:line="262" w:lineRule="auto"/>
        <w:ind w:left="14" w:right="57"/>
        <w:jc w:val="both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</w:rPr>
        <w:t>Společnost SLUŽBY MĚSTA JIHLAVY s.r.o. v rámci divize 2 je certifikována dle ISO 9001 a ISO 14001. Politika integrované</w:t>
      </w:r>
      <w:r>
        <w:rPr>
          <w:rFonts w:ascii="Times New Roman" w:eastAsia="Times New Roman" w:hAnsi="Times New Roman" w:cs="Times New Roman"/>
        </w:rPr>
        <w:t xml:space="preserve">ho systému řízení společnosti je zveřejněna na internetových stránkách </w:t>
      </w:r>
      <w:r>
        <w:rPr>
          <w:rFonts w:ascii="Times New Roman" w:eastAsia="Times New Roman" w:hAnsi="Times New Roman" w:cs="Times New Roman"/>
          <w:u w:val="single" w:color="000000"/>
        </w:rPr>
        <w:t xml:space="preserve">www.smj.cz </w:t>
      </w:r>
    </w:p>
    <w:p w:rsidR="007B6BCE" w:rsidRDefault="009D2848">
      <w:pPr>
        <w:spacing w:after="509" w:line="262" w:lineRule="auto"/>
        <w:ind w:left="14" w:right="57"/>
        <w:jc w:val="both"/>
      </w:pPr>
      <w:r>
        <w:rPr>
          <w:rFonts w:ascii="Times New Roman" w:eastAsia="Times New Roman" w:hAnsi="Times New Roman" w:cs="Times New Roman"/>
        </w:rPr>
        <w:t>jako oprávněná osoba</w:t>
      </w:r>
    </w:p>
    <w:p w:rsidR="007B6BCE" w:rsidRDefault="009D2848">
      <w:pPr>
        <w:spacing w:after="214"/>
        <w:ind w:left="259" w:right="312"/>
        <w:jc w:val="center"/>
      </w:pPr>
      <w:r>
        <w:rPr>
          <w:rFonts w:ascii="Times New Roman" w:eastAsia="Times New Roman" w:hAnsi="Times New Roman" w:cs="Times New Roman"/>
        </w:rPr>
        <w:t>Příloha č. 7 ke smlouvě č. 200300 0 podmínkách svozu a zneškodňování odpadu, která nahrazuje přílohu č. 6.</w:t>
      </w:r>
    </w:p>
    <w:tbl>
      <w:tblPr>
        <w:tblStyle w:val="TableGrid"/>
        <w:tblW w:w="9479" w:type="dxa"/>
        <w:tblInd w:w="-79" w:type="dxa"/>
        <w:tblCellMar>
          <w:top w:w="37" w:type="dxa"/>
          <w:left w:w="103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223"/>
        <w:gridCol w:w="3963"/>
        <w:gridCol w:w="1017"/>
        <w:gridCol w:w="1276"/>
      </w:tblGrid>
      <w:tr w:rsidR="007B6BCE">
        <w:trPr>
          <w:trHeight w:val="49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svozové místo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druh nádoby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počet/ks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cena</w:t>
            </w:r>
          </w:p>
          <w:p w:rsidR="007B6BCE" w:rsidRDefault="009D2848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</w:rPr>
              <w:t>Kč/ks/rok</w:t>
            </w:r>
          </w:p>
        </w:tc>
      </w:tr>
      <w:tr w:rsidR="007B6BCE">
        <w:trPr>
          <w:trHeight w:val="341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Okružní 13, Jihlava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</w:rPr>
              <w:t>1 100 1 papír nájem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900,-</w:t>
            </w:r>
          </w:p>
        </w:tc>
      </w:tr>
      <w:tr w:rsidR="007B6BCE">
        <w:trPr>
          <w:trHeight w:val="35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Okružní 13, Jihlava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</w:rPr>
              <w:t>1 100 1 plasty nájem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900,-</w:t>
            </w:r>
          </w:p>
        </w:tc>
      </w:tr>
      <w:tr w:rsidR="007B6BCE">
        <w:trPr>
          <w:trHeight w:val="344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Okružní 13, Jihlava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>1 100 1 SKO vývoz I x týdně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363"/>
            </w:pPr>
            <w:r>
              <w:rPr>
                <w:rFonts w:ascii="Times New Roman" w:eastAsia="Times New Roman" w:hAnsi="Times New Roman" w:cs="Times New Roman"/>
              </w:rPr>
              <w:t>15 636,-</w:t>
            </w:r>
          </w:p>
        </w:tc>
      </w:tr>
      <w:tr w:rsidR="007B6BCE">
        <w:trPr>
          <w:trHeight w:val="34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Okružní 13, Jihlava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>1 100 1 papír vývoz I x za 14 dní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5 976,-</w:t>
            </w:r>
          </w:p>
        </w:tc>
      </w:tr>
      <w:tr w:rsidR="007B6BCE">
        <w:trPr>
          <w:trHeight w:val="33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Okružní 13, Jihlava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>1 100 1 plasty vývoz I x za 14 dní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5 976,-</w:t>
            </w:r>
          </w:p>
        </w:tc>
      </w:tr>
      <w:tr w:rsidR="007B6BCE">
        <w:trPr>
          <w:trHeight w:val="35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Žižkova 106, Jihlava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240 1 papír nájem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7B6BCE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>360,-</w:t>
            </w:r>
          </w:p>
        </w:tc>
      </w:tr>
      <w:tr w:rsidR="007B6BCE">
        <w:trPr>
          <w:trHeight w:val="343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Žižkova 106, Jihlava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240 1 plasty nájem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</w:rPr>
              <w:t>360,-</w:t>
            </w:r>
          </w:p>
        </w:tc>
      </w:tr>
      <w:tr w:rsidR="007B6BCE">
        <w:trPr>
          <w:trHeight w:val="341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Žižkova 106, Jihlava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240 1 SKO vývoz I x týdně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445"/>
            </w:pPr>
            <w:r>
              <w:rPr>
                <w:rFonts w:ascii="Times New Roman" w:eastAsia="Times New Roman" w:hAnsi="Times New Roman" w:cs="Times New Roman"/>
              </w:rPr>
              <w:t>4 824,-</w:t>
            </w:r>
          </w:p>
        </w:tc>
      </w:tr>
      <w:tr w:rsidR="007B6BCE">
        <w:trPr>
          <w:trHeight w:val="353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Žižkova 106, Jihlava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240 1 papír vývoz I x týdně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445"/>
            </w:pPr>
            <w:r>
              <w:rPr>
                <w:rFonts w:ascii="Times New Roman" w:eastAsia="Times New Roman" w:hAnsi="Times New Roman" w:cs="Times New Roman"/>
              </w:rPr>
              <w:t>3 228,-</w:t>
            </w:r>
          </w:p>
        </w:tc>
      </w:tr>
      <w:tr w:rsidR="007B6BCE">
        <w:trPr>
          <w:trHeight w:val="343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Žižkova 106, Jihlava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240 1 plasty vývoz I x týdně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/>
              <w:ind w:left="440"/>
            </w:pPr>
            <w:r>
              <w:rPr>
                <w:rFonts w:ascii="Times New Roman" w:eastAsia="Times New Roman" w:hAnsi="Times New Roman" w:cs="Times New Roman"/>
              </w:rPr>
              <w:t>3 228,-</w:t>
            </w:r>
          </w:p>
        </w:tc>
      </w:tr>
    </w:tbl>
    <w:p w:rsidR="007B6BCE" w:rsidRDefault="009D2848">
      <w:pPr>
        <w:spacing w:after="3137" w:line="262" w:lineRule="auto"/>
        <w:ind w:left="14" w:right="57"/>
        <w:jc w:val="both"/>
      </w:pPr>
      <w:r>
        <w:rPr>
          <w:rFonts w:ascii="Times New Roman" w:eastAsia="Times New Roman" w:hAnsi="Times New Roman" w:cs="Times New Roman"/>
        </w:rPr>
        <w:t>Ceny jsou bez DPH</w:t>
      </w:r>
    </w:p>
    <w:p w:rsidR="007B6BCE" w:rsidRDefault="009D2848">
      <w:pPr>
        <w:spacing w:after="0"/>
        <w:ind w:left="5"/>
      </w:pPr>
      <w:r>
        <w:rPr>
          <w:rFonts w:ascii="Times New Roman" w:eastAsia="Times New Roman" w:hAnsi="Times New Roman" w:cs="Times New Roman"/>
          <w:sz w:val="20"/>
        </w:rPr>
        <w:lastRenderedPageBreak/>
        <w:t>Strana 13 (celkem 16)</w:t>
      </w:r>
    </w:p>
    <w:p w:rsidR="007B6BCE" w:rsidRDefault="009D2848">
      <w:pPr>
        <w:spacing w:after="27"/>
        <w:jc w:val="right"/>
      </w:pPr>
      <w:r>
        <w:rPr>
          <w:sz w:val="20"/>
        </w:rPr>
        <w:t>Číslo smlouvy: 200300</w:t>
      </w:r>
    </w:p>
    <w:p w:rsidR="007B6BCE" w:rsidRDefault="009D2848">
      <w:pPr>
        <w:tabs>
          <w:tab w:val="center" w:pos="1191"/>
          <w:tab w:val="center" w:pos="6384"/>
        </w:tabs>
        <w:spacing w:after="0"/>
      </w:pP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  <w:t>V Jihlavě, dne 1. 12. 2018</w:t>
      </w:r>
    </w:p>
    <w:p w:rsidR="007B6BCE" w:rsidRDefault="009D2848">
      <w:pPr>
        <w:spacing w:after="0"/>
        <w:ind w:left="163"/>
      </w:pPr>
      <w:r>
        <w:rPr>
          <w:noProof/>
        </w:rPr>
        <w:drawing>
          <wp:inline distT="0" distB="0" distL="0" distR="0">
            <wp:extent cx="2049107" cy="228600"/>
            <wp:effectExtent l="0" t="0" r="0" b="0"/>
            <wp:docPr id="8438" name="Picture 8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8" name="Picture 84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910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E" w:rsidRDefault="007B6BCE">
      <w:pPr>
        <w:sectPr w:rsidR="007B6BCE">
          <w:pgSz w:w="11563" w:h="16488"/>
          <w:pgMar w:top="517" w:right="1186" w:bottom="547" w:left="1186" w:header="708" w:footer="708" w:gutter="0"/>
          <w:cols w:space="708"/>
        </w:sectPr>
      </w:pPr>
    </w:p>
    <w:p w:rsidR="007B6BCE" w:rsidRDefault="009D2848">
      <w:pPr>
        <w:spacing w:after="0" w:line="319" w:lineRule="auto"/>
        <w:ind w:left="259" w:right="298"/>
        <w:jc w:val="center"/>
      </w:pPr>
      <w:r>
        <w:rPr>
          <w:sz w:val="18"/>
        </w:rPr>
        <w:t>Integrované centrum sociálních služeb Jihlava, příspěvková organizace</w:t>
      </w:r>
    </w:p>
    <w:tbl>
      <w:tblPr>
        <w:tblStyle w:val="TableGrid"/>
        <w:tblpPr w:vertAnchor="text" w:tblpX="5084" w:tblpY="-67"/>
        <w:tblOverlap w:val="never"/>
        <w:tblW w:w="3176" w:type="dxa"/>
        <w:tblInd w:w="0" w:type="dxa"/>
        <w:tblCellMar>
          <w:top w:w="0" w:type="dxa"/>
          <w:left w:w="103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3176"/>
      </w:tblGrid>
      <w:tr w:rsidR="007B6BCE">
        <w:trPr>
          <w:trHeight w:val="1122"/>
        </w:trPr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CE" w:rsidRDefault="009D2848">
            <w:pPr>
              <w:spacing w:after="0" w:line="238" w:lineRule="auto"/>
              <w:jc w:val="both"/>
            </w:pPr>
            <w:proofErr w:type="spellStart"/>
            <w:r>
              <w:rPr>
                <w:sz w:val="16"/>
                <w:u w:val="single" w:color="000000"/>
              </w:rPr>
              <w:t>sm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MĚSTA JIHLAVY s.r.o. 64, 586 01 Jihlava tet</w:t>
            </w:r>
            <w:proofErr w:type="gramStart"/>
            <w:r>
              <w:rPr>
                <w:sz w:val="16"/>
              </w:rPr>
              <w:t>. :</w:t>
            </w:r>
            <w:proofErr w:type="gramEnd"/>
          </w:p>
          <w:p w:rsidR="007B6BCE" w:rsidRDefault="009D2848">
            <w:pPr>
              <w:spacing w:after="0"/>
              <w:ind w:left="696" w:right="10" w:hanging="5"/>
              <w:jc w:val="both"/>
            </w:pPr>
            <w:r>
              <w:rPr>
                <w:sz w:val="14"/>
              </w:rPr>
              <w:t>fa</w:t>
            </w:r>
            <w:r>
              <w:rPr>
                <w:sz w:val="14"/>
              </w:rPr>
              <w:t xml:space="preserve"> • 5 30 038 </w:t>
            </w:r>
            <w:proofErr w:type="spellStart"/>
            <w:r>
              <w:rPr>
                <w:sz w:val="14"/>
              </w:rPr>
              <w:t>lč</w:t>
            </w:r>
            <w:proofErr w:type="spellEnd"/>
            <w:r>
              <w:rPr>
                <w:sz w:val="14"/>
              </w:rPr>
              <w:t xml:space="preserve">: </w:t>
            </w:r>
            <w:r>
              <w:rPr>
                <w:sz w:val="14"/>
              </w:rPr>
              <w:t xml:space="preserve">1č:CZ60727772 mobil: 739 501403 </w:t>
            </w:r>
            <w:r>
              <w:rPr>
                <w:sz w:val="14"/>
              </w:rPr>
              <w:t>6</w:t>
            </w:r>
          </w:p>
        </w:tc>
      </w:tr>
    </w:tbl>
    <w:p w:rsidR="007B6BCE" w:rsidRDefault="009D2848">
      <w:pPr>
        <w:spacing w:after="3" w:line="500" w:lineRule="auto"/>
        <w:ind w:left="975" w:right="29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9148</wp:posOffset>
                </wp:positionH>
                <wp:positionV relativeFrom="paragraph">
                  <wp:posOffset>668735</wp:posOffset>
                </wp:positionV>
                <wp:extent cx="1966777" cy="6096"/>
                <wp:effectExtent l="0" t="0" r="0" b="0"/>
                <wp:wrapSquare wrapText="bothSides"/>
                <wp:docPr id="8443" name="Group 8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777" cy="6096"/>
                          <a:chOff x="0" y="0"/>
                          <a:chExt cx="1966777" cy="6096"/>
                        </a:xfrm>
                      </wpg:grpSpPr>
                      <wps:wsp>
                        <wps:cNvPr id="8442" name="Shape 8442"/>
                        <wps:cNvSpPr/>
                        <wps:spPr>
                          <a:xfrm>
                            <a:off x="0" y="0"/>
                            <a:ext cx="196677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777" h="6096">
                                <a:moveTo>
                                  <a:pt x="0" y="3048"/>
                                </a:moveTo>
                                <a:lnTo>
                                  <a:pt x="196677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C509F" id="Group 8443" o:spid="_x0000_s1026" style="position:absolute;margin-left:.7pt;margin-top:52.65pt;width:154.85pt;height:.5pt;z-index:251659264" coordsize="196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">
                <v:shape id="Shape 8442" o:spid="_x0000_s1027" style="position:absolute;width:19667;height:60;visibility:visible;mso-wrap-style:square;v-text-anchor:top" coordsize="1966777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" path="m,3048r1966777,e" filled="f" strokeweight=".48pt">
                  <v:stroke miterlimit="1" joinstyle="miter"/>
                  <v:path arrowok="t" textboxrect="0,0,1966777,6096"/>
                </v:shape>
                <w10:wrap type="square"/>
              </v:group>
            </w:pict>
          </mc:Fallback>
        </mc:AlternateContent>
      </w:r>
      <w:r>
        <w:rPr>
          <w:sz w:val="14"/>
        </w:rPr>
        <w:t xml:space="preserve">Brtnická 15, 586 01 Jihlava </w:t>
      </w:r>
      <w:r>
        <w:rPr>
          <w:sz w:val="14"/>
        </w:rPr>
        <w:t>IČO: 00400840</w:t>
      </w:r>
    </w:p>
    <w:p w:rsidR="007B6BCE" w:rsidRDefault="009D2848">
      <w:pPr>
        <w:tabs>
          <w:tab w:val="center" w:pos="1150"/>
          <w:tab w:val="right" w:pos="7337"/>
        </w:tabs>
        <w:spacing w:before="72" w:after="12162"/>
      </w:pPr>
      <w:r>
        <w:tab/>
      </w:r>
      <w:r>
        <w:t>za původce</w:t>
      </w:r>
      <w:r>
        <w:tab/>
        <w:t>za oprávněnou osobu</w:t>
      </w:r>
    </w:p>
    <w:p w:rsidR="007B6BCE" w:rsidRDefault="009D2848">
      <w:pPr>
        <w:spacing w:after="0"/>
      </w:pPr>
      <w:r>
        <w:rPr>
          <w:sz w:val="20"/>
        </w:rPr>
        <w:t>Strana 14 (celkem 16)</w:t>
      </w:r>
    </w:p>
    <w:sectPr w:rsidR="007B6BCE">
      <w:type w:val="continuous"/>
      <w:pgSz w:w="11563" w:h="16488"/>
      <w:pgMar w:top="517" w:right="2876" w:bottom="533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CE"/>
    <w:rsid w:val="007B6BCE"/>
    <w:rsid w:val="009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4ED0"/>
  <w15:docId w15:val="{2F32ACE9-D7E5-402C-95BE-8AA6035F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2</cp:revision>
  <dcterms:created xsi:type="dcterms:W3CDTF">2019-01-15T05:27:00Z</dcterms:created>
  <dcterms:modified xsi:type="dcterms:W3CDTF">2019-01-15T05:27:00Z</dcterms:modified>
</cp:coreProperties>
</file>