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 wp14:anchorId="10B886D9" wp14:editId="1219FDB0">
            <wp:simplePos x="0" y="0"/>
            <wp:positionH relativeFrom="column">
              <wp:posOffset>-183515</wp:posOffset>
            </wp:positionH>
            <wp:positionV relativeFrom="paragraph">
              <wp:posOffset>-307340</wp:posOffset>
            </wp:positionV>
            <wp:extent cx="1895475" cy="1228725"/>
            <wp:effectExtent l="0" t="0" r="0" b="0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8C70C4" w:rsidRDefault="008C70C4" w:rsidP="00D7357B">
      <w:pPr>
        <w:rPr>
          <w:rFonts w:cs="Arial"/>
          <w:b/>
          <w:sz w:val="32"/>
        </w:rPr>
      </w:pPr>
      <w:bookmarkStart w:id="0" w:name="Priloha_1"/>
      <w:bookmarkEnd w:id="0"/>
      <w:r>
        <w:rPr>
          <w:rFonts w:cs="Arial"/>
          <w:b/>
          <w:sz w:val="32"/>
        </w:rPr>
        <w:t xml:space="preserve">Dodatek č. </w:t>
      </w:r>
      <w:r w:rsidR="00896C58">
        <w:rPr>
          <w:rFonts w:cs="Arial"/>
          <w:b/>
          <w:sz w:val="32"/>
        </w:rPr>
        <w:t>1</w:t>
      </w:r>
    </w:p>
    <w:p w:rsidR="00D7357B" w:rsidRPr="006368D9" w:rsidRDefault="000A7B53" w:rsidP="00D7357B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</w:t>
      </w:r>
      <w:r w:rsidR="008C70C4">
        <w:rPr>
          <w:rFonts w:cs="Arial"/>
          <w:b/>
          <w:sz w:val="32"/>
        </w:rPr>
        <w:t xml:space="preserve"> pojistné smlouvě</w:t>
      </w:r>
      <w:r w:rsidR="00D7357B" w:rsidRPr="006368D9">
        <w:rPr>
          <w:rFonts w:cs="Arial"/>
          <w:b/>
          <w:sz w:val="32"/>
        </w:rPr>
        <w:t xml:space="preserve"> č. </w:t>
      </w:r>
      <w:r w:rsidR="00896C58" w:rsidRPr="00C53F34">
        <w:rPr>
          <w:rFonts w:cs="Arial"/>
          <w:b/>
          <w:sz w:val="32"/>
        </w:rPr>
        <w:t>7720937511</w:t>
      </w:r>
    </w:p>
    <w:p w:rsidR="00D7357B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Úsek pojištění hospodářských rizik</w:t>
      </w:r>
    </w:p>
    <w:p w:rsidR="008C70C4" w:rsidRDefault="008C70C4" w:rsidP="008C70C4">
      <w:pPr>
        <w:tabs>
          <w:tab w:val="left" w:pos="-720"/>
        </w:tabs>
        <w:jc w:val="both"/>
        <w:rPr>
          <w:sz w:val="20"/>
        </w:rPr>
      </w:pPr>
    </w:p>
    <w:p w:rsidR="00D7357B" w:rsidRPr="006368D9" w:rsidRDefault="00D7357B" w:rsidP="00D7357B">
      <w:pPr>
        <w:rPr>
          <w:rFonts w:cs="Arial"/>
        </w:rPr>
      </w:pPr>
    </w:p>
    <w:p w:rsidR="006444A9" w:rsidRPr="00140A1E" w:rsidRDefault="006444A9" w:rsidP="006444A9">
      <w:pPr>
        <w:rPr>
          <w:rFonts w:cs="Arial"/>
          <w:b/>
          <w:sz w:val="32"/>
        </w:rPr>
      </w:pPr>
      <w:r w:rsidRPr="00140A1E">
        <w:rPr>
          <w:rFonts w:cs="Arial"/>
          <w:b/>
          <w:sz w:val="32"/>
        </w:rPr>
        <w:t xml:space="preserve">Kooperativa pojišťovna, a.s., </w:t>
      </w:r>
      <w:proofErr w:type="spellStart"/>
      <w:r w:rsidRPr="00140A1E">
        <w:rPr>
          <w:rFonts w:cs="Arial"/>
          <w:b/>
          <w:sz w:val="32"/>
        </w:rPr>
        <w:t>Vienna</w:t>
      </w:r>
      <w:proofErr w:type="spellEnd"/>
      <w:r w:rsidRPr="00140A1E">
        <w:rPr>
          <w:rFonts w:cs="Arial"/>
          <w:b/>
          <w:sz w:val="32"/>
        </w:rPr>
        <w:t xml:space="preserve"> </w:t>
      </w:r>
      <w:proofErr w:type="spellStart"/>
      <w:r w:rsidRPr="00140A1E">
        <w:rPr>
          <w:rFonts w:cs="Arial"/>
          <w:b/>
          <w:sz w:val="32"/>
        </w:rPr>
        <w:t>Insurance</w:t>
      </w:r>
      <w:proofErr w:type="spellEnd"/>
      <w:r w:rsidRPr="00140A1E">
        <w:rPr>
          <w:rFonts w:cs="Arial"/>
          <w:b/>
          <w:sz w:val="32"/>
        </w:rPr>
        <w:t xml:space="preserve"> Group</w:t>
      </w:r>
    </w:p>
    <w:p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Praha 8, Pobřežní 665/21, PSČ 186 00, Česká republika </w:t>
      </w:r>
    </w:p>
    <w:p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IČO:  47116617 </w:t>
      </w:r>
    </w:p>
    <w:p w:rsidR="006444A9" w:rsidRPr="006368D9" w:rsidRDefault="006444A9" w:rsidP="006444A9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6368D9">
        <w:rPr>
          <w:rFonts w:cs="Arial"/>
          <w:sz w:val="20"/>
        </w:rPr>
        <w:t>sp</w:t>
      </w:r>
      <w:proofErr w:type="spellEnd"/>
      <w:r w:rsidRPr="006368D9">
        <w:rPr>
          <w:rFonts w:cs="Arial"/>
          <w:sz w:val="20"/>
        </w:rPr>
        <w:t>. zn. B 1897</w:t>
      </w:r>
    </w:p>
    <w:p w:rsidR="006444A9" w:rsidRPr="006368D9" w:rsidRDefault="006444A9" w:rsidP="006444A9">
      <w:pPr>
        <w:spacing w:after="60"/>
        <w:rPr>
          <w:rFonts w:cs="Arial"/>
          <w:sz w:val="20"/>
        </w:rPr>
      </w:pPr>
      <w:r w:rsidRPr="006368D9">
        <w:rPr>
          <w:rFonts w:cs="Arial"/>
          <w:sz w:val="20"/>
        </w:rPr>
        <w:t>(dále jen „</w:t>
      </w:r>
      <w:r w:rsidRPr="006368D9">
        <w:rPr>
          <w:rFonts w:cs="Arial"/>
          <w:b/>
          <w:sz w:val="20"/>
        </w:rPr>
        <w:t>pojistitel</w:t>
      </w:r>
      <w:r w:rsidRPr="00243892">
        <w:rPr>
          <w:rFonts w:cs="Arial"/>
          <w:sz w:val="20"/>
        </w:rPr>
        <w:t>“</w:t>
      </w:r>
      <w:r>
        <w:rPr>
          <w:rFonts w:cs="Arial"/>
          <w:sz w:val="20"/>
        </w:rPr>
        <w:t>)</w:t>
      </w:r>
    </w:p>
    <w:p w:rsidR="006444A9" w:rsidRPr="006368D9" w:rsidRDefault="006444A9" w:rsidP="006444A9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896C58" w:rsidRPr="00896C58" w:rsidRDefault="00896C58" w:rsidP="00896C58">
      <w:pPr>
        <w:rPr>
          <w:rFonts w:cs="Arial"/>
          <w:sz w:val="20"/>
        </w:rPr>
      </w:pPr>
      <w:r w:rsidRPr="00896C58">
        <w:rPr>
          <w:rFonts w:cs="Arial"/>
          <w:b/>
          <w:sz w:val="20"/>
        </w:rPr>
        <w:t>Pracoviště</w:t>
      </w:r>
      <w:r w:rsidRPr="00896C58">
        <w:rPr>
          <w:rFonts w:cs="Arial"/>
          <w:sz w:val="20"/>
        </w:rPr>
        <w:t xml:space="preserve">: Kooperativa pojišťovna, a.s., </w:t>
      </w:r>
      <w:proofErr w:type="spellStart"/>
      <w:r w:rsidRPr="00896C58">
        <w:rPr>
          <w:rFonts w:cs="Arial"/>
          <w:sz w:val="20"/>
        </w:rPr>
        <w:t>Vienna</w:t>
      </w:r>
      <w:proofErr w:type="spellEnd"/>
      <w:r w:rsidRPr="00896C58">
        <w:rPr>
          <w:rFonts w:cs="Arial"/>
          <w:sz w:val="20"/>
        </w:rPr>
        <w:t xml:space="preserve"> </w:t>
      </w:r>
      <w:proofErr w:type="spellStart"/>
      <w:r w:rsidRPr="00896C58">
        <w:rPr>
          <w:rFonts w:cs="Arial"/>
          <w:sz w:val="20"/>
        </w:rPr>
        <w:t>Insurance</w:t>
      </w:r>
      <w:proofErr w:type="spellEnd"/>
      <w:r w:rsidRPr="00896C58">
        <w:rPr>
          <w:rFonts w:cs="Arial"/>
          <w:sz w:val="20"/>
        </w:rPr>
        <w:t xml:space="preserve"> Group, </w:t>
      </w:r>
    </w:p>
    <w:p w:rsidR="00896C58" w:rsidRPr="00896C58" w:rsidRDefault="00896C58" w:rsidP="00896C58">
      <w:pPr>
        <w:rPr>
          <w:rFonts w:cs="Arial"/>
          <w:sz w:val="20"/>
        </w:rPr>
      </w:pPr>
      <w:r w:rsidRPr="00896C58">
        <w:rPr>
          <w:rFonts w:cs="Arial"/>
          <w:sz w:val="20"/>
        </w:rPr>
        <w:t>Agentura jižní Čechy a Vysočina, Zátkovo nábř. 441/3, České Budějovice, PSČ 370 21</w:t>
      </w:r>
    </w:p>
    <w:p w:rsidR="00896C58" w:rsidRPr="00896C58" w:rsidRDefault="00896C58" w:rsidP="00896C58">
      <w:pPr>
        <w:rPr>
          <w:sz w:val="20"/>
        </w:rPr>
      </w:pPr>
      <w:r w:rsidRPr="00896C58">
        <w:rPr>
          <w:rFonts w:cs="Arial"/>
          <w:sz w:val="20"/>
        </w:rPr>
        <w:t xml:space="preserve">tel. </w:t>
      </w:r>
      <w:proofErr w:type="spellStart"/>
      <w:r w:rsidR="00CD69C1">
        <w:rPr>
          <w:rFonts w:cs="Arial"/>
          <w:sz w:val="20"/>
        </w:rPr>
        <w:t>xxx</w:t>
      </w:r>
      <w:proofErr w:type="spellEnd"/>
      <w:r w:rsidR="00CD69C1">
        <w:rPr>
          <w:rFonts w:cs="Arial"/>
          <w:sz w:val="20"/>
        </w:rPr>
        <w:t xml:space="preserve"> </w:t>
      </w:r>
      <w:proofErr w:type="spellStart"/>
      <w:r w:rsidR="00CD69C1">
        <w:rPr>
          <w:rFonts w:cs="Arial"/>
          <w:sz w:val="20"/>
        </w:rPr>
        <w:t>xxx</w:t>
      </w:r>
      <w:proofErr w:type="spellEnd"/>
      <w:r w:rsidR="00CD69C1">
        <w:rPr>
          <w:rFonts w:cs="Arial"/>
          <w:sz w:val="20"/>
        </w:rPr>
        <w:t xml:space="preserve"> </w:t>
      </w:r>
      <w:proofErr w:type="spellStart"/>
      <w:r w:rsidR="00CD69C1">
        <w:rPr>
          <w:rFonts w:cs="Arial"/>
          <w:sz w:val="20"/>
        </w:rPr>
        <w:t>xxx</w:t>
      </w:r>
      <w:proofErr w:type="spellEnd"/>
      <w:r w:rsidRPr="00896C58">
        <w:rPr>
          <w:rFonts w:cs="Arial"/>
          <w:sz w:val="20"/>
        </w:rPr>
        <w:t xml:space="preserve">, fax </w:t>
      </w:r>
      <w:proofErr w:type="spellStart"/>
      <w:r w:rsidR="00CD69C1">
        <w:rPr>
          <w:rFonts w:cs="Arial"/>
          <w:sz w:val="20"/>
        </w:rPr>
        <w:t>xxx</w:t>
      </w:r>
      <w:proofErr w:type="spellEnd"/>
      <w:r w:rsidR="00CD69C1">
        <w:rPr>
          <w:rFonts w:cs="Arial"/>
          <w:sz w:val="20"/>
        </w:rPr>
        <w:t xml:space="preserve"> </w:t>
      </w:r>
      <w:proofErr w:type="spellStart"/>
      <w:r w:rsidR="00CD69C1">
        <w:rPr>
          <w:rFonts w:cs="Arial"/>
          <w:sz w:val="20"/>
        </w:rPr>
        <w:t>xxx</w:t>
      </w:r>
      <w:proofErr w:type="spellEnd"/>
      <w:r w:rsidR="00CD69C1">
        <w:rPr>
          <w:rFonts w:cs="Arial"/>
          <w:sz w:val="20"/>
        </w:rPr>
        <w:t xml:space="preserve"> </w:t>
      </w:r>
      <w:proofErr w:type="spellStart"/>
      <w:r w:rsidR="00CD69C1">
        <w:rPr>
          <w:rFonts w:cs="Arial"/>
          <w:sz w:val="20"/>
        </w:rPr>
        <w:t>xxx</w:t>
      </w:r>
      <w:proofErr w:type="spellEnd"/>
    </w:p>
    <w:p w:rsidR="006444A9" w:rsidRPr="006368D9" w:rsidRDefault="006444A9" w:rsidP="006444A9">
      <w:pPr>
        <w:rPr>
          <w:rFonts w:cs="Arial"/>
          <w:sz w:val="20"/>
        </w:rPr>
      </w:pPr>
    </w:p>
    <w:p w:rsidR="006444A9" w:rsidRPr="006368D9" w:rsidRDefault="006444A9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6444A9" w:rsidRPr="006368D9" w:rsidRDefault="006444A9" w:rsidP="006444A9">
      <w:pPr>
        <w:rPr>
          <w:rFonts w:cs="Arial"/>
          <w:sz w:val="20"/>
        </w:rPr>
      </w:pPr>
    </w:p>
    <w:p w:rsidR="00896C58" w:rsidRPr="008C7FEC" w:rsidRDefault="00896C58" w:rsidP="00896C58">
      <w:pPr>
        <w:jc w:val="both"/>
        <w:rPr>
          <w:rFonts w:cs="Arial"/>
          <w:b/>
          <w:i/>
          <w:sz w:val="32"/>
        </w:rPr>
      </w:pPr>
      <w:r w:rsidRPr="008C7FEC">
        <w:rPr>
          <w:rFonts w:cs="Arial"/>
          <w:b/>
          <w:sz w:val="32"/>
          <w:szCs w:val="32"/>
        </w:rPr>
        <w:t>Město Strakonice</w:t>
      </w:r>
    </w:p>
    <w:p w:rsidR="00896C58" w:rsidRPr="006368D9" w:rsidRDefault="00896C58" w:rsidP="00896C58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proofErr w:type="gramStart"/>
      <w:r w:rsidRPr="008E4080">
        <w:rPr>
          <w:rFonts w:cs="Arial"/>
          <w:b/>
        </w:rPr>
        <w:t>386 21  Strakonice</w:t>
      </w:r>
      <w:proofErr w:type="gramEnd"/>
      <w:r w:rsidRPr="008E4080">
        <w:rPr>
          <w:rFonts w:cs="Arial"/>
          <w:b/>
        </w:rPr>
        <w:t>, Velké náměstí 2</w:t>
      </w:r>
    </w:p>
    <w:p w:rsidR="00896C58" w:rsidRPr="003B6AF3" w:rsidRDefault="00896C58" w:rsidP="00896C58">
      <w:pPr>
        <w:pStyle w:val="Zkladntext3"/>
        <w:rPr>
          <w:rFonts w:ascii="Koop Office" w:hAnsi="Koop Office" w:cs="Arial"/>
          <w:b/>
          <w:sz w:val="22"/>
          <w:szCs w:val="22"/>
        </w:rPr>
      </w:pPr>
      <w:r w:rsidRPr="003B6AF3">
        <w:rPr>
          <w:rFonts w:ascii="Koop Office" w:hAnsi="Koop Office" w:cs="Arial"/>
          <w:b/>
          <w:sz w:val="22"/>
          <w:szCs w:val="22"/>
        </w:rPr>
        <w:t>IČO : 002 51 810</w:t>
      </w:r>
    </w:p>
    <w:p w:rsidR="00896C58" w:rsidRPr="006368D9" w:rsidRDefault="00896C58" w:rsidP="00896C58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 (dále jen „</w:t>
      </w:r>
      <w:r w:rsidRPr="006368D9">
        <w:rPr>
          <w:rFonts w:cs="Arial"/>
          <w:b/>
          <w:sz w:val="20"/>
        </w:rPr>
        <w:t>pojistník“</w:t>
      </w:r>
      <w:r w:rsidRPr="006368D9">
        <w:rPr>
          <w:rFonts w:cs="Arial"/>
          <w:bCs/>
          <w:sz w:val="20"/>
        </w:rPr>
        <w:t>)</w:t>
      </w:r>
    </w:p>
    <w:p w:rsidR="00896C58" w:rsidRPr="006368D9" w:rsidRDefault="00896C58" w:rsidP="00896C58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zastoupený/jednající </w:t>
      </w:r>
      <w:r>
        <w:rPr>
          <w:rFonts w:cs="Arial"/>
          <w:bCs/>
          <w:sz w:val="20"/>
        </w:rPr>
        <w:t>Mgr. Břetislav Hrdlička, starosta města</w:t>
      </w:r>
    </w:p>
    <w:p w:rsidR="00896C58" w:rsidRPr="006368D9" w:rsidRDefault="00896C58" w:rsidP="00896C58">
      <w:pPr>
        <w:pStyle w:val="Styl10bZarovnatdobloku"/>
      </w:pPr>
    </w:p>
    <w:p w:rsidR="00896C58" w:rsidRPr="00F8547E" w:rsidRDefault="00896C58" w:rsidP="00896C58">
      <w:pPr>
        <w:pStyle w:val="Zkladntext2"/>
        <w:rPr>
          <w:rFonts w:ascii="Koop Office" w:hAnsi="Koop Office"/>
          <w:bCs/>
          <w:sz w:val="20"/>
        </w:rPr>
      </w:pPr>
      <w:r w:rsidRPr="00824C7A">
        <w:rPr>
          <w:rFonts w:ascii="Koop Office" w:hAnsi="Koop Office" w:cs="Arial"/>
          <w:b/>
          <w:sz w:val="20"/>
        </w:rPr>
        <w:t xml:space="preserve">Korespondenční adresa: </w:t>
      </w:r>
      <w:r w:rsidRPr="00F8547E">
        <w:rPr>
          <w:rFonts w:ascii="Koop Office" w:hAnsi="Koop Office"/>
          <w:sz w:val="20"/>
        </w:rPr>
        <w:t xml:space="preserve">VAFIS s.r.o., </w:t>
      </w:r>
      <w:proofErr w:type="spellStart"/>
      <w:r w:rsidRPr="00F8547E">
        <w:rPr>
          <w:rFonts w:ascii="Koop Office" w:hAnsi="Koop Office"/>
          <w:bCs/>
          <w:sz w:val="20"/>
        </w:rPr>
        <w:t>Bavorovská</w:t>
      </w:r>
      <w:proofErr w:type="spellEnd"/>
      <w:r w:rsidRPr="00F8547E">
        <w:rPr>
          <w:rFonts w:ascii="Koop Office" w:hAnsi="Koop Office"/>
          <w:bCs/>
          <w:sz w:val="20"/>
        </w:rPr>
        <w:t xml:space="preserve"> 590, Vodňany, PSČ 389 01</w:t>
      </w:r>
    </w:p>
    <w:p w:rsidR="006444A9" w:rsidRDefault="006444A9" w:rsidP="006444A9">
      <w:pPr>
        <w:rPr>
          <w:rFonts w:cs="Arial"/>
          <w:sz w:val="20"/>
          <w:szCs w:val="20"/>
        </w:rPr>
      </w:pPr>
      <w:r w:rsidRPr="000307DD">
        <w:rPr>
          <w:rFonts w:cs="Arial"/>
          <w:sz w:val="20"/>
          <w:szCs w:val="20"/>
        </w:rPr>
        <w:t xml:space="preserve">uzavírají </w:t>
      </w:r>
    </w:p>
    <w:p w:rsidR="006444A9" w:rsidRPr="000307DD" w:rsidRDefault="006444A9" w:rsidP="006444A9">
      <w:pPr>
        <w:rPr>
          <w:rFonts w:cs="Arial"/>
          <w:sz w:val="20"/>
          <w:szCs w:val="20"/>
        </w:rPr>
      </w:pPr>
    </w:p>
    <w:p w:rsidR="00C31187" w:rsidRDefault="00C31187" w:rsidP="00C31187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:rsidR="006444A9" w:rsidRPr="006368D9" w:rsidRDefault="006444A9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</w:p>
    <w:p w:rsidR="00D7357B" w:rsidRPr="006368D9" w:rsidRDefault="00D7357B" w:rsidP="00D7357B">
      <w:pPr>
        <w:rPr>
          <w:rFonts w:cs="Arial"/>
          <w:sz w:val="20"/>
        </w:rPr>
      </w:pPr>
    </w:p>
    <w:p w:rsidR="00D7357B" w:rsidRPr="006368D9" w:rsidRDefault="00DF7D71" w:rsidP="006444A9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Tento dodatek</w:t>
      </w:r>
      <w:r w:rsidR="00D7357B" w:rsidRPr="006368D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byl sjednán </w:t>
      </w:r>
      <w:r w:rsidR="00D7357B" w:rsidRPr="006368D9">
        <w:rPr>
          <w:rFonts w:cs="Arial"/>
          <w:sz w:val="20"/>
        </w:rPr>
        <w:t xml:space="preserve">prostřednictvím pojišťovacího makléře </w:t>
      </w:r>
    </w:p>
    <w:p w:rsidR="00896C58" w:rsidRPr="004D4DFE" w:rsidRDefault="00896C58" w:rsidP="00896C58">
      <w:pPr>
        <w:jc w:val="both"/>
        <w:rPr>
          <w:b/>
          <w:sz w:val="28"/>
          <w:szCs w:val="28"/>
        </w:rPr>
      </w:pPr>
      <w:r w:rsidRPr="004D4DFE">
        <w:rPr>
          <w:b/>
          <w:sz w:val="28"/>
          <w:szCs w:val="28"/>
        </w:rPr>
        <w:t>VAFIS s.r.o.</w:t>
      </w:r>
    </w:p>
    <w:p w:rsidR="00896C58" w:rsidRPr="004D4DFE" w:rsidRDefault="00896C58" w:rsidP="00896C58">
      <w:pPr>
        <w:pStyle w:val="Zkladntext2"/>
        <w:spacing w:after="0" w:line="240" w:lineRule="auto"/>
        <w:rPr>
          <w:rFonts w:ascii="Koop Office" w:hAnsi="Koop Office"/>
          <w:b/>
          <w:bCs/>
        </w:rPr>
      </w:pPr>
      <w:proofErr w:type="spellStart"/>
      <w:r w:rsidRPr="004D4DFE">
        <w:rPr>
          <w:rFonts w:ascii="Koop Office" w:hAnsi="Koop Office"/>
          <w:b/>
          <w:bCs/>
        </w:rPr>
        <w:t>Bavorovská</w:t>
      </w:r>
      <w:proofErr w:type="spellEnd"/>
      <w:r w:rsidRPr="004D4DFE">
        <w:rPr>
          <w:rFonts w:ascii="Koop Office" w:hAnsi="Koop Office"/>
          <w:b/>
          <w:bCs/>
        </w:rPr>
        <w:t xml:space="preserve"> 590, Vodňany, PSČ 389 01</w:t>
      </w:r>
    </w:p>
    <w:p w:rsidR="00896C58" w:rsidRPr="004D4DFE" w:rsidRDefault="00896C58" w:rsidP="00896C58">
      <w:pPr>
        <w:jc w:val="both"/>
        <w:rPr>
          <w:b/>
          <w:bCs/>
        </w:rPr>
      </w:pPr>
      <w:r w:rsidRPr="004D4DFE">
        <w:rPr>
          <w:b/>
          <w:bCs/>
        </w:rPr>
        <w:t>IČ</w:t>
      </w:r>
      <w:r>
        <w:rPr>
          <w:b/>
          <w:bCs/>
        </w:rPr>
        <w:t>O</w:t>
      </w:r>
      <w:r w:rsidRPr="004D4DFE">
        <w:rPr>
          <w:b/>
          <w:bCs/>
        </w:rPr>
        <w:t>: 280 65 166</w:t>
      </w:r>
    </w:p>
    <w:p w:rsidR="00896C58" w:rsidRPr="006368D9" w:rsidRDefault="00896C58" w:rsidP="00896C58">
      <w:pPr>
        <w:jc w:val="both"/>
        <w:rPr>
          <w:rFonts w:cs="Arial"/>
          <w:bCs/>
          <w:sz w:val="20"/>
          <w:szCs w:val="20"/>
        </w:rPr>
      </w:pPr>
      <w:r w:rsidRPr="006368D9">
        <w:rPr>
          <w:rFonts w:cs="Arial"/>
          <w:bCs/>
          <w:sz w:val="20"/>
          <w:szCs w:val="20"/>
        </w:rPr>
        <w:t xml:space="preserve"> (dále jen „</w:t>
      </w:r>
      <w:r w:rsidRPr="006368D9">
        <w:rPr>
          <w:rFonts w:cs="Arial"/>
          <w:b/>
          <w:sz w:val="20"/>
          <w:szCs w:val="20"/>
        </w:rPr>
        <w:t>pojišťovací makléř</w:t>
      </w:r>
      <w:r w:rsidRPr="006368D9">
        <w:rPr>
          <w:rFonts w:cs="Arial"/>
          <w:sz w:val="20"/>
          <w:szCs w:val="20"/>
        </w:rPr>
        <w:t>“</w:t>
      </w:r>
      <w:r w:rsidRPr="006368D9">
        <w:rPr>
          <w:rFonts w:cs="Arial"/>
          <w:bCs/>
          <w:sz w:val="20"/>
          <w:szCs w:val="20"/>
        </w:rPr>
        <w:t>)</w:t>
      </w:r>
    </w:p>
    <w:p w:rsidR="00896C58" w:rsidRPr="006368D9" w:rsidRDefault="00896C58" w:rsidP="00896C58">
      <w:pPr>
        <w:rPr>
          <w:rFonts w:cs="Arial"/>
          <w:bCs/>
          <w:sz w:val="20"/>
        </w:rPr>
      </w:pPr>
      <w:r w:rsidRPr="006368D9">
        <w:rPr>
          <w:rFonts w:cs="Arial"/>
          <w:b/>
          <w:bCs/>
          <w:sz w:val="20"/>
        </w:rPr>
        <w:t>Korespondenční adresa pojišťovacího makléře:</w:t>
      </w:r>
    </w:p>
    <w:p w:rsidR="00896C58" w:rsidRPr="006368D9" w:rsidRDefault="00896C58" w:rsidP="00896C58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pojišťovacího makléře je totožná s výše uvedenou adresou pojišťovacího makléře.</w:t>
      </w:r>
    </w:p>
    <w:p w:rsidR="00D7357B" w:rsidRPr="006368D9" w:rsidRDefault="00D7357B" w:rsidP="00D7357B">
      <w:pPr>
        <w:rPr>
          <w:rFonts w:cs="Arial"/>
          <w:sz w:val="20"/>
        </w:rPr>
      </w:pPr>
    </w:p>
    <w:p w:rsidR="00B653FD" w:rsidRDefault="003A0453" w:rsidP="000A7B53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S účinností</w:t>
      </w:r>
      <w:r w:rsidRPr="00483DCD">
        <w:rPr>
          <w:rFonts w:cs="Arial"/>
          <w:sz w:val="20"/>
        </w:rPr>
        <w:t xml:space="preserve"> od </w:t>
      </w:r>
      <w:r w:rsidR="00896C58" w:rsidRPr="00896C58">
        <w:rPr>
          <w:rFonts w:cs="Arial"/>
          <w:b/>
          <w:sz w:val="20"/>
        </w:rPr>
        <w:t>1. 1. 2016</w:t>
      </w:r>
      <w:r w:rsidR="00896C58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EE4394">
        <w:rPr>
          <w:rFonts w:cs="Arial"/>
          <w:sz w:val="20"/>
        </w:rPr>
        <w:t>se</w:t>
      </w:r>
      <w:r>
        <w:rPr>
          <w:rFonts w:cs="Arial"/>
          <w:sz w:val="20"/>
        </w:rPr>
        <w:t xml:space="preserve"> výše uvedená </w:t>
      </w:r>
      <w:r w:rsidRPr="00483DCD">
        <w:rPr>
          <w:rFonts w:cs="Arial"/>
          <w:sz w:val="20"/>
        </w:rPr>
        <w:t>pojistná smlouva</w:t>
      </w:r>
      <w:r w:rsidR="00EE4394">
        <w:rPr>
          <w:rFonts w:cs="Arial"/>
          <w:sz w:val="20"/>
        </w:rPr>
        <w:t xml:space="preserve"> </w:t>
      </w:r>
      <w:r w:rsidR="00B02415">
        <w:rPr>
          <w:rFonts w:cs="Arial"/>
          <w:sz w:val="20"/>
        </w:rPr>
        <w:t>(včetně výše uvedených údajů o výše uvedených subjektech</w:t>
      </w:r>
      <w:r w:rsidR="00B02415" w:rsidRPr="00010534">
        <w:rPr>
          <w:rFonts w:cs="Arial"/>
          <w:sz w:val="20"/>
        </w:rPr>
        <w:t>)</w:t>
      </w:r>
      <w:r w:rsidR="00B02415" w:rsidRPr="00010534">
        <w:rPr>
          <w:rFonts w:cs="Arial"/>
          <w:b/>
          <w:sz w:val="20"/>
        </w:rPr>
        <w:t xml:space="preserve"> </w:t>
      </w:r>
      <w:r w:rsidR="00EE4394" w:rsidRPr="00010534">
        <w:rPr>
          <w:rFonts w:cs="Arial"/>
          <w:b/>
          <w:sz w:val="20"/>
        </w:rPr>
        <w:t>mění</w:t>
      </w:r>
      <w:r w:rsidRPr="00483DCD">
        <w:rPr>
          <w:rFonts w:cs="Arial"/>
          <w:sz w:val="20"/>
        </w:rPr>
        <w:t xml:space="preserve"> </w:t>
      </w:r>
      <w:proofErr w:type="gramStart"/>
      <w:r w:rsidRPr="00483DCD">
        <w:rPr>
          <w:rFonts w:cs="Arial"/>
          <w:sz w:val="20"/>
        </w:rPr>
        <w:t>takto</w:t>
      </w:r>
      <w:r w:rsidR="00500455">
        <w:rPr>
          <w:rFonts w:cs="Arial"/>
          <w:sz w:val="20"/>
        </w:rPr>
        <w:t xml:space="preserve"> </w:t>
      </w:r>
      <w:r w:rsidR="00500455">
        <w:rPr>
          <w:rFonts w:cs="Arial"/>
          <w:sz w:val="20"/>
          <w:vertAlign w:val="superscript"/>
        </w:rPr>
        <w:t xml:space="preserve">* </w:t>
      </w:r>
      <w:r w:rsidRPr="00483DCD">
        <w:rPr>
          <w:rFonts w:cs="Arial"/>
          <w:sz w:val="20"/>
        </w:rPr>
        <w:t>:</w:t>
      </w:r>
      <w:proofErr w:type="gramEnd"/>
    </w:p>
    <w:p w:rsidR="00500455" w:rsidRPr="000A7B53" w:rsidRDefault="00500455" w:rsidP="000A7B53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0A7B53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3603C0" w:rsidRDefault="003603C0" w:rsidP="003603C0">
      <w:pPr>
        <w:tabs>
          <w:tab w:val="left" w:pos="-720"/>
        </w:tabs>
        <w:jc w:val="both"/>
        <w:rPr>
          <w:b/>
          <w:i/>
          <w:color w:val="00B050"/>
          <w:sz w:val="20"/>
          <w:szCs w:val="20"/>
        </w:rPr>
      </w:pPr>
    </w:p>
    <w:p w:rsidR="005B07B2" w:rsidRDefault="005B07B2" w:rsidP="003603C0">
      <w:pPr>
        <w:tabs>
          <w:tab w:val="left" w:pos="-720"/>
        </w:tabs>
        <w:jc w:val="both"/>
        <w:rPr>
          <w:b/>
          <w:i/>
          <w:color w:val="00B050"/>
          <w:sz w:val="20"/>
          <w:szCs w:val="20"/>
        </w:rPr>
      </w:pPr>
    </w:p>
    <w:p w:rsidR="00643FB1" w:rsidRPr="00A9756D" w:rsidRDefault="00643FB1" w:rsidP="00643FB1">
      <w:pPr>
        <w:rPr>
          <w:rFonts w:cs="Arial"/>
          <w:sz w:val="24"/>
          <w:u w:val="single"/>
        </w:rPr>
      </w:pPr>
    </w:p>
    <w:p w:rsidR="00ED2B9A" w:rsidRPr="00731202" w:rsidRDefault="007F117B" w:rsidP="007F117B">
      <w:pPr>
        <w:pStyle w:val="Odstavecseseznamem"/>
        <w:numPr>
          <w:ilvl w:val="0"/>
          <w:numId w:val="25"/>
        </w:numPr>
        <w:jc w:val="both"/>
        <w:rPr>
          <w:rFonts w:ascii="Koop Office" w:hAnsi="Koop Office"/>
          <w:b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V Oddílu A - </w:t>
      </w:r>
      <w:r w:rsidRPr="007F117B">
        <w:rPr>
          <w:rFonts w:ascii="Koop Office" w:hAnsi="Koop Office"/>
          <w:sz w:val="20"/>
          <w:szCs w:val="20"/>
        </w:rPr>
        <w:t xml:space="preserve">pojištění majetku, odpovědnosti a lesních porostů </w:t>
      </w:r>
      <w:r>
        <w:rPr>
          <w:rFonts w:ascii="Koop Office" w:hAnsi="Koop Office"/>
          <w:sz w:val="20"/>
          <w:szCs w:val="20"/>
        </w:rPr>
        <w:t>–</w:t>
      </w:r>
      <w:r w:rsidRPr="007F117B">
        <w:rPr>
          <w:rFonts w:ascii="Koop Office" w:hAnsi="Koop Office"/>
          <w:sz w:val="20"/>
          <w:szCs w:val="20"/>
        </w:rPr>
        <w:t xml:space="preserve"> 7720937511</w:t>
      </w:r>
      <w:r>
        <w:rPr>
          <w:rFonts w:ascii="Koop Office" w:hAnsi="Koop Office"/>
          <w:sz w:val="20"/>
          <w:szCs w:val="20"/>
        </w:rPr>
        <w:t>, v č</w:t>
      </w:r>
      <w:r w:rsidRPr="00731202">
        <w:rPr>
          <w:rFonts w:ascii="Koop Office" w:hAnsi="Koop Office"/>
          <w:sz w:val="20"/>
          <w:szCs w:val="20"/>
        </w:rPr>
        <w:t xml:space="preserve">lánku </w:t>
      </w:r>
      <w:r w:rsidR="00ED2B9A" w:rsidRPr="00731202">
        <w:rPr>
          <w:rFonts w:ascii="Koop Office" w:hAnsi="Koop Office"/>
          <w:sz w:val="20"/>
          <w:szCs w:val="20"/>
        </w:rPr>
        <w:t>II.</w:t>
      </w:r>
      <w:r w:rsidR="00643FB1" w:rsidRPr="00731202">
        <w:rPr>
          <w:rFonts w:ascii="Koop Office" w:hAnsi="Koop Office"/>
          <w:sz w:val="20"/>
          <w:szCs w:val="20"/>
        </w:rPr>
        <w:t xml:space="preserve"> </w:t>
      </w:r>
      <w:r w:rsidR="00ED2B9A" w:rsidRPr="00731202">
        <w:rPr>
          <w:rFonts w:ascii="Koop Office" w:hAnsi="Koop Office"/>
          <w:sz w:val="20"/>
          <w:szCs w:val="20"/>
        </w:rPr>
        <w:t>(Druhy a způsoby pojištění, předměty pojištění)</w:t>
      </w:r>
      <w:r w:rsidR="00731202" w:rsidRPr="00731202">
        <w:rPr>
          <w:rFonts w:ascii="Koop Office" w:hAnsi="Koop Office"/>
          <w:sz w:val="20"/>
          <w:szCs w:val="20"/>
        </w:rPr>
        <w:t xml:space="preserve">, </w:t>
      </w:r>
      <w:r w:rsidR="00ED2B9A" w:rsidRPr="00731202">
        <w:rPr>
          <w:rFonts w:ascii="Koop Office" w:hAnsi="Koop Office"/>
          <w:sz w:val="20"/>
          <w:szCs w:val="20"/>
        </w:rPr>
        <w:t xml:space="preserve">bodě </w:t>
      </w:r>
      <w:r w:rsidR="00896C58" w:rsidRPr="00731202">
        <w:rPr>
          <w:rFonts w:ascii="Koop Office" w:hAnsi="Koop Office"/>
          <w:sz w:val="20"/>
          <w:szCs w:val="20"/>
        </w:rPr>
        <w:t>2</w:t>
      </w:r>
      <w:r w:rsidR="00ED2B9A" w:rsidRPr="00731202">
        <w:rPr>
          <w:rFonts w:ascii="Koop Office" w:hAnsi="Koop Office"/>
          <w:sz w:val="20"/>
          <w:szCs w:val="20"/>
        </w:rPr>
        <w:t>.</w:t>
      </w:r>
      <w:r w:rsidR="00731202" w:rsidRPr="00731202">
        <w:rPr>
          <w:rFonts w:ascii="Koop Office" w:hAnsi="Koop Office"/>
          <w:sz w:val="20"/>
          <w:szCs w:val="20"/>
        </w:rPr>
        <w:t xml:space="preserve">, </w:t>
      </w:r>
      <w:r w:rsidR="00ED2B9A" w:rsidRPr="00731202">
        <w:rPr>
          <w:rFonts w:ascii="Koop Office" w:hAnsi="Koop Office"/>
          <w:sz w:val="20"/>
          <w:szCs w:val="20"/>
        </w:rPr>
        <w:t xml:space="preserve">tabulce </w:t>
      </w:r>
      <w:r w:rsidR="00896C58" w:rsidRPr="00731202">
        <w:rPr>
          <w:rFonts w:ascii="Koop Office" w:hAnsi="Koop Office"/>
          <w:sz w:val="20"/>
          <w:szCs w:val="20"/>
        </w:rPr>
        <w:t>2.2</w:t>
      </w:r>
      <w:r w:rsidR="00ED2B9A" w:rsidRPr="00731202">
        <w:rPr>
          <w:rFonts w:ascii="Koop Office" w:hAnsi="Koop Office"/>
          <w:bCs/>
          <w:sz w:val="20"/>
          <w:szCs w:val="20"/>
        </w:rPr>
        <w:t>.</w:t>
      </w:r>
      <w:r w:rsidR="00896C58" w:rsidRPr="00731202">
        <w:rPr>
          <w:rFonts w:ascii="Koop Office" w:hAnsi="Koop Office"/>
          <w:bCs/>
          <w:sz w:val="20"/>
          <w:szCs w:val="20"/>
        </w:rPr>
        <w:t>1</w:t>
      </w:r>
      <w:r w:rsidR="00ED2B9A" w:rsidRPr="00731202">
        <w:rPr>
          <w:rFonts w:ascii="Koop Office" w:hAnsi="Koop Office"/>
          <w:bCs/>
          <w:sz w:val="20"/>
          <w:szCs w:val="20"/>
        </w:rPr>
        <w:t>.</w:t>
      </w:r>
      <w:r w:rsidR="00ED2B9A" w:rsidRPr="00731202">
        <w:rPr>
          <w:rFonts w:ascii="Koop Office" w:hAnsi="Koop Office"/>
          <w:sz w:val="20"/>
          <w:szCs w:val="20"/>
        </w:rPr>
        <w:t xml:space="preserve"> </w:t>
      </w:r>
      <w:r w:rsidR="00896C58" w:rsidRPr="00731202">
        <w:rPr>
          <w:rFonts w:ascii="Koop Office" w:hAnsi="Koop Office"/>
          <w:sz w:val="20"/>
          <w:szCs w:val="20"/>
        </w:rPr>
        <w:t>Živelní pojištění</w:t>
      </w:r>
      <w:r w:rsidR="00ED2B9A" w:rsidRPr="00731202">
        <w:rPr>
          <w:rFonts w:ascii="Koop Office" w:hAnsi="Koop Office"/>
          <w:sz w:val="20"/>
          <w:szCs w:val="20"/>
        </w:rPr>
        <w:t xml:space="preserve"> </w:t>
      </w:r>
      <w:r w:rsidR="00ED2B9A" w:rsidRPr="00731202">
        <w:rPr>
          <w:rFonts w:ascii="Koop Office" w:hAnsi="Koop Office"/>
          <w:b/>
          <w:sz w:val="20"/>
          <w:szCs w:val="20"/>
        </w:rPr>
        <w:t xml:space="preserve">se pod </w:t>
      </w:r>
      <w:proofErr w:type="spellStart"/>
      <w:r w:rsidR="00ED2B9A" w:rsidRPr="00731202">
        <w:rPr>
          <w:rFonts w:ascii="Koop Office" w:hAnsi="Koop Office"/>
          <w:b/>
          <w:sz w:val="20"/>
          <w:szCs w:val="20"/>
        </w:rPr>
        <w:t>poř</w:t>
      </w:r>
      <w:proofErr w:type="spellEnd"/>
      <w:r w:rsidR="00ED2B9A" w:rsidRPr="00731202">
        <w:rPr>
          <w:rFonts w:ascii="Koop Office" w:hAnsi="Koop Office"/>
          <w:b/>
          <w:sz w:val="20"/>
          <w:szCs w:val="20"/>
        </w:rPr>
        <w:t xml:space="preserve">. č. </w:t>
      </w:r>
      <w:r w:rsidR="00896C58" w:rsidRPr="00731202">
        <w:rPr>
          <w:rFonts w:ascii="Koop Office" w:hAnsi="Koop Office"/>
          <w:b/>
          <w:sz w:val="20"/>
          <w:szCs w:val="20"/>
        </w:rPr>
        <w:t>1</w:t>
      </w:r>
      <w:r w:rsidR="00731202">
        <w:rPr>
          <w:rFonts w:ascii="Koop Office" w:hAnsi="Koop Office"/>
          <w:b/>
          <w:sz w:val="20"/>
          <w:szCs w:val="20"/>
        </w:rPr>
        <w:t xml:space="preserve"> </w:t>
      </w:r>
      <w:r w:rsidR="00ED2B9A" w:rsidRPr="00731202">
        <w:rPr>
          <w:rFonts w:ascii="Koop Office" w:hAnsi="Koop Office"/>
          <w:b/>
          <w:sz w:val="20"/>
          <w:szCs w:val="20"/>
        </w:rPr>
        <w:t>zvyšuje pojistná částka z</w:t>
      </w:r>
      <w:r w:rsidR="00896C58" w:rsidRPr="00731202">
        <w:rPr>
          <w:rFonts w:ascii="Koop Office" w:hAnsi="Koop Office"/>
          <w:b/>
          <w:sz w:val="20"/>
          <w:szCs w:val="20"/>
        </w:rPr>
        <w:t> 3 064 339 999 Kč</w:t>
      </w:r>
      <w:r w:rsidR="00ED2B9A" w:rsidRPr="00731202">
        <w:rPr>
          <w:rFonts w:ascii="Koop Office" w:hAnsi="Koop Office"/>
          <w:b/>
          <w:sz w:val="20"/>
          <w:szCs w:val="20"/>
        </w:rPr>
        <w:t> na </w:t>
      </w:r>
      <w:r w:rsidR="00896C58" w:rsidRPr="00731202">
        <w:rPr>
          <w:rFonts w:ascii="Koop Office" w:hAnsi="Koop Office"/>
          <w:b/>
          <w:sz w:val="20"/>
          <w:szCs w:val="20"/>
        </w:rPr>
        <w:t>3 314 339 999</w:t>
      </w:r>
      <w:r w:rsidR="00ED2B9A" w:rsidRPr="00731202">
        <w:rPr>
          <w:rFonts w:ascii="Koop Office" w:hAnsi="Koop Office"/>
          <w:b/>
          <w:bCs/>
          <w:sz w:val="20"/>
          <w:szCs w:val="20"/>
        </w:rPr>
        <w:t xml:space="preserve"> Kč</w:t>
      </w:r>
      <w:r w:rsidR="005B07B2" w:rsidRPr="00731202">
        <w:rPr>
          <w:rFonts w:ascii="Koop Office" w:hAnsi="Koop Office"/>
          <w:b/>
          <w:bCs/>
          <w:sz w:val="20"/>
          <w:szCs w:val="20"/>
        </w:rPr>
        <w:t>.</w:t>
      </w:r>
    </w:p>
    <w:p w:rsidR="00731202" w:rsidRPr="00731202" w:rsidRDefault="00731202" w:rsidP="00731202">
      <w:pPr>
        <w:pStyle w:val="Odstavecseseznamem"/>
        <w:ind w:left="426"/>
        <w:jc w:val="both"/>
        <w:rPr>
          <w:rFonts w:ascii="Koop Office" w:hAnsi="Koop Office"/>
          <w:b/>
          <w:sz w:val="20"/>
          <w:szCs w:val="20"/>
        </w:rPr>
      </w:pPr>
    </w:p>
    <w:p w:rsidR="005B07B2" w:rsidRDefault="007F117B" w:rsidP="00BA1BB0">
      <w:pPr>
        <w:pStyle w:val="Odstavecseseznamem"/>
        <w:numPr>
          <w:ilvl w:val="0"/>
          <w:numId w:val="25"/>
        </w:numPr>
        <w:ind w:left="709" w:hanging="283"/>
        <w:jc w:val="both"/>
        <w:rPr>
          <w:rFonts w:ascii="Koop Office" w:hAnsi="Koop Office"/>
          <w:b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V Oddílu A - </w:t>
      </w:r>
      <w:r w:rsidRPr="007F117B">
        <w:rPr>
          <w:rFonts w:ascii="Koop Office" w:hAnsi="Koop Office"/>
          <w:sz w:val="20"/>
          <w:szCs w:val="20"/>
        </w:rPr>
        <w:t xml:space="preserve">pojištění majetku, odpovědnosti a lesních porostů </w:t>
      </w:r>
      <w:r>
        <w:rPr>
          <w:rFonts w:ascii="Koop Office" w:hAnsi="Koop Office"/>
          <w:sz w:val="20"/>
          <w:szCs w:val="20"/>
        </w:rPr>
        <w:t>–</w:t>
      </w:r>
      <w:r w:rsidRPr="007F117B">
        <w:rPr>
          <w:rFonts w:ascii="Koop Office" w:hAnsi="Koop Office"/>
          <w:sz w:val="20"/>
          <w:szCs w:val="20"/>
        </w:rPr>
        <w:t xml:space="preserve"> 7720937511</w:t>
      </w:r>
      <w:r>
        <w:rPr>
          <w:rFonts w:ascii="Koop Office" w:hAnsi="Koop Office"/>
          <w:sz w:val="20"/>
          <w:szCs w:val="20"/>
        </w:rPr>
        <w:t>,   v článku</w:t>
      </w:r>
      <w:r w:rsidR="00731202" w:rsidRPr="00731202">
        <w:rPr>
          <w:rFonts w:ascii="Koop Office" w:hAnsi="Koop Office"/>
          <w:sz w:val="20"/>
          <w:szCs w:val="20"/>
        </w:rPr>
        <w:t xml:space="preserve"> II. (Druhy a způsoby pojištění, předměty pojištění), bodě 2., tabulce 2.2</w:t>
      </w:r>
      <w:r w:rsidR="00731202" w:rsidRPr="00731202">
        <w:rPr>
          <w:rFonts w:ascii="Koop Office" w:hAnsi="Koop Office"/>
          <w:bCs/>
          <w:sz w:val="20"/>
          <w:szCs w:val="20"/>
        </w:rPr>
        <w:t>.1.</w:t>
      </w:r>
      <w:r w:rsidR="00731202" w:rsidRPr="00731202">
        <w:rPr>
          <w:rFonts w:ascii="Koop Office" w:hAnsi="Koop Office"/>
          <w:sz w:val="20"/>
          <w:szCs w:val="20"/>
        </w:rPr>
        <w:t xml:space="preserve"> Živelní pojištění, tab</w:t>
      </w:r>
      <w:r w:rsidR="005B07B2" w:rsidRPr="00731202">
        <w:rPr>
          <w:rFonts w:ascii="Koop Office" w:hAnsi="Koop Office"/>
          <w:sz w:val="20"/>
          <w:szCs w:val="20"/>
        </w:rPr>
        <w:t>ulce 2.3.1 Pojištění pro případ odcizení</w:t>
      </w:r>
      <w:r w:rsidR="00731202" w:rsidRPr="00731202">
        <w:rPr>
          <w:rFonts w:ascii="Koop Office" w:hAnsi="Koop Office"/>
          <w:sz w:val="20"/>
          <w:szCs w:val="20"/>
        </w:rPr>
        <w:t xml:space="preserve">, </w:t>
      </w:r>
      <w:r w:rsidR="005B07B2" w:rsidRPr="00731202">
        <w:rPr>
          <w:rFonts w:ascii="Koop Office" w:hAnsi="Koop Office"/>
          <w:sz w:val="20"/>
          <w:szCs w:val="20"/>
        </w:rPr>
        <w:t>tabulce 2.4.1 Pojištění pro případ vandalismu</w:t>
      </w:r>
      <w:r w:rsidR="00731202" w:rsidRPr="00731202">
        <w:rPr>
          <w:rFonts w:ascii="Koop Office" w:hAnsi="Koop Office"/>
          <w:sz w:val="20"/>
          <w:szCs w:val="20"/>
        </w:rPr>
        <w:t xml:space="preserve"> a </w:t>
      </w:r>
      <w:r w:rsidR="005B07B2" w:rsidRPr="00731202">
        <w:rPr>
          <w:rFonts w:ascii="Koop Office" w:hAnsi="Koop Office"/>
          <w:sz w:val="20"/>
          <w:szCs w:val="20"/>
        </w:rPr>
        <w:t>tabulce 2.6.1 Pojištění skla</w:t>
      </w:r>
      <w:r w:rsidR="00731202" w:rsidRPr="00731202">
        <w:rPr>
          <w:rFonts w:ascii="Koop Office" w:hAnsi="Koop Office"/>
          <w:sz w:val="20"/>
          <w:szCs w:val="20"/>
        </w:rPr>
        <w:t xml:space="preserve"> </w:t>
      </w:r>
      <w:r w:rsidR="005B07B2" w:rsidRPr="00731202">
        <w:rPr>
          <w:rFonts w:ascii="Koop Office" w:hAnsi="Koop Office"/>
          <w:b/>
          <w:sz w:val="20"/>
          <w:szCs w:val="20"/>
        </w:rPr>
        <w:t>se mění příloha č. 1</w:t>
      </w:r>
      <w:r>
        <w:rPr>
          <w:rFonts w:ascii="Koop Office" w:hAnsi="Koop Office"/>
          <w:b/>
          <w:sz w:val="20"/>
          <w:szCs w:val="20"/>
        </w:rPr>
        <w:t>.</w:t>
      </w:r>
    </w:p>
    <w:p w:rsidR="007F117B" w:rsidRPr="00BA1BB0" w:rsidRDefault="007F117B" w:rsidP="00BA1BB0">
      <w:pPr>
        <w:pStyle w:val="Odstavecseseznamem"/>
        <w:rPr>
          <w:rFonts w:ascii="Koop Office" w:hAnsi="Koop Office"/>
          <w:b/>
          <w:sz w:val="20"/>
          <w:szCs w:val="20"/>
        </w:rPr>
      </w:pPr>
    </w:p>
    <w:p w:rsidR="007F117B" w:rsidRPr="0074596F" w:rsidRDefault="007F117B" w:rsidP="007F117B">
      <w:pPr>
        <w:pStyle w:val="Odstavecseseznamem"/>
        <w:numPr>
          <w:ilvl w:val="0"/>
          <w:numId w:val="25"/>
        </w:numPr>
        <w:jc w:val="both"/>
        <w:rPr>
          <w:rFonts w:ascii="Koop Office" w:hAnsi="Koop Office"/>
          <w:b/>
          <w:sz w:val="20"/>
          <w:szCs w:val="20"/>
        </w:rPr>
      </w:pPr>
      <w:r w:rsidRPr="0074596F">
        <w:rPr>
          <w:rFonts w:ascii="Koop Office" w:hAnsi="Koop Office"/>
          <w:sz w:val="20"/>
          <w:szCs w:val="20"/>
        </w:rPr>
        <w:t>V Článku III. (Výše a způsob placení pojistného) se mění Oddíl A – pojištění majetku, odpovědnosti a lesních porostů – 7720937511 v plném rozsahu, v Oddílu C - úrazové pojištění (administrativní pracovníci) – 8603229942 se mění odstavec 1 a 2, v Oddílu D - úrazové pojištění (dobrovolní hasiči) – 8603230192 se mění odstavec 1 a 2.</w:t>
      </w:r>
    </w:p>
    <w:p w:rsidR="00731202" w:rsidRDefault="00731202" w:rsidP="00731202">
      <w:pPr>
        <w:pStyle w:val="Odstavecseseznamem"/>
        <w:rPr>
          <w:rFonts w:ascii="Koop Office" w:hAnsi="Koop Office"/>
          <w:b/>
          <w:sz w:val="20"/>
          <w:szCs w:val="20"/>
        </w:rPr>
      </w:pPr>
    </w:p>
    <w:p w:rsidR="00731202" w:rsidRDefault="00731202" w:rsidP="00731202">
      <w:pPr>
        <w:pStyle w:val="Odstavecseseznamem"/>
        <w:rPr>
          <w:rFonts w:ascii="Koop Office" w:hAnsi="Koop Office"/>
          <w:b/>
          <w:sz w:val="20"/>
          <w:szCs w:val="20"/>
        </w:rPr>
      </w:pPr>
    </w:p>
    <w:p w:rsidR="00643FB1" w:rsidRDefault="00643FB1" w:rsidP="00A9756D">
      <w:pPr>
        <w:ind w:left="360" w:hanging="360"/>
        <w:jc w:val="both"/>
        <w:rPr>
          <w:sz w:val="20"/>
          <w:szCs w:val="20"/>
        </w:rPr>
      </w:pPr>
    </w:p>
    <w:p w:rsidR="00643FB1" w:rsidRPr="006368D9" w:rsidRDefault="00643FB1" w:rsidP="00643FB1">
      <w:pPr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III.</w:t>
      </w:r>
    </w:p>
    <w:p w:rsidR="00643FB1" w:rsidRPr="006368D9" w:rsidRDefault="00643FB1" w:rsidP="00643FB1">
      <w:pPr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643FB1" w:rsidRDefault="00643FB1" w:rsidP="00643FB1">
      <w:pPr>
        <w:rPr>
          <w:rFonts w:cs="Arial"/>
          <w:b/>
          <w:sz w:val="20"/>
        </w:rPr>
      </w:pPr>
    </w:p>
    <w:p w:rsidR="00643FB1" w:rsidRPr="005E083D" w:rsidRDefault="00643FB1" w:rsidP="00643FB1">
      <w:pPr>
        <w:rPr>
          <w:rFonts w:cs="Arial"/>
          <w:b/>
          <w:sz w:val="24"/>
          <w:u w:val="single"/>
        </w:rPr>
      </w:pPr>
      <w:r w:rsidRPr="005E083D">
        <w:rPr>
          <w:rFonts w:cs="Arial"/>
          <w:b/>
          <w:sz w:val="24"/>
          <w:u w:val="single"/>
        </w:rPr>
        <w:t>Oddíl A – pojištění majetku, odpovědnosti a lesních porostů - 7720937511</w:t>
      </w:r>
    </w:p>
    <w:p w:rsidR="00643FB1" w:rsidRPr="006368D9" w:rsidRDefault="00643FB1" w:rsidP="00643FB1">
      <w:pPr>
        <w:rPr>
          <w:rFonts w:cs="Arial"/>
          <w:b/>
          <w:sz w:val="20"/>
        </w:rPr>
      </w:pPr>
    </w:p>
    <w:p w:rsidR="00643FB1" w:rsidRPr="006368D9" w:rsidRDefault="00643FB1" w:rsidP="00643FB1">
      <w:pPr>
        <w:pStyle w:val="Styl10bTunZarovnatdobloku"/>
      </w:pPr>
      <w:r>
        <w:t xml:space="preserve">1.        </w:t>
      </w:r>
      <w:r w:rsidRPr="006368D9">
        <w:t>Pojistné za jeden pojistný rok činí:</w:t>
      </w:r>
    </w:p>
    <w:p w:rsidR="00643FB1" w:rsidRPr="006368D9" w:rsidRDefault="00643FB1" w:rsidP="00210DDE">
      <w:pPr>
        <w:keepNext/>
        <w:numPr>
          <w:ilvl w:val="0"/>
          <w:numId w:val="9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:rsidR="00643FB1" w:rsidRDefault="00643FB1" w:rsidP="00643FB1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733 090</w:t>
      </w:r>
      <w:r w:rsidRPr="006368D9">
        <w:rPr>
          <w:rFonts w:cs="Arial"/>
          <w:sz w:val="20"/>
        </w:rPr>
        <w:t>,- Kč</w:t>
      </w:r>
    </w:p>
    <w:p w:rsidR="00643FB1" w:rsidRPr="006368D9" w:rsidRDefault="00643FB1" w:rsidP="00210DDE">
      <w:pPr>
        <w:keepNext/>
        <w:numPr>
          <w:ilvl w:val="0"/>
          <w:numId w:val="9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  <w:r>
        <w:rPr>
          <w:rFonts w:cs="Arial"/>
          <w:b/>
          <w:sz w:val="20"/>
        </w:rPr>
        <w:t xml:space="preserve"> lesů</w:t>
      </w:r>
    </w:p>
    <w:p w:rsidR="00643FB1" w:rsidRDefault="00643FB1" w:rsidP="00643FB1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173 802</w:t>
      </w:r>
      <w:r w:rsidRPr="006368D9">
        <w:rPr>
          <w:rFonts w:cs="Arial"/>
          <w:sz w:val="20"/>
        </w:rPr>
        <w:t>,- Kč</w:t>
      </w:r>
    </w:p>
    <w:p w:rsidR="00643FB1" w:rsidRPr="006368D9" w:rsidRDefault="00643FB1" w:rsidP="00210DDE">
      <w:pPr>
        <w:keepNext/>
        <w:numPr>
          <w:ilvl w:val="0"/>
          <w:numId w:val="9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:rsidR="00643FB1" w:rsidRPr="006368D9" w:rsidRDefault="00643FB1" w:rsidP="00643FB1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37 500</w:t>
      </w:r>
      <w:r w:rsidRPr="006368D9">
        <w:rPr>
          <w:rFonts w:cs="Arial"/>
          <w:sz w:val="20"/>
        </w:rPr>
        <w:t>,- Kč</w:t>
      </w:r>
    </w:p>
    <w:p w:rsidR="00643FB1" w:rsidRPr="006368D9" w:rsidRDefault="00643FB1" w:rsidP="00210DDE">
      <w:pPr>
        <w:keepNext/>
        <w:numPr>
          <w:ilvl w:val="0"/>
          <w:numId w:val="9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pro případ vandalismu</w:t>
      </w:r>
    </w:p>
    <w:p w:rsidR="00643FB1" w:rsidRPr="006368D9" w:rsidRDefault="00643FB1" w:rsidP="00643FB1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15 500</w:t>
      </w:r>
      <w:r w:rsidRPr="006368D9">
        <w:rPr>
          <w:rFonts w:cs="Arial"/>
          <w:sz w:val="20"/>
        </w:rPr>
        <w:t>,- Kč</w:t>
      </w:r>
    </w:p>
    <w:p w:rsidR="00643FB1" w:rsidRPr="00A60A34" w:rsidRDefault="00643FB1" w:rsidP="00210DDE">
      <w:pPr>
        <w:keepNext/>
        <w:numPr>
          <w:ilvl w:val="0"/>
          <w:numId w:val="9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A60A34">
        <w:rPr>
          <w:rFonts w:cs="Arial"/>
          <w:b/>
          <w:sz w:val="20"/>
        </w:rPr>
        <w:t xml:space="preserve">Pojištění pro případ odcizení – </w:t>
      </w:r>
      <w:r w:rsidRPr="00A60A34">
        <w:rPr>
          <w:b/>
          <w:sz w:val="20"/>
          <w:szCs w:val="20"/>
        </w:rPr>
        <w:t>loupež přepravovaných peněz nebo cenin</w:t>
      </w:r>
    </w:p>
    <w:p w:rsidR="00643FB1" w:rsidRPr="00A60A34" w:rsidRDefault="00643FB1" w:rsidP="00643FB1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A60A34">
        <w:rPr>
          <w:rFonts w:cs="Arial"/>
          <w:sz w:val="20"/>
        </w:rPr>
        <w:t xml:space="preserve">Pojistné </w:t>
      </w:r>
      <w:r w:rsidRPr="00A60A34">
        <w:rPr>
          <w:rFonts w:cs="Arial"/>
          <w:sz w:val="20"/>
        </w:rPr>
        <w:tab/>
      </w:r>
      <w:r>
        <w:rPr>
          <w:rFonts w:cs="Arial"/>
          <w:sz w:val="20"/>
        </w:rPr>
        <w:t>5 000</w:t>
      </w:r>
      <w:r w:rsidRPr="00A60A34">
        <w:rPr>
          <w:rFonts w:cs="Arial"/>
          <w:sz w:val="20"/>
        </w:rPr>
        <w:t>,- Kč</w:t>
      </w:r>
    </w:p>
    <w:p w:rsidR="00643FB1" w:rsidRPr="006368D9" w:rsidRDefault="00643FB1" w:rsidP="00210DDE">
      <w:pPr>
        <w:keepNext/>
        <w:numPr>
          <w:ilvl w:val="0"/>
          <w:numId w:val="9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skla</w:t>
      </w:r>
    </w:p>
    <w:p w:rsidR="00643FB1" w:rsidRPr="006368D9" w:rsidRDefault="00643FB1" w:rsidP="00643FB1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8 000</w:t>
      </w:r>
      <w:r w:rsidRPr="006368D9">
        <w:rPr>
          <w:rFonts w:cs="Arial"/>
          <w:sz w:val="20"/>
        </w:rPr>
        <w:t>,- Kč</w:t>
      </w:r>
    </w:p>
    <w:p w:rsidR="00643FB1" w:rsidRPr="006368D9" w:rsidRDefault="00643FB1" w:rsidP="00210DDE">
      <w:pPr>
        <w:keepNext/>
        <w:numPr>
          <w:ilvl w:val="0"/>
          <w:numId w:val="9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elektronických zařízení</w:t>
      </w:r>
    </w:p>
    <w:p w:rsidR="00643FB1" w:rsidRPr="006368D9" w:rsidRDefault="00643FB1" w:rsidP="00643FB1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120 000</w:t>
      </w:r>
      <w:r w:rsidRPr="006368D9">
        <w:rPr>
          <w:rFonts w:cs="Arial"/>
          <w:sz w:val="20"/>
        </w:rPr>
        <w:t>,- Kč</w:t>
      </w:r>
    </w:p>
    <w:p w:rsidR="00643FB1" w:rsidRPr="006368D9" w:rsidRDefault="00643FB1" w:rsidP="00210DDE">
      <w:pPr>
        <w:keepNext/>
        <w:numPr>
          <w:ilvl w:val="0"/>
          <w:numId w:val="9"/>
        </w:numPr>
        <w:tabs>
          <w:tab w:val="clear" w:pos="425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odpovědnosti za újmu</w:t>
      </w:r>
    </w:p>
    <w:p w:rsidR="00643FB1" w:rsidRDefault="00643FB1" w:rsidP="00643FB1">
      <w:pPr>
        <w:numPr>
          <w:ilvl w:val="12"/>
          <w:numId w:val="0"/>
        </w:numPr>
        <w:tabs>
          <w:tab w:val="right" w:leader="dot" w:pos="9638"/>
        </w:tabs>
        <w:ind w:left="425" w:firstLine="142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</w:r>
      <w:r>
        <w:rPr>
          <w:rFonts w:cs="Arial"/>
          <w:sz w:val="20"/>
        </w:rPr>
        <w:t>157 000</w:t>
      </w:r>
      <w:r w:rsidRPr="006368D9">
        <w:rPr>
          <w:rFonts w:cs="Arial"/>
          <w:sz w:val="20"/>
        </w:rPr>
        <w:t>,- Kč</w:t>
      </w:r>
    </w:p>
    <w:p w:rsidR="00643FB1" w:rsidRDefault="00643FB1" w:rsidP="00643FB1">
      <w:pPr>
        <w:numPr>
          <w:ilvl w:val="12"/>
          <w:numId w:val="0"/>
        </w:numPr>
        <w:tabs>
          <w:tab w:val="right" w:leader="dot" w:pos="9638"/>
        </w:tabs>
        <w:jc w:val="both"/>
        <w:rPr>
          <w:rFonts w:cs="Arial"/>
          <w:b/>
          <w:bCs/>
          <w:sz w:val="20"/>
        </w:rPr>
      </w:pPr>
      <w:r w:rsidRPr="00A60A34">
        <w:rPr>
          <w:rFonts w:cs="Arial"/>
          <w:b/>
          <w:bCs/>
          <w:sz w:val="20"/>
        </w:rPr>
        <w:t>1.9.</w:t>
      </w:r>
      <w:r>
        <w:rPr>
          <w:rFonts w:cs="Arial"/>
          <w:bCs/>
          <w:sz w:val="20"/>
        </w:rPr>
        <w:t xml:space="preserve"> </w:t>
      </w:r>
      <w:r>
        <w:rPr>
          <w:rFonts w:cs="Arial"/>
          <w:b/>
          <w:sz w:val="20"/>
        </w:rPr>
        <w:t xml:space="preserve">  </w:t>
      </w:r>
      <w:r w:rsidRPr="006368D9">
        <w:rPr>
          <w:rFonts w:cs="Arial"/>
          <w:b/>
          <w:sz w:val="20"/>
        </w:rPr>
        <w:t>Pojištění</w:t>
      </w:r>
      <w:r w:rsidRPr="00FE0E64">
        <w:rPr>
          <w:rFonts w:cs="Arial"/>
          <w:bCs/>
          <w:sz w:val="20"/>
        </w:rPr>
        <w:t xml:space="preserve"> </w:t>
      </w:r>
      <w:r w:rsidRPr="00A60A34">
        <w:rPr>
          <w:rFonts w:cs="Arial"/>
          <w:b/>
          <w:bCs/>
          <w:sz w:val="20"/>
        </w:rPr>
        <w:t>odpovědnost zastupitelů obce</w:t>
      </w:r>
    </w:p>
    <w:p w:rsidR="00643FB1" w:rsidRPr="00483DCD" w:rsidRDefault="00643FB1" w:rsidP="00643FB1">
      <w:pPr>
        <w:numPr>
          <w:ilvl w:val="12"/>
          <w:numId w:val="0"/>
        </w:numPr>
        <w:tabs>
          <w:tab w:val="left" w:pos="357"/>
          <w:tab w:val="right" w:leader="dot" w:pos="8998"/>
        </w:tabs>
        <w:ind w:left="357" w:right="55" w:firstLine="3"/>
        <w:rPr>
          <w:rFonts w:cs="Arial"/>
          <w:sz w:val="20"/>
        </w:rPr>
      </w:pPr>
      <w:r>
        <w:rPr>
          <w:rFonts w:cs="Arial"/>
          <w:sz w:val="20"/>
        </w:rPr>
        <w:t>Po</w:t>
      </w:r>
      <w:r w:rsidRPr="00483DCD">
        <w:rPr>
          <w:rFonts w:cs="Arial"/>
          <w:sz w:val="20"/>
        </w:rPr>
        <w:t xml:space="preserve">jistné </w:t>
      </w:r>
      <w:r w:rsidRPr="00483DCD">
        <w:rPr>
          <w:rFonts w:cs="Arial"/>
          <w:sz w:val="20"/>
        </w:rPr>
        <w:tab/>
      </w:r>
      <w:r>
        <w:rPr>
          <w:rFonts w:cs="Arial"/>
          <w:sz w:val="20"/>
        </w:rPr>
        <w:t xml:space="preserve">………………………………………………………………………………………………………………………18 400,- </w:t>
      </w:r>
      <w:r w:rsidRPr="00483DCD">
        <w:rPr>
          <w:rFonts w:cs="Arial"/>
          <w:sz w:val="20"/>
        </w:rPr>
        <w:t>Kč</w:t>
      </w:r>
    </w:p>
    <w:p w:rsidR="00643FB1" w:rsidRPr="006368D9" w:rsidRDefault="00643FB1" w:rsidP="00643FB1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za jeden pojistný rok činí </w:t>
      </w:r>
      <w:r w:rsidRPr="006368D9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1 268 292</w:t>
      </w:r>
      <w:r w:rsidRPr="006368D9">
        <w:rPr>
          <w:rFonts w:cs="Arial"/>
          <w:b/>
          <w:sz w:val="20"/>
        </w:rPr>
        <w:t>,- Kč</w:t>
      </w:r>
    </w:p>
    <w:p w:rsidR="00643FB1" w:rsidRPr="00EA4C71" w:rsidRDefault="00643FB1" w:rsidP="00643FB1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EA4C71">
        <w:rPr>
          <w:rFonts w:cs="Arial"/>
          <w:sz w:val="20"/>
        </w:rPr>
        <w:t xml:space="preserve">Obchodní sleva činí 10 %, </w:t>
      </w:r>
      <w:proofErr w:type="spellStart"/>
      <w:r w:rsidRPr="00EA4C71">
        <w:rPr>
          <w:rFonts w:cs="Arial"/>
          <w:sz w:val="20"/>
        </w:rPr>
        <w:t>tj</w:t>
      </w:r>
      <w:proofErr w:type="spellEnd"/>
      <w:r w:rsidRPr="00EA4C71">
        <w:rPr>
          <w:rFonts w:cs="Arial"/>
          <w:sz w:val="20"/>
        </w:rPr>
        <w:t xml:space="preserve"> </w:t>
      </w:r>
      <w:r w:rsidRPr="00EA4C71">
        <w:rPr>
          <w:rFonts w:cs="Arial"/>
          <w:b/>
          <w:sz w:val="20"/>
        </w:rPr>
        <w:t>………………………………………………………………………….……</w:t>
      </w:r>
      <w:proofErr w:type="gramStart"/>
      <w:r w:rsidRPr="00EA4C71">
        <w:rPr>
          <w:rFonts w:cs="Arial"/>
          <w:b/>
          <w:sz w:val="20"/>
        </w:rPr>
        <w:t>…..</w:t>
      </w:r>
      <w:r>
        <w:rPr>
          <w:rFonts w:cs="Arial"/>
          <w:b/>
          <w:sz w:val="20"/>
        </w:rPr>
        <w:t xml:space="preserve"> 126 829</w:t>
      </w:r>
      <w:r w:rsidRPr="00EA4C71">
        <w:rPr>
          <w:rFonts w:cs="Arial"/>
          <w:b/>
          <w:sz w:val="20"/>
        </w:rPr>
        <w:t>,</w:t>
      </w:r>
      <w:proofErr w:type="gramEnd"/>
      <w:r w:rsidRPr="00EA4C71">
        <w:rPr>
          <w:rFonts w:cs="Arial"/>
          <w:b/>
          <w:sz w:val="20"/>
        </w:rPr>
        <w:t>-Kč</w:t>
      </w:r>
    </w:p>
    <w:p w:rsidR="00643FB1" w:rsidRDefault="00643FB1" w:rsidP="00643FB1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Celkové pojistné za sjednaná pojištění po slevách za jeden pojistný rok činí</w:t>
      </w:r>
      <w:r w:rsidRPr="006368D9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1 141 463</w:t>
      </w:r>
      <w:r w:rsidRPr="006368D9">
        <w:rPr>
          <w:rFonts w:cs="Arial"/>
          <w:b/>
          <w:sz w:val="20"/>
        </w:rPr>
        <w:t>,- Kč</w:t>
      </w:r>
      <w:r w:rsidRPr="006368D9">
        <w:rPr>
          <w:rFonts w:cs="Arial"/>
          <w:sz w:val="20"/>
        </w:rPr>
        <w:t>.</w:t>
      </w:r>
    </w:p>
    <w:p w:rsidR="00643FB1" w:rsidRDefault="00643FB1" w:rsidP="00643FB1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</w:p>
    <w:p w:rsidR="00C4583F" w:rsidRPr="00C4583F" w:rsidRDefault="00C4583F" w:rsidP="00C4583F">
      <w:pPr>
        <w:tabs>
          <w:tab w:val="right" w:leader="dot" w:pos="9540"/>
        </w:tabs>
        <w:ind w:left="142"/>
        <w:jc w:val="both"/>
        <w:rPr>
          <w:b/>
          <w:sz w:val="20"/>
          <w:szCs w:val="20"/>
        </w:rPr>
      </w:pPr>
      <w:r w:rsidRPr="00C4583F">
        <w:rPr>
          <w:b/>
          <w:sz w:val="20"/>
          <w:szCs w:val="20"/>
        </w:rPr>
        <w:t xml:space="preserve">Pojistné za změny v rozsahu pojištění sjednané tímto dodatkem č. </w:t>
      </w:r>
      <w:r w:rsidRPr="00C4583F">
        <w:rPr>
          <w:b/>
          <w:bCs/>
          <w:sz w:val="20"/>
          <w:szCs w:val="20"/>
        </w:rPr>
        <w:t>1</w:t>
      </w:r>
      <w:r w:rsidRPr="00C4583F">
        <w:rPr>
          <w:b/>
          <w:sz w:val="20"/>
          <w:szCs w:val="20"/>
        </w:rPr>
        <w:t xml:space="preserve"> pro dobu jednoho pojistného roku po slevách by činilo </w:t>
      </w:r>
      <w:r w:rsidRPr="00C4583F">
        <w:rPr>
          <w:b/>
          <w:sz w:val="20"/>
          <w:szCs w:val="20"/>
        </w:rPr>
        <w:tab/>
        <w:t>43 875</w:t>
      </w:r>
      <w:r w:rsidRPr="00C4583F">
        <w:rPr>
          <w:b/>
          <w:bCs/>
          <w:sz w:val="20"/>
          <w:szCs w:val="20"/>
        </w:rPr>
        <w:t>,- Kč</w:t>
      </w:r>
    </w:p>
    <w:p w:rsidR="00C4583F" w:rsidRPr="003C1BA5" w:rsidRDefault="00C4583F" w:rsidP="00C4583F">
      <w:pPr>
        <w:tabs>
          <w:tab w:val="right" w:leader="dot" w:pos="9639"/>
        </w:tabs>
        <w:ind w:left="567"/>
        <w:jc w:val="both"/>
        <w:rPr>
          <w:b/>
          <w:color w:val="F79646"/>
          <w:sz w:val="20"/>
          <w:szCs w:val="20"/>
        </w:rPr>
      </w:pPr>
    </w:p>
    <w:p w:rsidR="00C4583F" w:rsidRPr="00C4583F" w:rsidRDefault="00C4583F" w:rsidP="00C4583F">
      <w:pPr>
        <w:tabs>
          <w:tab w:val="right" w:leader="dot" w:pos="9540"/>
        </w:tabs>
        <w:ind w:left="567" w:hanging="425"/>
        <w:jc w:val="both"/>
        <w:rPr>
          <w:b/>
          <w:sz w:val="20"/>
          <w:szCs w:val="20"/>
        </w:rPr>
      </w:pPr>
      <w:r w:rsidRPr="00C4583F">
        <w:rPr>
          <w:b/>
          <w:sz w:val="20"/>
          <w:szCs w:val="20"/>
        </w:rPr>
        <w:t>Poměrné pojistné pro dobu od 1. 1. 2016 do 31. 12. 2016 činí</w:t>
      </w:r>
      <w:r w:rsidRPr="00C4583F">
        <w:rPr>
          <w:b/>
          <w:sz w:val="20"/>
          <w:szCs w:val="20"/>
        </w:rPr>
        <w:tab/>
        <w:t>43</w:t>
      </w:r>
      <w:r w:rsidR="00731202">
        <w:rPr>
          <w:b/>
          <w:sz w:val="20"/>
          <w:szCs w:val="20"/>
        </w:rPr>
        <w:t> </w:t>
      </w:r>
      <w:r w:rsidRPr="00C4583F">
        <w:rPr>
          <w:b/>
          <w:sz w:val="20"/>
          <w:szCs w:val="20"/>
        </w:rPr>
        <w:t>875</w:t>
      </w:r>
      <w:r w:rsidR="00731202">
        <w:rPr>
          <w:b/>
          <w:sz w:val="20"/>
          <w:szCs w:val="20"/>
        </w:rPr>
        <w:t>,</w:t>
      </w:r>
      <w:r w:rsidRPr="00C4583F">
        <w:rPr>
          <w:b/>
          <w:sz w:val="20"/>
          <w:szCs w:val="20"/>
        </w:rPr>
        <w:t>- Kč.</w:t>
      </w:r>
    </w:p>
    <w:p w:rsidR="00C4583F" w:rsidRPr="003C1BA5" w:rsidRDefault="00C4583F" w:rsidP="00C4583F">
      <w:pPr>
        <w:jc w:val="both"/>
        <w:rPr>
          <w:b/>
          <w:color w:val="F79646"/>
          <w:sz w:val="20"/>
        </w:rPr>
      </w:pPr>
    </w:p>
    <w:p w:rsidR="00C4583F" w:rsidRPr="00210DDE" w:rsidRDefault="00C4583F" w:rsidP="00C4583F">
      <w:pPr>
        <w:ind w:left="142"/>
        <w:jc w:val="both"/>
        <w:rPr>
          <w:b/>
          <w:szCs w:val="22"/>
        </w:rPr>
      </w:pPr>
      <w:r w:rsidRPr="00210DDE">
        <w:rPr>
          <w:b/>
          <w:szCs w:val="22"/>
        </w:rPr>
        <w:t>Pojistné za změny v rozsahu pojištění sjednané tímto dodatkem ve výši 43 875,- Kč je splatné k datu 30. 6. 2016.</w:t>
      </w:r>
    </w:p>
    <w:p w:rsidR="00C4583F" w:rsidRDefault="00C4583F" w:rsidP="00C4583F">
      <w:pPr>
        <w:jc w:val="both"/>
        <w:rPr>
          <w:b/>
          <w:color w:val="F79646"/>
          <w:sz w:val="20"/>
          <w:szCs w:val="20"/>
        </w:rPr>
      </w:pPr>
    </w:p>
    <w:p w:rsidR="00C4583F" w:rsidRPr="003C1BA5" w:rsidRDefault="00C4583F" w:rsidP="00C4583F">
      <w:pPr>
        <w:jc w:val="both"/>
        <w:rPr>
          <w:b/>
          <w:color w:val="F79646"/>
          <w:sz w:val="20"/>
          <w:szCs w:val="20"/>
        </w:rPr>
      </w:pPr>
    </w:p>
    <w:p w:rsidR="00C4583F" w:rsidRPr="00C4583F" w:rsidRDefault="00C4583F" w:rsidP="00210DDE">
      <w:pPr>
        <w:numPr>
          <w:ilvl w:val="0"/>
          <w:numId w:val="17"/>
        </w:numPr>
        <w:tabs>
          <w:tab w:val="num" w:pos="284"/>
        </w:tabs>
        <w:ind w:hanging="720"/>
        <w:outlineLvl w:val="0"/>
        <w:rPr>
          <w:rFonts w:cs="Arial"/>
          <w:bCs/>
          <w:caps/>
          <w:sz w:val="20"/>
          <w:szCs w:val="20"/>
        </w:rPr>
      </w:pPr>
      <w:r w:rsidRPr="00C4583F">
        <w:rPr>
          <w:rFonts w:cs="Arial"/>
          <w:b/>
          <w:sz w:val="20"/>
          <w:szCs w:val="20"/>
        </w:rPr>
        <w:t xml:space="preserve">Původní předpis pojistného se nahrazuje novým předpisem k datu </w:t>
      </w:r>
      <w:r w:rsidRPr="00210DDE">
        <w:rPr>
          <w:rFonts w:cs="Arial"/>
          <w:b/>
          <w:caps/>
          <w:szCs w:val="22"/>
          <w:u w:val="single"/>
        </w:rPr>
        <w:t>1. 1. 2017</w:t>
      </w:r>
      <w:r w:rsidRPr="00C4583F">
        <w:rPr>
          <w:rFonts w:cs="Arial"/>
          <w:b/>
          <w:sz w:val="20"/>
          <w:szCs w:val="20"/>
        </w:rPr>
        <w:t xml:space="preserve"> a v částkách takto:</w:t>
      </w:r>
    </w:p>
    <w:p w:rsidR="00643FB1" w:rsidRPr="006368D9" w:rsidRDefault="00643FB1" w:rsidP="00C4583F">
      <w:pPr>
        <w:keepNext/>
        <w:tabs>
          <w:tab w:val="left" w:pos="-1418"/>
        </w:tabs>
        <w:spacing w:before="120"/>
        <w:ind w:left="36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je sjednáno jako běžné. </w:t>
      </w:r>
    </w:p>
    <w:p w:rsidR="00643FB1" w:rsidRPr="006368D9" w:rsidRDefault="00643FB1" w:rsidP="00643FB1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období je dvanáctiměsíční. Pojistné je v každém pojistném roce splatné k datům a v částkách takto: </w:t>
      </w:r>
    </w:p>
    <w:p w:rsidR="00643FB1" w:rsidRPr="006368D9" w:rsidRDefault="00643FB1" w:rsidP="00643FB1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 w:rsidRPr="006368D9">
        <w:rPr>
          <w:rFonts w:cs="Arial"/>
          <w:sz w:val="20"/>
        </w:rPr>
        <w:tab/>
        <w:t>částka:</w:t>
      </w:r>
    </w:p>
    <w:p w:rsidR="00643FB1" w:rsidRPr="00EA4C71" w:rsidRDefault="00643FB1" w:rsidP="00643FB1">
      <w:pPr>
        <w:keepNext/>
        <w:tabs>
          <w:tab w:val="left" w:pos="-1418"/>
        </w:tabs>
        <w:spacing w:before="120"/>
        <w:ind w:left="360"/>
        <w:jc w:val="both"/>
        <w:rPr>
          <w:rFonts w:cs="Arial"/>
          <w:sz w:val="20"/>
        </w:rPr>
      </w:pPr>
      <w:r w:rsidRPr="00EA4C71">
        <w:rPr>
          <w:rFonts w:cs="Arial"/>
          <w:b/>
          <w:bCs/>
          <w:sz w:val="20"/>
        </w:rPr>
        <w:t xml:space="preserve">30. 6. </w:t>
      </w:r>
      <w:r w:rsidRPr="00EA4C71">
        <w:rPr>
          <w:rFonts w:cs="Arial"/>
          <w:b/>
          <w:bCs/>
          <w:sz w:val="20"/>
        </w:rPr>
        <w:tab/>
      </w:r>
      <w:r w:rsidRPr="00EA4C71">
        <w:rPr>
          <w:rFonts w:cs="Arial"/>
          <w:b/>
          <w:bCs/>
          <w:sz w:val="20"/>
        </w:rPr>
        <w:tab/>
      </w:r>
      <w:r w:rsidRPr="00EA4C71">
        <w:rPr>
          <w:rFonts w:cs="Arial"/>
          <w:b/>
          <w:bCs/>
          <w:sz w:val="20"/>
        </w:rPr>
        <w:tab/>
      </w:r>
      <w:r w:rsidRPr="00EA4C71">
        <w:rPr>
          <w:rFonts w:cs="Arial"/>
          <w:b/>
          <w:bCs/>
          <w:sz w:val="20"/>
        </w:rPr>
        <w:tab/>
      </w:r>
      <w:r>
        <w:rPr>
          <w:rFonts w:cs="Arial"/>
          <w:b/>
          <w:sz w:val="20"/>
        </w:rPr>
        <w:t>1 141 463</w:t>
      </w:r>
      <w:r w:rsidRPr="00EA4C71">
        <w:rPr>
          <w:rFonts w:cs="Arial"/>
          <w:b/>
          <w:sz w:val="20"/>
        </w:rPr>
        <w:t>,- Kč</w:t>
      </w:r>
    </w:p>
    <w:p w:rsidR="00643FB1" w:rsidRDefault="00731202" w:rsidP="00731202">
      <w:pPr>
        <w:keepNext/>
        <w:tabs>
          <w:tab w:val="left" w:pos="-1560"/>
        </w:tabs>
        <w:spacing w:before="120"/>
        <w:ind w:left="360" w:hanging="360"/>
        <w:jc w:val="both"/>
        <w:rPr>
          <w:rFonts w:cs="Arial"/>
          <w:sz w:val="20"/>
        </w:rPr>
      </w:pPr>
      <w:r>
        <w:rPr>
          <w:rFonts w:cs="Arial"/>
          <w:sz w:val="20"/>
        </w:rPr>
        <w:t>3.</w:t>
      </w:r>
      <w:r>
        <w:rPr>
          <w:rFonts w:cs="Arial"/>
          <w:sz w:val="20"/>
        </w:rPr>
        <w:tab/>
      </w:r>
      <w:r w:rsidR="00643FB1" w:rsidRPr="006368D9">
        <w:rPr>
          <w:rFonts w:cs="Arial"/>
          <w:sz w:val="20"/>
        </w:rPr>
        <w:t>Pojistník je povinen uhradit pojistné v uvedené výši na účet pojistitele č. </w:t>
      </w:r>
      <w:proofErr w:type="spellStart"/>
      <w:r w:rsidR="00643FB1" w:rsidRPr="006368D9">
        <w:rPr>
          <w:rFonts w:cs="Arial"/>
          <w:sz w:val="20"/>
        </w:rPr>
        <w:t>ú</w:t>
      </w:r>
      <w:r w:rsidR="00643FB1">
        <w:rPr>
          <w:rFonts w:cs="Arial"/>
          <w:sz w:val="20"/>
        </w:rPr>
        <w:t>.</w:t>
      </w:r>
      <w:proofErr w:type="spellEnd"/>
      <w:r w:rsidR="00643FB1">
        <w:rPr>
          <w:rFonts w:cs="Arial"/>
          <w:sz w:val="20"/>
        </w:rPr>
        <w:t xml:space="preserve"> </w:t>
      </w:r>
      <w:proofErr w:type="spellStart"/>
      <w:r w:rsidR="00CD69C1">
        <w:rPr>
          <w:rFonts w:cs="Arial"/>
          <w:sz w:val="20"/>
        </w:rPr>
        <w:t>xxxxxxx</w:t>
      </w:r>
      <w:proofErr w:type="spellEnd"/>
      <w:r w:rsidR="00643FB1" w:rsidRPr="006368D9">
        <w:rPr>
          <w:rFonts w:cs="Arial"/>
          <w:sz w:val="20"/>
        </w:rPr>
        <w:t>/</w:t>
      </w:r>
      <w:proofErr w:type="spellStart"/>
      <w:r w:rsidR="00CD69C1">
        <w:rPr>
          <w:rFonts w:cs="Arial"/>
          <w:sz w:val="20"/>
        </w:rPr>
        <w:t>xxxx</w:t>
      </w:r>
      <w:proofErr w:type="spellEnd"/>
      <w:r w:rsidR="00643FB1">
        <w:rPr>
          <w:rFonts w:cs="Arial"/>
          <w:sz w:val="20"/>
        </w:rPr>
        <w:t xml:space="preserve">, </w:t>
      </w:r>
      <w:r w:rsidR="00643FB1" w:rsidRPr="006368D9">
        <w:rPr>
          <w:rFonts w:cs="Arial"/>
          <w:sz w:val="20"/>
        </w:rPr>
        <w:t xml:space="preserve">variabilní symbol: </w:t>
      </w:r>
      <w:proofErr w:type="spellStart"/>
      <w:r w:rsidR="00CD69C1">
        <w:rPr>
          <w:rFonts w:cs="Arial"/>
          <w:b/>
          <w:sz w:val="20"/>
          <w:szCs w:val="20"/>
        </w:rPr>
        <w:t>xxxxxxxxxx</w:t>
      </w:r>
      <w:proofErr w:type="spellEnd"/>
      <w:r w:rsidR="00643FB1" w:rsidRPr="00C53F34">
        <w:rPr>
          <w:rFonts w:cs="Arial"/>
          <w:b/>
          <w:sz w:val="20"/>
          <w:szCs w:val="20"/>
        </w:rPr>
        <w:t>.</w:t>
      </w:r>
    </w:p>
    <w:p w:rsidR="00643FB1" w:rsidRDefault="00643FB1" w:rsidP="00643FB1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</w:p>
    <w:p w:rsidR="00643FB1" w:rsidRDefault="00643FB1" w:rsidP="00643FB1">
      <w:pPr>
        <w:tabs>
          <w:tab w:val="right" w:leader="dot" w:pos="9639"/>
        </w:tabs>
        <w:spacing w:before="120"/>
        <w:jc w:val="both"/>
        <w:rPr>
          <w:rFonts w:cs="Arial"/>
          <w:b/>
          <w:sz w:val="24"/>
          <w:u w:val="single"/>
        </w:rPr>
      </w:pPr>
      <w:r w:rsidRPr="005E083D">
        <w:rPr>
          <w:rFonts w:cs="Arial"/>
          <w:b/>
          <w:sz w:val="24"/>
          <w:u w:val="single"/>
        </w:rPr>
        <w:t xml:space="preserve">Oddíl C – úrazové pojištění (administrativní pracovníci) - 8603229942 </w:t>
      </w:r>
    </w:p>
    <w:p w:rsidR="00643FB1" w:rsidRDefault="00643FB1" w:rsidP="00643FB1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</w:p>
    <w:p w:rsidR="00C4583F" w:rsidRPr="00C4583F" w:rsidRDefault="00C4583F" w:rsidP="00210DDE">
      <w:pPr>
        <w:numPr>
          <w:ilvl w:val="0"/>
          <w:numId w:val="18"/>
        </w:numPr>
        <w:tabs>
          <w:tab w:val="left" w:pos="-720"/>
          <w:tab w:val="left" w:pos="0"/>
        </w:tabs>
        <w:suppressAutoHyphens/>
        <w:ind w:left="709" w:hanging="425"/>
        <w:jc w:val="both"/>
        <w:rPr>
          <w:rFonts w:cs="Arial"/>
          <w:spacing w:val="-3"/>
          <w:sz w:val="20"/>
          <w:szCs w:val="20"/>
        </w:rPr>
      </w:pPr>
      <w:r w:rsidRPr="00C4583F">
        <w:rPr>
          <w:rFonts w:cs="Arial"/>
          <w:spacing w:val="-3"/>
          <w:sz w:val="20"/>
          <w:szCs w:val="20"/>
        </w:rPr>
        <w:t xml:space="preserve">Pojistné za pojistné období (tj. 12 měsíců) pro jednu pojištěnou osobu činí </w:t>
      </w:r>
      <w:r w:rsidRPr="00C4583F">
        <w:rPr>
          <w:rFonts w:cs="Arial"/>
          <w:b/>
          <w:spacing w:val="-3"/>
          <w:sz w:val="20"/>
          <w:szCs w:val="20"/>
        </w:rPr>
        <w:t>763 Kč.</w:t>
      </w:r>
    </w:p>
    <w:p w:rsidR="00C4583F" w:rsidRPr="00C4583F" w:rsidRDefault="00C4583F" w:rsidP="00C4583F">
      <w:pPr>
        <w:tabs>
          <w:tab w:val="left" w:pos="-720"/>
          <w:tab w:val="left" w:pos="0"/>
        </w:tabs>
        <w:suppressAutoHyphens/>
        <w:ind w:left="709"/>
        <w:jc w:val="both"/>
        <w:rPr>
          <w:rFonts w:cs="Arial"/>
          <w:spacing w:val="-3"/>
          <w:sz w:val="20"/>
          <w:szCs w:val="20"/>
        </w:rPr>
      </w:pPr>
      <w:r w:rsidRPr="00C4583F">
        <w:rPr>
          <w:rFonts w:cs="Arial"/>
          <w:spacing w:val="-3"/>
          <w:sz w:val="20"/>
          <w:szCs w:val="20"/>
        </w:rPr>
        <w:t>Uvedená výše pojistného pro jednu pojištěnou osobu se během trvání pojištění nemění.</w:t>
      </w:r>
    </w:p>
    <w:p w:rsidR="00C4583F" w:rsidRPr="00C4583F" w:rsidRDefault="00C4583F" w:rsidP="00C4583F">
      <w:pPr>
        <w:tabs>
          <w:tab w:val="left" w:pos="-720"/>
          <w:tab w:val="left" w:pos="0"/>
        </w:tabs>
        <w:suppressAutoHyphens/>
        <w:ind w:left="709"/>
        <w:jc w:val="both"/>
        <w:rPr>
          <w:rFonts w:cs="Arial"/>
          <w:spacing w:val="-3"/>
          <w:sz w:val="20"/>
          <w:szCs w:val="20"/>
        </w:rPr>
      </w:pPr>
    </w:p>
    <w:p w:rsidR="00C4583F" w:rsidRPr="00C4583F" w:rsidRDefault="00C4583F" w:rsidP="00210DDE">
      <w:pPr>
        <w:numPr>
          <w:ilvl w:val="0"/>
          <w:numId w:val="18"/>
        </w:numPr>
        <w:tabs>
          <w:tab w:val="left" w:pos="-720"/>
        </w:tabs>
        <w:suppressAutoHyphens/>
        <w:ind w:left="709" w:hanging="425"/>
        <w:jc w:val="both"/>
        <w:rPr>
          <w:rFonts w:cs="Arial"/>
          <w:spacing w:val="-3"/>
          <w:sz w:val="20"/>
          <w:szCs w:val="20"/>
        </w:rPr>
      </w:pPr>
      <w:r w:rsidRPr="00C4583F">
        <w:rPr>
          <w:rFonts w:cs="Arial"/>
          <w:spacing w:val="-3"/>
          <w:sz w:val="20"/>
          <w:szCs w:val="20"/>
          <w:u w:val="single"/>
        </w:rPr>
        <w:t>Pojistné za první pojistné období</w:t>
      </w:r>
      <w:r w:rsidRPr="00C4583F">
        <w:rPr>
          <w:rFonts w:cs="Arial"/>
          <w:spacing w:val="-3"/>
          <w:sz w:val="20"/>
          <w:szCs w:val="20"/>
        </w:rPr>
        <w:t xml:space="preserve"> (tj. od 1. 1. 2016 do 31. 12. 2016) pro 21 pojištěných osob uvedených v příloze číslo 1 této smlouvy činí celkem </w:t>
      </w:r>
      <w:r w:rsidRPr="00C4583F">
        <w:rPr>
          <w:rFonts w:cs="Arial"/>
          <w:b/>
          <w:spacing w:val="-3"/>
          <w:sz w:val="20"/>
          <w:szCs w:val="20"/>
        </w:rPr>
        <w:t>16.023 Kč</w:t>
      </w:r>
      <w:r w:rsidRPr="00C4583F">
        <w:rPr>
          <w:rFonts w:cs="Arial"/>
          <w:spacing w:val="-3"/>
          <w:sz w:val="20"/>
          <w:szCs w:val="20"/>
        </w:rPr>
        <w:t xml:space="preserve"> a je splatné dne </w:t>
      </w:r>
      <w:r w:rsidRPr="00C4583F">
        <w:rPr>
          <w:rFonts w:cs="Arial"/>
          <w:b/>
          <w:spacing w:val="-3"/>
          <w:sz w:val="20"/>
          <w:szCs w:val="20"/>
        </w:rPr>
        <w:t xml:space="preserve">30. 6. 2016 </w:t>
      </w:r>
      <w:r w:rsidRPr="00C4583F">
        <w:rPr>
          <w:rFonts w:cs="Arial"/>
          <w:spacing w:val="-3"/>
          <w:sz w:val="20"/>
          <w:szCs w:val="20"/>
        </w:rPr>
        <w:t xml:space="preserve">na účet pojistitele číslo </w:t>
      </w:r>
      <w:proofErr w:type="spellStart"/>
      <w:r w:rsidR="00CD69C1">
        <w:rPr>
          <w:rFonts w:cs="Arial"/>
          <w:b/>
          <w:bCs/>
          <w:sz w:val="20"/>
          <w:szCs w:val="20"/>
        </w:rPr>
        <w:t>xxxxxxx</w:t>
      </w:r>
      <w:proofErr w:type="spellEnd"/>
      <w:r w:rsidRPr="00C4583F">
        <w:rPr>
          <w:rFonts w:cs="Arial"/>
          <w:b/>
          <w:bCs/>
          <w:sz w:val="20"/>
          <w:szCs w:val="20"/>
        </w:rPr>
        <w:t>/</w:t>
      </w:r>
      <w:proofErr w:type="spellStart"/>
      <w:r w:rsidR="00CD69C1">
        <w:rPr>
          <w:rFonts w:cs="Arial"/>
          <w:b/>
          <w:bCs/>
          <w:sz w:val="20"/>
          <w:szCs w:val="20"/>
        </w:rPr>
        <w:t>xxxx</w:t>
      </w:r>
      <w:proofErr w:type="spellEnd"/>
      <w:r w:rsidRPr="00C4583F">
        <w:rPr>
          <w:rFonts w:cs="Arial"/>
          <w:b/>
          <w:bCs/>
          <w:sz w:val="20"/>
          <w:szCs w:val="20"/>
        </w:rPr>
        <w:t xml:space="preserve"> </w:t>
      </w:r>
      <w:r w:rsidRPr="00C4583F">
        <w:rPr>
          <w:rFonts w:cs="Arial"/>
          <w:spacing w:val="-3"/>
          <w:sz w:val="20"/>
          <w:szCs w:val="20"/>
        </w:rPr>
        <w:t>u České spořitelny, a. s., variabilní symbol</w:t>
      </w:r>
      <w:r w:rsidRPr="00C4583F">
        <w:rPr>
          <w:rFonts w:cs="Arial"/>
          <w:b/>
          <w:spacing w:val="-3"/>
          <w:sz w:val="20"/>
          <w:szCs w:val="20"/>
        </w:rPr>
        <w:t xml:space="preserve"> </w:t>
      </w:r>
      <w:proofErr w:type="spellStart"/>
      <w:r w:rsidR="00CD69C1">
        <w:rPr>
          <w:rFonts w:cs="Arial"/>
          <w:b/>
          <w:bCs/>
          <w:sz w:val="20"/>
          <w:szCs w:val="20"/>
        </w:rPr>
        <w:t>xxxxxxxxxx</w:t>
      </w:r>
      <w:proofErr w:type="spellEnd"/>
      <w:r w:rsidRPr="00C4583F">
        <w:rPr>
          <w:rFonts w:cs="Arial"/>
          <w:bCs/>
          <w:sz w:val="20"/>
          <w:szCs w:val="20"/>
        </w:rPr>
        <w:t>,</w:t>
      </w:r>
      <w:r w:rsidRPr="00C4583F">
        <w:rPr>
          <w:rFonts w:cs="Arial"/>
          <w:b/>
          <w:bCs/>
          <w:sz w:val="20"/>
          <w:szCs w:val="20"/>
        </w:rPr>
        <w:t xml:space="preserve"> </w:t>
      </w:r>
      <w:r w:rsidRPr="00C4583F">
        <w:rPr>
          <w:rFonts w:cs="Arial"/>
          <w:bCs/>
          <w:sz w:val="20"/>
          <w:szCs w:val="20"/>
        </w:rPr>
        <w:t>konstantní</w:t>
      </w:r>
      <w:r w:rsidRPr="00C4583F">
        <w:rPr>
          <w:rFonts w:cs="Arial"/>
          <w:spacing w:val="-3"/>
          <w:sz w:val="20"/>
          <w:szCs w:val="20"/>
        </w:rPr>
        <w:t xml:space="preserve"> symbol </w:t>
      </w:r>
      <w:proofErr w:type="spellStart"/>
      <w:r w:rsidR="00CD69C1">
        <w:rPr>
          <w:rFonts w:cs="Arial"/>
          <w:spacing w:val="-3"/>
          <w:sz w:val="20"/>
          <w:szCs w:val="20"/>
        </w:rPr>
        <w:t>xxxx</w:t>
      </w:r>
      <w:proofErr w:type="spellEnd"/>
      <w:r w:rsidRPr="00C4583F">
        <w:rPr>
          <w:rFonts w:cs="Arial"/>
          <w:spacing w:val="-3"/>
          <w:sz w:val="20"/>
          <w:szCs w:val="20"/>
        </w:rPr>
        <w:t>.</w:t>
      </w:r>
    </w:p>
    <w:p w:rsidR="00C4583F" w:rsidRPr="00C4583F" w:rsidRDefault="00C4583F" w:rsidP="00C4583F">
      <w:pPr>
        <w:pStyle w:val="Odstavecseseznamem"/>
        <w:tabs>
          <w:tab w:val="left" w:pos="-720"/>
          <w:tab w:val="left" w:pos="0"/>
        </w:tabs>
        <w:suppressAutoHyphens/>
        <w:spacing w:before="120"/>
        <w:ind w:left="709"/>
        <w:jc w:val="both"/>
        <w:rPr>
          <w:rFonts w:ascii="Koop Office" w:hAnsi="Koop Office" w:cs="Arial"/>
          <w:sz w:val="20"/>
          <w:szCs w:val="20"/>
        </w:rPr>
      </w:pPr>
      <w:r w:rsidRPr="00C4583F">
        <w:rPr>
          <w:rFonts w:ascii="Koop Office" w:hAnsi="Koop Office" w:cs="Arial"/>
          <w:sz w:val="20"/>
          <w:szCs w:val="20"/>
          <w:u w:val="single"/>
        </w:rPr>
        <w:t>Pojistné za následující pojistné období</w:t>
      </w:r>
      <w:r w:rsidRPr="00C4583F">
        <w:rPr>
          <w:rFonts w:ascii="Koop Office" w:hAnsi="Koop Office" w:cs="Arial"/>
          <w:sz w:val="20"/>
          <w:szCs w:val="20"/>
        </w:rPr>
        <w:t xml:space="preserve"> (tj. od 1. 1. kalendářního roku do 31. 12. kalendářního roku) vypočte pojistitel vždy podle aktuálního seznamu pojištěných osob k 1. dni příslušného pojistného období (dle odst. 2 čl. I této smlouvy).</w:t>
      </w:r>
    </w:p>
    <w:p w:rsidR="00C4583F" w:rsidRPr="00C4583F" w:rsidRDefault="00C4583F" w:rsidP="00C4583F">
      <w:pPr>
        <w:pStyle w:val="Odstavecseseznamem"/>
        <w:tabs>
          <w:tab w:val="left" w:pos="-720"/>
          <w:tab w:val="left" w:pos="0"/>
        </w:tabs>
        <w:suppressAutoHyphens/>
        <w:ind w:left="709"/>
        <w:jc w:val="both"/>
        <w:rPr>
          <w:rFonts w:ascii="Koop Office" w:hAnsi="Koop Office" w:cs="Arial"/>
          <w:sz w:val="20"/>
          <w:szCs w:val="20"/>
        </w:rPr>
      </w:pPr>
      <w:r w:rsidRPr="00C4583F">
        <w:rPr>
          <w:rFonts w:ascii="Koop Office" w:hAnsi="Koop Office" w:cs="Arial"/>
          <w:sz w:val="20"/>
          <w:szCs w:val="20"/>
        </w:rPr>
        <w:t>Takto vypočtené pojistné zašle pojistitel pojistníkovi a ten jej uhradí do 30. 6. příslušného kalendářního roku na výše uvedený účet pojistitele.</w:t>
      </w:r>
    </w:p>
    <w:p w:rsidR="00643FB1" w:rsidRPr="001B41EE" w:rsidRDefault="00643FB1" w:rsidP="00643FB1">
      <w:pPr>
        <w:pStyle w:val="Odstavecseseznamem"/>
        <w:tabs>
          <w:tab w:val="left" w:pos="-720"/>
        </w:tabs>
        <w:suppressAutoHyphens/>
        <w:jc w:val="both"/>
        <w:rPr>
          <w:rFonts w:ascii="Koop Office" w:hAnsi="Koop Office" w:cs="Arial"/>
          <w:sz w:val="20"/>
          <w:szCs w:val="20"/>
        </w:rPr>
      </w:pPr>
    </w:p>
    <w:p w:rsidR="00643FB1" w:rsidRPr="001B41EE" w:rsidRDefault="00643FB1" w:rsidP="00643FB1">
      <w:pPr>
        <w:pStyle w:val="Odstavecseseznamem"/>
        <w:tabs>
          <w:tab w:val="right" w:leader="dot" w:pos="9026"/>
        </w:tabs>
        <w:suppressAutoHyphens/>
        <w:jc w:val="both"/>
        <w:rPr>
          <w:rFonts w:ascii="Koop Office" w:hAnsi="Koop Office" w:cs="Arial"/>
          <w:spacing w:val="-3"/>
          <w:sz w:val="20"/>
          <w:szCs w:val="20"/>
        </w:rPr>
      </w:pPr>
    </w:p>
    <w:p w:rsidR="00643FB1" w:rsidRPr="005E083D" w:rsidRDefault="00643FB1" w:rsidP="00643FB1">
      <w:pPr>
        <w:tabs>
          <w:tab w:val="right" w:leader="dot" w:pos="9639"/>
        </w:tabs>
        <w:spacing w:before="120"/>
        <w:jc w:val="both"/>
        <w:rPr>
          <w:rFonts w:cs="Arial"/>
          <w:b/>
          <w:sz w:val="24"/>
          <w:u w:val="single"/>
        </w:rPr>
      </w:pPr>
      <w:r w:rsidRPr="005E083D">
        <w:rPr>
          <w:rFonts w:cs="Arial"/>
          <w:b/>
          <w:sz w:val="24"/>
          <w:u w:val="single"/>
        </w:rPr>
        <w:t>Oddíl D – úrazové pojištění (dobrovolní hasiči)</w:t>
      </w:r>
      <w:r>
        <w:rPr>
          <w:rFonts w:cs="Arial"/>
          <w:b/>
          <w:sz w:val="24"/>
          <w:u w:val="single"/>
        </w:rPr>
        <w:t xml:space="preserve"> - </w:t>
      </w:r>
      <w:r w:rsidRPr="005E083D">
        <w:rPr>
          <w:rFonts w:cs="Arial"/>
          <w:b/>
          <w:sz w:val="24"/>
          <w:u w:val="single"/>
        </w:rPr>
        <w:t>8603230192</w:t>
      </w:r>
    </w:p>
    <w:p w:rsidR="00643FB1" w:rsidRDefault="00643FB1" w:rsidP="00643FB1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</w:p>
    <w:p w:rsidR="001D038D" w:rsidRPr="001D038D" w:rsidRDefault="001D038D" w:rsidP="001D038D">
      <w:pPr>
        <w:tabs>
          <w:tab w:val="left" w:pos="-720"/>
          <w:tab w:val="left" w:pos="0"/>
        </w:tabs>
        <w:suppressAutoHyphens/>
        <w:ind w:firstLine="426"/>
        <w:jc w:val="both"/>
        <w:rPr>
          <w:rFonts w:cs="Arial"/>
          <w:spacing w:val="-3"/>
          <w:sz w:val="20"/>
          <w:szCs w:val="20"/>
        </w:rPr>
      </w:pPr>
      <w:r w:rsidRPr="001D038D">
        <w:rPr>
          <w:rFonts w:cs="Arial"/>
          <w:spacing w:val="-3"/>
          <w:sz w:val="20"/>
          <w:szCs w:val="20"/>
        </w:rPr>
        <w:t xml:space="preserve">1.  Pojistné za pojistné období (tj. 12 měsíců) pro jednu pojištěnou osobu činí </w:t>
      </w:r>
      <w:r w:rsidRPr="001D038D">
        <w:rPr>
          <w:rFonts w:cs="Arial"/>
          <w:b/>
          <w:spacing w:val="-3"/>
          <w:sz w:val="20"/>
          <w:szCs w:val="20"/>
        </w:rPr>
        <w:t>392 Kč.</w:t>
      </w:r>
    </w:p>
    <w:p w:rsidR="001D038D" w:rsidRPr="001D038D" w:rsidRDefault="001D038D" w:rsidP="001D038D">
      <w:pPr>
        <w:tabs>
          <w:tab w:val="left" w:pos="-720"/>
          <w:tab w:val="left" w:pos="0"/>
        </w:tabs>
        <w:suppressAutoHyphens/>
        <w:ind w:left="709"/>
        <w:jc w:val="both"/>
        <w:rPr>
          <w:rFonts w:cs="Arial"/>
          <w:spacing w:val="-3"/>
          <w:sz w:val="20"/>
          <w:szCs w:val="20"/>
        </w:rPr>
      </w:pPr>
      <w:r w:rsidRPr="001D038D">
        <w:rPr>
          <w:rFonts w:cs="Arial"/>
          <w:spacing w:val="-3"/>
          <w:sz w:val="20"/>
          <w:szCs w:val="20"/>
        </w:rPr>
        <w:t>Uvedená výše pojistného pro jednu pojištěnou osobu se během trvání pojištění nemění.</w:t>
      </w:r>
    </w:p>
    <w:p w:rsidR="001D038D" w:rsidRPr="001D038D" w:rsidRDefault="001D038D" w:rsidP="001D038D">
      <w:pPr>
        <w:tabs>
          <w:tab w:val="left" w:pos="-720"/>
          <w:tab w:val="left" w:pos="0"/>
        </w:tabs>
        <w:suppressAutoHyphens/>
        <w:ind w:left="709"/>
        <w:jc w:val="both"/>
        <w:rPr>
          <w:rFonts w:cs="Arial"/>
          <w:spacing w:val="-3"/>
          <w:sz w:val="20"/>
          <w:szCs w:val="20"/>
        </w:rPr>
      </w:pPr>
    </w:p>
    <w:p w:rsidR="001D038D" w:rsidRPr="001D038D" w:rsidRDefault="001D038D" w:rsidP="001D038D">
      <w:pPr>
        <w:tabs>
          <w:tab w:val="left" w:pos="-720"/>
        </w:tabs>
        <w:suppressAutoHyphens/>
        <w:ind w:left="709" w:hanging="283"/>
        <w:jc w:val="both"/>
        <w:rPr>
          <w:rFonts w:cs="Arial"/>
          <w:spacing w:val="-3"/>
          <w:sz w:val="20"/>
          <w:szCs w:val="20"/>
        </w:rPr>
      </w:pPr>
      <w:r w:rsidRPr="001D038D">
        <w:rPr>
          <w:rFonts w:cs="Arial"/>
          <w:spacing w:val="-3"/>
          <w:sz w:val="20"/>
          <w:szCs w:val="20"/>
        </w:rPr>
        <w:t>2.</w:t>
      </w:r>
      <w:r w:rsidRPr="001D038D">
        <w:rPr>
          <w:rFonts w:cs="Arial"/>
          <w:spacing w:val="-3"/>
          <w:sz w:val="20"/>
          <w:szCs w:val="20"/>
        </w:rPr>
        <w:tab/>
      </w:r>
      <w:r w:rsidRPr="001D038D">
        <w:rPr>
          <w:rFonts w:cs="Arial"/>
          <w:spacing w:val="-3"/>
          <w:sz w:val="20"/>
          <w:szCs w:val="20"/>
          <w:u w:val="single"/>
        </w:rPr>
        <w:t>Pojistné za první pojistné období</w:t>
      </w:r>
      <w:r w:rsidRPr="001D038D">
        <w:rPr>
          <w:rFonts w:cs="Arial"/>
          <w:spacing w:val="-3"/>
          <w:sz w:val="20"/>
          <w:szCs w:val="20"/>
        </w:rPr>
        <w:t xml:space="preserve"> (tj. od 1. 1. 2016 do 31. 12. 2016) pro 61 pojištěných osob uvedených v příloze číslo 1 této smlouvy činí celkem </w:t>
      </w:r>
      <w:r w:rsidRPr="001D038D">
        <w:rPr>
          <w:rFonts w:cs="Arial"/>
          <w:b/>
          <w:spacing w:val="-3"/>
          <w:sz w:val="20"/>
          <w:szCs w:val="20"/>
        </w:rPr>
        <w:t>23.912 Kč</w:t>
      </w:r>
      <w:r w:rsidRPr="001D038D">
        <w:rPr>
          <w:rFonts w:cs="Arial"/>
          <w:spacing w:val="-3"/>
          <w:sz w:val="20"/>
          <w:szCs w:val="20"/>
        </w:rPr>
        <w:t xml:space="preserve"> a je splatné dne </w:t>
      </w:r>
      <w:r w:rsidRPr="001D038D">
        <w:rPr>
          <w:rFonts w:cs="Arial"/>
          <w:b/>
          <w:spacing w:val="-3"/>
          <w:sz w:val="20"/>
          <w:szCs w:val="20"/>
        </w:rPr>
        <w:t xml:space="preserve">30. 6. 2016 </w:t>
      </w:r>
      <w:r w:rsidRPr="001D038D">
        <w:rPr>
          <w:rFonts w:cs="Arial"/>
          <w:spacing w:val="-3"/>
          <w:sz w:val="20"/>
          <w:szCs w:val="20"/>
        </w:rPr>
        <w:t xml:space="preserve">na účet pojistitele číslo </w:t>
      </w:r>
      <w:proofErr w:type="spellStart"/>
      <w:r w:rsidR="00CD69C1">
        <w:rPr>
          <w:rFonts w:cs="Arial"/>
          <w:b/>
          <w:bCs/>
          <w:sz w:val="20"/>
          <w:szCs w:val="20"/>
        </w:rPr>
        <w:t>xxxxxxx</w:t>
      </w:r>
      <w:proofErr w:type="spellEnd"/>
      <w:r w:rsidRPr="001D038D">
        <w:rPr>
          <w:rFonts w:cs="Arial"/>
          <w:b/>
          <w:bCs/>
          <w:sz w:val="20"/>
          <w:szCs w:val="20"/>
        </w:rPr>
        <w:t>/</w:t>
      </w:r>
      <w:proofErr w:type="spellStart"/>
      <w:r w:rsidR="00CD69C1">
        <w:rPr>
          <w:rFonts w:cs="Arial"/>
          <w:b/>
          <w:bCs/>
          <w:sz w:val="20"/>
          <w:szCs w:val="20"/>
        </w:rPr>
        <w:t>xxxx</w:t>
      </w:r>
      <w:proofErr w:type="spellEnd"/>
      <w:r w:rsidRPr="001D038D">
        <w:rPr>
          <w:rFonts w:cs="Arial"/>
          <w:b/>
          <w:bCs/>
          <w:sz w:val="20"/>
          <w:szCs w:val="20"/>
        </w:rPr>
        <w:t xml:space="preserve"> </w:t>
      </w:r>
      <w:r w:rsidRPr="001D038D">
        <w:rPr>
          <w:rFonts w:cs="Arial"/>
          <w:spacing w:val="-3"/>
          <w:sz w:val="20"/>
          <w:szCs w:val="20"/>
        </w:rPr>
        <w:t>u České spořitelny, a. s., variabilní symbol</w:t>
      </w:r>
      <w:r w:rsidRPr="001D038D">
        <w:rPr>
          <w:rFonts w:cs="Arial"/>
          <w:b/>
          <w:spacing w:val="-3"/>
          <w:sz w:val="20"/>
          <w:szCs w:val="20"/>
        </w:rPr>
        <w:t xml:space="preserve"> </w:t>
      </w:r>
      <w:proofErr w:type="spellStart"/>
      <w:r w:rsidR="00CD69C1">
        <w:rPr>
          <w:rFonts w:cs="Arial"/>
          <w:b/>
          <w:bCs/>
          <w:sz w:val="20"/>
          <w:szCs w:val="20"/>
        </w:rPr>
        <w:t>xxxxxxxxxx</w:t>
      </w:r>
      <w:proofErr w:type="spellEnd"/>
      <w:r w:rsidRPr="001D038D">
        <w:rPr>
          <w:rFonts w:cs="Arial"/>
          <w:bCs/>
          <w:sz w:val="20"/>
          <w:szCs w:val="20"/>
        </w:rPr>
        <w:t>,</w:t>
      </w:r>
      <w:r w:rsidRPr="001D038D">
        <w:rPr>
          <w:rFonts w:cs="Arial"/>
          <w:b/>
          <w:bCs/>
          <w:sz w:val="20"/>
          <w:szCs w:val="20"/>
        </w:rPr>
        <w:t xml:space="preserve"> </w:t>
      </w:r>
      <w:r w:rsidRPr="001D038D">
        <w:rPr>
          <w:rFonts w:cs="Arial"/>
          <w:bCs/>
          <w:sz w:val="20"/>
          <w:szCs w:val="20"/>
        </w:rPr>
        <w:t>konstantní</w:t>
      </w:r>
      <w:r w:rsidR="00CD69C1">
        <w:rPr>
          <w:rFonts w:cs="Arial"/>
          <w:spacing w:val="-3"/>
          <w:sz w:val="20"/>
          <w:szCs w:val="20"/>
        </w:rPr>
        <w:t xml:space="preserve"> symbol </w:t>
      </w:r>
      <w:proofErr w:type="spellStart"/>
      <w:r w:rsidR="00CD69C1">
        <w:rPr>
          <w:rFonts w:cs="Arial"/>
          <w:spacing w:val="-3"/>
          <w:sz w:val="20"/>
          <w:szCs w:val="20"/>
        </w:rPr>
        <w:t>xxxx</w:t>
      </w:r>
      <w:proofErr w:type="spellEnd"/>
      <w:r w:rsidRPr="001D038D">
        <w:rPr>
          <w:rFonts w:cs="Arial"/>
          <w:spacing w:val="-3"/>
          <w:sz w:val="20"/>
          <w:szCs w:val="20"/>
        </w:rPr>
        <w:t>.</w:t>
      </w:r>
    </w:p>
    <w:p w:rsidR="001D038D" w:rsidRPr="001D038D" w:rsidRDefault="001D038D" w:rsidP="001D038D">
      <w:pPr>
        <w:pStyle w:val="Odstavecseseznamem"/>
        <w:tabs>
          <w:tab w:val="left" w:pos="-720"/>
          <w:tab w:val="left" w:pos="0"/>
        </w:tabs>
        <w:suppressAutoHyphens/>
        <w:spacing w:before="120"/>
        <w:ind w:left="709"/>
        <w:jc w:val="both"/>
        <w:rPr>
          <w:rFonts w:ascii="Koop Office" w:hAnsi="Koop Office" w:cs="Arial"/>
          <w:sz w:val="20"/>
          <w:szCs w:val="20"/>
        </w:rPr>
      </w:pPr>
      <w:r w:rsidRPr="001D038D">
        <w:rPr>
          <w:rFonts w:ascii="Koop Office" w:hAnsi="Koop Office" w:cs="Arial"/>
          <w:sz w:val="20"/>
          <w:szCs w:val="20"/>
          <w:u w:val="single"/>
        </w:rPr>
        <w:t>Pojistné za následující pojistné období</w:t>
      </w:r>
      <w:r w:rsidRPr="001D038D">
        <w:rPr>
          <w:rFonts w:ascii="Koop Office" w:hAnsi="Koop Office" w:cs="Arial"/>
          <w:sz w:val="20"/>
          <w:szCs w:val="20"/>
        </w:rPr>
        <w:t xml:space="preserve"> (tj. od 1. 1. kalendářního roku do 31. 12. kalendářního roku) vypočte pojistitel vždy podle aktuálního seznamu pojištěných osob k 1. dni příslušného pojistného období (dle odst. 2 čl. I této smlouvy).</w:t>
      </w:r>
    </w:p>
    <w:p w:rsidR="001D038D" w:rsidRPr="001D038D" w:rsidRDefault="001D038D" w:rsidP="001D038D">
      <w:pPr>
        <w:pStyle w:val="Odstavecseseznamem"/>
        <w:tabs>
          <w:tab w:val="left" w:pos="-720"/>
          <w:tab w:val="left" w:pos="0"/>
        </w:tabs>
        <w:suppressAutoHyphens/>
        <w:ind w:left="709"/>
        <w:jc w:val="both"/>
        <w:rPr>
          <w:rFonts w:ascii="Koop Office" w:hAnsi="Koop Office" w:cs="Arial"/>
          <w:sz w:val="20"/>
          <w:szCs w:val="20"/>
        </w:rPr>
      </w:pPr>
      <w:r w:rsidRPr="001D038D">
        <w:rPr>
          <w:rFonts w:ascii="Koop Office" w:hAnsi="Koop Office" w:cs="Arial"/>
          <w:sz w:val="20"/>
          <w:szCs w:val="20"/>
        </w:rPr>
        <w:t>Takto vypočtené pojistné zašle pojistitel pojistníkovi a ten jej uhradí do 30. 6. příslušného kalendářního roku na výše uvedený účet pojistitele.</w:t>
      </w:r>
    </w:p>
    <w:p w:rsidR="00643FB1" w:rsidRDefault="00643FB1" w:rsidP="00643FB1">
      <w:pPr>
        <w:tabs>
          <w:tab w:val="center" w:pos="4513"/>
        </w:tabs>
        <w:suppressAutoHyphens/>
        <w:jc w:val="both"/>
        <w:rPr>
          <w:rFonts w:cs="Arial"/>
          <w:spacing w:val="-3"/>
          <w:szCs w:val="22"/>
        </w:rPr>
      </w:pPr>
    </w:p>
    <w:p w:rsidR="007F117B" w:rsidRPr="00BA1BB0" w:rsidRDefault="007F117B" w:rsidP="00643FB1">
      <w:pPr>
        <w:tabs>
          <w:tab w:val="center" w:pos="4513"/>
        </w:tabs>
        <w:suppressAutoHyphens/>
        <w:jc w:val="both"/>
        <w:rPr>
          <w:rFonts w:cs="Arial"/>
          <w:spacing w:val="-3"/>
          <w:sz w:val="20"/>
          <w:szCs w:val="20"/>
        </w:rPr>
      </w:pPr>
      <w:r w:rsidRPr="00BA1BB0">
        <w:rPr>
          <w:rFonts w:cs="Arial"/>
          <w:spacing w:val="-3"/>
          <w:sz w:val="20"/>
          <w:szCs w:val="20"/>
        </w:rPr>
        <w:t xml:space="preserve">Pro úplnost </w:t>
      </w:r>
      <w:r>
        <w:rPr>
          <w:rFonts w:cs="Arial"/>
          <w:spacing w:val="-3"/>
          <w:sz w:val="20"/>
          <w:szCs w:val="20"/>
        </w:rPr>
        <w:t>a vyloučení všech pochybností je níže uvedena rekapitulace celkového ročního pojistného</w:t>
      </w:r>
    </w:p>
    <w:p w:rsidR="00643FB1" w:rsidRPr="00055970" w:rsidRDefault="00643FB1" w:rsidP="00643FB1">
      <w:pPr>
        <w:tabs>
          <w:tab w:val="right" w:leader="dot" w:pos="9639"/>
        </w:tabs>
        <w:spacing w:before="120"/>
        <w:jc w:val="both"/>
        <w:rPr>
          <w:rFonts w:cs="Arial"/>
          <w:b/>
          <w:sz w:val="24"/>
          <w:u w:val="single"/>
        </w:rPr>
      </w:pPr>
      <w:r w:rsidRPr="00055970">
        <w:rPr>
          <w:rFonts w:cs="Arial"/>
          <w:b/>
          <w:sz w:val="24"/>
          <w:u w:val="single"/>
        </w:rPr>
        <w:t>CELKOVÉ ROČNÍ POJISTNÉ – REKAPITULACE:</w:t>
      </w:r>
    </w:p>
    <w:p w:rsidR="00643FB1" w:rsidRPr="00772822" w:rsidRDefault="00643FB1" w:rsidP="00643FB1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772822">
        <w:rPr>
          <w:rFonts w:cs="Arial"/>
          <w:b/>
          <w:sz w:val="20"/>
        </w:rPr>
        <w:t>Oddíl A – pojištění majetku, o</w:t>
      </w:r>
      <w:r>
        <w:rPr>
          <w:rFonts w:cs="Arial"/>
          <w:b/>
          <w:sz w:val="20"/>
        </w:rPr>
        <w:t>dpovědnosti a lesních porostů - 7720937511</w:t>
      </w:r>
      <w:r>
        <w:rPr>
          <w:rFonts w:cs="Arial"/>
          <w:b/>
          <w:sz w:val="20"/>
        </w:rPr>
        <w:tab/>
      </w:r>
      <w:r w:rsidR="001D038D">
        <w:rPr>
          <w:rFonts w:cs="Arial"/>
          <w:b/>
          <w:sz w:val="20"/>
        </w:rPr>
        <w:t>1 141</w:t>
      </w:r>
      <w:r w:rsidR="006764B1">
        <w:rPr>
          <w:rFonts w:cs="Arial"/>
          <w:b/>
          <w:sz w:val="20"/>
        </w:rPr>
        <w:t> </w:t>
      </w:r>
      <w:r w:rsidR="001D038D">
        <w:rPr>
          <w:rFonts w:cs="Arial"/>
          <w:b/>
          <w:sz w:val="20"/>
        </w:rPr>
        <w:t>463</w:t>
      </w:r>
      <w:r w:rsidR="006764B1">
        <w:rPr>
          <w:rFonts w:cs="Arial"/>
          <w:b/>
          <w:sz w:val="20"/>
        </w:rPr>
        <w:t xml:space="preserve"> </w:t>
      </w:r>
      <w:r w:rsidRPr="006368D9">
        <w:rPr>
          <w:rFonts w:cs="Arial"/>
          <w:b/>
          <w:sz w:val="20"/>
        </w:rPr>
        <w:t>Kč</w:t>
      </w:r>
    </w:p>
    <w:p w:rsidR="00643FB1" w:rsidRPr="00772822" w:rsidRDefault="00643FB1" w:rsidP="00643FB1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772822">
        <w:rPr>
          <w:rFonts w:cs="Arial"/>
          <w:b/>
          <w:sz w:val="20"/>
        </w:rPr>
        <w:t xml:space="preserve">Oddíl B – pojištění vozidel – FLOTILA - </w:t>
      </w:r>
      <w:r w:rsidRPr="00CB65F4">
        <w:rPr>
          <w:rFonts w:cs="Arial"/>
          <w:b/>
          <w:sz w:val="20"/>
        </w:rPr>
        <w:t>666 740 004 8</w:t>
      </w:r>
      <w:r w:rsidR="007F117B">
        <w:rPr>
          <w:rFonts w:cs="Arial"/>
          <w:b/>
          <w:sz w:val="20"/>
        </w:rPr>
        <w:t xml:space="preserve"> (nemění se)</w:t>
      </w:r>
      <w:r>
        <w:rPr>
          <w:rFonts w:cs="Arial"/>
          <w:b/>
          <w:sz w:val="20"/>
        </w:rPr>
        <w:tab/>
        <w:t xml:space="preserve">   </w:t>
      </w:r>
      <w:r w:rsidRPr="00772822">
        <w:rPr>
          <w:b/>
          <w:sz w:val="20"/>
          <w:szCs w:val="20"/>
        </w:rPr>
        <w:t>309 815 Kč</w:t>
      </w:r>
    </w:p>
    <w:p w:rsidR="00643FB1" w:rsidRPr="00772822" w:rsidRDefault="00643FB1" w:rsidP="00643FB1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772822">
        <w:rPr>
          <w:rFonts w:cs="Arial"/>
          <w:b/>
          <w:sz w:val="20"/>
        </w:rPr>
        <w:t xml:space="preserve">Oddíl C – úrazové pojištění (administrativní pracovníci) - 8603229942 </w:t>
      </w:r>
      <w:r>
        <w:rPr>
          <w:rFonts w:cs="Arial"/>
          <w:b/>
          <w:sz w:val="20"/>
        </w:rPr>
        <w:tab/>
        <w:t xml:space="preserve">     </w:t>
      </w:r>
      <w:r w:rsidR="001D038D" w:rsidRPr="00C4583F">
        <w:rPr>
          <w:rFonts w:cs="Arial"/>
          <w:b/>
          <w:spacing w:val="-3"/>
          <w:sz w:val="20"/>
          <w:szCs w:val="20"/>
        </w:rPr>
        <w:t>16</w:t>
      </w:r>
      <w:r w:rsidR="001D038D">
        <w:rPr>
          <w:rFonts w:cs="Arial"/>
          <w:b/>
          <w:spacing w:val="-3"/>
          <w:sz w:val="20"/>
          <w:szCs w:val="20"/>
        </w:rPr>
        <w:t xml:space="preserve"> </w:t>
      </w:r>
      <w:r w:rsidR="001D038D" w:rsidRPr="00C4583F">
        <w:rPr>
          <w:rFonts w:cs="Arial"/>
          <w:b/>
          <w:spacing w:val="-3"/>
          <w:sz w:val="20"/>
          <w:szCs w:val="20"/>
        </w:rPr>
        <w:t>023 Kč</w:t>
      </w:r>
    </w:p>
    <w:p w:rsidR="00643FB1" w:rsidRDefault="00643FB1" w:rsidP="00643FB1">
      <w:pPr>
        <w:tabs>
          <w:tab w:val="left" w:pos="7938"/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772822">
        <w:rPr>
          <w:rFonts w:cs="Arial"/>
          <w:b/>
          <w:sz w:val="20"/>
        </w:rPr>
        <w:t xml:space="preserve">Oddíl D – úrazové pojištění (dobrovolní hasiči) </w:t>
      </w:r>
      <w:r>
        <w:rPr>
          <w:rFonts w:cs="Arial"/>
          <w:b/>
          <w:sz w:val="20"/>
        </w:rPr>
        <w:t>–</w:t>
      </w:r>
      <w:r w:rsidRPr="00772822">
        <w:rPr>
          <w:rFonts w:cs="Arial"/>
          <w:b/>
          <w:sz w:val="20"/>
        </w:rPr>
        <w:t xml:space="preserve"> 8603230192</w:t>
      </w:r>
      <w:r>
        <w:rPr>
          <w:rFonts w:cs="Arial"/>
          <w:b/>
          <w:sz w:val="20"/>
        </w:rPr>
        <w:tab/>
        <w:t xml:space="preserve">     </w:t>
      </w:r>
      <w:r w:rsidR="001D038D" w:rsidRPr="001D038D">
        <w:rPr>
          <w:rFonts w:cs="Arial"/>
          <w:b/>
          <w:spacing w:val="-3"/>
          <w:sz w:val="20"/>
          <w:szCs w:val="20"/>
        </w:rPr>
        <w:t>23</w:t>
      </w:r>
      <w:r w:rsidR="001D038D">
        <w:rPr>
          <w:rFonts w:cs="Arial"/>
          <w:b/>
          <w:spacing w:val="-3"/>
          <w:sz w:val="20"/>
          <w:szCs w:val="20"/>
        </w:rPr>
        <w:t xml:space="preserve"> </w:t>
      </w:r>
      <w:r w:rsidR="001D038D" w:rsidRPr="001D038D">
        <w:rPr>
          <w:rFonts w:cs="Arial"/>
          <w:b/>
          <w:spacing w:val="-3"/>
          <w:sz w:val="20"/>
          <w:szCs w:val="20"/>
        </w:rPr>
        <w:t xml:space="preserve">912 </w:t>
      </w:r>
      <w:r w:rsidRPr="006368D9">
        <w:rPr>
          <w:rFonts w:cs="Arial"/>
          <w:b/>
          <w:sz w:val="20"/>
        </w:rPr>
        <w:t>Kč</w:t>
      </w:r>
    </w:p>
    <w:p w:rsidR="00643FB1" w:rsidRPr="00DE030E" w:rsidRDefault="00643FB1" w:rsidP="00643FB1">
      <w:pPr>
        <w:tabs>
          <w:tab w:val="left" w:pos="7655"/>
          <w:tab w:val="right" w:leader="dot" w:pos="9072"/>
        </w:tabs>
        <w:spacing w:before="120"/>
        <w:jc w:val="both"/>
        <w:rPr>
          <w:rFonts w:cs="Arial"/>
          <w:b/>
          <w:sz w:val="20"/>
        </w:rPr>
      </w:pPr>
      <w:r w:rsidRPr="00DE030E">
        <w:rPr>
          <w:rFonts w:cs="Arial"/>
          <w:b/>
          <w:sz w:val="24"/>
          <w:u w:val="single"/>
        </w:rPr>
        <w:t>CELKOVÉ ROČNÍ POJISTNÉ</w:t>
      </w:r>
      <w:r>
        <w:rPr>
          <w:rFonts w:cs="Arial"/>
          <w:b/>
          <w:sz w:val="24"/>
          <w:u w:val="single"/>
        </w:rPr>
        <w:t xml:space="preserve"> za oddíl A, B, C, D</w:t>
      </w:r>
      <w:r>
        <w:rPr>
          <w:rFonts w:cs="Arial"/>
          <w:b/>
          <w:sz w:val="24"/>
          <w:u w:val="single"/>
        </w:rPr>
        <w:tab/>
      </w:r>
      <w:r w:rsidR="001D038D">
        <w:rPr>
          <w:rFonts w:cs="Arial"/>
          <w:b/>
          <w:sz w:val="24"/>
          <w:u w:val="single"/>
        </w:rPr>
        <w:t>1 491 213</w:t>
      </w:r>
      <w:r>
        <w:rPr>
          <w:rFonts w:cs="Arial"/>
          <w:b/>
          <w:sz w:val="24"/>
          <w:u w:val="single"/>
        </w:rPr>
        <w:t xml:space="preserve"> Kč</w:t>
      </w:r>
    </w:p>
    <w:p w:rsidR="00643FB1" w:rsidRDefault="00643FB1" w:rsidP="00A9756D">
      <w:pPr>
        <w:ind w:left="360" w:hanging="360"/>
        <w:jc w:val="both"/>
        <w:rPr>
          <w:sz w:val="20"/>
          <w:szCs w:val="20"/>
        </w:rPr>
      </w:pPr>
    </w:p>
    <w:p w:rsidR="00B653FD" w:rsidRDefault="000A7B53" w:rsidP="004C0D9C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24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>
        <w:rPr>
          <w:rFonts w:ascii="Koop Office" w:hAnsi="Koop Office" w:cs="Arial"/>
          <w:b/>
          <w:sz w:val="24"/>
          <w:szCs w:val="24"/>
        </w:rPr>
        <w:t>Článek VI.</w:t>
      </w:r>
    </w:p>
    <w:p w:rsidR="000A7B53" w:rsidRDefault="000A7B53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E202AC" w:rsidRDefault="00E202AC" w:rsidP="00210DDE">
      <w:pPr>
        <w:numPr>
          <w:ilvl w:val="0"/>
          <w:numId w:val="13"/>
        </w:numPr>
        <w:spacing w:before="120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Pojistník potvrzuje, že před uzavřením tohoto dodatku mu byly oznámeny informace v souladu s ustanovením § 2760 občanského zákoníku.</w:t>
      </w:r>
    </w:p>
    <w:p w:rsidR="00E202AC" w:rsidRDefault="00E202AC" w:rsidP="00210DDE">
      <w:pPr>
        <w:numPr>
          <w:ilvl w:val="0"/>
          <w:numId w:val="13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E202AC" w:rsidRPr="00210DDE" w:rsidRDefault="00E202AC" w:rsidP="00210DDE">
      <w:pPr>
        <w:numPr>
          <w:ilvl w:val="0"/>
          <w:numId w:val="13"/>
        </w:numPr>
        <w:spacing w:before="120"/>
        <w:jc w:val="both"/>
        <w:rPr>
          <w:sz w:val="20"/>
          <w:szCs w:val="20"/>
        </w:rPr>
      </w:pPr>
      <w:r>
        <w:rPr>
          <w:rFonts w:cs="Arial"/>
          <w:sz w:val="20"/>
        </w:rPr>
        <w:t>Pojistník potvrzuje, že před uzavřením tohoto dodatku převzal v listinné nebo jiné textové podobě (např. na trvalém nosiči dat) dokumenty uvedené v čl. I. bodu 2.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E202AC" w:rsidRDefault="00E202AC" w:rsidP="00210DDE">
      <w:pPr>
        <w:numPr>
          <w:ilvl w:val="0"/>
          <w:numId w:val="13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Pojistník potvrzuje, že adresa jeho sídla</w:t>
      </w:r>
      <w:r>
        <w:rPr>
          <w:rFonts w:cs="Arial"/>
          <w:sz w:val="20"/>
        </w:rPr>
        <w:t xml:space="preserve">/bydliště/trvalého pobytu/místa podnikání </w:t>
      </w:r>
      <w:r>
        <w:rPr>
          <w:sz w:val="20"/>
          <w:szCs w:val="20"/>
        </w:rPr>
        <w:t>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 pro případ, kdy pojistiteli oznámí změnu jeho sídla</w:t>
      </w:r>
      <w:r>
        <w:rPr>
          <w:rFonts w:cs="Arial"/>
          <w:sz w:val="20"/>
        </w:rPr>
        <w:t>/bydliště/trvalého pobytu/místa podnikání</w:t>
      </w:r>
      <w:r>
        <w:rPr>
          <w:sz w:val="20"/>
          <w:szCs w:val="20"/>
        </w:rPr>
        <w:t xml:space="preserve"> nebo kontaktů elektronické komunikace v době trvání této pojistné smlouvy. Tím není dotčena možnost používání jiných údajů uvedených v dříve uzavřených pojistných smlouvách.</w:t>
      </w:r>
    </w:p>
    <w:p w:rsidR="00E202AC" w:rsidRDefault="00E202AC" w:rsidP="00210DDE">
      <w:pPr>
        <w:numPr>
          <w:ilvl w:val="0"/>
          <w:numId w:val="13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Pojistník souhlasí, aby pojistitel předával jeho osobní údaje členům pojišťovací skupiny </w:t>
      </w:r>
      <w:proofErr w:type="spellStart"/>
      <w:r>
        <w:rPr>
          <w:sz w:val="20"/>
          <w:szCs w:val="20"/>
        </w:rPr>
        <w:t>Vienna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Insurance</w:t>
      </w:r>
      <w:proofErr w:type="spellEnd"/>
      <w:r>
        <w:rPr>
          <w:sz w:val="20"/>
          <w:szCs w:val="20"/>
        </w:rPr>
        <w:t xml:space="preserve"> Group a Finanční skupiny České spořitelny, a.s. (dále jen „spřízněné osoby“).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E202AC" w:rsidRDefault="00E202AC" w:rsidP="00210DDE">
      <w:pPr>
        <w:numPr>
          <w:ilvl w:val="0"/>
          <w:numId w:val="13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Pojistník prohlašuje, že má oprávněnou potřebu ochrany před následky pojistné události (pojistný zájem). </w:t>
      </w:r>
    </w:p>
    <w:p w:rsidR="00E202AC" w:rsidRDefault="00E202AC" w:rsidP="00210DDE">
      <w:pPr>
        <w:numPr>
          <w:ilvl w:val="0"/>
          <w:numId w:val="13"/>
        </w:numPr>
        <w:spacing w:before="120"/>
        <w:jc w:val="both"/>
        <w:rPr>
          <w:sz w:val="20"/>
          <w:szCs w:val="20"/>
        </w:rPr>
      </w:pPr>
      <w:r w:rsidRPr="000A7B53">
        <w:rPr>
          <w:sz w:val="20"/>
          <w:szCs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této pojistné smlouvě ve znění tohoto dodatku výslovně uvedeno jinak.</w:t>
      </w:r>
    </w:p>
    <w:p w:rsidR="001D038D" w:rsidRPr="00D543B8" w:rsidRDefault="001D038D" w:rsidP="001D038D">
      <w:pPr>
        <w:tabs>
          <w:tab w:val="left" w:pos="-1418"/>
        </w:tabs>
        <w:ind w:left="425"/>
        <w:jc w:val="both"/>
        <w:rPr>
          <w:rFonts w:cs="Arial"/>
          <w:sz w:val="20"/>
        </w:rPr>
      </w:pPr>
    </w:p>
    <w:p w:rsidR="001D038D" w:rsidRPr="003B7A77" w:rsidRDefault="001D038D" w:rsidP="001D038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Další prohlášení pojistníka k oddílu </w:t>
      </w:r>
      <w:r w:rsidRPr="003B7A77">
        <w:rPr>
          <w:b/>
          <w:sz w:val="20"/>
          <w:szCs w:val="20"/>
          <w:u w:val="single"/>
        </w:rPr>
        <w:t>A – pojištění majetku, odpovědnosti a lesních porostů - 7720937511</w:t>
      </w:r>
    </w:p>
    <w:p w:rsidR="001D038D" w:rsidRDefault="001D038D" w:rsidP="001D038D">
      <w:pPr>
        <w:tabs>
          <w:tab w:val="left" w:pos="-1418"/>
        </w:tabs>
        <w:spacing w:before="120"/>
        <w:ind w:left="425" w:hanging="425"/>
        <w:jc w:val="both"/>
        <w:rPr>
          <w:rFonts w:cs="Arial"/>
          <w:sz w:val="20"/>
        </w:rPr>
      </w:pPr>
      <w:r>
        <w:rPr>
          <w:rFonts w:cs="Arial"/>
          <w:sz w:val="20"/>
        </w:rPr>
        <w:t>1.</w:t>
      </w:r>
      <w:r>
        <w:rPr>
          <w:rFonts w:cs="Arial"/>
          <w:sz w:val="20"/>
        </w:rPr>
        <w:tab/>
      </w:r>
      <w:r w:rsidRPr="006368D9">
        <w:rPr>
          <w:rFonts w:cs="Arial"/>
          <w:sz w:val="2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1D038D" w:rsidRPr="00393D03" w:rsidRDefault="001D038D" w:rsidP="001D038D">
      <w:pPr>
        <w:tabs>
          <w:tab w:val="left" w:pos="-1418"/>
        </w:tabs>
        <w:spacing w:before="120"/>
        <w:jc w:val="both"/>
        <w:rPr>
          <w:rFonts w:cs="Arial"/>
          <w:sz w:val="16"/>
          <w:szCs w:val="16"/>
        </w:rPr>
      </w:pPr>
    </w:p>
    <w:p w:rsidR="001D038D" w:rsidRPr="003B7A77" w:rsidRDefault="001D038D" w:rsidP="001D038D">
      <w:pPr>
        <w:rPr>
          <w:rFonts w:cs="Arial"/>
          <w:b/>
          <w:sz w:val="20"/>
          <w:u w:val="single"/>
        </w:rPr>
      </w:pPr>
      <w:r>
        <w:rPr>
          <w:b/>
          <w:sz w:val="20"/>
          <w:szCs w:val="20"/>
          <w:u w:val="single"/>
        </w:rPr>
        <w:t xml:space="preserve">Další prohlášení pojistníka k oddílu </w:t>
      </w:r>
      <w:r w:rsidRPr="003B7A77">
        <w:rPr>
          <w:rFonts w:cs="Arial"/>
          <w:b/>
          <w:sz w:val="20"/>
          <w:u w:val="single"/>
        </w:rPr>
        <w:t>B – pojištění vozidel – FLOTILA - 666 740</w:t>
      </w:r>
      <w:r>
        <w:rPr>
          <w:rFonts w:cs="Arial"/>
          <w:b/>
          <w:sz w:val="20"/>
          <w:u w:val="single"/>
        </w:rPr>
        <w:t> </w:t>
      </w:r>
      <w:r w:rsidRPr="003B7A77">
        <w:rPr>
          <w:rFonts w:cs="Arial"/>
          <w:b/>
          <w:sz w:val="20"/>
          <w:u w:val="single"/>
        </w:rPr>
        <w:t>00</w:t>
      </w:r>
      <w:r>
        <w:rPr>
          <w:rFonts w:cs="Arial"/>
          <w:b/>
          <w:sz w:val="20"/>
          <w:u w:val="single"/>
        </w:rPr>
        <w:t>4 8</w:t>
      </w:r>
    </w:p>
    <w:p w:rsidR="001D038D" w:rsidRPr="00E04463" w:rsidRDefault="001D038D" w:rsidP="00210DDE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Pojistník prohlašuje, že:</w:t>
      </w:r>
    </w:p>
    <w:p w:rsidR="001D038D" w:rsidRPr="00E04463" w:rsidRDefault="001D038D" w:rsidP="00210DDE">
      <w:pPr>
        <w:numPr>
          <w:ilvl w:val="1"/>
          <w:numId w:val="19"/>
        </w:numPr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věci nebo jiné hodnoty pojistného zájmu pojištěné touto pojistnou smlouvou nejsou pojištěny proti stejným nebezpečím u jiné pojišťovny, pokud neoznámil pojistiteli, že má k určitým vozidlům uzavřeno pojištění proti stejným nebezpečím u jiné pojišťovny a neuvedl rozsah takového pojištění (hranice pojistného plnění apod.) v příloze této pojistné smlouvy;</w:t>
      </w:r>
    </w:p>
    <w:p w:rsidR="001D038D" w:rsidRPr="00E04463" w:rsidRDefault="001D038D" w:rsidP="00210DDE">
      <w:pPr>
        <w:numPr>
          <w:ilvl w:val="1"/>
          <w:numId w:val="19"/>
        </w:numPr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všechny údaje uvedené v této pojistné smlouvě odpovídají skutečnosti a bere na vědomí, že je povinen všechny případné změny nastalé za trvání pojištění bez zbytečného odkladu pojistiteli oznámit;</w:t>
      </w:r>
    </w:p>
    <w:p w:rsidR="001D038D" w:rsidRPr="00E04463" w:rsidRDefault="001D038D" w:rsidP="00210DDE">
      <w:pPr>
        <w:numPr>
          <w:ilvl w:val="1"/>
          <w:numId w:val="19"/>
        </w:numPr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těchto údajů;</w:t>
      </w:r>
    </w:p>
    <w:p w:rsidR="001D038D" w:rsidRPr="00055970" w:rsidRDefault="001D038D" w:rsidP="001D038D">
      <w:pPr>
        <w:pStyle w:val="Odstavecseseznamem"/>
        <w:spacing w:after="0" w:line="240" w:lineRule="auto"/>
        <w:rPr>
          <w:rFonts w:ascii="Koop Office" w:hAnsi="Koop Office" w:cs="Arial"/>
          <w:sz w:val="16"/>
          <w:szCs w:val="16"/>
        </w:rPr>
      </w:pPr>
    </w:p>
    <w:p w:rsidR="001D038D" w:rsidRPr="00E04463" w:rsidRDefault="001D038D" w:rsidP="00210DDE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E04463">
        <w:rPr>
          <w:rFonts w:cs="Arial"/>
          <w:sz w:val="20"/>
        </w:rPr>
        <w:t>Pojistník potvrzuje, že si je vědom, že veškeré slevy z pojistného, u nichž je výslovně uvedeno, že se poskytují na dobu pojistného roku, jsou poskytnuty jako podmíněné/ě trváním pojistné smlouvy, celkovým počtem pojištěných vozidel a celkovou výší pojistného před slevou a že v případě porušení některé z podmínek bude povinen část pojistného doplatit.</w:t>
      </w:r>
    </w:p>
    <w:p w:rsidR="001D038D" w:rsidRPr="00055970" w:rsidRDefault="001D038D" w:rsidP="001D038D">
      <w:pPr>
        <w:jc w:val="both"/>
        <w:rPr>
          <w:rFonts w:cs="Arial"/>
          <w:sz w:val="16"/>
          <w:szCs w:val="16"/>
        </w:rPr>
      </w:pPr>
    </w:p>
    <w:p w:rsidR="004C0D9C" w:rsidRPr="000A7B53" w:rsidRDefault="004C0D9C" w:rsidP="004C0D9C">
      <w:pPr>
        <w:spacing w:before="120"/>
        <w:ind w:left="425"/>
        <w:jc w:val="both"/>
        <w:rPr>
          <w:sz w:val="20"/>
          <w:szCs w:val="20"/>
        </w:rPr>
      </w:pPr>
    </w:p>
    <w:p w:rsidR="006368D9" w:rsidRPr="006368D9" w:rsidRDefault="006368D9" w:rsidP="006368D9">
      <w:pPr>
        <w:jc w:val="center"/>
        <w:rPr>
          <w:rFonts w:cs="Arial"/>
          <w:sz w:val="20"/>
        </w:rPr>
      </w:pPr>
    </w:p>
    <w:p w:rsidR="006444A9" w:rsidRPr="00E202AC" w:rsidRDefault="006444A9" w:rsidP="00E202AC">
      <w:pPr>
        <w:ind w:left="360" w:hanging="360"/>
        <w:jc w:val="both"/>
        <w:rPr>
          <w:sz w:val="20"/>
          <w:szCs w:val="20"/>
        </w:rPr>
      </w:pPr>
    </w:p>
    <w:p w:rsidR="00B653FD" w:rsidRDefault="000A7B53" w:rsidP="004C0D9C">
      <w:pPr>
        <w:keepNext/>
        <w:tabs>
          <w:tab w:val="left" w:pos="-720"/>
        </w:tabs>
        <w:spacing w:before="24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Článek VII.</w:t>
      </w:r>
    </w:p>
    <w:p w:rsidR="00B84CFC" w:rsidRPr="00B653FD" w:rsidRDefault="00B84CFC" w:rsidP="004C0D9C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Závěrečná ustanovení </w:t>
      </w:r>
    </w:p>
    <w:p w:rsidR="00E202AC" w:rsidRPr="00E202AC" w:rsidRDefault="00E202AC" w:rsidP="00210DDE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C91758">
        <w:rPr>
          <w:sz w:val="20"/>
        </w:rPr>
        <w:t xml:space="preserve">Pojistná smlouva se uzavírá s počátkem </w:t>
      </w:r>
      <w:r w:rsidRPr="00B6368E">
        <w:rPr>
          <w:b/>
          <w:sz w:val="20"/>
        </w:rPr>
        <w:t>od 1. 1. 2016 na dobu neurčitou.</w:t>
      </w:r>
    </w:p>
    <w:p w:rsidR="00E202AC" w:rsidRPr="00981401" w:rsidRDefault="00E202AC" w:rsidP="00E202AC">
      <w:pPr>
        <w:tabs>
          <w:tab w:val="left" w:pos="-1418"/>
        </w:tabs>
        <w:spacing w:before="120"/>
        <w:ind w:left="425"/>
        <w:jc w:val="both"/>
        <w:rPr>
          <w:rFonts w:cs="Arial"/>
          <w:sz w:val="20"/>
        </w:rPr>
      </w:pPr>
      <w:r>
        <w:rPr>
          <w:sz w:val="20"/>
          <w:szCs w:val="20"/>
        </w:rPr>
        <w:t xml:space="preserve">Tímto dodatkem provedená(é) změna(y) </w:t>
      </w:r>
      <w:proofErr w:type="gramStart"/>
      <w:r>
        <w:rPr>
          <w:sz w:val="20"/>
          <w:szCs w:val="20"/>
        </w:rPr>
        <w:t>nabývá(</w:t>
      </w:r>
      <w:proofErr w:type="spellStart"/>
      <w:r>
        <w:rPr>
          <w:sz w:val="20"/>
          <w:szCs w:val="20"/>
        </w:rPr>
        <w:t>ají</w:t>
      </w:r>
      <w:proofErr w:type="spellEnd"/>
      <w:proofErr w:type="gramEnd"/>
      <w:r>
        <w:rPr>
          <w:sz w:val="20"/>
          <w:szCs w:val="20"/>
        </w:rPr>
        <w:t xml:space="preserve">) účinnosti dnem </w:t>
      </w:r>
      <w:r w:rsidRPr="00B6368E">
        <w:rPr>
          <w:b/>
          <w:sz w:val="20"/>
        </w:rPr>
        <w:t>1. 1. 2016</w:t>
      </w:r>
      <w:r>
        <w:rPr>
          <w:b/>
          <w:sz w:val="20"/>
        </w:rPr>
        <w:t>.</w:t>
      </w:r>
    </w:p>
    <w:p w:rsidR="00E202AC" w:rsidRPr="004367D8" w:rsidRDefault="00E202AC" w:rsidP="00210DDE">
      <w:pPr>
        <w:numPr>
          <w:ilvl w:val="0"/>
          <w:numId w:val="10"/>
        </w:numPr>
        <w:spacing w:before="120"/>
        <w:jc w:val="both"/>
        <w:rPr>
          <w:sz w:val="20"/>
        </w:rPr>
      </w:pPr>
      <w:r w:rsidRPr="004367D8">
        <w:rPr>
          <w:sz w:val="20"/>
        </w:rPr>
        <w:t xml:space="preserve">Odchylně od </w:t>
      </w:r>
      <w:r w:rsidRPr="004367D8">
        <w:rPr>
          <w:iCs/>
          <w:sz w:val="20"/>
          <w:szCs w:val="20"/>
        </w:rPr>
        <w:t>§2807 zákona č. 89/2012 Sb., občanského zákoníku a pojistných podmínek vztahujících se k pojištění uvedených v této pojistné smlouvě</w:t>
      </w:r>
      <w:r w:rsidRPr="004367D8">
        <w:rPr>
          <w:sz w:val="20"/>
        </w:rPr>
        <w:t xml:space="preserve"> mohou pojistník i pojistitel ukončit pojištění výpovědí k poslednímu dni každého pojistného období, jde-li o pojištění s běžným pojistným; tato výpověď musí být druhé straně doručena nejméně 5 měsíců před koncem pojistného období, v opačném případě pojištění zaniká až ke konci následujícího pojistného období, pro které je 5 měsíců dodrženo.</w:t>
      </w:r>
    </w:p>
    <w:p w:rsidR="00E202AC" w:rsidRDefault="00E202AC" w:rsidP="00210DDE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Odpověď pojistníka na návrh pojistitele na uzavření této pojistné smlouvy (dále jen „nabídka“) s dodatkem nebo odchylkou od nabídky se nepovažuje za její přijetí, a to ani v případě, že se takovou odchylkou podstatně nemění podmínky nabídky.</w:t>
      </w:r>
    </w:p>
    <w:p w:rsidR="00E202AC" w:rsidRPr="006764B1" w:rsidRDefault="00E202AC" w:rsidP="00210DDE">
      <w:pPr>
        <w:numPr>
          <w:ilvl w:val="0"/>
          <w:numId w:val="10"/>
        </w:numPr>
        <w:spacing w:before="120"/>
        <w:jc w:val="both"/>
        <w:rPr>
          <w:sz w:val="20"/>
        </w:rPr>
      </w:pPr>
      <w:r w:rsidRPr="0002560F">
        <w:rPr>
          <w:sz w:val="20"/>
        </w:rPr>
        <w:t xml:space="preserve">Město Strakonice prohlašuje, že uzavření této pojistné smlouvy bylo odsouhlaseno v Radě města </w:t>
      </w:r>
      <w:r w:rsidRPr="006764B1">
        <w:rPr>
          <w:sz w:val="20"/>
        </w:rPr>
        <w:t>Strakonice dne</w:t>
      </w:r>
      <w:r w:rsidR="006764B1">
        <w:rPr>
          <w:sz w:val="20"/>
        </w:rPr>
        <w:t xml:space="preserve"> ………………</w:t>
      </w:r>
      <w:proofErr w:type="gramStart"/>
      <w:r w:rsidRPr="006764B1">
        <w:rPr>
          <w:sz w:val="20"/>
        </w:rPr>
        <w:t>201</w:t>
      </w:r>
      <w:r w:rsidR="006764B1" w:rsidRPr="006764B1">
        <w:rPr>
          <w:sz w:val="20"/>
        </w:rPr>
        <w:t>..</w:t>
      </w:r>
      <w:r w:rsidRPr="006764B1">
        <w:rPr>
          <w:sz w:val="20"/>
        </w:rPr>
        <w:t xml:space="preserve"> pod</w:t>
      </w:r>
      <w:proofErr w:type="gramEnd"/>
      <w:r w:rsidRPr="006764B1">
        <w:rPr>
          <w:sz w:val="20"/>
        </w:rPr>
        <w:t xml:space="preserve"> číslem usnesení </w:t>
      </w:r>
      <w:r w:rsidR="006764B1" w:rsidRPr="006764B1">
        <w:rPr>
          <w:sz w:val="20"/>
        </w:rPr>
        <w:t>……………………………….</w:t>
      </w:r>
      <w:r w:rsidRPr="006764B1">
        <w:rPr>
          <w:sz w:val="20"/>
        </w:rPr>
        <w:t>.</w:t>
      </w:r>
    </w:p>
    <w:p w:rsidR="00E202AC" w:rsidRDefault="00E202AC" w:rsidP="00210DDE">
      <w:pPr>
        <w:numPr>
          <w:ilvl w:val="0"/>
          <w:numId w:val="10"/>
        </w:numPr>
        <w:spacing w:before="120"/>
        <w:jc w:val="both"/>
        <w:rPr>
          <w:sz w:val="20"/>
        </w:rPr>
      </w:pPr>
      <w:r>
        <w:rPr>
          <w:sz w:val="20"/>
        </w:rPr>
        <w:t>Smluvní strany se dohodly, že nemohou bez vzájemného souhlasu postoupit svá práva a povinnosti plynoucí ze smlouvy třetí osobě. Vzájemné finanční zápočty lze provádět jen v rámci plněné této smlouvy po předchozí dohodě.</w:t>
      </w:r>
    </w:p>
    <w:p w:rsidR="00E202AC" w:rsidRPr="0002560F" w:rsidRDefault="00E202AC" w:rsidP="00210DDE">
      <w:pPr>
        <w:numPr>
          <w:ilvl w:val="0"/>
          <w:numId w:val="10"/>
        </w:numPr>
        <w:spacing w:before="120"/>
        <w:jc w:val="both"/>
        <w:rPr>
          <w:sz w:val="20"/>
        </w:rPr>
      </w:pPr>
      <w:r>
        <w:rPr>
          <w:sz w:val="20"/>
        </w:rPr>
        <w:t>Smluvní strany se dohodly, že změnit nebo doplnit tuto smlouvu mohou jen v případě, že tím nebudou porušeny podmínky zadání veřejné zakázky a zákona č. 137/2006 Sb., o veřejných zakázkách, ve znění pozdějších předpisů, a to pouze formou písemných dodatků, které budou vzestupně číslovány, výslovně prohlášeny za dodatek této smlouvy a podepsány oprávněnými zástupci smluvních stran.</w:t>
      </w:r>
    </w:p>
    <w:p w:rsidR="00E202AC" w:rsidRPr="00E04463" w:rsidRDefault="00E202AC" w:rsidP="00210DDE">
      <w:pPr>
        <w:pStyle w:val="slovn"/>
        <w:numPr>
          <w:ilvl w:val="0"/>
          <w:numId w:val="10"/>
        </w:numPr>
        <w:rPr>
          <w:sz w:val="20"/>
        </w:rPr>
      </w:pPr>
      <w:r>
        <w:rPr>
          <w:sz w:val="20"/>
        </w:rPr>
        <w:t xml:space="preserve">Ujednává </w:t>
      </w:r>
      <w:r w:rsidRPr="00E04463">
        <w:rPr>
          <w:sz w:val="20"/>
        </w:rPr>
        <w:t xml:space="preserve">se, že pro vztah založený touto pojistnou smlouvou se nepoužijí ustanovení § 1799 a 1800 </w:t>
      </w:r>
      <w:r>
        <w:rPr>
          <w:sz w:val="20"/>
        </w:rPr>
        <w:t xml:space="preserve">zákona č. 89/2012 Sb., </w:t>
      </w:r>
      <w:r w:rsidRPr="00E04463">
        <w:rPr>
          <w:sz w:val="20"/>
        </w:rPr>
        <w:t>občanského zákoníku o smlouvách uzavíraných adhezním způsobem.</w:t>
      </w:r>
    </w:p>
    <w:p w:rsidR="00E202AC" w:rsidRPr="00CB65F4" w:rsidRDefault="00E202AC" w:rsidP="00210DDE">
      <w:pPr>
        <w:pStyle w:val="Odstavecseseznamem"/>
        <w:numPr>
          <w:ilvl w:val="0"/>
          <w:numId w:val="10"/>
        </w:numPr>
        <w:tabs>
          <w:tab w:val="left" w:pos="-720"/>
          <w:tab w:val="left" w:pos="0"/>
        </w:tabs>
        <w:suppressAutoHyphens/>
        <w:spacing w:before="120" w:after="0" w:line="240" w:lineRule="auto"/>
        <w:jc w:val="both"/>
        <w:rPr>
          <w:rFonts w:ascii="Koop Office" w:hAnsi="Koop Office"/>
          <w:spacing w:val="-3"/>
          <w:sz w:val="20"/>
          <w:szCs w:val="20"/>
        </w:rPr>
      </w:pPr>
      <w:r w:rsidRPr="00981401">
        <w:rPr>
          <w:rFonts w:ascii="Koop Office" w:hAnsi="Koop Office" w:cs="Arial"/>
          <w:sz w:val="20"/>
          <w:szCs w:val="20"/>
        </w:rPr>
        <w:t xml:space="preserve">Stejnopis této pojistné smlouvy, který obdrží pojistník, je zároveň potvrzením o uzavření pojistné smlouvy (pojistkou) ve smyslu </w:t>
      </w:r>
      <w:r>
        <w:rPr>
          <w:rFonts w:ascii="Koop Office" w:hAnsi="Koop Office" w:cs="Arial"/>
          <w:sz w:val="20"/>
          <w:szCs w:val="20"/>
        </w:rPr>
        <w:t>z</w:t>
      </w:r>
      <w:r w:rsidRPr="00981401">
        <w:rPr>
          <w:rFonts w:ascii="Koop Office" w:hAnsi="Koop Office" w:cs="Arial"/>
          <w:sz w:val="20"/>
          <w:szCs w:val="20"/>
        </w:rPr>
        <w:t>ákona</w:t>
      </w:r>
      <w:r>
        <w:rPr>
          <w:rFonts w:ascii="Koop Office" w:hAnsi="Koop Office" w:cs="Arial"/>
          <w:sz w:val="20"/>
          <w:szCs w:val="20"/>
        </w:rPr>
        <w:t xml:space="preserve"> </w:t>
      </w:r>
      <w:r w:rsidRPr="00382B05">
        <w:rPr>
          <w:rFonts w:ascii="Koop Office" w:hAnsi="Koop Office" w:cs="Arial"/>
          <w:sz w:val="20"/>
          <w:szCs w:val="20"/>
        </w:rPr>
        <w:t>č. 89/2012 Sb., občanského zákoníku</w:t>
      </w:r>
      <w:r w:rsidRPr="00981401">
        <w:rPr>
          <w:rFonts w:ascii="Koop Office" w:hAnsi="Koop Office" w:cs="Arial"/>
          <w:sz w:val="20"/>
          <w:szCs w:val="20"/>
        </w:rPr>
        <w:t>.</w:t>
      </w:r>
    </w:p>
    <w:p w:rsidR="00E202AC" w:rsidRPr="001B41EE" w:rsidRDefault="00E202AC" w:rsidP="00210DDE">
      <w:pPr>
        <w:numPr>
          <w:ilvl w:val="0"/>
          <w:numId w:val="10"/>
        </w:numPr>
        <w:tabs>
          <w:tab w:val="left" w:pos="-720"/>
        </w:tabs>
        <w:suppressAutoHyphens/>
        <w:spacing w:before="120"/>
        <w:jc w:val="both"/>
        <w:rPr>
          <w:rFonts w:cs="Arial"/>
          <w:spacing w:val="-3"/>
          <w:sz w:val="20"/>
          <w:szCs w:val="20"/>
        </w:rPr>
      </w:pPr>
      <w:r w:rsidRPr="001B41EE">
        <w:rPr>
          <w:color w:val="000000"/>
          <w:spacing w:val="-3"/>
          <w:sz w:val="20"/>
          <w:szCs w:val="20"/>
        </w:rPr>
        <w:t>Pojistitel potvrzuje, že veškeré úkony spojené s likvidacemi pojistných událostí budou prováděny výhradně jeho vlastními zaměstnanci.</w:t>
      </w:r>
    </w:p>
    <w:p w:rsidR="00E202AC" w:rsidRDefault="00E202AC" w:rsidP="00210DDE">
      <w:pPr>
        <w:numPr>
          <w:ilvl w:val="0"/>
          <w:numId w:val="10"/>
        </w:numPr>
        <w:tabs>
          <w:tab w:val="left" w:pos="-720"/>
        </w:tabs>
        <w:suppressAutoHyphens/>
        <w:spacing w:before="120"/>
        <w:jc w:val="both"/>
        <w:rPr>
          <w:rFonts w:cs="Arial"/>
          <w:spacing w:val="-3"/>
          <w:sz w:val="20"/>
          <w:szCs w:val="20"/>
        </w:rPr>
      </w:pPr>
      <w:r w:rsidRPr="001B41EE">
        <w:rPr>
          <w:rFonts w:cs="Arial"/>
          <w:spacing w:val="-3"/>
          <w:sz w:val="20"/>
          <w:szCs w:val="20"/>
        </w:rPr>
        <w:t>Pojistitel se zavazuje jednat ve věci příslušné pojistné smlouvy po dobu její účinnosti se zástupcem pojistníka, který bude k těmto úkonům pojistníkem zmocněn a pojistiteli výslovně označen jako zplnomocněná osoba, když se prokáže vůči pojistiteli platnou plnou mocí, případně příkazní smlouvou.</w:t>
      </w:r>
    </w:p>
    <w:p w:rsidR="00E202AC" w:rsidRPr="003C768E" w:rsidRDefault="00E202AC" w:rsidP="00210DDE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3C768E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pojištěného, a to doručením pojistiteli.</w:t>
      </w:r>
    </w:p>
    <w:p w:rsidR="00E202AC" w:rsidRPr="003C768E" w:rsidRDefault="00E202AC" w:rsidP="00210DDE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sz w:val="20"/>
          <w:szCs w:val="20"/>
        </w:rPr>
        <w:t xml:space="preserve">Tento dodatek k pojistné smlouvě byl vypracován </w:t>
      </w:r>
      <w:r w:rsidRPr="003C768E">
        <w:rPr>
          <w:rFonts w:cs="Arial"/>
          <w:sz w:val="20"/>
        </w:rPr>
        <w:t xml:space="preserve">v </w:t>
      </w:r>
      <w:r w:rsidR="0013291C">
        <w:rPr>
          <w:rFonts w:cs="Arial"/>
          <w:sz w:val="20"/>
        </w:rPr>
        <w:t>6</w:t>
      </w:r>
      <w:r w:rsidRPr="003C768E">
        <w:rPr>
          <w:rFonts w:cs="Arial"/>
          <w:sz w:val="20"/>
        </w:rPr>
        <w:t xml:space="preserve"> stejnopisech, pojistník obdrží 1 stejnopis, pojistitel si ponechá </w:t>
      </w:r>
      <w:r w:rsidR="0013291C">
        <w:rPr>
          <w:rFonts w:cs="Arial"/>
          <w:sz w:val="20"/>
        </w:rPr>
        <w:t>4</w:t>
      </w:r>
      <w:r w:rsidR="0013291C" w:rsidRPr="003C768E">
        <w:rPr>
          <w:rFonts w:cs="Arial"/>
          <w:sz w:val="20"/>
        </w:rPr>
        <w:t xml:space="preserve"> </w:t>
      </w:r>
      <w:r w:rsidRPr="003C768E">
        <w:rPr>
          <w:rFonts w:cs="Arial"/>
          <w:sz w:val="20"/>
        </w:rPr>
        <w:t>stejnopis</w:t>
      </w:r>
      <w:r w:rsidR="0013291C">
        <w:rPr>
          <w:rFonts w:cs="Arial"/>
          <w:sz w:val="20"/>
        </w:rPr>
        <w:t>y</w:t>
      </w:r>
      <w:r>
        <w:rPr>
          <w:rFonts w:cs="Arial"/>
          <w:sz w:val="20"/>
        </w:rPr>
        <w:t>,</w:t>
      </w:r>
      <w:r w:rsidRPr="00824C7A">
        <w:rPr>
          <w:rFonts w:cs="Arial"/>
          <w:sz w:val="20"/>
        </w:rPr>
        <w:t xml:space="preserve"> </w:t>
      </w:r>
      <w:r w:rsidRPr="003C768E">
        <w:rPr>
          <w:rFonts w:cs="Arial"/>
          <w:sz w:val="20"/>
        </w:rPr>
        <w:t>pojišťovací makléř obdrží 1 stejnopis.</w:t>
      </w:r>
    </w:p>
    <w:p w:rsidR="00E202AC" w:rsidRDefault="00E202AC" w:rsidP="00210DDE">
      <w:pPr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bookmarkStart w:id="1" w:name="_Ref489759092"/>
      <w:r>
        <w:rPr>
          <w:rFonts w:cs="Arial"/>
          <w:sz w:val="20"/>
        </w:rPr>
        <w:t>Tento dodatek</w:t>
      </w:r>
      <w:r w:rsidRPr="008C70C4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obsahuje</w:t>
      </w:r>
      <w:r>
        <w:rPr>
          <w:rFonts w:cs="Arial"/>
          <w:sz w:val="20"/>
        </w:rPr>
        <w:t xml:space="preserve"> </w:t>
      </w:r>
      <w:r w:rsidR="0013291C">
        <w:rPr>
          <w:rFonts w:cs="Arial"/>
          <w:sz w:val="20"/>
        </w:rPr>
        <w:t xml:space="preserve">6 </w:t>
      </w:r>
      <w:r>
        <w:rPr>
          <w:rFonts w:cs="Arial"/>
          <w:sz w:val="20"/>
        </w:rPr>
        <w:t>s</w:t>
      </w:r>
      <w:r w:rsidRPr="006368D9">
        <w:rPr>
          <w:rFonts w:cs="Arial"/>
          <w:sz w:val="20"/>
        </w:rPr>
        <w:t>tran</w:t>
      </w:r>
      <w:r w:rsidR="00804381">
        <w:rPr>
          <w:rFonts w:cs="Arial"/>
          <w:sz w:val="20"/>
        </w:rPr>
        <w:t xml:space="preserve"> a 1 přílohu</w:t>
      </w:r>
      <w:r>
        <w:rPr>
          <w:rFonts w:cs="Arial"/>
          <w:sz w:val="20"/>
        </w:rPr>
        <w:t>.</w:t>
      </w:r>
      <w:bookmarkEnd w:id="1"/>
    </w:p>
    <w:p w:rsidR="00E202AC" w:rsidRDefault="00E202AC" w:rsidP="00E202AC">
      <w:pPr>
        <w:rPr>
          <w:b/>
          <w:sz w:val="20"/>
          <w:szCs w:val="20"/>
          <w:u w:val="single"/>
        </w:rPr>
      </w:pPr>
    </w:p>
    <w:p w:rsidR="00E202AC" w:rsidRPr="003B7A77" w:rsidRDefault="00E202AC" w:rsidP="00E202AC">
      <w:pPr>
        <w:rPr>
          <w:rFonts w:cs="Arial"/>
          <w:b/>
          <w:sz w:val="20"/>
          <w:u w:val="single"/>
        </w:rPr>
      </w:pPr>
      <w:r>
        <w:rPr>
          <w:b/>
          <w:sz w:val="20"/>
          <w:szCs w:val="20"/>
          <w:u w:val="single"/>
        </w:rPr>
        <w:t xml:space="preserve">Další ujednání k oddílu </w:t>
      </w:r>
      <w:r w:rsidRPr="003B7A77">
        <w:rPr>
          <w:rFonts w:cs="Arial"/>
          <w:b/>
          <w:sz w:val="20"/>
          <w:u w:val="single"/>
        </w:rPr>
        <w:t xml:space="preserve">B – pojištění vozidel – FLOTILA </w:t>
      </w:r>
      <w:r w:rsidRPr="00CB65F4">
        <w:rPr>
          <w:rFonts w:cs="Arial"/>
          <w:b/>
          <w:sz w:val="20"/>
          <w:u w:val="single"/>
        </w:rPr>
        <w:t>- 666 740 004 8</w:t>
      </w:r>
    </w:p>
    <w:p w:rsidR="00E202AC" w:rsidRDefault="00E202AC" w:rsidP="00E202AC">
      <w:pPr>
        <w:ind w:left="567"/>
        <w:jc w:val="both"/>
        <w:rPr>
          <w:rFonts w:cs="Arial"/>
          <w:sz w:val="20"/>
        </w:rPr>
      </w:pPr>
    </w:p>
    <w:p w:rsidR="00E202AC" w:rsidRPr="007C4C5F" w:rsidRDefault="00E202AC" w:rsidP="00210DDE">
      <w:pPr>
        <w:pStyle w:val="slovn"/>
        <w:numPr>
          <w:ilvl w:val="0"/>
          <w:numId w:val="21"/>
        </w:numPr>
        <w:spacing w:before="0"/>
        <w:rPr>
          <w:sz w:val="20"/>
        </w:rPr>
      </w:pPr>
      <w:r w:rsidRPr="007C4C5F">
        <w:rPr>
          <w:sz w:val="20"/>
        </w:rPr>
        <w:t>Další důvody zániku pojištění, krom důvodů uvedených ve všeobecných pojistných podmínkách:</w:t>
      </w:r>
    </w:p>
    <w:p w:rsidR="00E202AC" w:rsidRPr="007C4C5F" w:rsidRDefault="00E202AC" w:rsidP="00210DDE">
      <w:pPr>
        <w:widowControl w:val="0"/>
        <w:numPr>
          <w:ilvl w:val="1"/>
          <w:numId w:val="21"/>
        </w:numPr>
        <w:spacing w:before="120"/>
        <w:jc w:val="both"/>
        <w:rPr>
          <w:rFonts w:cs="Arial"/>
          <w:sz w:val="20"/>
        </w:rPr>
      </w:pPr>
      <w:r w:rsidRPr="007C4C5F">
        <w:rPr>
          <w:rFonts w:cs="Arial"/>
          <w:sz w:val="20"/>
        </w:rPr>
        <w:t>doručením písemného oznámení pojistitele pojistníkovi po uplynutí 30denní doby, během které nebylo pojištěno ani jedno vozidlo (tedy v situaci, kdy všechna pojištění zanikla, a během 30denní doby následující po zániku posledního pojištění žádné pojištění nevzniklo);</w:t>
      </w:r>
    </w:p>
    <w:p w:rsidR="00E202AC" w:rsidRPr="007C4C5F" w:rsidRDefault="00E202AC" w:rsidP="00210DDE">
      <w:pPr>
        <w:numPr>
          <w:ilvl w:val="0"/>
          <w:numId w:val="23"/>
        </w:numPr>
        <w:spacing w:before="120"/>
        <w:jc w:val="both"/>
        <w:rPr>
          <w:rFonts w:cs="Arial"/>
          <w:sz w:val="20"/>
        </w:rPr>
      </w:pPr>
      <w:r w:rsidRPr="007C4C5F">
        <w:rPr>
          <w:rFonts w:cs="Arial"/>
          <w:sz w:val="20"/>
        </w:rPr>
        <w:t>zánik jednotlivých pojištění dohodou na základě doručení požadavku pojistníka z DN Změna pojistiteli na vyřazení vozidla z pojištění;</w:t>
      </w:r>
    </w:p>
    <w:p w:rsidR="00E202AC" w:rsidRPr="007C4C5F" w:rsidRDefault="00E202AC" w:rsidP="00210DDE">
      <w:pPr>
        <w:numPr>
          <w:ilvl w:val="0"/>
          <w:numId w:val="23"/>
        </w:numPr>
        <w:spacing w:before="120"/>
        <w:jc w:val="both"/>
        <w:rPr>
          <w:rFonts w:cs="Arial"/>
          <w:sz w:val="20"/>
        </w:rPr>
      </w:pPr>
      <w:r w:rsidRPr="007C4C5F">
        <w:rPr>
          <w:rFonts w:cs="Arial"/>
          <w:sz w:val="20"/>
        </w:rPr>
        <w:t>zánik všech pojištění v důsledku zániku pojistné smlouvy;</w:t>
      </w:r>
    </w:p>
    <w:p w:rsidR="00E202AC" w:rsidRPr="007C4C5F" w:rsidRDefault="00E202AC" w:rsidP="00210DDE">
      <w:pPr>
        <w:numPr>
          <w:ilvl w:val="0"/>
          <w:numId w:val="23"/>
        </w:numPr>
        <w:spacing w:before="120"/>
        <w:jc w:val="both"/>
        <w:rPr>
          <w:rFonts w:cs="Arial"/>
          <w:sz w:val="20"/>
        </w:rPr>
      </w:pPr>
      <w:r w:rsidRPr="007C4C5F">
        <w:rPr>
          <w:rFonts w:cs="Arial"/>
          <w:sz w:val="20"/>
        </w:rPr>
        <w:t xml:space="preserve">zánik havarijního pojištění vozidla v rozsahu předběžného pojistného krytí </w:t>
      </w:r>
    </w:p>
    <w:p w:rsidR="00E202AC" w:rsidRPr="007C4C5F" w:rsidRDefault="00E202AC" w:rsidP="00210DDE">
      <w:pPr>
        <w:numPr>
          <w:ilvl w:val="0"/>
          <w:numId w:val="22"/>
        </w:numPr>
        <w:tabs>
          <w:tab w:val="clear" w:pos="567"/>
        </w:tabs>
        <w:spacing w:before="120"/>
        <w:ind w:left="993" w:hanging="142"/>
        <w:jc w:val="both"/>
        <w:rPr>
          <w:rFonts w:cs="Arial"/>
          <w:sz w:val="20"/>
        </w:rPr>
      </w:pPr>
      <w:r w:rsidRPr="007C4C5F">
        <w:rPr>
          <w:rFonts w:cs="Arial"/>
          <w:sz w:val="20"/>
        </w:rPr>
        <w:t>uplynutím doby, na kterou bylo předběžné pojistné krytí poskytnuto, aniž by před jejím uplynutím došlo k přijetí nabídky pojistníkem a k provedení odborné prohlídky vozidla s uspokojivým výsledkem;</w:t>
      </w:r>
    </w:p>
    <w:p w:rsidR="00E202AC" w:rsidRPr="007C4C5F" w:rsidRDefault="00E202AC" w:rsidP="00210DDE">
      <w:pPr>
        <w:numPr>
          <w:ilvl w:val="0"/>
          <w:numId w:val="22"/>
        </w:numPr>
        <w:tabs>
          <w:tab w:val="clear" w:pos="567"/>
        </w:tabs>
        <w:spacing w:before="120"/>
        <w:ind w:left="993" w:hanging="142"/>
        <w:jc w:val="both"/>
        <w:rPr>
          <w:rFonts w:cs="Arial"/>
          <w:sz w:val="20"/>
        </w:rPr>
      </w:pPr>
      <w:r w:rsidRPr="007C4C5F">
        <w:rPr>
          <w:rFonts w:cs="Arial"/>
          <w:sz w:val="20"/>
        </w:rPr>
        <w:t>odmítnutím nabídky kalkulace na pojištění nestandardně pojistitelného vozidla pojistníkem;</w:t>
      </w:r>
    </w:p>
    <w:p w:rsidR="00E202AC" w:rsidRPr="00E04463" w:rsidRDefault="00E202AC" w:rsidP="00210DDE">
      <w:pPr>
        <w:pStyle w:val="slovn"/>
        <w:numPr>
          <w:ilvl w:val="0"/>
          <w:numId w:val="21"/>
        </w:numPr>
        <w:rPr>
          <w:sz w:val="20"/>
        </w:rPr>
      </w:pPr>
      <w:r w:rsidRPr="00E04463">
        <w:rPr>
          <w:sz w:val="20"/>
        </w:rPr>
        <w:t xml:space="preserve">V souladu s pojistnými podmínkami nedochází při uzavření kteréhokoli pojištění jednotlivého vozidla v průběhu pojistného období ke změně výročního dne ani konce pojistných období. </w:t>
      </w:r>
    </w:p>
    <w:p w:rsidR="00E202AC" w:rsidRPr="00E04463" w:rsidRDefault="00E202AC" w:rsidP="00210DDE">
      <w:pPr>
        <w:numPr>
          <w:ilvl w:val="0"/>
          <w:numId w:val="21"/>
        </w:numPr>
        <w:spacing w:before="120"/>
        <w:jc w:val="both"/>
        <w:rPr>
          <w:sz w:val="20"/>
        </w:rPr>
      </w:pPr>
      <w:r w:rsidRPr="00E04463">
        <w:rPr>
          <w:sz w:val="20"/>
        </w:rPr>
        <w:t xml:space="preserve">Pojištění jednotlivých vozidel zaniká podle § 12 zákona o pojištění odpovědnosti z provozu vozidla v platném znění, případně podle občanského zákoníku. </w:t>
      </w:r>
      <w:r w:rsidRPr="001062D0">
        <w:rPr>
          <w:sz w:val="20"/>
        </w:rPr>
        <w:t>Požadavek</w:t>
      </w:r>
      <w:r w:rsidRPr="00E04463">
        <w:rPr>
          <w:sz w:val="20"/>
        </w:rPr>
        <w:t xml:space="preserve"> pojistníka na vyřazení vozidla z pojištění považují smluvní strany za návrh na dohodu o zániku pojištění vozidla. Dohoda je uzavřena doručením požadavku změny, který se týká vyřazení vozidla z pojištění pojistiteli</w:t>
      </w:r>
      <w:r>
        <w:rPr>
          <w:sz w:val="20"/>
        </w:rPr>
        <w:t xml:space="preserve"> (zánik všech pojištění tohoto vozidla)</w:t>
      </w:r>
      <w:r w:rsidRPr="00E04463">
        <w:rPr>
          <w:sz w:val="20"/>
        </w:rPr>
        <w:t>.</w:t>
      </w:r>
    </w:p>
    <w:p w:rsidR="00E202AC" w:rsidRPr="00E04463" w:rsidRDefault="00E202AC" w:rsidP="00210DDE">
      <w:pPr>
        <w:numPr>
          <w:ilvl w:val="0"/>
          <w:numId w:val="21"/>
        </w:numPr>
        <w:spacing w:before="120"/>
        <w:jc w:val="both"/>
        <w:rPr>
          <w:sz w:val="20"/>
        </w:rPr>
      </w:pPr>
      <w:r w:rsidRPr="00E04463">
        <w:rPr>
          <w:sz w:val="20"/>
        </w:rPr>
        <w:t>Práva a povinnosti vyplývající z této pojistné smlouvy přecházejí na případné právní nástupce smluvních stran.</w:t>
      </w:r>
    </w:p>
    <w:p w:rsidR="00E202AC" w:rsidRPr="00C91758" w:rsidRDefault="00E202AC" w:rsidP="00210DDE">
      <w:pPr>
        <w:numPr>
          <w:ilvl w:val="0"/>
          <w:numId w:val="21"/>
        </w:numPr>
        <w:spacing w:before="120"/>
        <w:jc w:val="both"/>
        <w:rPr>
          <w:sz w:val="20"/>
        </w:rPr>
      </w:pPr>
      <w:r w:rsidRPr="00C91758">
        <w:rPr>
          <w:sz w:val="20"/>
        </w:rPr>
        <w:t>Veškeré změny v pojistné smlouvě mohou být prováděny pouze písemnou formou po dohodě smluvních stran s výjimkou změn provedených v souladu s touto pojistnou smlouvou na základě požadavků změna.</w:t>
      </w:r>
    </w:p>
    <w:p w:rsidR="00E202AC" w:rsidRPr="00393D03" w:rsidRDefault="00E202AC" w:rsidP="00E202AC">
      <w:pPr>
        <w:jc w:val="both"/>
        <w:rPr>
          <w:sz w:val="16"/>
          <w:szCs w:val="16"/>
        </w:rPr>
      </w:pPr>
    </w:p>
    <w:p w:rsidR="00E202AC" w:rsidRDefault="00E202AC" w:rsidP="00E202AC">
      <w:pPr>
        <w:rPr>
          <w:rFonts w:cs="Arial"/>
          <w:b/>
          <w:sz w:val="20"/>
          <w:u w:val="single"/>
        </w:rPr>
      </w:pPr>
      <w:r>
        <w:rPr>
          <w:b/>
          <w:sz w:val="20"/>
          <w:szCs w:val="20"/>
          <w:u w:val="single"/>
        </w:rPr>
        <w:t xml:space="preserve">Další ujednání k oddílu </w:t>
      </w:r>
      <w:r w:rsidRPr="003B7A77">
        <w:rPr>
          <w:rFonts w:cs="Arial"/>
          <w:b/>
          <w:sz w:val="20"/>
          <w:u w:val="single"/>
        </w:rPr>
        <w:t>C</w:t>
      </w:r>
      <w:r>
        <w:rPr>
          <w:rFonts w:cs="Arial"/>
          <w:b/>
          <w:sz w:val="20"/>
          <w:u w:val="single"/>
        </w:rPr>
        <w:t>, oddílu D</w:t>
      </w:r>
      <w:r w:rsidRPr="003B7A77">
        <w:rPr>
          <w:rFonts w:cs="Arial"/>
          <w:b/>
          <w:sz w:val="20"/>
          <w:u w:val="single"/>
        </w:rPr>
        <w:t xml:space="preserve"> – úrazové pojištění (administrativní pracovníci</w:t>
      </w:r>
      <w:r>
        <w:rPr>
          <w:rFonts w:cs="Arial"/>
          <w:b/>
          <w:sz w:val="20"/>
          <w:u w:val="single"/>
        </w:rPr>
        <w:t>, dobrovolní hasiči</w:t>
      </w:r>
      <w:r w:rsidRPr="003B7A77">
        <w:rPr>
          <w:rFonts w:cs="Arial"/>
          <w:b/>
          <w:sz w:val="20"/>
          <w:u w:val="single"/>
        </w:rPr>
        <w:t>) - 8603229942</w:t>
      </w:r>
      <w:r>
        <w:rPr>
          <w:rFonts w:cs="Arial"/>
          <w:b/>
          <w:sz w:val="20"/>
          <w:u w:val="single"/>
        </w:rPr>
        <w:t xml:space="preserve">, </w:t>
      </w:r>
      <w:r w:rsidRPr="003B7A77">
        <w:rPr>
          <w:rFonts w:cs="Arial"/>
          <w:b/>
          <w:sz w:val="20"/>
          <w:u w:val="single"/>
        </w:rPr>
        <w:t>8603230192</w:t>
      </w:r>
    </w:p>
    <w:p w:rsidR="00E202AC" w:rsidRPr="00393D03" w:rsidRDefault="00E202AC" w:rsidP="00E202AC">
      <w:pPr>
        <w:pStyle w:val="Odstavecseseznamem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Koop Office" w:hAnsi="Koop Office" w:cs="Arial"/>
          <w:spacing w:val="-3"/>
          <w:sz w:val="16"/>
          <w:szCs w:val="16"/>
        </w:rPr>
      </w:pPr>
    </w:p>
    <w:p w:rsidR="00E202AC" w:rsidRPr="001B41EE" w:rsidRDefault="00E202AC" w:rsidP="00210DDE">
      <w:pPr>
        <w:numPr>
          <w:ilvl w:val="0"/>
          <w:numId w:val="24"/>
        </w:numPr>
        <w:tabs>
          <w:tab w:val="left" w:pos="-720"/>
        </w:tabs>
        <w:suppressAutoHyphens/>
        <w:ind w:hanging="720"/>
        <w:jc w:val="both"/>
        <w:rPr>
          <w:rFonts w:cs="Arial"/>
          <w:spacing w:val="-3"/>
          <w:sz w:val="20"/>
          <w:szCs w:val="20"/>
        </w:rPr>
      </w:pPr>
      <w:r w:rsidRPr="001B41EE">
        <w:rPr>
          <w:color w:val="000000"/>
          <w:spacing w:val="-3"/>
          <w:sz w:val="20"/>
          <w:szCs w:val="20"/>
        </w:rPr>
        <w:t>Pojistitel potvrzuje, že veškeré úkony spojené s likvidacemi pojistných událostí budou prováděny výhradně jeho vlastními zaměstnanci.</w:t>
      </w:r>
    </w:p>
    <w:p w:rsidR="00E202AC" w:rsidRPr="00393D03" w:rsidRDefault="00E202AC" w:rsidP="00E202AC">
      <w:pPr>
        <w:tabs>
          <w:tab w:val="left" w:pos="-720"/>
        </w:tabs>
        <w:suppressAutoHyphens/>
        <w:ind w:left="720"/>
        <w:jc w:val="both"/>
        <w:rPr>
          <w:rFonts w:cs="Arial"/>
          <w:spacing w:val="-3"/>
          <w:sz w:val="16"/>
          <w:szCs w:val="16"/>
        </w:rPr>
      </w:pPr>
    </w:p>
    <w:p w:rsidR="00E202AC" w:rsidRPr="001B41EE" w:rsidRDefault="00E202AC" w:rsidP="00210DDE">
      <w:pPr>
        <w:numPr>
          <w:ilvl w:val="0"/>
          <w:numId w:val="24"/>
        </w:numPr>
        <w:tabs>
          <w:tab w:val="left" w:pos="-720"/>
        </w:tabs>
        <w:suppressAutoHyphens/>
        <w:ind w:hanging="720"/>
        <w:jc w:val="both"/>
        <w:rPr>
          <w:rFonts w:cs="Arial"/>
          <w:spacing w:val="-3"/>
          <w:sz w:val="20"/>
          <w:szCs w:val="20"/>
        </w:rPr>
      </w:pPr>
      <w:r w:rsidRPr="001B41EE">
        <w:rPr>
          <w:rFonts w:cs="Arial"/>
          <w:spacing w:val="-3"/>
          <w:sz w:val="20"/>
          <w:szCs w:val="20"/>
        </w:rPr>
        <w:t>Pojistitel se zavazuje jednat ve věci příslušné pojistné smlouvy po dobu její účinnosti se zástupcem pojistníka, který bude k těmto úkonům pojistníkem zmocněn a pojistiteli výslovně označen jako zplnomocněná osoba, když se prokáže vůči pojistiteli platnou plnou mocí, případně příkazní smlouvou.</w:t>
      </w:r>
    </w:p>
    <w:p w:rsidR="00E202AC" w:rsidRDefault="00E202AC" w:rsidP="00E202AC">
      <w:pPr>
        <w:rPr>
          <w:rFonts w:cs="Arial"/>
          <w:sz w:val="20"/>
        </w:rPr>
      </w:pPr>
    </w:p>
    <w:p w:rsidR="00804381" w:rsidRDefault="00804381" w:rsidP="00804381">
      <w:pPr>
        <w:jc w:val="both"/>
        <w:rPr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>
        <w:rPr>
          <w:sz w:val="20"/>
          <w:szCs w:val="20"/>
        </w:rPr>
        <w:t xml:space="preserve"> </w:t>
      </w:r>
    </w:p>
    <w:p w:rsidR="00804381" w:rsidRPr="003B7A77" w:rsidRDefault="00804381" w:rsidP="00804381">
      <w:pPr>
        <w:jc w:val="both"/>
        <w:rPr>
          <w:b/>
          <w:sz w:val="20"/>
          <w:szCs w:val="20"/>
          <w:u w:val="single"/>
        </w:rPr>
      </w:pPr>
      <w:r w:rsidRPr="003B7A77">
        <w:rPr>
          <w:b/>
          <w:sz w:val="20"/>
          <w:szCs w:val="20"/>
          <w:u w:val="single"/>
        </w:rPr>
        <w:t>Oddíl A – pojištění majetku, odpovědnosti a lesních porostů - 7720937511</w:t>
      </w:r>
    </w:p>
    <w:p w:rsidR="00804381" w:rsidRPr="00BB7D48" w:rsidRDefault="00804381" w:rsidP="00804381">
      <w:pPr>
        <w:jc w:val="both"/>
        <w:rPr>
          <w:sz w:val="20"/>
          <w:szCs w:val="20"/>
        </w:rPr>
      </w:pPr>
      <w:r w:rsidRPr="00BB7D48">
        <w:rPr>
          <w:sz w:val="20"/>
          <w:szCs w:val="20"/>
        </w:rPr>
        <w:t>Příloha č. 1 – Seznam míst pojištění</w:t>
      </w:r>
    </w:p>
    <w:p w:rsidR="00E202AC" w:rsidRDefault="00E202AC" w:rsidP="00E202AC">
      <w:pPr>
        <w:rPr>
          <w:rFonts w:cs="Arial"/>
          <w:sz w:val="20"/>
        </w:rPr>
      </w:pPr>
    </w:p>
    <w:p w:rsidR="00210DDE" w:rsidRDefault="00210DDE" w:rsidP="00E202AC">
      <w:pPr>
        <w:rPr>
          <w:rFonts w:cs="Arial"/>
          <w:sz w:val="20"/>
        </w:rPr>
      </w:pPr>
    </w:p>
    <w:p w:rsidR="00E202AC" w:rsidRDefault="00E202AC" w:rsidP="00E202AC">
      <w:pPr>
        <w:rPr>
          <w:rFonts w:cs="Arial"/>
          <w:sz w:val="20"/>
        </w:rPr>
      </w:pPr>
    </w:p>
    <w:p w:rsidR="00E202AC" w:rsidRDefault="00E202AC" w:rsidP="00E202AC">
      <w:pPr>
        <w:rPr>
          <w:rFonts w:cs="Arial"/>
          <w:sz w:val="20"/>
        </w:rPr>
      </w:pPr>
    </w:p>
    <w:p w:rsidR="00E202AC" w:rsidRPr="006368D9" w:rsidRDefault="00E202AC" w:rsidP="00E202AC">
      <w:pPr>
        <w:rPr>
          <w:rFonts w:cs="Arial"/>
          <w:sz w:val="20"/>
        </w:rPr>
      </w:pPr>
    </w:p>
    <w:p w:rsidR="00E202AC" w:rsidRPr="00C16094" w:rsidRDefault="00E202AC" w:rsidP="00E202AC">
      <w:pPr>
        <w:rPr>
          <w:rFonts w:cs="Arial"/>
          <w:sz w:val="20"/>
        </w:rPr>
      </w:pPr>
    </w:p>
    <w:p w:rsidR="00E202AC" w:rsidRPr="00C16094" w:rsidRDefault="00E202AC" w:rsidP="00E202AC">
      <w:pPr>
        <w:tabs>
          <w:tab w:val="left" w:pos="3261"/>
          <w:tab w:val="left" w:pos="6379"/>
        </w:tabs>
        <w:rPr>
          <w:rFonts w:cs="Arial"/>
          <w:sz w:val="20"/>
        </w:rPr>
      </w:pPr>
      <w:r w:rsidRPr="00C16094">
        <w:rPr>
          <w:rFonts w:cs="Arial"/>
          <w:sz w:val="20"/>
        </w:rPr>
        <w:t xml:space="preserve">V Č. Budějovicích dne </w:t>
      </w:r>
      <w:r>
        <w:rPr>
          <w:rFonts w:cs="Arial"/>
          <w:sz w:val="20"/>
        </w:rPr>
        <w:t>31. 12. 2015</w:t>
      </w:r>
      <w:r w:rsidRPr="00C16094">
        <w:rPr>
          <w:rFonts w:cs="Arial"/>
          <w:sz w:val="20"/>
        </w:rPr>
        <w:t>……………….……………………</w:t>
      </w:r>
      <w:r w:rsidRPr="00C16094">
        <w:rPr>
          <w:rFonts w:cs="Arial"/>
          <w:sz w:val="20"/>
        </w:rPr>
        <w:tab/>
        <w:t>.………………………………</w:t>
      </w:r>
    </w:p>
    <w:p w:rsidR="00E202AC" w:rsidRPr="00C16094" w:rsidRDefault="00E202AC" w:rsidP="00E202AC">
      <w:pPr>
        <w:tabs>
          <w:tab w:val="center" w:pos="4536"/>
          <w:tab w:val="center" w:pos="7655"/>
        </w:tabs>
        <w:rPr>
          <w:rFonts w:cs="Arial"/>
        </w:rPr>
      </w:pPr>
      <w:r w:rsidRPr="00C16094">
        <w:rPr>
          <w:rFonts w:cs="Arial"/>
          <w:sz w:val="20"/>
        </w:rPr>
        <w:tab/>
        <w:t>za pojistitele</w:t>
      </w:r>
      <w:r w:rsidRPr="00C16094">
        <w:rPr>
          <w:rFonts w:cs="Arial"/>
          <w:sz w:val="20"/>
        </w:rPr>
        <w:tab/>
        <w:t>za pojistitele</w:t>
      </w:r>
    </w:p>
    <w:p w:rsidR="00E202AC" w:rsidRDefault="00E202AC" w:rsidP="00E202AC">
      <w:pPr>
        <w:rPr>
          <w:rFonts w:cs="Arial"/>
          <w:sz w:val="20"/>
        </w:rPr>
      </w:pPr>
    </w:p>
    <w:p w:rsidR="00E202AC" w:rsidRDefault="00E202AC" w:rsidP="00E202AC">
      <w:pPr>
        <w:rPr>
          <w:rFonts w:cs="Arial"/>
          <w:sz w:val="20"/>
        </w:rPr>
      </w:pPr>
    </w:p>
    <w:p w:rsidR="00E202AC" w:rsidRDefault="00E202AC" w:rsidP="00E202AC">
      <w:pPr>
        <w:rPr>
          <w:rFonts w:cs="Arial"/>
          <w:sz w:val="20"/>
        </w:rPr>
      </w:pPr>
    </w:p>
    <w:p w:rsidR="00E202AC" w:rsidRDefault="00E202AC" w:rsidP="00E202AC">
      <w:pPr>
        <w:rPr>
          <w:rFonts w:cs="Arial"/>
          <w:sz w:val="20"/>
        </w:rPr>
      </w:pPr>
    </w:p>
    <w:p w:rsidR="00E202AC" w:rsidRDefault="00E202AC" w:rsidP="00E202AC">
      <w:pPr>
        <w:rPr>
          <w:rFonts w:cs="Arial"/>
          <w:sz w:val="20"/>
        </w:rPr>
      </w:pPr>
    </w:p>
    <w:p w:rsidR="00E202AC" w:rsidRPr="00C16094" w:rsidRDefault="00E202AC" w:rsidP="00E202AC">
      <w:pPr>
        <w:rPr>
          <w:rFonts w:cs="Arial"/>
          <w:sz w:val="20"/>
        </w:rPr>
      </w:pPr>
    </w:p>
    <w:p w:rsidR="00E202AC" w:rsidRPr="00C16094" w:rsidRDefault="00E202AC" w:rsidP="00E202AC">
      <w:pPr>
        <w:rPr>
          <w:rFonts w:cs="Arial"/>
          <w:sz w:val="20"/>
        </w:rPr>
      </w:pPr>
    </w:p>
    <w:p w:rsidR="00E202AC" w:rsidRPr="00C16094" w:rsidRDefault="00E202AC" w:rsidP="00E202AC">
      <w:pPr>
        <w:tabs>
          <w:tab w:val="left" w:pos="3261"/>
        </w:tabs>
        <w:rPr>
          <w:rFonts w:cs="Arial"/>
        </w:rPr>
      </w:pPr>
      <w:r w:rsidRPr="00C16094">
        <w:rPr>
          <w:rFonts w:cs="Arial"/>
          <w:sz w:val="20"/>
        </w:rPr>
        <w:t xml:space="preserve">Ve Strakonicích dne </w:t>
      </w:r>
      <w:r>
        <w:rPr>
          <w:rFonts w:cs="Arial"/>
          <w:sz w:val="20"/>
        </w:rPr>
        <w:t>31. 12. 2015</w:t>
      </w:r>
      <w:r w:rsidRPr="00C16094">
        <w:rPr>
          <w:rFonts w:cs="Arial"/>
          <w:sz w:val="20"/>
        </w:rPr>
        <w:tab/>
        <w:t>…………………………………….</w:t>
      </w:r>
    </w:p>
    <w:p w:rsidR="00E202AC" w:rsidRPr="00C16094" w:rsidRDefault="00E202AC" w:rsidP="00E202AC">
      <w:pPr>
        <w:tabs>
          <w:tab w:val="center" w:pos="4536"/>
        </w:tabs>
        <w:rPr>
          <w:rFonts w:cs="Arial"/>
          <w:sz w:val="20"/>
        </w:rPr>
      </w:pPr>
      <w:r w:rsidRPr="00C16094">
        <w:rPr>
          <w:rFonts w:cs="Arial"/>
          <w:sz w:val="20"/>
        </w:rPr>
        <w:tab/>
        <w:t>za pojistníka</w:t>
      </w:r>
    </w:p>
    <w:p w:rsidR="00E202AC" w:rsidRDefault="00E202AC" w:rsidP="00E202AC">
      <w:pPr>
        <w:rPr>
          <w:rFonts w:cs="Arial"/>
          <w:sz w:val="20"/>
        </w:rPr>
      </w:pPr>
    </w:p>
    <w:p w:rsidR="00E202AC" w:rsidRDefault="00E202AC" w:rsidP="00E202AC">
      <w:pPr>
        <w:rPr>
          <w:rFonts w:cs="Arial"/>
          <w:sz w:val="20"/>
        </w:rPr>
      </w:pPr>
    </w:p>
    <w:p w:rsidR="00E202AC" w:rsidRDefault="00E202AC" w:rsidP="00E202AC">
      <w:pPr>
        <w:rPr>
          <w:rFonts w:cs="Arial"/>
          <w:sz w:val="20"/>
        </w:rPr>
      </w:pPr>
    </w:p>
    <w:p w:rsidR="00E202AC" w:rsidRDefault="00E202AC" w:rsidP="00E202AC">
      <w:pPr>
        <w:rPr>
          <w:rFonts w:cs="Arial"/>
          <w:sz w:val="20"/>
        </w:rPr>
      </w:pPr>
    </w:p>
    <w:p w:rsidR="00E202AC" w:rsidRPr="00C16094" w:rsidRDefault="00E202AC" w:rsidP="00E202AC">
      <w:pPr>
        <w:pStyle w:val="Zkladntextodsazen3"/>
        <w:tabs>
          <w:tab w:val="left" w:pos="1418"/>
        </w:tabs>
        <w:spacing w:after="0"/>
        <w:ind w:left="284" w:hanging="284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Dodatek</w:t>
      </w:r>
      <w:r w:rsidRPr="006368D9">
        <w:rPr>
          <w:rFonts w:ascii="Koop Office" w:hAnsi="Koop Office"/>
          <w:sz w:val="20"/>
        </w:rPr>
        <w:t xml:space="preserve"> vypracoval:</w:t>
      </w:r>
      <w:r w:rsidRPr="00C16094">
        <w:rPr>
          <w:rFonts w:ascii="Koop Office" w:hAnsi="Koop Office"/>
          <w:sz w:val="20"/>
        </w:rPr>
        <w:t xml:space="preserve"> </w:t>
      </w:r>
      <w:proofErr w:type="spellStart"/>
      <w:r w:rsidR="00CD69C1">
        <w:rPr>
          <w:rFonts w:ascii="Koop Office" w:hAnsi="Koop Office"/>
          <w:sz w:val="20"/>
        </w:rPr>
        <w:t>xxxxx</w:t>
      </w:r>
      <w:proofErr w:type="spellEnd"/>
      <w:r w:rsidR="00CD69C1">
        <w:rPr>
          <w:rFonts w:ascii="Koop Office" w:hAnsi="Koop Office"/>
          <w:sz w:val="20"/>
        </w:rPr>
        <w:t xml:space="preserve"> </w:t>
      </w:r>
      <w:proofErr w:type="spellStart"/>
      <w:r w:rsidR="00CD69C1">
        <w:rPr>
          <w:rFonts w:ascii="Koop Office" w:hAnsi="Koop Office"/>
          <w:sz w:val="20"/>
        </w:rPr>
        <w:t>xxxxxxxxx</w:t>
      </w:r>
      <w:proofErr w:type="spellEnd"/>
      <w:r w:rsidRPr="00C16094">
        <w:rPr>
          <w:rFonts w:ascii="Koop Office" w:hAnsi="Koop Office"/>
          <w:sz w:val="20"/>
        </w:rPr>
        <w:t xml:space="preserve"> </w:t>
      </w:r>
    </w:p>
    <w:p w:rsidR="00E202AC" w:rsidRPr="00C16094" w:rsidRDefault="00E202AC" w:rsidP="00E202AC">
      <w:pPr>
        <w:pStyle w:val="Zkladntextodsazen3"/>
        <w:tabs>
          <w:tab w:val="left" w:pos="1418"/>
        </w:tabs>
        <w:spacing w:after="0"/>
        <w:ind w:left="284" w:hanging="284"/>
        <w:rPr>
          <w:rFonts w:ascii="Koop Office" w:hAnsi="Koop Office"/>
          <w:sz w:val="20"/>
        </w:rPr>
      </w:pPr>
      <w:r w:rsidRPr="00C16094">
        <w:rPr>
          <w:rFonts w:ascii="Koop Office" w:hAnsi="Koop Office"/>
          <w:sz w:val="20"/>
        </w:rPr>
        <w:t>Za správnost:</w:t>
      </w:r>
      <w:r w:rsidR="00CD69C1">
        <w:rPr>
          <w:rFonts w:ascii="Koop Office" w:hAnsi="Koop Office"/>
          <w:sz w:val="20"/>
        </w:rPr>
        <w:t xml:space="preserve"> </w:t>
      </w:r>
      <w:bookmarkStart w:id="2" w:name="_GoBack"/>
      <w:bookmarkEnd w:id="2"/>
      <w:r w:rsidR="00CD69C1">
        <w:rPr>
          <w:rFonts w:ascii="Koop Office" w:hAnsi="Koop Office"/>
          <w:sz w:val="20"/>
        </w:rPr>
        <w:t>xxxxxxxxxx</w:t>
      </w:r>
    </w:p>
    <w:p w:rsidR="00E202AC" w:rsidRPr="00C16094" w:rsidRDefault="00E202AC" w:rsidP="00E202AC">
      <w:pPr>
        <w:pStyle w:val="Zkladntextodsazen3"/>
        <w:tabs>
          <w:tab w:val="left" w:pos="1418"/>
        </w:tabs>
        <w:spacing w:after="0"/>
        <w:ind w:left="284" w:hanging="284"/>
        <w:rPr>
          <w:rFonts w:ascii="Koop Office" w:hAnsi="Koop Office"/>
          <w:sz w:val="20"/>
        </w:rPr>
      </w:pPr>
      <w:r w:rsidRPr="00C16094">
        <w:rPr>
          <w:rFonts w:ascii="Koop Office" w:hAnsi="Koop Office"/>
          <w:sz w:val="20"/>
        </w:rPr>
        <w:t>Kontrola:</w:t>
      </w:r>
    </w:p>
    <w:p w:rsidR="00E202AC" w:rsidRDefault="00E202AC" w:rsidP="00E202AC">
      <w:pPr>
        <w:rPr>
          <w:sz w:val="20"/>
          <w:szCs w:val="20"/>
        </w:rPr>
      </w:pPr>
    </w:p>
    <w:sectPr w:rsidR="00E202AC" w:rsidSect="00877EF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1A" w:rsidRDefault="001F7F1A">
      <w:r>
        <w:separator/>
      </w:r>
    </w:p>
  </w:endnote>
  <w:endnote w:type="continuationSeparator" w:id="0">
    <w:p w:rsidR="001F7F1A" w:rsidRDefault="001F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2905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A3AF1" w:rsidRPr="00877EFF" w:rsidRDefault="00DA3AF1">
        <w:pPr>
          <w:pStyle w:val="Zpat"/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 w:rsidR="00CD69C1">
          <w:rPr>
            <w:noProof/>
            <w:sz w:val="18"/>
            <w:szCs w:val="18"/>
          </w:rPr>
          <w:t>6</w:t>
        </w:r>
        <w:r w:rsidRPr="00877EFF">
          <w:rPr>
            <w:sz w:val="18"/>
            <w:szCs w:val="18"/>
          </w:rPr>
          <w:fldChar w:fldCharType="end"/>
        </w:r>
      </w:p>
    </w:sdtContent>
  </w:sdt>
  <w:p w:rsidR="00DA3AF1" w:rsidRDefault="00DA3A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Default="00DA3AF1">
    <w:pPr>
      <w:pStyle w:val="Zpat"/>
      <w:jc w:val="center"/>
    </w:pPr>
  </w:p>
  <w:p w:rsidR="00DA3AF1" w:rsidRDefault="00DA3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1A" w:rsidRDefault="001F7F1A">
      <w:r>
        <w:separator/>
      </w:r>
    </w:p>
  </w:footnote>
  <w:footnote w:type="continuationSeparator" w:id="0">
    <w:p w:rsidR="001F7F1A" w:rsidRDefault="001F7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652055" w:rsidRDefault="00DA3AF1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A61619" w:rsidRDefault="00DA3AF1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DA3AF1" w:rsidRDefault="00DA3A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61619"/>
    <w:multiLevelType w:val="hybridMultilevel"/>
    <w:tmpl w:val="3D425B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724DA"/>
    <w:multiLevelType w:val="hybridMultilevel"/>
    <w:tmpl w:val="C076EF84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BD45012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F6E7DA7"/>
    <w:multiLevelType w:val="hybridMultilevel"/>
    <w:tmpl w:val="6AAE0BAE"/>
    <w:lvl w:ilvl="0" w:tplc="921CC5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6E06E8"/>
    <w:multiLevelType w:val="hybridMultilevel"/>
    <w:tmpl w:val="52D05D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5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FC77D1"/>
    <w:multiLevelType w:val="multilevel"/>
    <w:tmpl w:val="6D749DA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6582FBA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5B76AAB"/>
    <w:multiLevelType w:val="hybridMultilevel"/>
    <w:tmpl w:val="58425E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9"/>
  </w:num>
  <w:num w:numId="4">
    <w:abstractNumId w:val="21"/>
  </w:num>
  <w:num w:numId="5">
    <w:abstractNumId w:val="14"/>
  </w:num>
  <w:num w:numId="6">
    <w:abstractNumId w:val="15"/>
  </w:num>
  <w:num w:numId="7">
    <w:abstractNumId w:val="13"/>
  </w:num>
  <w:num w:numId="8">
    <w:abstractNumId w:val="11"/>
  </w:num>
  <w:num w:numId="9">
    <w:abstractNumId w:val="18"/>
  </w:num>
  <w:num w:numId="10">
    <w:abstractNumId w:val="19"/>
  </w:num>
  <w:num w:numId="11">
    <w:abstractNumId w:val="2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4"/>
  </w:num>
  <w:num w:numId="16">
    <w:abstractNumId w:val="25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6"/>
  </w:num>
  <w:num w:numId="22">
    <w:abstractNumId w:val="20"/>
  </w:num>
  <w:num w:numId="23">
    <w:abstractNumId w:val="4"/>
  </w:num>
  <w:num w:numId="24">
    <w:abstractNumId w:val="3"/>
  </w:num>
  <w:num w:numId="25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534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A7B53"/>
    <w:rsid w:val="000B0C00"/>
    <w:rsid w:val="000B0F48"/>
    <w:rsid w:val="000B1956"/>
    <w:rsid w:val="000B3611"/>
    <w:rsid w:val="000B3E8B"/>
    <w:rsid w:val="000C117C"/>
    <w:rsid w:val="000C19A5"/>
    <w:rsid w:val="000C6477"/>
    <w:rsid w:val="000C676E"/>
    <w:rsid w:val="000D0067"/>
    <w:rsid w:val="000D04DB"/>
    <w:rsid w:val="000D0FEA"/>
    <w:rsid w:val="000D2257"/>
    <w:rsid w:val="000E40BB"/>
    <w:rsid w:val="000E51F6"/>
    <w:rsid w:val="000E5C49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7FC6"/>
    <w:rsid w:val="00121F8B"/>
    <w:rsid w:val="00130538"/>
    <w:rsid w:val="0013291C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58E9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38D"/>
    <w:rsid w:val="001D0842"/>
    <w:rsid w:val="001D3D4C"/>
    <w:rsid w:val="001D573C"/>
    <w:rsid w:val="001D7F15"/>
    <w:rsid w:val="001E311D"/>
    <w:rsid w:val="001F1C6E"/>
    <w:rsid w:val="001F77D4"/>
    <w:rsid w:val="001F7F1A"/>
    <w:rsid w:val="00200FF3"/>
    <w:rsid w:val="002021DB"/>
    <w:rsid w:val="00207BD3"/>
    <w:rsid w:val="00210DDE"/>
    <w:rsid w:val="00213AAC"/>
    <w:rsid w:val="002153D3"/>
    <w:rsid w:val="00215E8B"/>
    <w:rsid w:val="002160DA"/>
    <w:rsid w:val="00216C2E"/>
    <w:rsid w:val="00221407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0F59"/>
    <w:rsid w:val="002316B5"/>
    <w:rsid w:val="0023273B"/>
    <w:rsid w:val="002327ED"/>
    <w:rsid w:val="00232A2E"/>
    <w:rsid w:val="00232BA8"/>
    <w:rsid w:val="00235F27"/>
    <w:rsid w:val="002459D2"/>
    <w:rsid w:val="00247BFA"/>
    <w:rsid w:val="002504F1"/>
    <w:rsid w:val="0025079D"/>
    <w:rsid w:val="00250903"/>
    <w:rsid w:val="00251F9C"/>
    <w:rsid w:val="00252372"/>
    <w:rsid w:val="00253431"/>
    <w:rsid w:val="00254D75"/>
    <w:rsid w:val="00257C49"/>
    <w:rsid w:val="00260A6F"/>
    <w:rsid w:val="00262FC8"/>
    <w:rsid w:val="00263019"/>
    <w:rsid w:val="002634CC"/>
    <w:rsid w:val="00263CDF"/>
    <w:rsid w:val="00264FB0"/>
    <w:rsid w:val="0027116E"/>
    <w:rsid w:val="00272535"/>
    <w:rsid w:val="00272EFB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318C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1368"/>
    <w:rsid w:val="002E138A"/>
    <w:rsid w:val="002E352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4AC7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3C0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5F40"/>
    <w:rsid w:val="003865AB"/>
    <w:rsid w:val="00386E2A"/>
    <w:rsid w:val="00391366"/>
    <w:rsid w:val="0039186C"/>
    <w:rsid w:val="00392C58"/>
    <w:rsid w:val="003931F8"/>
    <w:rsid w:val="003971E3"/>
    <w:rsid w:val="0039741A"/>
    <w:rsid w:val="003A0453"/>
    <w:rsid w:val="003A118E"/>
    <w:rsid w:val="003A155F"/>
    <w:rsid w:val="003A2506"/>
    <w:rsid w:val="003A279D"/>
    <w:rsid w:val="003A2E6A"/>
    <w:rsid w:val="003A4222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54CF"/>
    <w:rsid w:val="003E6167"/>
    <w:rsid w:val="003F03F5"/>
    <w:rsid w:val="003F1C32"/>
    <w:rsid w:val="003F4800"/>
    <w:rsid w:val="003F7218"/>
    <w:rsid w:val="004036F1"/>
    <w:rsid w:val="00404905"/>
    <w:rsid w:val="00406A5F"/>
    <w:rsid w:val="004149EA"/>
    <w:rsid w:val="0042166D"/>
    <w:rsid w:val="004239DC"/>
    <w:rsid w:val="00425023"/>
    <w:rsid w:val="00426552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6426"/>
    <w:rsid w:val="0046026A"/>
    <w:rsid w:val="00464C42"/>
    <w:rsid w:val="00465726"/>
    <w:rsid w:val="004658EB"/>
    <w:rsid w:val="0046667D"/>
    <w:rsid w:val="004726C0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27FE"/>
    <w:rsid w:val="00494E63"/>
    <w:rsid w:val="00496683"/>
    <w:rsid w:val="004977B4"/>
    <w:rsid w:val="00497A73"/>
    <w:rsid w:val="004A2A87"/>
    <w:rsid w:val="004A345D"/>
    <w:rsid w:val="004A367D"/>
    <w:rsid w:val="004A42FD"/>
    <w:rsid w:val="004A6520"/>
    <w:rsid w:val="004A73A8"/>
    <w:rsid w:val="004A7B67"/>
    <w:rsid w:val="004B2B44"/>
    <w:rsid w:val="004B5C30"/>
    <w:rsid w:val="004C0D9C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0455"/>
    <w:rsid w:val="00501006"/>
    <w:rsid w:val="0050101E"/>
    <w:rsid w:val="005015FA"/>
    <w:rsid w:val="00502059"/>
    <w:rsid w:val="00502A56"/>
    <w:rsid w:val="00502BF0"/>
    <w:rsid w:val="005061DA"/>
    <w:rsid w:val="00506C8E"/>
    <w:rsid w:val="00507256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6CF6"/>
    <w:rsid w:val="00556F6C"/>
    <w:rsid w:val="005579C1"/>
    <w:rsid w:val="00561901"/>
    <w:rsid w:val="00561DCF"/>
    <w:rsid w:val="00562ADE"/>
    <w:rsid w:val="00563C77"/>
    <w:rsid w:val="005679B6"/>
    <w:rsid w:val="005715B2"/>
    <w:rsid w:val="00573B62"/>
    <w:rsid w:val="00575F21"/>
    <w:rsid w:val="0058382A"/>
    <w:rsid w:val="00587741"/>
    <w:rsid w:val="00593137"/>
    <w:rsid w:val="00593FB6"/>
    <w:rsid w:val="00597601"/>
    <w:rsid w:val="005A24AA"/>
    <w:rsid w:val="005A375C"/>
    <w:rsid w:val="005A79D1"/>
    <w:rsid w:val="005B07B2"/>
    <w:rsid w:val="005B65E3"/>
    <w:rsid w:val="005C1B8E"/>
    <w:rsid w:val="005C305B"/>
    <w:rsid w:val="005C66A6"/>
    <w:rsid w:val="005D342B"/>
    <w:rsid w:val="005D443D"/>
    <w:rsid w:val="005D4456"/>
    <w:rsid w:val="005D4E95"/>
    <w:rsid w:val="005D5494"/>
    <w:rsid w:val="005D6BBE"/>
    <w:rsid w:val="005E246A"/>
    <w:rsid w:val="005E4767"/>
    <w:rsid w:val="005F060A"/>
    <w:rsid w:val="005F11F1"/>
    <w:rsid w:val="005F183C"/>
    <w:rsid w:val="005F35AD"/>
    <w:rsid w:val="005F5DA0"/>
    <w:rsid w:val="005F7341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22B"/>
    <w:rsid w:val="00637581"/>
    <w:rsid w:val="006404B6"/>
    <w:rsid w:val="00643FB1"/>
    <w:rsid w:val="006444A9"/>
    <w:rsid w:val="0064460A"/>
    <w:rsid w:val="0064470C"/>
    <w:rsid w:val="00645880"/>
    <w:rsid w:val="006473E4"/>
    <w:rsid w:val="00651A18"/>
    <w:rsid w:val="00652055"/>
    <w:rsid w:val="00653F9E"/>
    <w:rsid w:val="00661340"/>
    <w:rsid w:val="00661B98"/>
    <w:rsid w:val="00661D7E"/>
    <w:rsid w:val="00663E69"/>
    <w:rsid w:val="00664F27"/>
    <w:rsid w:val="00665130"/>
    <w:rsid w:val="0066668E"/>
    <w:rsid w:val="00666A40"/>
    <w:rsid w:val="006670E0"/>
    <w:rsid w:val="0067014F"/>
    <w:rsid w:val="00670416"/>
    <w:rsid w:val="00671CAA"/>
    <w:rsid w:val="00671F52"/>
    <w:rsid w:val="006764B1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AFF"/>
    <w:rsid w:val="006A0B1A"/>
    <w:rsid w:val="006A3365"/>
    <w:rsid w:val="006A5330"/>
    <w:rsid w:val="006A60CF"/>
    <w:rsid w:val="006A6442"/>
    <w:rsid w:val="006B6671"/>
    <w:rsid w:val="006B6F68"/>
    <w:rsid w:val="006C2792"/>
    <w:rsid w:val="006C3095"/>
    <w:rsid w:val="006C349E"/>
    <w:rsid w:val="006C3690"/>
    <w:rsid w:val="006C7AF6"/>
    <w:rsid w:val="006D0421"/>
    <w:rsid w:val="006D0E8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7024F2"/>
    <w:rsid w:val="007037B8"/>
    <w:rsid w:val="00703DCC"/>
    <w:rsid w:val="00704FA8"/>
    <w:rsid w:val="00707684"/>
    <w:rsid w:val="00707D1B"/>
    <w:rsid w:val="0071310E"/>
    <w:rsid w:val="00713175"/>
    <w:rsid w:val="00716E15"/>
    <w:rsid w:val="00724C83"/>
    <w:rsid w:val="00725F46"/>
    <w:rsid w:val="007268E3"/>
    <w:rsid w:val="007271CC"/>
    <w:rsid w:val="007309D4"/>
    <w:rsid w:val="00731202"/>
    <w:rsid w:val="00731C06"/>
    <w:rsid w:val="00734423"/>
    <w:rsid w:val="007378A8"/>
    <w:rsid w:val="00737B01"/>
    <w:rsid w:val="007440FF"/>
    <w:rsid w:val="007451FC"/>
    <w:rsid w:val="0074596F"/>
    <w:rsid w:val="007459FA"/>
    <w:rsid w:val="00745B01"/>
    <w:rsid w:val="00747005"/>
    <w:rsid w:val="00747EE5"/>
    <w:rsid w:val="00752215"/>
    <w:rsid w:val="00752B1B"/>
    <w:rsid w:val="00755DA6"/>
    <w:rsid w:val="00762AB3"/>
    <w:rsid w:val="00763E54"/>
    <w:rsid w:val="007671EB"/>
    <w:rsid w:val="0076734A"/>
    <w:rsid w:val="007718D5"/>
    <w:rsid w:val="00774034"/>
    <w:rsid w:val="00774CB1"/>
    <w:rsid w:val="00776BDB"/>
    <w:rsid w:val="007805AB"/>
    <w:rsid w:val="0078120A"/>
    <w:rsid w:val="007828B7"/>
    <w:rsid w:val="00784D5D"/>
    <w:rsid w:val="007852FE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5A3D"/>
    <w:rsid w:val="007B6743"/>
    <w:rsid w:val="007C2954"/>
    <w:rsid w:val="007C3392"/>
    <w:rsid w:val="007C5C59"/>
    <w:rsid w:val="007C6242"/>
    <w:rsid w:val="007D03A0"/>
    <w:rsid w:val="007D1F7E"/>
    <w:rsid w:val="007D6E4C"/>
    <w:rsid w:val="007D7C4F"/>
    <w:rsid w:val="007E27D0"/>
    <w:rsid w:val="007E5D56"/>
    <w:rsid w:val="007E77AF"/>
    <w:rsid w:val="007E77EC"/>
    <w:rsid w:val="007F03FE"/>
    <w:rsid w:val="007F09B1"/>
    <w:rsid w:val="007F117B"/>
    <w:rsid w:val="007F5278"/>
    <w:rsid w:val="007F610A"/>
    <w:rsid w:val="00802B85"/>
    <w:rsid w:val="00804381"/>
    <w:rsid w:val="008105FB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33B5"/>
    <w:rsid w:val="008464DE"/>
    <w:rsid w:val="00847210"/>
    <w:rsid w:val="0085333E"/>
    <w:rsid w:val="00856950"/>
    <w:rsid w:val="00856FE8"/>
    <w:rsid w:val="008573BE"/>
    <w:rsid w:val="00857610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77EFF"/>
    <w:rsid w:val="008810DC"/>
    <w:rsid w:val="00881EC7"/>
    <w:rsid w:val="00885353"/>
    <w:rsid w:val="00886FED"/>
    <w:rsid w:val="00887F62"/>
    <w:rsid w:val="008901D3"/>
    <w:rsid w:val="0089031E"/>
    <w:rsid w:val="00890759"/>
    <w:rsid w:val="00891130"/>
    <w:rsid w:val="00891343"/>
    <w:rsid w:val="008938E7"/>
    <w:rsid w:val="00895948"/>
    <w:rsid w:val="00896C5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B7913"/>
    <w:rsid w:val="008C0B86"/>
    <w:rsid w:val="008C1B8D"/>
    <w:rsid w:val="008C2446"/>
    <w:rsid w:val="008C28C7"/>
    <w:rsid w:val="008C3BA4"/>
    <w:rsid w:val="008C41AF"/>
    <w:rsid w:val="008C4C1A"/>
    <w:rsid w:val="008C6488"/>
    <w:rsid w:val="008C6DFE"/>
    <w:rsid w:val="008C70C4"/>
    <w:rsid w:val="008D11A9"/>
    <w:rsid w:val="008D36D2"/>
    <w:rsid w:val="008D4CE6"/>
    <w:rsid w:val="008D79F6"/>
    <w:rsid w:val="008D7E60"/>
    <w:rsid w:val="008E5B62"/>
    <w:rsid w:val="008F1C82"/>
    <w:rsid w:val="008F213B"/>
    <w:rsid w:val="008F3E07"/>
    <w:rsid w:val="008F5671"/>
    <w:rsid w:val="008F5954"/>
    <w:rsid w:val="009006E2"/>
    <w:rsid w:val="00900B3F"/>
    <w:rsid w:val="00907146"/>
    <w:rsid w:val="00907C84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44CEB"/>
    <w:rsid w:val="009504F0"/>
    <w:rsid w:val="00950BBB"/>
    <w:rsid w:val="0095153A"/>
    <w:rsid w:val="00952262"/>
    <w:rsid w:val="0095493D"/>
    <w:rsid w:val="009568D0"/>
    <w:rsid w:val="0096035D"/>
    <w:rsid w:val="00964BBE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5653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5B44"/>
    <w:rsid w:val="009B6165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4FF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6E4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3A62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E5F"/>
    <w:rsid w:val="00A94337"/>
    <w:rsid w:val="00A9756D"/>
    <w:rsid w:val="00AA0586"/>
    <w:rsid w:val="00AA34DB"/>
    <w:rsid w:val="00AA4846"/>
    <w:rsid w:val="00AA59FC"/>
    <w:rsid w:val="00AA5E00"/>
    <w:rsid w:val="00AA716D"/>
    <w:rsid w:val="00AB010E"/>
    <w:rsid w:val="00AB21E7"/>
    <w:rsid w:val="00AB2559"/>
    <w:rsid w:val="00AB2CAD"/>
    <w:rsid w:val="00AB51EE"/>
    <w:rsid w:val="00AB7146"/>
    <w:rsid w:val="00AB7C43"/>
    <w:rsid w:val="00AC052B"/>
    <w:rsid w:val="00AC26C2"/>
    <w:rsid w:val="00AC3C0E"/>
    <w:rsid w:val="00AC479B"/>
    <w:rsid w:val="00AC7968"/>
    <w:rsid w:val="00AC7B1C"/>
    <w:rsid w:val="00AD067F"/>
    <w:rsid w:val="00AD0830"/>
    <w:rsid w:val="00AD40EB"/>
    <w:rsid w:val="00AD4E9C"/>
    <w:rsid w:val="00AE3A79"/>
    <w:rsid w:val="00AE3AC9"/>
    <w:rsid w:val="00AE61F5"/>
    <w:rsid w:val="00AF43F9"/>
    <w:rsid w:val="00AF4C35"/>
    <w:rsid w:val="00AF521E"/>
    <w:rsid w:val="00AF59C8"/>
    <w:rsid w:val="00AF6C78"/>
    <w:rsid w:val="00B02415"/>
    <w:rsid w:val="00B03EC1"/>
    <w:rsid w:val="00B06AD7"/>
    <w:rsid w:val="00B1378E"/>
    <w:rsid w:val="00B13AD7"/>
    <w:rsid w:val="00B15405"/>
    <w:rsid w:val="00B16FA4"/>
    <w:rsid w:val="00B21C0A"/>
    <w:rsid w:val="00B225C5"/>
    <w:rsid w:val="00B25DD3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56561"/>
    <w:rsid w:val="00B60BF4"/>
    <w:rsid w:val="00B653FD"/>
    <w:rsid w:val="00B71C4B"/>
    <w:rsid w:val="00B71D41"/>
    <w:rsid w:val="00B72440"/>
    <w:rsid w:val="00B72C89"/>
    <w:rsid w:val="00B72F91"/>
    <w:rsid w:val="00B73D27"/>
    <w:rsid w:val="00B750EE"/>
    <w:rsid w:val="00B76B84"/>
    <w:rsid w:val="00B802EC"/>
    <w:rsid w:val="00B803B6"/>
    <w:rsid w:val="00B828DD"/>
    <w:rsid w:val="00B82B8A"/>
    <w:rsid w:val="00B84CFC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1BB0"/>
    <w:rsid w:val="00BA2374"/>
    <w:rsid w:val="00BA27E8"/>
    <w:rsid w:val="00BA38D7"/>
    <w:rsid w:val="00BA4DA0"/>
    <w:rsid w:val="00BB15CD"/>
    <w:rsid w:val="00BB1EC5"/>
    <w:rsid w:val="00BB2BC9"/>
    <w:rsid w:val="00BB34CF"/>
    <w:rsid w:val="00BB3728"/>
    <w:rsid w:val="00BB52BC"/>
    <w:rsid w:val="00BB7AC2"/>
    <w:rsid w:val="00BC2609"/>
    <w:rsid w:val="00BC4F0B"/>
    <w:rsid w:val="00BC60D1"/>
    <w:rsid w:val="00BC665C"/>
    <w:rsid w:val="00BC6BE6"/>
    <w:rsid w:val="00BD3226"/>
    <w:rsid w:val="00BD32C9"/>
    <w:rsid w:val="00BD3F3B"/>
    <w:rsid w:val="00BD6B91"/>
    <w:rsid w:val="00BE076A"/>
    <w:rsid w:val="00BE2287"/>
    <w:rsid w:val="00BE3DC9"/>
    <w:rsid w:val="00BF022D"/>
    <w:rsid w:val="00BF0D5E"/>
    <w:rsid w:val="00BF22E8"/>
    <w:rsid w:val="00BF39D4"/>
    <w:rsid w:val="00BF4B52"/>
    <w:rsid w:val="00BF7D0C"/>
    <w:rsid w:val="00C009F1"/>
    <w:rsid w:val="00C01DF2"/>
    <w:rsid w:val="00C04452"/>
    <w:rsid w:val="00C04539"/>
    <w:rsid w:val="00C0463C"/>
    <w:rsid w:val="00C0582E"/>
    <w:rsid w:val="00C05B04"/>
    <w:rsid w:val="00C1083B"/>
    <w:rsid w:val="00C12222"/>
    <w:rsid w:val="00C125D3"/>
    <w:rsid w:val="00C15821"/>
    <w:rsid w:val="00C15B00"/>
    <w:rsid w:val="00C15F1C"/>
    <w:rsid w:val="00C16350"/>
    <w:rsid w:val="00C1778E"/>
    <w:rsid w:val="00C17C35"/>
    <w:rsid w:val="00C23A6C"/>
    <w:rsid w:val="00C31187"/>
    <w:rsid w:val="00C327B0"/>
    <w:rsid w:val="00C3353B"/>
    <w:rsid w:val="00C3522F"/>
    <w:rsid w:val="00C41101"/>
    <w:rsid w:val="00C42AD0"/>
    <w:rsid w:val="00C4353B"/>
    <w:rsid w:val="00C43EAA"/>
    <w:rsid w:val="00C44C40"/>
    <w:rsid w:val="00C453FF"/>
    <w:rsid w:val="00C4583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4284"/>
    <w:rsid w:val="00C660DA"/>
    <w:rsid w:val="00C6767D"/>
    <w:rsid w:val="00C73135"/>
    <w:rsid w:val="00C73C17"/>
    <w:rsid w:val="00C742CF"/>
    <w:rsid w:val="00C75E86"/>
    <w:rsid w:val="00C8046A"/>
    <w:rsid w:val="00C8206E"/>
    <w:rsid w:val="00C84E69"/>
    <w:rsid w:val="00C8521D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15FE"/>
    <w:rsid w:val="00CA248D"/>
    <w:rsid w:val="00CB1C1A"/>
    <w:rsid w:val="00CB2C87"/>
    <w:rsid w:val="00CB2E92"/>
    <w:rsid w:val="00CB4153"/>
    <w:rsid w:val="00CB7238"/>
    <w:rsid w:val="00CB7467"/>
    <w:rsid w:val="00CC050A"/>
    <w:rsid w:val="00CC0935"/>
    <w:rsid w:val="00CC2C32"/>
    <w:rsid w:val="00CC6E4A"/>
    <w:rsid w:val="00CC77F0"/>
    <w:rsid w:val="00CD00B1"/>
    <w:rsid w:val="00CD174B"/>
    <w:rsid w:val="00CD46C4"/>
    <w:rsid w:val="00CD69C1"/>
    <w:rsid w:val="00CD74D3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5F63"/>
    <w:rsid w:val="00D06513"/>
    <w:rsid w:val="00D06BCC"/>
    <w:rsid w:val="00D0788F"/>
    <w:rsid w:val="00D1692E"/>
    <w:rsid w:val="00D16E48"/>
    <w:rsid w:val="00D177FC"/>
    <w:rsid w:val="00D2042B"/>
    <w:rsid w:val="00D21BCE"/>
    <w:rsid w:val="00D245BF"/>
    <w:rsid w:val="00D2497A"/>
    <w:rsid w:val="00D25059"/>
    <w:rsid w:val="00D278B6"/>
    <w:rsid w:val="00D301AA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0F2A"/>
    <w:rsid w:val="00D61B54"/>
    <w:rsid w:val="00D65385"/>
    <w:rsid w:val="00D65D59"/>
    <w:rsid w:val="00D72F3E"/>
    <w:rsid w:val="00D7357B"/>
    <w:rsid w:val="00D737F3"/>
    <w:rsid w:val="00D74929"/>
    <w:rsid w:val="00D75496"/>
    <w:rsid w:val="00D80373"/>
    <w:rsid w:val="00D81456"/>
    <w:rsid w:val="00D856DD"/>
    <w:rsid w:val="00D86F64"/>
    <w:rsid w:val="00D94318"/>
    <w:rsid w:val="00D97A66"/>
    <w:rsid w:val="00DA0532"/>
    <w:rsid w:val="00DA3AF1"/>
    <w:rsid w:val="00DA5728"/>
    <w:rsid w:val="00DA6080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311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DF7D71"/>
    <w:rsid w:val="00E00062"/>
    <w:rsid w:val="00E02F31"/>
    <w:rsid w:val="00E03F89"/>
    <w:rsid w:val="00E04FED"/>
    <w:rsid w:val="00E10DAB"/>
    <w:rsid w:val="00E12E80"/>
    <w:rsid w:val="00E13679"/>
    <w:rsid w:val="00E202AC"/>
    <w:rsid w:val="00E25D29"/>
    <w:rsid w:val="00E261D5"/>
    <w:rsid w:val="00E265F8"/>
    <w:rsid w:val="00E27A97"/>
    <w:rsid w:val="00E32292"/>
    <w:rsid w:val="00E34ED3"/>
    <w:rsid w:val="00E370DB"/>
    <w:rsid w:val="00E4533D"/>
    <w:rsid w:val="00E454E9"/>
    <w:rsid w:val="00E47CF1"/>
    <w:rsid w:val="00E520AD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2B9A"/>
    <w:rsid w:val="00ED53F8"/>
    <w:rsid w:val="00ED6795"/>
    <w:rsid w:val="00ED79E9"/>
    <w:rsid w:val="00EE20B6"/>
    <w:rsid w:val="00EE2C1A"/>
    <w:rsid w:val="00EE4394"/>
    <w:rsid w:val="00EE5817"/>
    <w:rsid w:val="00EF0042"/>
    <w:rsid w:val="00EF04CC"/>
    <w:rsid w:val="00EF1FB6"/>
    <w:rsid w:val="00EF283B"/>
    <w:rsid w:val="00EF336A"/>
    <w:rsid w:val="00EF7822"/>
    <w:rsid w:val="00F02386"/>
    <w:rsid w:val="00F03FC0"/>
    <w:rsid w:val="00F04CE8"/>
    <w:rsid w:val="00F06E2A"/>
    <w:rsid w:val="00F12A1A"/>
    <w:rsid w:val="00F16D39"/>
    <w:rsid w:val="00F23BE1"/>
    <w:rsid w:val="00F24FCF"/>
    <w:rsid w:val="00F27BD8"/>
    <w:rsid w:val="00F30A2D"/>
    <w:rsid w:val="00F3140B"/>
    <w:rsid w:val="00F31EB4"/>
    <w:rsid w:val="00F340CA"/>
    <w:rsid w:val="00F3623F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1DF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6DED"/>
    <w:rsid w:val="00F973F5"/>
    <w:rsid w:val="00F977F6"/>
    <w:rsid w:val="00FA015A"/>
    <w:rsid w:val="00FA5AE6"/>
    <w:rsid w:val="00FB24DB"/>
    <w:rsid w:val="00FB34F2"/>
    <w:rsid w:val="00FB4CBB"/>
    <w:rsid w:val="00FB6952"/>
    <w:rsid w:val="00FB7AE1"/>
    <w:rsid w:val="00FC1FD0"/>
    <w:rsid w:val="00FC3AD4"/>
    <w:rsid w:val="00FC40E3"/>
    <w:rsid w:val="00FC4B16"/>
    <w:rsid w:val="00FD1B55"/>
    <w:rsid w:val="00FD23A0"/>
    <w:rsid w:val="00FE187C"/>
    <w:rsid w:val="00FE204E"/>
    <w:rsid w:val="00FE3131"/>
    <w:rsid w:val="00FE32B0"/>
    <w:rsid w:val="00FE4C16"/>
    <w:rsid w:val="00FE4F39"/>
    <w:rsid w:val="00FE52CE"/>
    <w:rsid w:val="00FF030D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8C70C4"/>
    <w:pPr>
      <w:tabs>
        <w:tab w:val="left" w:pos="426"/>
      </w:tabs>
      <w:ind w:left="318" w:hanging="28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1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12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12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12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slovn">
    <w:name w:val="číslování"/>
    <w:basedOn w:val="Normln"/>
    <w:uiPriority w:val="99"/>
    <w:qFormat/>
    <w:rsid w:val="00E202AC"/>
    <w:pPr>
      <w:spacing w:before="120"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8C70C4"/>
    <w:pPr>
      <w:tabs>
        <w:tab w:val="left" w:pos="426"/>
      </w:tabs>
      <w:ind w:left="318" w:hanging="28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1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12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12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12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slovn">
    <w:name w:val="číslování"/>
    <w:basedOn w:val="Normln"/>
    <w:uiPriority w:val="99"/>
    <w:qFormat/>
    <w:rsid w:val="00E202AC"/>
    <w:pPr>
      <w:spacing w:before="120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1AC3-D8B4-464F-9D0E-860E0525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8</TotalTime>
  <Pages>6</Pages>
  <Words>2459</Words>
  <Characters>14513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16939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Podhradská Martina</cp:lastModifiedBy>
  <cp:revision>7</cp:revision>
  <cp:lastPrinted>2016-02-26T07:42:00Z</cp:lastPrinted>
  <dcterms:created xsi:type="dcterms:W3CDTF">2016-02-22T10:34:00Z</dcterms:created>
  <dcterms:modified xsi:type="dcterms:W3CDTF">2019-01-11T07:47:00Z</dcterms:modified>
</cp:coreProperties>
</file>