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912075" w14:textId="10E5942E" w:rsidR="00EA1B24" w:rsidRPr="00051858" w:rsidRDefault="00EA1B24" w:rsidP="00EA1B24">
      <w:pPr>
        <w:spacing w:line="288" w:lineRule="auto"/>
        <w:jc w:val="center"/>
        <w:rPr>
          <w:rFonts w:ascii="Arial" w:hAnsi="Arial" w:cs="Arial"/>
          <w:b/>
          <w:smallCaps/>
          <w:sz w:val="22"/>
          <w:szCs w:val="22"/>
        </w:rPr>
      </w:pPr>
      <w:r w:rsidRPr="00051858">
        <w:rPr>
          <w:rFonts w:ascii="Arial" w:hAnsi="Arial" w:cs="Arial"/>
          <w:b/>
          <w:smallCaps/>
          <w:sz w:val="22"/>
          <w:szCs w:val="22"/>
        </w:rPr>
        <w:t>Smlouva o poskytování služeb</w:t>
      </w:r>
      <w:r w:rsidR="00BE1C0C">
        <w:rPr>
          <w:rFonts w:ascii="Arial" w:hAnsi="Arial" w:cs="Arial"/>
          <w:b/>
          <w:smallCaps/>
          <w:sz w:val="22"/>
          <w:szCs w:val="22"/>
        </w:rPr>
        <w:t xml:space="preserve"> a</w:t>
      </w:r>
      <w:r w:rsidRPr="00051858">
        <w:rPr>
          <w:rFonts w:ascii="Arial" w:hAnsi="Arial" w:cs="Arial"/>
          <w:sz w:val="22"/>
          <w:szCs w:val="22"/>
        </w:rPr>
        <w:t xml:space="preserve"> </w:t>
      </w:r>
      <w:r w:rsidRPr="00051858">
        <w:rPr>
          <w:rFonts w:ascii="Arial" w:hAnsi="Arial" w:cs="Arial"/>
          <w:b/>
          <w:smallCaps/>
          <w:sz w:val="22"/>
          <w:szCs w:val="22"/>
        </w:rPr>
        <w:t xml:space="preserve">zajištění </w:t>
      </w:r>
      <w:r w:rsidR="004B2049">
        <w:rPr>
          <w:rFonts w:ascii="Arial" w:hAnsi="Arial" w:cs="Arial"/>
          <w:b/>
          <w:smallCaps/>
          <w:sz w:val="22"/>
          <w:szCs w:val="22"/>
        </w:rPr>
        <w:t>odborných činností</w:t>
      </w:r>
      <w:r w:rsidRPr="00051858">
        <w:rPr>
          <w:rFonts w:ascii="Arial" w:hAnsi="Arial" w:cs="Arial"/>
          <w:b/>
          <w:smallCaps/>
          <w:sz w:val="22"/>
          <w:szCs w:val="22"/>
        </w:rPr>
        <w:t xml:space="preserve"> </w:t>
      </w:r>
      <w:r w:rsidR="004B2049">
        <w:rPr>
          <w:rFonts w:ascii="Arial" w:hAnsi="Arial" w:cs="Arial"/>
          <w:b/>
          <w:smallCaps/>
          <w:sz w:val="22"/>
          <w:szCs w:val="22"/>
        </w:rPr>
        <w:t xml:space="preserve">pro </w:t>
      </w:r>
      <w:proofErr w:type="spellStart"/>
      <w:r w:rsidR="004B2049">
        <w:rPr>
          <w:rFonts w:ascii="Arial" w:hAnsi="Arial" w:cs="Arial"/>
          <w:b/>
          <w:smallCaps/>
          <w:sz w:val="22"/>
          <w:szCs w:val="22"/>
        </w:rPr>
        <w:t>md</w:t>
      </w:r>
      <w:proofErr w:type="spellEnd"/>
      <w:r w:rsidR="004B2049">
        <w:rPr>
          <w:rFonts w:ascii="Arial" w:hAnsi="Arial" w:cs="Arial"/>
          <w:b/>
          <w:smallCaps/>
          <w:sz w:val="22"/>
          <w:szCs w:val="22"/>
        </w:rPr>
        <w:t xml:space="preserve"> nav</w:t>
      </w:r>
    </w:p>
    <w:p w14:paraId="17A977A2" w14:textId="77777777" w:rsidR="00C56881" w:rsidRPr="00051858" w:rsidRDefault="00C56881" w:rsidP="00C56881">
      <w:pPr>
        <w:spacing w:line="288" w:lineRule="auto"/>
        <w:jc w:val="both"/>
        <w:rPr>
          <w:rFonts w:ascii="Arial" w:hAnsi="Arial" w:cs="Arial"/>
          <w:sz w:val="22"/>
          <w:szCs w:val="22"/>
        </w:rPr>
      </w:pPr>
    </w:p>
    <w:p w14:paraId="15C638A0" w14:textId="08CB7B1D" w:rsidR="009960DC" w:rsidRPr="00051858" w:rsidRDefault="004F645A" w:rsidP="00866D78">
      <w:pPr>
        <w:spacing w:line="288" w:lineRule="auto"/>
        <w:outlineLvl w:val="0"/>
        <w:rPr>
          <w:rFonts w:ascii="Arial" w:hAnsi="Arial" w:cs="Arial"/>
          <w:b/>
          <w:sz w:val="22"/>
          <w:szCs w:val="22"/>
        </w:rPr>
      </w:pPr>
      <w:r w:rsidRPr="00051858">
        <w:rPr>
          <w:rFonts w:ascii="Arial" w:hAnsi="Arial" w:cs="Arial"/>
          <w:b/>
          <w:sz w:val="22"/>
          <w:szCs w:val="22"/>
        </w:rPr>
        <w:t>Objednatel</w:t>
      </w:r>
      <w:r w:rsidR="009960DC" w:rsidRPr="00051858">
        <w:rPr>
          <w:rFonts w:ascii="Arial" w:hAnsi="Arial" w:cs="Arial"/>
          <w:b/>
          <w:sz w:val="22"/>
          <w:szCs w:val="22"/>
        </w:rPr>
        <w:t>:</w:t>
      </w:r>
      <w:r w:rsidR="00FB6BD7" w:rsidRPr="00051858">
        <w:rPr>
          <w:rFonts w:ascii="Arial" w:hAnsi="Arial" w:cs="Arial"/>
          <w:b/>
          <w:sz w:val="22"/>
          <w:szCs w:val="22"/>
        </w:rPr>
        <w:t xml:space="preserve"> </w:t>
      </w:r>
      <w:r w:rsidR="00FB6BD7" w:rsidRPr="00051858">
        <w:rPr>
          <w:rFonts w:ascii="Arial" w:hAnsi="Arial" w:cs="Arial"/>
          <w:b/>
          <w:sz w:val="22"/>
          <w:szCs w:val="22"/>
        </w:rPr>
        <w:tab/>
      </w:r>
      <w:r w:rsidR="00FB6BD7" w:rsidRPr="00051858">
        <w:rPr>
          <w:rFonts w:ascii="Arial" w:hAnsi="Arial" w:cs="Arial"/>
          <w:b/>
          <w:sz w:val="22"/>
          <w:szCs w:val="22"/>
        </w:rPr>
        <w:tab/>
      </w:r>
      <w:r w:rsidR="00C56881" w:rsidRPr="00051858">
        <w:rPr>
          <w:rFonts w:ascii="Arial" w:hAnsi="Arial" w:cs="Arial"/>
          <w:b/>
          <w:sz w:val="22"/>
          <w:szCs w:val="22"/>
        </w:rPr>
        <w:tab/>
      </w:r>
      <w:r w:rsidR="00C56881" w:rsidRPr="00051858">
        <w:rPr>
          <w:rFonts w:ascii="Arial" w:hAnsi="Arial" w:cs="Arial"/>
          <w:b/>
          <w:sz w:val="22"/>
          <w:szCs w:val="22"/>
        </w:rPr>
        <w:tab/>
      </w:r>
      <w:r w:rsidRPr="00051858">
        <w:rPr>
          <w:rFonts w:ascii="Arial" w:hAnsi="Arial" w:cs="Arial"/>
          <w:b/>
          <w:sz w:val="22"/>
          <w:szCs w:val="22"/>
        </w:rPr>
        <w:t xml:space="preserve">Česká republika - </w:t>
      </w:r>
      <w:r w:rsidR="009960DC" w:rsidRPr="00051858">
        <w:rPr>
          <w:rFonts w:ascii="Arial" w:hAnsi="Arial" w:cs="Arial"/>
          <w:b/>
          <w:sz w:val="22"/>
          <w:szCs w:val="22"/>
        </w:rPr>
        <w:t>Státní pozemkový úřad</w:t>
      </w:r>
    </w:p>
    <w:p w14:paraId="70770C0B" w14:textId="71C956C2" w:rsidR="009960DC" w:rsidRPr="00051858" w:rsidRDefault="009960DC" w:rsidP="006E265A">
      <w:pPr>
        <w:spacing w:line="288" w:lineRule="auto"/>
        <w:rPr>
          <w:rFonts w:ascii="Arial" w:hAnsi="Arial" w:cs="Arial"/>
          <w:sz w:val="22"/>
          <w:szCs w:val="22"/>
        </w:rPr>
      </w:pPr>
      <w:r w:rsidRPr="00051858">
        <w:rPr>
          <w:rFonts w:ascii="Arial" w:hAnsi="Arial" w:cs="Arial"/>
          <w:sz w:val="22"/>
          <w:szCs w:val="22"/>
        </w:rPr>
        <w:t>se sídlem</w:t>
      </w:r>
      <w:r w:rsidR="00FB6BD7" w:rsidRPr="00051858">
        <w:rPr>
          <w:rFonts w:ascii="Arial" w:hAnsi="Arial" w:cs="Arial"/>
          <w:sz w:val="22"/>
          <w:szCs w:val="22"/>
        </w:rPr>
        <w:t>:</w:t>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Pr="00051858">
        <w:rPr>
          <w:rStyle w:val="platne1"/>
          <w:rFonts w:ascii="Arial" w:hAnsi="Arial" w:cs="Arial"/>
          <w:sz w:val="22"/>
          <w:szCs w:val="22"/>
        </w:rPr>
        <w:t>Praha 3</w:t>
      </w:r>
      <w:r w:rsidR="004F645A" w:rsidRPr="00051858">
        <w:rPr>
          <w:rStyle w:val="platne1"/>
          <w:rFonts w:ascii="Arial" w:hAnsi="Arial" w:cs="Arial"/>
          <w:sz w:val="22"/>
          <w:szCs w:val="22"/>
        </w:rPr>
        <w:t xml:space="preserve"> - Žižkov</w:t>
      </w:r>
      <w:r w:rsidRPr="00051858">
        <w:rPr>
          <w:rStyle w:val="platne1"/>
          <w:rFonts w:ascii="Arial" w:hAnsi="Arial" w:cs="Arial"/>
          <w:sz w:val="22"/>
          <w:szCs w:val="22"/>
        </w:rPr>
        <w:t>, Husinecká 1024/11a, PSČ 130 00</w:t>
      </w:r>
    </w:p>
    <w:p w14:paraId="2215EB7F" w14:textId="34EA48BA" w:rsidR="009960DC" w:rsidRPr="00051858" w:rsidRDefault="0066164B" w:rsidP="006E265A">
      <w:pPr>
        <w:spacing w:line="288" w:lineRule="auto"/>
        <w:rPr>
          <w:rFonts w:ascii="Arial" w:hAnsi="Arial" w:cs="Arial"/>
          <w:sz w:val="22"/>
          <w:szCs w:val="22"/>
        </w:rPr>
      </w:pPr>
      <w:r w:rsidRPr="00051858">
        <w:rPr>
          <w:rFonts w:ascii="Arial" w:hAnsi="Arial" w:cs="Arial"/>
          <w:sz w:val="22"/>
          <w:szCs w:val="22"/>
        </w:rPr>
        <w:t>IČ</w:t>
      </w:r>
      <w:r w:rsidR="004F645A" w:rsidRPr="00051858">
        <w:rPr>
          <w:rFonts w:ascii="Arial" w:hAnsi="Arial" w:cs="Arial"/>
          <w:sz w:val="22"/>
          <w:szCs w:val="22"/>
        </w:rPr>
        <w:t>O</w:t>
      </w:r>
      <w:r w:rsidR="009960DC" w:rsidRPr="00051858">
        <w:rPr>
          <w:rFonts w:ascii="Arial" w:hAnsi="Arial" w:cs="Arial"/>
          <w:sz w:val="22"/>
          <w:szCs w:val="22"/>
        </w:rPr>
        <w:t xml:space="preserve">: </w:t>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009960DC" w:rsidRPr="00051858">
        <w:rPr>
          <w:rFonts w:ascii="Arial" w:hAnsi="Arial" w:cs="Arial"/>
          <w:sz w:val="22"/>
          <w:szCs w:val="22"/>
        </w:rPr>
        <w:t>01312774</w:t>
      </w:r>
    </w:p>
    <w:p w14:paraId="7671990B" w14:textId="23785101" w:rsidR="009960DC" w:rsidRPr="00051858" w:rsidRDefault="009960DC" w:rsidP="006E265A">
      <w:pPr>
        <w:spacing w:line="288" w:lineRule="auto"/>
        <w:rPr>
          <w:rFonts w:ascii="Arial" w:hAnsi="Arial" w:cs="Arial"/>
          <w:sz w:val="22"/>
          <w:szCs w:val="22"/>
        </w:rPr>
      </w:pPr>
      <w:r w:rsidRPr="00051858">
        <w:rPr>
          <w:rFonts w:ascii="Arial" w:hAnsi="Arial" w:cs="Arial"/>
          <w:sz w:val="22"/>
          <w:szCs w:val="22"/>
        </w:rPr>
        <w:t xml:space="preserve">DIČ: </w:t>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00FB6BD7" w:rsidRPr="00051858">
        <w:rPr>
          <w:rFonts w:ascii="Arial" w:hAnsi="Arial" w:cs="Arial"/>
          <w:sz w:val="22"/>
          <w:szCs w:val="22"/>
        </w:rPr>
        <w:tab/>
      </w:r>
      <w:r w:rsidRPr="00051858">
        <w:rPr>
          <w:rFonts w:ascii="Arial" w:hAnsi="Arial" w:cs="Arial"/>
          <w:sz w:val="22"/>
          <w:szCs w:val="22"/>
        </w:rPr>
        <w:t>CZ</w:t>
      </w:r>
      <w:r w:rsidRPr="00051858">
        <w:rPr>
          <w:rFonts w:ascii="Arial" w:hAnsi="Arial" w:cs="Arial"/>
          <w:color w:val="182002"/>
          <w:sz w:val="22"/>
          <w:szCs w:val="22"/>
        </w:rPr>
        <w:t xml:space="preserve"> </w:t>
      </w:r>
      <w:r w:rsidRPr="00051858">
        <w:rPr>
          <w:rFonts w:ascii="Arial" w:hAnsi="Arial" w:cs="Arial"/>
          <w:sz w:val="22"/>
          <w:szCs w:val="22"/>
        </w:rPr>
        <w:t>01312774</w:t>
      </w:r>
    </w:p>
    <w:p w14:paraId="4FEE00DF" w14:textId="03C1E2B8" w:rsidR="00A97E7E" w:rsidRDefault="0097461E" w:rsidP="00A97E7E">
      <w:pPr>
        <w:spacing w:line="276" w:lineRule="auto"/>
        <w:rPr>
          <w:rFonts w:ascii="Arial" w:hAnsi="Arial" w:cs="Arial"/>
          <w:sz w:val="22"/>
          <w:szCs w:val="22"/>
        </w:rPr>
      </w:pPr>
      <w:r w:rsidRPr="00051858">
        <w:rPr>
          <w:rFonts w:ascii="Arial" w:hAnsi="Arial" w:cs="Arial"/>
          <w:sz w:val="22"/>
          <w:szCs w:val="22"/>
        </w:rPr>
        <w:t xml:space="preserve">za kterou právně jedná: </w:t>
      </w:r>
      <w:r w:rsidR="00532139" w:rsidRPr="00051858">
        <w:rPr>
          <w:rFonts w:ascii="Arial" w:hAnsi="Arial" w:cs="Arial"/>
          <w:sz w:val="22"/>
          <w:szCs w:val="22"/>
        </w:rPr>
        <w:t xml:space="preserve">: </w:t>
      </w:r>
      <w:r w:rsidR="00FB6BD7" w:rsidRPr="00051858">
        <w:rPr>
          <w:rFonts w:ascii="Arial" w:hAnsi="Arial" w:cs="Arial"/>
          <w:sz w:val="22"/>
          <w:szCs w:val="22"/>
        </w:rPr>
        <w:tab/>
      </w:r>
      <w:r w:rsidR="00E034A9" w:rsidRPr="00051858">
        <w:rPr>
          <w:rFonts w:ascii="Arial" w:hAnsi="Arial" w:cs="Arial"/>
          <w:sz w:val="22"/>
          <w:szCs w:val="22"/>
        </w:rPr>
        <w:tab/>
      </w:r>
      <w:r w:rsidR="00A97E7E" w:rsidRPr="00812E11">
        <w:rPr>
          <w:rFonts w:ascii="Arial" w:hAnsi="Arial" w:cs="Arial"/>
          <w:sz w:val="22"/>
          <w:szCs w:val="22"/>
        </w:rPr>
        <w:t>Mgr. Pavel Škeřík, ředitel Sekce provozních činností</w:t>
      </w:r>
    </w:p>
    <w:p w14:paraId="20A52EF3" w14:textId="603442A8" w:rsidR="00917E91" w:rsidRPr="00051858" w:rsidRDefault="0043214A" w:rsidP="00917E91">
      <w:pPr>
        <w:spacing w:line="288" w:lineRule="auto"/>
        <w:rPr>
          <w:rStyle w:val="platne1"/>
          <w:rFonts w:ascii="Arial" w:hAnsi="Arial" w:cs="Arial"/>
          <w:sz w:val="22"/>
          <w:szCs w:val="22"/>
        </w:rPr>
      </w:pPr>
      <w:r w:rsidRPr="00051858">
        <w:rPr>
          <w:rFonts w:ascii="Arial" w:hAnsi="Arial" w:cs="Arial"/>
          <w:sz w:val="22"/>
          <w:szCs w:val="22"/>
        </w:rPr>
        <w:t>bankovní spojení:</w:t>
      </w:r>
      <w:r w:rsidRPr="00051858">
        <w:rPr>
          <w:rFonts w:ascii="Arial" w:hAnsi="Arial" w:cs="Arial"/>
          <w:sz w:val="22"/>
          <w:szCs w:val="22"/>
        </w:rPr>
        <w:tab/>
      </w:r>
      <w:r w:rsidRPr="00051858">
        <w:rPr>
          <w:rFonts w:ascii="Arial" w:hAnsi="Arial" w:cs="Arial"/>
          <w:sz w:val="22"/>
          <w:szCs w:val="22"/>
        </w:rPr>
        <w:tab/>
      </w:r>
      <w:r w:rsidRPr="00051858">
        <w:rPr>
          <w:rFonts w:ascii="Arial" w:hAnsi="Arial" w:cs="Arial"/>
          <w:sz w:val="22"/>
          <w:szCs w:val="22"/>
        </w:rPr>
        <w:tab/>
      </w:r>
      <w:r w:rsidR="00917E91" w:rsidRPr="00051858">
        <w:rPr>
          <w:rFonts w:ascii="Arial" w:hAnsi="Arial" w:cs="Arial"/>
          <w:sz w:val="22"/>
          <w:szCs w:val="22"/>
        </w:rPr>
        <w:t>3723001/0710</w:t>
      </w:r>
      <w:r w:rsidR="00FB6BD7" w:rsidRPr="00051858">
        <w:rPr>
          <w:rStyle w:val="platne1"/>
          <w:rFonts w:ascii="Arial" w:hAnsi="Arial" w:cs="Arial"/>
          <w:sz w:val="22"/>
          <w:szCs w:val="22"/>
        </w:rPr>
        <w:t xml:space="preserve">ID </w:t>
      </w:r>
    </w:p>
    <w:p w14:paraId="55FD2183" w14:textId="2D975D8B" w:rsidR="00ED41D4" w:rsidRPr="00051858" w:rsidRDefault="00FB6BD7" w:rsidP="00917E91">
      <w:pPr>
        <w:spacing w:line="288" w:lineRule="auto"/>
        <w:rPr>
          <w:rStyle w:val="platne1"/>
          <w:rFonts w:ascii="Arial" w:hAnsi="Arial" w:cs="Arial"/>
          <w:sz w:val="22"/>
          <w:szCs w:val="22"/>
        </w:rPr>
      </w:pPr>
      <w:r w:rsidRPr="00051858">
        <w:rPr>
          <w:rStyle w:val="platne1"/>
          <w:rFonts w:ascii="Arial" w:hAnsi="Arial" w:cs="Arial"/>
          <w:sz w:val="22"/>
          <w:szCs w:val="22"/>
        </w:rPr>
        <w:t>DS:</w:t>
      </w:r>
      <w:r w:rsidRPr="00051858">
        <w:rPr>
          <w:rStyle w:val="platne1"/>
          <w:rFonts w:ascii="Arial" w:hAnsi="Arial" w:cs="Arial"/>
          <w:sz w:val="22"/>
          <w:szCs w:val="22"/>
        </w:rPr>
        <w:tab/>
      </w:r>
      <w:r w:rsidRPr="00051858">
        <w:rPr>
          <w:rStyle w:val="platne1"/>
          <w:rFonts w:ascii="Arial" w:hAnsi="Arial" w:cs="Arial"/>
          <w:sz w:val="22"/>
          <w:szCs w:val="22"/>
        </w:rPr>
        <w:tab/>
      </w:r>
      <w:r w:rsidRPr="00051858">
        <w:rPr>
          <w:rStyle w:val="platne1"/>
          <w:rFonts w:ascii="Arial" w:hAnsi="Arial" w:cs="Arial"/>
          <w:sz w:val="22"/>
          <w:szCs w:val="22"/>
        </w:rPr>
        <w:tab/>
      </w:r>
      <w:r w:rsidRPr="00051858">
        <w:rPr>
          <w:rStyle w:val="platne1"/>
          <w:rFonts w:ascii="Arial" w:hAnsi="Arial" w:cs="Arial"/>
          <w:sz w:val="22"/>
          <w:szCs w:val="22"/>
        </w:rPr>
        <w:tab/>
      </w:r>
      <w:r w:rsidR="00917E91" w:rsidRPr="00051858">
        <w:rPr>
          <w:rStyle w:val="platne1"/>
          <w:rFonts w:ascii="Arial" w:hAnsi="Arial" w:cs="Arial"/>
          <w:sz w:val="22"/>
          <w:szCs w:val="22"/>
        </w:rPr>
        <w:tab/>
      </w:r>
      <w:r w:rsidRPr="00051858">
        <w:rPr>
          <w:rStyle w:val="platne1"/>
          <w:rFonts w:ascii="Arial" w:hAnsi="Arial" w:cs="Arial"/>
          <w:sz w:val="22"/>
          <w:szCs w:val="22"/>
        </w:rPr>
        <w:t>z49per3</w:t>
      </w:r>
    </w:p>
    <w:p w14:paraId="15EEA1FB" w14:textId="77777777" w:rsidR="00B03976" w:rsidRPr="00051858" w:rsidRDefault="00B03976" w:rsidP="00ED41D4">
      <w:pPr>
        <w:spacing w:line="288" w:lineRule="auto"/>
        <w:ind w:left="1560" w:hanging="1560"/>
        <w:rPr>
          <w:rStyle w:val="platne1"/>
          <w:rFonts w:ascii="Arial" w:hAnsi="Arial" w:cs="Arial"/>
          <w:sz w:val="22"/>
          <w:szCs w:val="22"/>
        </w:rPr>
      </w:pPr>
    </w:p>
    <w:p w14:paraId="7EC8CC3B" w14:textId="605137D3" w:rsidR="00B03976" w:rsidRPr="00051858" w:rsidRDefault="00B03976" w:rsidP="00ED41D4">
      <w:pPr>
        <w:spacing w:line="288" w:lineRule="auto"/>
        <w:ind w:left="1560" w:hanging="1560"/>
        <w:rPr>
          <w:rStyle w:val="platne1"/>
          <w:rFonts w:ascii="Arial" w:hAnsi="Arial" w:cs="Arial"/>
          <w:sz w:val="22"/>
          <w:szCs w:val="22"/>
        </w:rPr>
      </w:pPr>
      <w:r w:rsidRPr="00051858">
        <w:rPr>
          <w:rStyle w:val="platne1"/>
          <w:rFonts w:ascii="Arial" w:hAnsi="Arial" w:cs="Arial"/>
          <w:sz w:val="22"/>
          <w:szCs w:val="22"/>
        </w:rPr>
        <w:t>(dále jako „</w:t>
      </w:r>
      <w:r w:rsidR="006D6E75" w:rsidRPr="00051858">
        <w:rPr>
          <w:rStyle w:val="platne1"/>
          <w:rFonts w:ascii="Arial" w:hAnsi="Arial" w:cs="Arial"/>
          <w:b/>
          <w:sz w:val="22"/>
          <w:szCs w:val="22"/>
        </w:rPr>
        <w:t>O</w:t>
      </w:r>
      <w:r w:rsidRPr="00051858">
        <w:rPr>
          <w:rStyle w:val="platne1"/>
          <w:rFonts w:ascii="Arial" w:hAnsi="Arial" w:cs="Arial"/>
          <w:b/>
          <w:sz w:val="22"/>
          <w:szCs w:val="22"/>
        </w:rPr>
        <w:t>bjednatel</w:t>
      </w:r>
      <w:r w:rsidRPr="00051858">
        <w:rPr>
          <w:rStyle w:val="platne1"/>
          <w:rFonts w:ascii="Arial" w:hAnsi="Arial" w:cs="Arial"/>
          <w:sz w:val="22"/>
          <w:szCs w:val="22"/>
        </w:rPr>
        <w:t>“)</w:t>
      </w:r>
    </w:p>
    <w:p w14:paraId="274F181A" w14:textId="77777777" w:rsidR="00B03976" w:rsidRPr="00051858" w:rsidRDefault="00B03976" w:rsidP="00ED41D4">
      <w:pPr>
        <w:spacing w:line="288" w:lineRule="auto"/>
        <w:ind w:left="1560" w:hanging="1560"/>
        <w:rPr>
          <w:rStyle w:val="platne1"/>
          <w:rFonts w:ascii="Arial" w:hAnsi="Arial" w:cs="Arial"/>
          <w:sz w:val="22"/>
          <w:szCs w:val="22"/>
        </w:rPr>
      </w:pPr>
    </w:p>
    <w:p w14:paraId="4E348B24" w14:textId="2AC04D80" w:rsidR="00B03976" w:rsidRPr="00051858" w:rsidRDefault="00CD0CC0" w:rsidP="00B03976">
      <w:pPr>
        <w:spacing w:line="288" w:lineRule="auto"/>
        <w:rPr>
          <w:rStyle w:val="platne1"/>
          <w:rFonts w:ascii="Arial" w:hAnsi="Arial" w:cs="Arial"/>
          <w:sz w:val="22"/>
          <w:szCs w:val="22"/>
        </w:rPr>
      </w:pPr>
      <w:r w:rsidRPr="00051858">
        <w:rPr>
          <w:rStyle w:val="platne1"/>
          <w:rFonts w:ascii="Arial" w:hAnsi="Arial" w:cs="Arial"/>
          <w:sz w:val="22"/>
          <w:szCs w:val="22"/>
        </w:rPr>
        <w:t>a</w:t>
      </w:r>
    </w:p>
    <w:p w14:paraId="6AFB8A2F" w14:textId="2AE5427A" w:rsidR="009960DC" w:rsidRPr="00051858" w:rsidRDefault="00C56881" w:rsidP="00C56881">
      <w:pPr>
        <w:tabs>
          <w:tab w:val="left" w:pos="7110"/>
        </w:tabs>
        <w:spacing w:line="288" w:lineRule="auto"/>
        <w:rPr>
          <w:rFonts w:ascii="Arial" w:hAnsi="Arial" w:cs="Arial"/>
          <w:sz w:val="22"/>
          <w:szCs w:val="22"/>
        </w:rPr>
      </w:pPr>
      <w:r w:rsidRPr="00051858">
        <w:rPr>
          <w:rFonts w:ascii="Arial" w:hAnsi="Arial" w:cs="Arial"/>
          <w:sz w:val="22"/>
          <w:szCs w:val="22"/>
        </w:rPr>
        <w:tab/>
      </w:r>
    </w:p>
    <w:p w14:paraId="14715968" w14:textId="0BA9782F" w:rsidR="008E6056" w:rsidRPr="00051858" w:rsidRDefault="00051858" w:rsidP="00A97E7E">
      <w:pPr>
        <w:spacing w:line="288" w:lineRule="auto"/>
        <w:outlineLvl w:val="0"/>
        <w:rPr>
          <w:rFonts w:ascii="Arial" w:hAnsi="Arial" w:cs="Arial"/>
          <w:b/>
          <w:sz w:val="22"/>
          <w:szCs w:val="22"/>
          <w:lang w:eastAsia="en-US"/>
        </w:rPr>
      </w:pPr>
      <w:r>
        <w:rPr>
          <w:rFonts w:ascii="Arial" w:hAnsi="Arial" w:cs="Arial"/>
          <w:b/>
          <w:sz w:val="22"/>
          <w:szCs w:val="22"/>
        </w:rPr>
        <w:t>Poskytovatel</w:t>
      </w:r>
      <w:r w:rsidR="009960DC" w:rsidRPr="00051858">
        <w:rPr>
          <w:rFonts w:ascii="Arial" w:hAnsi="Arial" w:cs="Arial"/>
          <w:b/>
          <w:sz w:val="22"/>
          <w:szCs w:val="22"/>
        </w:rPr>
        <w:t>:</w:t>
      </w:r>
      <w:r w:rsidR="00DB2E1C" w:rsidRPr="00051858">
        <w:rPr>
          <w:rFonts w:ascii="Arial" w:hAnsi="Arial" w:cs="Arial"/>
          <w:b/>
          <w:sz w:val="22"/>
          <w:szCs w:val="22"/>
        </w:rPr>
        <w:tab/>
      </w:r>
      <w:r w:rsidR="00DB2E1C" w:rsidRPr="00051858">
        <w:rPr>
          <w:rFonts w:ascii="Arial" w:hAnsi="Arial" w:cs="Arial"/>
          <w:b/>
          <w:sz w:val="22"/>
          <w:szCs w:val="22"/>
        </w:rPr>
        <w:tab/>
      </w:r>
      <w:r w:rsidR="00917E91" w:rsidRPr="00051858">
        <w:rPr>
          <w:rFonts w:ascii="Arial" w:hAnsi="Arial" w:cs="Arial"/>
          <w:b/>
          <w:sz w:val="22"/>
          <w:szCs w:val="22"/>
        </w:rPr>
        <w:tab/>
      </w:r>
      <w:r w:rsidR="00A97E7E">
        <w:rPr>
          <w:rFonts w:ascii="Arial" w:hAnsi="Arial" w:cs="Arial"/>
          <w:b/>
          <w:sz w:val="22"/>
          <w:szCs w:val="22"/>
        </w:rPr>
        <w:t xml:space="preserve">Boris </w:t>
      </w:r>
      <w:proofErr w:type="spellStart"/>
      <w:r w:rsidR="00A97E7E">
        <w:rPr>
          <w:rFonts w:ascii="Arial" w:hAnsi="Arial" w:cs="Arial"/>
          <w:b/>
          <w:sz w:val="22"/>
          <w:szCs w:val="22"/>
        </w:rPr>
        <w:t>Filipovič</w:t>
      </w:r>
      <w:proofErr w:type="spellEnd"/>
    </w:p>
    <w:p w14:paraId="5B7FA5AC" w14:textId="3147A6A9" w:rsidR="009960DC" w:rsidRPr="00051858" w:rsidRDefault="009960DC" w:rsidP="006E265A">
      <w:pPr>
        <w:spacing w:line="288" w:lineRule="auto"/>
        <w:rPr>
          <w:rFonts w:ascii="Arial" w:hAnsi="Arial" w:cs="Arial"/>
          <w:sz w:val="22"/>
          <w:szCs w:val="22"/>
        </w:rPr>
      </w:pPr>
      <w:r w:rsidRPr="00051858">
        <w:rPr>
          <w:rFonts w:ascii="Arial" w:hAnsi="Arial" w:cs="Arial"/>
          <w:sz w:val="22"/>
          <w:szCs w:val="22"/>
        </w:rPr>
        <w:t>se sídlem</w:t>
      </w:r>
      <w:r w:rsidR="00DB2E1C" w:rsidRPr="00051858">
        <w:rPr>
          <w:rFonts w:ascii="Arial" w:hAnsi="Arial" w:cs="Arial"/>
          <w:sz w:val="22"/>
          <w:szCs w:val="22"/>
        </w:rPr>
        <w:t>:</w:t>
      </w:r>
      <w:r w:rsidR="00DB2E1C" w:rsidRPr="00051858">
        <w:rPr>
          <w:rFonts w:ascii="Arial" w:hAnsi="Arial" w:cs="Arial"/>
          <w:sz w:val="22"/>
          <w:szCs w:val="22"/>
        </w:rPr>
        <w:tab/>
      </w:r>
      <w:r w:rsidR="00DB2E1C" w:rsidRPr="00051858">
        <w:rPr>
          <w:rFonts w:ascii="Arial" w:hAnsi="Arial" w:cs="Arial"/>
          <w:sz w:val="22"/>
          <w:szCs w:val="22"/>
        </w:rPr>
        <w:tab/>
      </w:r>
      <w:r w:rsidR="00DB2E1C" w:rsidRPr="00051858">
        <w:rPr>
          <w:rFonts w:ascii="Arial" w:hAnsi="Arial" w:cs="Arial"/>
          <w:sz w:val="22"/>
          <w:szCs w:val="22"/>
        </w:rPr>
        <w:tab/>
      </w:r>
      <w:r w:rsidR="00DB2E1C" w:rsidRPr="00051858">
        <w:rPr>
          <w:rFonts w:ascii="Arial" w:hAnsi="Arial" w:cs="Arial"/>
          <w:sz w:val="22"/>
          <w:szCs w:val="22"/>
        </w:rPr>
        <w:tab/>
      </w:r>
      <w:proofErr w:type="spellStart"/>
      <w:r w:rsidR="003924C8">
        <w:rPr>
          <w:rFonts w:ascii="Arial" w:hAnsi="Arial" w:cs="Arial"/>
          <w:b/>
          <w:sz w:val="22"/>
          <w:szCs w:val="22"/>
          <w:lang w:eastAsia="en-US"/>
        </w:rPr>
        <w:t>xxx</w:t>
      </w:r>
      <w:proofErr w:type="spellEnd"/>
      <w:r w:rsidR="00A97E7E" w:rsidRPr="00A97E7E">
        <w:rPr>
          <w:rFonts w:ascii="Arial" w:hAnsi="Arial" w:cs="Arial"/>
          <w:b/>
          <w:sz w:val="22"/>
          <w:szCs w:val="22"/>
          <w:lang w:eastAsia="en-US"/>
        </w:rPr>
        <w:t>, Brno - Veveří</w:t>
      </w:r>
    </w:p>
    <w:p w14:paraId="5C3DF37C" w14:textId="77777777" w:rsidR="00A97E7E" w:rsidRDefault="0066164B" w:rsidP="003E55D1">
      <w:pPr>
        <w:spacing w:line="288" w:lineRule="auto"/>
        <w:rPr>
          <w:rFonts w:ascii="Arial" w:hAnsi="Arial" w:cs="Arial"/>
          <w:sz w:val="22"/>
          <w:szCs w:val="22"/>
        </w:rPr>
      </w:pPr>
      <w:r w:rsidRPr="00051858">
        <w:rPr>
          <w:rFonts w:ascii="Arial" w:hAnsi="Arial" w:cs="Arial"/>
          <w:sz w:val="22"/>
          <w:szCs w:val="22"/>
        </w:rPr>
        <w:t>IČ</w:t>
      </w:r>
      <w:r w:rsidR="00DB2E1C" w:rsidRPr="00051858">
        <w:rPr>
          <w:rFonts w:ascii="Arial" w:hAnsi="Arial" w:cs="Arial"/>
          <w:sz w:val="22"/>
          <w:szCs w:val="22"/>
        </w:rPr>
        <w:t>O</w:t>
      </w:r>
      <w:r w:rsidR="009960DC" w:rsidRPr="00051858">
        <w:rPr>
          <w:rFonts w:ascii="Arial" w:hAnsi="Arial" w:cs="Arial"/>
          <w:sz w:val="22"/>
          <w:szCs w:val="22"/>
        </w:rPr>
        <w:t xml:space="preserve">: </w:t>
      </w:r>
      <w:r w:rsidR="00DB2E1C" w:rsidRPr="00051858">
        <w:rPr>
          <w:rFonts w:ascii="Arial" w:hAnsi="Arial" w:cs="Arial"/>
          <w:sz w:val="22"/>
          <w:szCs w:val="22"/>
        </w:rPr>
        <w:tab/>
      </w:r>
      <w:r w:rsidR="00DB2E1C" w:rsidRPr="00051858">
        <w:rPr>
          <w:rFonts w:ascii="Arial" w:hAnsi="Arial" w:cs="Arial"/>
          <w:sz w:val="22"/>
          <w:szCs w:val="22"/>
        </w:rPr>
        <w:tab/>
      </w:r>
      <w:r w:rsidR="00DB2E1C" w:rsidRPr="00051858">
        <w:rPr>
          <w:rFonts w:ascii="Arial" w:hAnsi="Arial" w:cs="Arial"/>
          <w:sz w:val="22"/>
          <w:szCs w:val="22"/>
        </w:rPr>
        <w:tab/>
      </w:r>
      <w:r w:rsidR="00DB2E1C" w:rsidRPr="00051858">
        <w:rPr>
          <w:rFonts w:ascii="Arial" w:hAnsi="Arial" w:cs="Arial"/>
          <w:sz w:val="22"/>
          <w:szCs w:val="22"/>
        </w:rPr>
        <w:tab/>
      </w:r>
      <w:r w:rsidR="00DB2E1C" w:rsidRPr="00051858">
        <w:rPr>
          <w:rFonts w:ascii="Arial" w:hAnsi="Arial" w:cs="Arial"/>
          <w:sz w:val="22"/>
          <w:szCs w:val="22"/>
        </w:rPr>
        <w:tab/>
      </w:r>
      <w:r w:rsidR="00A97E7E">
        <w:rPr>
          <w:rFonts w:ascii="Arial" w:hAnsi="Arial" w:cs="Arial"/>
          <w:sz w:val="22"/>
          <w:szCs w:val="22"/>
        </w:rPr>
        <w:t>01245325</w:t>
      </w:r>
    </w:p>
    <w:p w14:paraId="67577BDE" w14:textId="548ACA14" w:rsidR="009960DC" w:rsidRPr="00051858" w:rsidRDefault="0066164B" w:rsidP="003E55D1">
      <w:pPr>
        <w:spacing w:line="288" w:lineRule="auto"/>
        <w:rPr>
          <w:rFonts w:ascii="Arial" w:hAnsi="Arial" w:cs="Arial"/>
          <w:b/>
          <w:sz w:val="22"/>
          <w:szCs w:val="22"/>
          <w:lang w:eastAsia="en-US"/>
        </w:rPr>
      </w:pPr>
      <w:r w:rsidRPr="00051858">
        <w:rPr>
          <w:rFonts w:ascii="Arial" w:hAnsi="Arial" w:cs="Arial"/>
          <w:sz w:val="22"/>
          <w:szCs w:val="22"/>
        </w:rPr>
        <w:t>DIČ:</w:t>
      </w:r>
      <w:r w:rsidR="00324DEA" w:rsidRPr="00051858">
        <w:rPr>
          <w:rFonts w:ascii="Arial" w:hAnsi="Arial" w:cs="Arial"/>
          <w:sz w:val="22"/>
          <w:szCs w:val="22"/>
        </w:rPr>
        <w:t xml:space="preserve"> </w:t>
      </w:r>
      <w:r w:rsidR="009D46B8" w:rsidRPr="00051858">
        <w:rPr>
          <w:rFonts w:ascii="Arial" w:hAnsi="Arial" w:cs="Arial"/>
          <w:sz w:val="22"/>
          <w:szCs w:val="22"/>
        </w:rPr>
        <w:tab/>
      </w:r>
      <w:r w:rsidR="009D46B8" w:rsidRPr="00051858">
        <w:rPr>
          <w:rFonts w:ascii="Arial" w:hAnsi="Arial" w:cs="Arial"/>
          <w:sz w:val="22"/>
          <w:szCs w:val="22"/>
        </w:rPr>
        <w:tab/>
      </w:r>
      <w:r w:rsidR="009D46B8" w:rsidRPr="00051858">
        <w:rPr>
          <w:rFonts w:ascii="Arial" w:hAnsi="Arial" w:cs="Arial"/>
          <w:sz w:val="22"/>
          <w:szCs w:val="22"/>
        </w:rPr>
        <w:tab/>
      </w:r>
      <w:r w:rsidR="009D46B8" w:rsidRPr="00051858">
        <w:rPr>
          <w:rFonts w:ascii="Arial" w:hAnsi="Arial" w:cs="Arial"/>
          <w:sz w:val="22"/>
          <w:szCs w:val="22"/>
        </w:rPr>
        <w:tab/>
      </w:r>
      <w:r w:rsidR="009D46B8" w:rsidRPr="00051858">
        <w:rPr>
          <w:rFonts w:ascii="Arial" w:hAnsi="Arial" w:cs="Arial"/>
          <w:sz w:val="22"/>
          <w:szCs w:val="22"/>
        </w:rPr>
        <w:tab/>
      </w:r>
      <w:proofErr w:type="spellStart"/>
      <w:r w:rsidR="00A97E7E">
        <w:rPr>
          <w:rFonts w:ascii="Arial" w:hAnsi="Arial" w:cs="Arial"/>
          <w:b/>
          <w:sz w:val="22"/>
          <w:szCs w:val="22"/>
          <w:lang w:eastAsia="en-US"/>
        </w:rPr>
        <w:t>CZ</w:t>
      </w:r>
      <w:r w:rsidR="003924C8">
        <w:rPr>
          <w:rFonts w:ascii="Arial" w:hAnsi="Arial" w:cs="Arial"/>
          <w:b/>
          <w:sz w:val="22"/>
          <w:szCs w:val="22"/>
          <w:lang w:eastAsia="en-US"/>
        </w:rPr>
        <w:t>xxx</w:t>
      </w:r>
      <w:proofErr w:type="spellEnd"/>
    </w:p>
    <w:p w14:paraId="1557EE06" w14:textId="41B6AD52" w:rsidR="009D46B8" w:rsidRPr="00051858" w:rsidRDefault="0097461E" w:rsidP="003E55D1">
      <w:pPr>
        <w:spacing w:line="288" w:lineRule="auto"/>
        <w:rPr>
          <w:rFonts w:ascii="Arial" w:hAnsi="Arial" w:cs="Arial"/>
          <w:b/>
          <w:sz w:val="22"/>
          <w:szCs w:val="22"/>
          <w:lang w:eastAsia="en-US"/>
        </w:rPr>
      </w:pPr>
      <w:r w:rsidRPr="00051858">
        <w:rPr>
          <w:rFonts w:ascii="Arial" w:hAnsi="Arial" w:cs="Arial"/>
          <w:sz w:val="22"/>
          <w:szCs w:val="22"/>
        </w:rPr>
        <w:t>zastoupený</w:t>
      </w:r>
      <w:r w:rsidR="009D46B8" w:rsidRPr="00051858">
        <w:rPr>
          <w:rFonts w:ascii="Arial" w:hAnsi="Arial" w:cs="Arial"/>
          <w:sz w:val="22"/>
          <w:szCs w:val="22"/>
        </w:rPr>
        <w:t>:</w:t>
      </w:r>
      <w:r w:rsidR="006607C3" w:rsidRPr="00051858">
        <w:rPr>
          <w:rFonts w:ascii="Arial" w:hAnsi="Arial" w:cs="Arial"/>
          <w:sz w:val="22"/>
          <w:szCs w:val="22"/>
        </w:rPr>
        <w:tab/>
      </w:r>
      <w:r w:rsidR="006607C3" w:rsidRPr="00051858">
        <w:rPr>
          <w:rFonts w:ascii="Arial" w:hAnsi="Arial" w:cs="Arial"/>
          <w:sz w:val="22"/>
          <w:szCs w:val="22"/>
        </w:rPr>
        <w:tab/>
      </w:r>
      <w:r w:rsidR="006607C3" w:rsidRPr="00051858">
        <w:rPr>
          <w:rFonts w:ascii="Arial" w:hAnsi="Arial" w:cs="Arial"/>
          <w:sz w:val="22"/>
          <w:szCs w:val="22"/>
        </w:rPr>
        <w:tab/>
      </w:r>
      <w:r w:rsidR="006607C3" w:rsidRPr="00051858">
        <w:rPr>
          <w:rFonts w:ascii="Arial" w:hAnsi="Arial" w:cs="Arial"/>
          <w:sz w:val="22"/>
          <w:szCs w:val="22"/>
        </w:rPr>
        <w:tab/>
      </w:r>
      <w:r w:rsidR="00A97E7E">
        <w:rPr>
          <w:rFonts w:ascii="Arial" w:hAnsi="Arial" w:cs="Arial"/>
          <w:b/>
          <w:sz w:val="22"/>
          <w:szCs w:val="22"/>
        </w:rPr>
        <w:t xml:space="preserve">Borisem </w:t>
      </w:r>
      <w:proofErr w:type="spellStart"/>
      <w:r w:rsidR="00A97E7E">
        <w:rPr>
          <w:rFonts w:ascii="Arial" w:hAnsi="Arial" w:cs="Arial"/>
          <w:b/>
          <w:sz w:val="22"/>
          <w:szCs w:val="22"/>
        </w:rPr>
        <w:t>Filipovičem</w:t>
      </w:r>
      <w:proofErr w:type="spellEnd"/>
    </w:p>
    <w:p w14:paraId="2DF2635D" w14:textId="7FD7C328" w:rsidR="008D4A32" w:rsidRPr="00051858" w:rsidRDefault="008D4A32" w:rsidP="003E55D1">
      <w:pPr>
        <w:spacing w:line="288" w:lineRule="auto"/>
        <w:rPr>
          <w:rFonts w:ascii="Arial" w:hAnsi="Arial" w:cs="Arial"/>
          <w:sz w:val="22"/>
          <w:szCs w:val="22"/>
        </w:rPr>
      </w:pPr>
      <w:r w:rsidRPr="00051858">
        <w:rPr>
          <w:rStyle w:val="platne1"/>
          <w:rFonts w:ascii="Arial" w:hAnsi="Arial" w:cs="Arial"/>
          <w:sz w:val="22"/>
          <w:szCs w:val="22"/>
        </w:rPr>
        <w:t>ID DS:</w:t>
      </w:r>
      <w:r w:rsidRPr="00051858">
        <w:rPr>
          <w:rStyle w:val="platne1"/>
          <w:rFonts w:ascii="Arial" w:hAnsi="Arial" w:cs="Arial"/>
          <w:sz w:val="22"/>
          <w:szCs w:val="22"/>
        </w:rPr>
        <w:tab/>
      </w:r>
      <w:r w:rsidRPr="00051858">
        <w:rPr>
          <w:rStyle w:val="platne1"/>
          <w:rFonts w:ascii="Arial" w:hAnsi="Arial" w:cs="Arial"/>
          <w:sz w:val="22"/>
          <w:szCs w:val="22"/>
        </w:rPr>
        <w:tab/>
      </w:r>
      <w:r w:rsidRPr="00051858">
        <w:rPr>
          <w:rStyle w:val="platne1"/>
          <w:rFonts w:ascii="Arial" w:hAnsi="Arial" w:cs="Arial"/>
          <w:sz w:val="22"/>
          <w:szCs w:val="22"/>
        </w:rPr>
        <w:tab/>
      </w:r>
      <w:r w:rsidRPr="00051858">
        <w:rPr>
          <w:rStyle w:val="platne1"/>
          <w:rFonts w:ascii="Arial" w:hAnsi="Arial" w:cs="Arial"/>
          <w:sz w:val="22"/>
          <w:szCs w:val="22"/>
        </w:rPr>
        <w:tab/>
      </w:r>
      <w:r w:rsidRPr="00051858">
        <w:rPr>
          <w:rStyle w:val="platne1"/>
          <w:rFonts w:ascii="Arial" w:hAnsi="Arial" w:cs="Arial"/>
          <w:sz w:val="22"/>
          <w:szCs w:val="22"/>
        </w:rPr>
        <w:tab/>
      </w:r>
      <w:r w:rsidR="00A97E7E">
        <w:rPr>
          <w:rFonts w:ascii="Arial" w:hAnsi="Arial" w:cs="Arial"/>
          <w:b/>
          <w:sz w:val="22"/>
          <w:szCs w:val="22"/>
          <w:lang w:eastAsia="en-US"/>
        </w:rPr>
        <w:t>uh5hdyh</w:t>
      </w:r>
    </w:p>
    <w:p w14:paraId="2237E6F7" w14:textId="56315BE7" w:rsidR="009960DC" w:rsidRPr="00051858" w:rsidRDefault="009960DC" w:rsidP="003E55D1">
      <w:pPr>
        <w:spacing w:line="288" w:lineRule="auto"/>
        <w:rPr>
          <w:rFonts w:ascii="Arial" w:hAnsi="Arial" w:cs="Arial"/>
          <w:b/>
          <w:sz w:val="22"/>
          <w:szCs w:val="22"/>
          <w:lang w:eastAsia="en-US"/>
        </w:rPr>
      </w:pPr>
      <w:r w:rsidRPr="00051858">
        <w:rPr>
          <w:rFonts w:ascii="Arial" w:hAnsi="Arial" w:cs="Arial"/>
          <w:sz w:val="22"/>
          <w:szCs w:val="22"/>
        </w:rPr>
        <w:t>bankovní spojení</w:t>
      </w:r>
      <w:r w:rsidR="009D46B8" w:rsidRPr="00051858">
        <w:rPr>
          <w:rFonts w:ascii="Arial" w:hAnsi="Arial" w:cs="Arial"/>
          <w:sz w:val="22"/>
          <w:szCs w:val="22"/>
        </w:rPr>
        <w:t>:</w:t>
      </w:r>
      <w:r w:rsidR="009D46B8" w:rsidRPr="00051858">
        <w:rPr>
          <w:rFonts w:ascii="Arial" w:hAnsi="Arial" w:cs="Arial"/>
          <w:sz w:val="22"/>
          <w:szCs w:val="22"/>
        </w:rPr>
        <w:tab/>
      </w:r>
      <w:r w:rsidR="009D46B8" w:rsidRPr="00051858">
        <w:rPr>
          <w:rFonts w:ascii="Arial" w:hAnsi="Arial" w:cs="Arial"/>
          <w:sz w:val="22"/>
          <w:szCs w:val="22"/>
        </w:rPr>
        <w:tab/>
      </w:r>
      <w:r w:rsidR="009D46B8" w:rsidRPr="00051858">
        <w:rPr>
          <w:rFonts w:ascii="Arial" w:hAnsi="Arial" w:cs="Arial"/>
          <w:sz w:val="22"/>
          <w:szCs w:val="22"/>
        </w:rPr>
        <w:tab/>
      </w:r>
      <w:proofErr w:type="spellStart"/>
      <w:r w:rsidR="003924C8">
        <w:rPr>
          <w:rFonts w:ascii="Arial" w:hAnsi="Arial" w:cs="Arial"/>
          <w:b/>
          <w:sz w:val="22"/>
          <w:szCs w:val="22"/>
          <w:lang w:eastAsia="en-US"/>
        </w:rPr>
        <w:t>xxx</w:t>
      </w:r>
      <w:proofErr w:type="spellEnd"/>
    </w:p>
    <w:p w14:paraId="55A45A1C" w14:textId="7E16610B" w:rsidR="00451F41" w:rsidRPr="00051858" w:rsidRDefault="00A36627" w:rsidP="00A97E7E">
      <w:pPr>
        <w:spacing w:line="288" w:lineRule="auto"/>
        <w:ind w:left="3540" w:hanging="3540"/>
        <w:rPr>
          <w:rFonts w:ascii="Arial" w:hAnsi="Arial" w:cs="Arial"/>
          <w:b/>
          <w:sz w:val="22"/>
          <w:szCs w:val="22"/>
          <w:lang w:eastAsia="en-US"/>
        </w:rPr>
      </w:pPr>
      <w:r w:rsidRPr="00051858">
        <w:rPr>
          <w:rFonts w:ascii="Arial" w:hAnsi="Arial" w:cs="Arial"/>
          <w:sz w:val="22"/>
          <w:szCs w:val="22"/>
          <w:lang w:eastAsia="en-US"/>
        </w:rPr>
        <w:t>z</w:t>
      </w:r>
      <w:r w:rsidR="00451F41" w:rsidRPr="00051858">
        <w:rPr>
          <w:rFonts w:ascii="Arial" w:hAnsi="Arial" w:cs="Arial"/>
          <w:sz w:val="22"/>
          <w:szCs w:val="22"/>
          <w:lang w:eastAsia="en-US"/>
        </w:rPr>
        <w:t xml:space="preserve">apsán v obchodním rejstříku: </w:t>
      </w:r>
      <w:r w:rsidRPr="00051858">
        <w:rPr>
          <w:rFonts w:ascii="Arial" w:hAnsi="Arial" w:cs="Arial"/>
          <w:sz w:val="22"/>
          <w:szCs w:val="22"/>
          <w:lang w:eastAsia="en-US"/>
        </w:rPr>
        <w:tab/>
      </w:r>
      <w:r w:rsidR="00A97E7E" w:rsidRPr="00A97E7E">
        <w:rPr>
          <w:rFonts w:ascii="Arial" w:hAnsi="Arial" w:cs="Arial"/>
          <w:sz w:val="22"/>
          <w:szCs w:val="22"/>
          <w:lang w:eastAsia="en-US"/>
        </w:rPr>
        <w:t>Fyzická osoba podnikající dle živnostenského zákona nezapsaná v obchodním rejstříku</w:t>
      </w:r>
    </w:p>
    <w:p w14:paraId="55A3D091" w14:textId="77777777" w:rsidR="00D74DAF" w:rsidRPr="00051858" w:rsidRDefault="00D74DAF" w:rsidP="003E55D1">
      <w:pPr>
        <w:spacing w:line="288" w:lineRule="auto"/>
        <w:rPr>
          <w:rFonts w:ascii="Arial" w:hAnsi="Arial" w:cs="Arial"/>
          <w:b/>
          <w:sz w:val="22"/>
          <w:szCs w:val="22"/>
          <w:lang w:eastAsia="en-US"/>
        </w:rPr>
      </w:pPr>
    </w:p>
    <w:p w14:paraId="08853767" w14:textId="47EA51AE" w:rsidR="00D74DAF" w:rsidRPr="00051858" w:rsidRDefault="00D74DAF" w:rsidP="003E55D1">
      <w:pPr>
        <w:spacing w:line="288" w:lineRule="auto"/>
        <w:rPr>
          <w:rFonts w:ascii="Arial" w:hAnsi="Arial" w:cs="Arial"/>
          <w:sz w:val="22"/>
          <w:szCs w:val="22"/>
        </w:rPr>
      </w:pPr>
      <w:r w:rsidRPr="00051858">
        <w:rPr>
          <w:rFonts w:ascii="Arial" w:hAnsi="Arial" w:cs="Arial"/>
          <w:sz w:val="22"/>
          <w:szCs w:val="22"/>
        </w:rPr>
        <w:t>(dále jako „</w:t>
      </w:r>
      <w:r w:rsidR="00051858">
        <w:rPr>
          <w:rFonts w:ascii="Arial" w:hAnsi="Arial" w:cs="Arial"/>
          <w:b/>
          <w:sz w:val="22"/>
          <w:szCs w:val="22"/>
        </w:rPr>
        <w:t>Poskytovatel</w:t>
      </w:r>
      <w:r w:rsidRPr="00051858">
        <w:rPr>
          <w:rFonts w:ascii="Arial" w:hAnsi="Arial" w:cs="Arial"/>
          <w:sz w:val="22"/>
          <w:szCs w:val="22"/>
        </w:rPr>
        <w:t>“)</w:t>
      </w:r>
    </w:p>
    <w:p w14:paraId="2C59339E" w14:textId="77777777" w:rsidR="00D74DAF" w:rsidRPr="00051858" w:rsidRDefault="00D74DAF" w:rsidP="003E55D1">
      <w:pPr>
        <w:spacing w:line="288" w:lineRule="auto"/>
        <w:rPr>
          <w:rFonts w:ascii="Arial" w:hAnsi="Arial" w:cs="Arial"/>
          <w:sz w:val="22"/>
          <w:szCs w:val="22"/>
        </w:rPr>
      </w:pPr>
    </w:p>
    <w:p w14:paraId="1AB966FE" w14:textId="65D9C433" w:rsidR="00D74DAF" w:rsidRPr="00051858" w:rsidRDefault="00D74DAF" w:rsidP="003E55D1">
      <w:pPr>
        <w:spacing w:line="288" w:lineRule="auto"/>
        <w:rPr>
          <w:rFonts w:ascii="Arial" w:hAnsi="Arial" w:cs="Arial"/>
          <w:sz w:val="22"/>
          <w:szCs w:val="22"/>
        </w:rPr>
      </w:pPr>
      <w:r w:rsidRPr="00051858">
        <w:rPr>
          <w:rFonts w:ascii="Arial" w:hAnsi="Arial" w:cs="Arial"/>
          <w:sz w:val="22"/>
          <w:szCs w:val="22"/>
        </w:rPr>
        <w:t xml:space="preserve">(objednatel a </w:t>
      </w:r>
      <w:r w:rsidR="00051858">
        <w:rPr>
          <w:rFonts w:ascii="Arial" w:hAnsi="Arial" w:cs="Arial"/>
          <w:sz w:val="22"/>
          <w:szCs w:val="22"/>
        </w:rPr>
        <w:t>Poskytovatel</w:t>
      </w:r>
      <w:r w:rsidRPr="00051858">
        <w:rPr>
          <w:rFonts w:ascii="Arial" w:hAnsi="Arial" w:cs="Arial"/>
          <w:sz w:val="22"/>
          <w:szCs w:val="22"/>
        </w:rPr>
        <w:t xml:space="preserve"> dále též jako „</w:t>
      </w:r>
      <w:r w:rsidRPr="00051858">
        <w:rPr>
          <w:rFonts w:ascii="Arial" w:hAnsi="Arial" w:cs="Arial"/>
          <w:b/>
          <w:sz w:val="22"/>
          <w:szCs w:val="22"/>
        </w:rPr>
        <w:t>smluvní strany</w:t>
      </w:r>
      <w:r w:rsidRPr="00051858">
        <w:rPr>
          <w:rFonts w:ascii="Arial" w:hAnsi="Arial" w:cs="Arial"/>
          <w:sz w:val="22"/>
          <w:szCs w:val="22"/>
        </w:rPr>
        <w:t>“ a jednotlivě „</w:t>
      </w:r>
      <w:r w:rsidRPr="00051858">
        <w:rPr>
          <w:rFonts w:ascii="Arial" w:hAnsi="Arial" w:cs="Arial"/>
          <w:b/>
          <w:sz w:val="22"/>
          <w:szCs w:val="22"/>
        </w:rPr>
        <w:t>smluvní strana</w:t>
      </w:r>
      <w:r w:rsidRPr="00051858">
        <w:rPr>
          <w:rFonts w:ascii="Arial" w:hAnsi="Arial" w:cs="Arial"/>
          <w:sz w:val="22"/>
          <w:szCs w:val="22"/>
        </w:rPr>
        <w:t>“)</w:t>
      </w:r>
    </w:p>
    <w:p w14:paraId="754B4C1B" w14:textId="77777777" w:rsidR="00274E4D" w:rsidRPr="00051858" w:rsidRDefault="00274E4D" w:rsidP="003E55D1">
      <w:pPr>
        <w:spacing w:line="288" w:lineRule="auto"/>
        <w:rPr>
          <w:rFonts w:ascii="Arial" w:hAnsi="Arial" w:cs="Arial"/>
          <w:sz w:val="22"/>
          <w:szCs w:val="22"/>
        </w:rPr>
      </w:pPr>
    </w:p>
    <w:p w14:paraId="352F6BFC" w14:textId="77777777" w:rsidR="008E6056" w:rsidRPr="00051858" w:rsidRDefault="008E6056" w:rsidP="006E265A">
      <w:pPr>
        <w:spacing w:line="288" w:lineRule="auto"/>
        <w:rPr>
          <w:rFonts w:ascii="Arial" w:hAnsi="Arial" w:cs="Arial"/>
          <w:sz w:val="22"/>
          <w:szCs w:val="22"/>
        </w:rPr>
      </w:pPr>
    </w:p>
    <w:p w14:paraId="10B4B70D" w14:textId="37166C1B" w:rsidR="00FC1AB1" w:rsidRPr="00051858" w:rsidRDefault="00FC1AB1" w:rsidP="00FC1AB1">
      <w:pPr>
        <w:jc w:val="both"/>
        <w:rPr>
          <w:rFonts w:ascii="Arial" w:hAnsi="Arial" w:cs="Arial"/>
          <w:sz w:val="22"/>
          <w:szCs w:val="22"/>
        </w:rPr>
      </w:pPr>
      <w:r w:rsidRPr="00051858">
        <w:rPr>
          <w:rFonts w:ascii="Arial" w:hAnsi="Arial" w:cs="Arial"/>
          <w:sz w:val="22"/>
          <w:szCs w:val="22"/>
        </w:rPr>
        <w:t>uzavírají podle ustanovení</w:t>
      </w:r>
      <w:r w:rsidR="009169DF" w:rsidRPr="00051858">
        <w:rPr>
          <w:rFonts w:ascii="Arial" w:hAnsi="Arial" w:cs="Arial"/>
          <w:sz w:val="22"/>
          <w:szCs w:val="22"/>
        </w:rPr>
        <w:t xml:space="preserve"> </w:t>
      </w:r>
      <w:r w:rsidRPr="00051858">
        <w:rPr>
          <w:rFonts w:ascii="Arial" w:hAnsi="Arial" w:cs="Arial"/>
          <w:sz w:val="22"/>
          <w:szCs w:val="22"/>
        </w:rPr>
        <w:t xml:space="preserve">§ </w:t>
      </w:r>
      <w:r w:rsidR="00874486" w:rsidRPr="00051858">
        <w:rPr>
          <w:rFonts w:ascii="Arial" w:hAnsi="Arial" w:cs="Arial"/>
          <w:sz w:val="22"/>
          <w:szCs w:val="22"/>
        </w:rPr>
        <w:t>1746</w:t>
      </w:r>
      <w:r w:rsidR="009169DF" w:rsidRPr="00051858">
        <w:rPr>
          <w:rFonts w:ascii="Arial" w:hAnsi="Arial" w:cs="Arial"/>
          <w:sz w:val="22"/>
          <w:szCs w:val="22"/>
        </w:rPr>
        <w:t xml:space="preserve"> </w:t>
      </w:r>
      <w:r w:rsidR="00874486" w:rsidRPr="00051858">
        <w:rPr>
          <w:rFonts w:ascii="Arial" w:hAnsi="Arial" w:cs="Arial"/>
          <w:sz w:val="22"/>
          <w:szCs w:val="22"/>
        </w:rPr>
        <w:t>odst</w:t>
      </w:r>
      <w:r w:rsidR="00882D4B" w:rsidRPr="00051858">
        <w:rPr>
          <w:rFonts w:ascii="Arial" w:hAnsi="Arial" w:cs="Arial"/>
          <w:sz w:val="22"/>
          <w:szCs w:val="22"/>
        </w:rPr>
        <w:t>.</w:t>
      </w:r>
      <w:r w:rsidR="00874486" w:rsidRPr="00051858">
        <w:rPr>
          <w:rFonts w:ascii="Arial" w:hAnsi="Arial" w:cs="Arial"/>
          <w:sz w:val="22"/>
          <w:szCs w:val="22"/>
        </w:rPr>
        <w:t xml:space="preserve"> 2 zákona č</w:t>
      </w:r>
      <w:r w:rsidRPr="00051858">
        <w:rPr>
          <w:rFonts w:ascii="Arial" w:hAnsi="Arial" w:cs="Arial"/>
          <w:sz w:val="22"/>
          <w:szCs w:val="22"/>
        </w:rPr>
        <w:t>. 89/2012 Sb., občanský zákoník</w:t>
      </w:r>
      <w:r w:rsidR="009169DF" w:rsidRPr="00051858">
        <w:rPr>
          <w:rFonts w:ascii="Arial" w:hAnsi="Arial" w:cs="Arial"/>
          <w:sz w:val="22"/>
          <w:szCs w:val="22"/>
        </w:rPr>
        <w:t>,</w:t>
      </w:r>
      <w:r w:rsidRPr="00051858">
        <w:rPr>
          <w:rFonts w:ascii="Arial" w:hAnsi="Arial" w:cs="Arial"/>
          <w:sz w:val="22"/>
          <w:szCs w:val="22"/>
        </w:rPr>
        <w:t xml:space="preserve"> </w:t>
      </w:r>
      <w:r w:rsidR="00882D4B" w:rsidRPr="00051858">
        <w:rPr>
          <w:rFonts w:ascii="Arial" w:hAnsi="Arial" w:cs="Arial"/>
          <w:sz w:val="22"/>
          <w:szCs w:val="22"/>
        </w:rPr>
        <w:t xml:space="preserve">ve znění pozdějších předpisů </w:t>
      </w:r>
      <w:r w:rsidRPr="00051858">
        <w:rPr>
          <w:rFonts w:ascii="Arial" w:hAnsi="Arial" w:cs="Arial"/>
          <w:sz w:val="22"/>
          <w:szCs w:val="22"/>
        </w:rPr>
        <w:t>(dále jen „</w:t>
      </w:r>
      <w:r w:rsidRPr="00051858">
        <w:rPr>
          <w:rFonts w:ascii="Arial" w:hAnsi="Arial" w:cs="Arial"/>
          <w:b/>
          <w:sz w:val="22"/>
          <w:szCs w:val="22"/>
        </w:rPr>
        <w:t>občanský zákoník</w:t>
      </w:r>
      <w:r w:rsidRPr="00051858">
        <w:rPr>
          <w:rFonts w:ascii="Arial" w:hAnsi="Arial" w:cs="Arial"/>
          <w:sz w:val="22"/>
          <w:szCs w:val="22"/>
        </w:rPr>
        <w:t xml:space="preserve">") tuto </w:t>
      </w:r>
    </w:p>
    <w:p w14:paraId="7FDF344D" w14:textId="77777777" w:rsidR="00FC1AB1" w:rsidRPr="00051858" w:rsidRDefault="00FC1AB1" w:rsidP="00FC1AB1">
      <w:pPr>
        <w:jc w:val="both"/>
        <w:rPr>
          <w:rFonts w:ascii="Arial" w:hAnsi="Arial" w:cs="Arial"/>
          <w:sz w:val="22"/>
          <w:szCs w:val="22"/>
        </w:rPr>
      </w:pPr>
    </w:p>
    <w:p w14:paraId="0A8449EA" w14:textId="77777777" w:rsidR="00274E4D" w:rsidRPr="00051858" w:rsidRDefault="00274E4D" w:rsidP="00FC1AB1">
      <w:pPr>
        <w:jc w:val="both"/>
        <w:rPr>
          <w:rFonts w:ascii="Arial" w:hAnsi="Arial" w:cs="Arial"/>
          <w:sz w:val="22"/>
          <w:szCs w:val="22"/>
        </w:rPr>
      </w:pPr>
    </w:p>
    <w:p w14:paraId="10144943" w14:textId="77777777" w:rsidR="00274E4D" w:rsidRPr="00051858" w:rsidRDefault="00274E4D" w:rsidP="00FC1AB1">
      <w:pPr>
        <w:jc w:val="both"/>
        <w:rPr>
          <w:rFonts w:ascii="Arial" w:hAnsi="Arial" w:cs="Arial"/>
          <w:sz w:val="22"/>
          <w:szCs w:val="22"/>
        </w:rPr>
      </w:pPr>
    </w:p>
    <w:p w14:paraId="30E67239" w14:textId="77777777" w:rsidR="00FC1AB1" w:rsidRPr="00051858" w:rsidRDefault="00FC1AB1" w:rsidP="00FC1AB1">
      <w:pPr>
        <w:jc w:val="center"/>
        <w:rPr>
          <w:rFonts w:ascii="Arial" w:hAnsi="Arial" w:cs="Arial"/>
          <w:b/>
          <w:sz w:val="22"/>
          <w:szCs w:val="22"/>
        </w:rPr>
      </w:pPr>
      <w:r w:rsidRPr="00051858">
        <w:rPr>
          <w:rFonts w:ascii="Arial" w:hAnsi="Arial" w:cs="Arial"/>
          <w:b/>
          <w:sz w:val="22"/>
          <w:szCs w:val="22"/>
        </w:rPr>
        <w:t>Smlouvu o poskytování služeb</w:t>
      </w:r>
    </w:p>
    <w:p w14:paraId="15B3D9EC" w14:textId="77777777" w:rsidR="009A7888" w:rsidRPr="00051858" w:rsidRDefault="009A7888" w:rsidP="009A7888">
      <w:pPr>
        <w:spacing w:line="288" w:lineRule="auto"/>
        <w:ind w:left="1560" w:hanging="1560"/>
        <w:rPr>
          <w:rFonts w:ascii="Arial" w:hAnsi="Arial" w:cs="Arial"/>
          <w:sz w:val="22"/>
          <w:szCs w:val="22"/>
        </w:rPr>
      </w:pPr>
    </w:p>
    <w:p w14:paraId="2FBBDE1F" w14:textId="77777777" w:rsidR="009960DC" w:rsidRPr="00051858" w:rsidRDefault="009960DC" w:rsidP="00866D78">
      <w:pPr>
        <w:spacing w:line="288" w:lineRule="auto"/>
        <w:jc w:val="center"/>
        <w:outlineLvl w:val="0"/>
        <w:rPr>
          <w:rFonts w:ascii="Arial" w:hAnsi="Arial" w:cs="Arial"/>
          <w:b/>
          <w:sz w:val="22"/>
          <w:szCs w:val="22"/>
        </w:rPr>
      </w:pPr>
      <w:r w:rsidRPr="00051858">
        <w:rPr>
          <w:rFonts w:ascii="Arial" w:hAnsi="Arial" w:cs="Arial"/>
          <w:b/>
          <w:sz w:val="22"/>
          <w:szCs w:val="22"/>
        </w:rPr>
        <w:t>I.</w:t>
      </w:r>
    </w:p>
    <w:p w14:paraId="55450541"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Předmět smlouvy</w:t>
      </w:r>
    </w:p>
    <w:p w14:paraId="53E77F14" w14:textId="199B01AA"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1.1</w:t>
      </w:r>
      <w:r w:rsidRPr="00051858">
        <w:rPr>
          <w:rFonts w:ascii="Arial" w:hAnsi="Arial" w:cs="Arial"/>
          <w:sz w:val="22"/>
          <w:szCs w:val="22"/>
        </w:rPr>
        <w:tab/>
        <w:t>Předmětem této smlouvy je úprava práv a povinností smluvní</w:t>
      </w:r>
      <w:r w:rsidR="005633CE" w:rsidRPr="00051858">
        <w:rPr>
          <w:rFonts w:ascii="Arial" w:hAnsi="Arial" w:cs="Arial"/>
          <w:sz w:val="22"/>
          <w:szCs w:val="22"/>
        </w:rPr>
        <w:t xml:space="preserve">ch stran </w:t>
      </w:r>
      <w:r w:rsidR="00F72684" w:rsidRPr="00051858">
        <w:rPr>
          <w:rFonts w:ascii="Arial" w:hAnsi="Arial" w:cs="Arial"/>
          <w:sz w:val="22"/>
          <w:szCs w:val="22"/>
        </w:rPr>
        <w:t xml:space="preserve">při poskytování služeb spojených s podporou a </w:t>
      </w:r>
      <w:r w:rsidR="005B51CF" w:rsidRPr="00051858">
        <w:rPr>
          <w:rFonts w:ascii="Arial" w:hAnsi="Arial" w:cs="Arial"/>
          <w:sz w:val="22"/>
          <w:szCs w:val="22"/>
        </w:rPr>
        <w:t>rozvojem</w:t>
      </w:r>
      <w:r w:rsidR="00F72684" w:rsidRPr="00051858">
        <w:rPr>
          <w:rFonts w:ascii="Arial" w:hAnsi="Arial" w:cs="Arial"/>
          <w:sz w:val="22"/>
          <w:szCs w:val="22"/>
        </w:rPr>
        <w:t xml:space="preserve"> aplikací.</w:t>
      </w:r>
      <w:r w:rsidRPr="00051858">
        <w:rPr>
          <w:rFonts w:ascii="Arial" w:hAnsi="Arial" w:cs="Arial"/>
          <w:sz w:val="22"/>
          <w:szCs w:val="22"/>
        </w:rPr>
        <w:t xml:space="preserve"> Bližší specifikace služeb je uvedena v příloze č. 1 této smlouvy (dále jen „</w:t>
      </w:r>
      <w:r w:rsidRPr="00051858">
        <w:rPr>
          <w:rFonts w:ascii="Arial" w:hAnsi="Arial" w:cs="Arial"/>
          <w:b/>
          <w:sz w:val="22"/>
          <w:szCs w:val="22"/>
        </w:rPr>
        <w:t>Služby</w:t>
      </w:r>
      <w:r w:rsidRPr="00051858">
        <w:rPr>
          <w:rFonts w:ascii="Arial" w:hAnsi="Arial" w:cs="Arial"/>
          <w:sz w:val="22"/>
          <w:szCs w:val="22"/>
        </w:rPr>
        <w:t xml:space="preserve">“). Službami se pro účely této smlouvy rozumí jak souhrnně všechny Služby uvedené v příloze č. 1 této smlouvy, tak i jednotlivá dílčí plnění </w:t>
      </w:r>
      <w:r w:rsidR="00051858">
        <w:rPr>
          <w:rFonts w:ascii="Arial" w:hAnsi="Arial" w:cs="Arial"/>
          <w:sz w:val="22"/>
          <w:szCs w:val="22"/>
        </w:rPr>
        <w:t>Poskytovatel</w:t>
      </w:r>
      <w:r w:rsidR="00713088" w:rsidRPr="00051858">
        <w:rPr>
          <w:rFonts w:ascii="Arial" w:hAnsi="Arial" w:cs="Arial"/>
          <w:sz w:val="22"/>
          <w:szCs w:val="22"/>
        </w:rPr>
        <w:t>e</w:t>
      </w:r>
      <w:r w:rsidRPr="00051858">
        <w:rPr>
          <w:rFonts w:ascii="Arial" w:hAnsi="Arial" w:cs="Arial"/>
          <w:sz w:val="22"/>
          <w:szCs w:val="22"/>
        </w:rPr>
        <w:t>.</w:t>
      </w:r>
    </w:p>
    <w:p w14:paraId="730314C1" w14:textId="77777777" w:rsidR="009960DC" w:rsidRPr="00051858" w:rsidRDefault="009960DC" w:rsidP="006E265A">
      <w:pPr>
        <w:spacing w:line="288" w:lineRule="auto"/>
        <w:jc w:val="both"/>
        <w:rPr>
          <w:rFonts w:ascii="Arial" w:hAnsi="Arial" w:cs="Arial"/>
          <w:sz w:val="22"/>
          <w:szCs w:val="22"/>
        </w:rPr>
      </w:pPr>
    </w:p>
    <w:p w14:paraId="58401EEE" w14:textId="318C7627" w:rsidR="00343CB9"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1.2</w:t>
      </w:r>
      <w:r w:rsidRPr="00051858">
        <w:rPr>
          <w:rFonts w:ascii="Arial" w:hAnsi="Arial" w:cs="Arial"/>
          <w:sz w:val="22"/>
          <w:szCs w:val="22"/>
        </w:rPr>
        <w:tab/>
      </w:r>
      <w:r w:rsidR="00051858">
        <w:rPr>
          <w:rFonts w:ascii="Arial" w:hAnsi="Arial" w:cs="Arial"/>
          <w:sz w:val="22"/>
          <w:szCs w:val="22"/>
        </w:rPr>
        <w:t>Poskytovatel</w:t>
      </w:r>
      <w:r w:rsidR="00713088" w:rsidRPr="00051858">
        <w:rPr>
          <w:rFonts w:ascii="Arial" w:hAnsi="Arial" w:cs="Arial"/>
          <w:sz w:val="22"/>
          <w:szCs w:val="22"/>
        </w:rPr>
        <w:t xml:space="preserve"> </w:t>
      </w:r>
      <w:r w:rsidRPr="00051858">
        <w:rPr>
          <w:rFonts w:ascii="Arial" w:hAnsi="Arial" w:cs="Arial"/>
          <w:sz w:val="22"/>
          <w:szCs w:val="22"/>
        </w:rPr>
        <w:t xml:space="preserve">se zavazuje poskytovat za podmínek stanovených touto smlouvou </w:t>
      </w:r>
      <w:r w:rsidR="00FC769B" w:rsidRPr="00051858">
        <w:rPr>
          <w:rFonts w:ascii="Arial" w:hAnsi="Arial" w:cs="Arial"/>
          <w:sz w:val="22"/>
          <w:szCs w:val="22"/>
        </w:rPr>
        <w:t xml:space="preserve">Objednateli </w:t>
      </w:r>
      <w:r w:rsidRPr="00051858">
        <w:rPr>
          <w:rFonts w:ascii="Arial" w:hAnsi="Arial" w:cs="Arial"/>
          <w:sz w:val="22"/>
          <w:szCs w:val="22"/>
        </w:rPr>
        <w:t xml:space="preserve">Služby a </w:t>
      </w:r>
      <w:r w:rsidR="00D27F8C" w:rsidRPr="00051858">
        <w:rPr>
          <w:rFonts w:ascii="Arial" w:hAnsi="Arial" w:cs="Arial"/>
          <w:sz w:val="22"/>
          <w:szCs w:val="22"/>
        </w:rPr>
        <w:t>O</w:t>
      </w:r>
      <w:r w:rsidR="00713088" w:rsidRPr="00051858">
        <w:rPr>
          <w:rFonts w:ascii="Arial" w:hAnsi="Arial" w:cs="Arial"/>
          <w:sz w:val="22"/>
          <w:szCs w:val="22"/>
        </w:rPr>
        <w:t>bjednatel</w:t>
      </w:r>
      <w:r w:rsidRPr="00051858">
        <w:rPr>
          <w:rFonts w:ascii="Arial" w:hAnsi="Arial" w:cs="Arial"/>
          <w:sz w:val="22"/>
          <w:szCs w:val="22"/>
        </w:rPr>
        <w:t xml:space="preserve"> se zavazuje </w:t>
      </w:r>
      <w:r w:rsidR="00051858">
        <w:rPr>
          <w:rFonts w:ascii="Arial" w:hAnsi="Arial" w:cs="Arial"/>
          <w:sz w:val="22"/>
          <w:szCs w:val="22"/>
        </w:rPr>
        <w:t>Poskytovatel</w:t>
      </w:r>
      <w:r w:rsidR="00713088" w:rsidRPr="00051858">
        <w:rPr>
          <w:rFonts w:ascii="Arial" w:hAnsi="Arial" w:cs="Arial"/>
          <w:sz w:val="22"/>
          <w:szCs w:val="22"/>
        </w:rPr>
        <w:t>i</w:t>
      </w:r>
      <w:r w:rsidRPr="00051858">
        <w:rPr>
          <w:rFonts w:ascii="Arial" w:hAnsi="Arial" w:cs="Arial"/>
          <w:sz w:val="22"/>
          <w:szCs w:val="22"/>
        </w:rPr>
        <w:t xml:space="preserve"> za Služby hradit odměnu podle čl. III. této smlouvy.</w:t>
      </w:r>
    </w:p>
    <w:p w14:paraId="2EEF832D" w14:textId="77777777" w:rsidR="00343CB9" w:rsidRPr="00051858" w:rsidRDefault="00343CB9" w:rsidP="006E265A">
      <w:pPr>
        <w:spacing w:line="288" w:lineRule="auto"/>
        <w:jc w:val="both"/>
        <w:rPr>
          <w:rFonts w:ascii="Arial" w:hAnsi="Arial" w:cs="Arial"/>
          <w:sz w:val="22"/>
          <w:szCs w:val="22"/>
        </w:rPr>
      </w:pPr>
    </w:p>
    <w:p w14:paraId="358832B6" w14:textId="2143DF65" w:rsidR="00343CB9" w:rsidRPr="00051858" w:rsidRDefault="00343CB9" w:rsidP="00343CB9">
      <w:pPr>
        <w:spacing w:line="288" w:lineRule="auto"/>
        <w:jc w:val="both"/>
        <w:rPr>
          <w:rFonts w:ascii="Arial" w:hAnsi="Arial" w:cs="Arial"/>
          <w:sz w:val="22"/>
          <w:szCs w:val="22"/>
        </w:rPr>
      </w:pPr>
      <w:r w:rsidRPr="00051858">
        <w:rPr>
          <w:rFonts w:ascii="Arial" w:hAnsi="Arial" w:cs="Arial"/>
          <w:sz w:val="22"/>
          <w:szCs w:val="22"/>
        </w:rPr>
        <w:t>1. 3</w:t>
      </w:r>
      <w:r w:rsidRPr="00051858">
        <w:rPr>
          <w:rFonts w:ascii="Arial" w:hAnsi="Arial" w:cs="Arial"/>
          <w:sz w:val="22"/>
          <w:szCs w:val="22"/>
        </w:rPr>
        <w:tab/>
        <w:t>Ve vzájemném styku obou smluvních stran jsou za smluvní strany zmocněni jednat t</w:t>
      </w:r>
      <w:r w:rsidR="006B1416" w:rsidRPr="00051858">
        <w:rPr>
          <w:rFonts w:ascii="Arial" w:hAnsi="Arial" w:cs="Arial"/>
          <w:sz w:val="22"/>
          <w:szCs w:val="22"/>
        </w:rPr>
        <w:t>y</w:t>
      </w:r>
      <w:r w:rsidRPr="00051858">
        <w:rPr>
          <w:rFonts w:ascii="Arial" w:hAnsi="Arial" w:cs="Arial"/>
          <w:sz w:val="22"/>
          <w:szCs w:val="22"/>
        </w:rPr>
        <w:t xml:space="preserve">to </w:t>
      </w:r>
      <w:r w:rsidR="006B1416" w:rsidRPr="00051858">
        <w:rPr>
          <w:rFonts w:ascii="Arial" w:hAnsi="Arial" w:cs="Arial"/>
          <w:sz w:val="22"/>
          <w:szCs w:val="22"/>
        </w:rPr>
        <w:t>osoby</w:t>
      </w:r>
      <w:r w:rsidRPr="00051858">
        <w:rPr>
          <w:rFonts w:ascii="Arial" w:hAnsi="Arial" w:cs="Arial"/>
          <w:sz w:val="22"/>
          <w:szCs w:val="22"/>
        </w:rPr>
        <w:t>:</w:t>
      </w:r>
    </w:p>
    <w:p w14:paraId="450E3008" w14:textId="15A07BF5" w:rsidR="00343CB9" w:rsidRPr="00051858" w:rsidRDefault="00343CB9" w:rsidP="00343CB9">
      <w:pPr>
        <w:spacing w:line="288" w:lineRule="auto"/>
        <w:jc w:val="both"/>
        <w:rPr>
          <w:rFonts w:ascii="Arial" w:hAnsi="Arial" w:cs="Arial"/>
          <w:b/>
          <w:sz w:val="22"/>
          <w:szCs w:val="22"/>
        </w:rPr>
      </w:pPr>
      <w:r w:rsidRPr="00051858">
        <w:rPr>
          <w:rFonts w:ascii="Arial" w:hAnsi="Arial" w:cs="Arial"/>
          <w:b/>
          <w:sz w:val="22"/>
          <w:szCs w:val="22"/>
        </w:rPr>
        <w:t xml:space="preserve">za </w:t>
      </w:r>
      <w:r w:rsidR="00D27F8C" w:rsidRPr="00051858">
        <w:rPr>
          <w:rFonts w:ascii="Arial" w:hAnsi="Arial" w:cs="Arial"/>
          <w:b/>
          <w:sz w:val="22"/>
          <w:szCs w:val="22"/>
        </w:rPr>
        <w:t>O</w:t>
      </w:r>
      <w:r w:rsidR="00713088" w:rsidRPr="00051858">
        <w:rPr>
          <w:rFonts w:ascii="Arial" w:hAnsi="Arial" w:cs="Arial"/>
          <w:b/>
          <w:sz w:val="22"/>
          <w:szCs w:val="22"/>
        </w:rPr>
        <w:t>bjednatele</w:t>
      </w:r>
      <w:r w:rsidRPr="00051858">
        <w:rPr>
          <w:rFonts w:ascii="Arial" w:hAnsi="Arial" w:cs="Arial"/>
          <w:b/>
          <w:sz w:val="22"/>
          <w:szCs w:val="22"/>
        </w:rPr>
        <w:t xml:space="preserve">: </w:t>
      </w:r>
    </w:p>
    <w:p w14:paraId="4C557A6C" w14:textId="078DBEE9" w:rsidR="00343CB9" w:rsidRPr="00051858" w:rsidRDefault="00343CB9" w:rsidP="00343CB9">
      <w:pPr>
        <w:spacing w:line="288" w:lineRule="auto"/>
        <w:jc w:val="both"/>
        <w:rPr>
          <w:rFonts w:ascii="Arial" w:hAnsi="Arial" w:cs="Arial"/>
          <w:sz w:val="22"/>
          <w:szCs w:val="22"/>
        </w:rPr>
      </w:pPr>
      <w:r w:rsidRPr="00051858">
        <w:rPr>
          <w:rFonts w:ascii="Arial" w:hAnsi="Arial" w:cs="Arial"/>
          <w:sz w:val="22"/>
          <w:szCs w:val="22"/>
        </w:rPr>
        <w:tab/>
        <w:t xml:space="preserve">ve věcech smluvních: </w:t>
      </w:r>
      <w:r w:rsidR="00A97E7E" w:rsidRPr="00812E11">
        <w:rPr>
          <w:rFonts w:ascii="Arial" w:hAnsi="Arial" w:cs="Arial"/>
          <w:sz w:val="22"/>
          <w:szCs w:val="22"/>
        </w:rPr>
        <w:t>Mgr. Pavel Škeřík, ředitel Sekce provozních činností</w:t>
      </w:r>
    </w:p>
    <w:p w14:paraId="5506AF3A" w14:textId="234CF1D0" w:rsidR="00343CB9" w:rsidRPr="00051858" w:rsidRDefault="00343CB9" w:rsidP="00343CB9">
      <w:pPr>
        <w:spacing w:line="288" w:lineRule="auto"/>
        <w:jc w:val="both"/>
        <w:rPr>
          <w:rFonts w:ascii="Arial" w:hAnsi="Arial" w:cs="Arial"/>
          <w:sz w:val="22"/>
          <w:szCs w:val="22"/>
        </w:rPr>
      </w:pPr>
      <w:r w:rsidRPr="00051858">
        <w:rPr>
          <w:rFonts w:ascii="Arial" w:hAnsi="Arial" w:cs="Arial"/>
          <w:sz w:val="22"/>
          <w:szCs w:val="22"/>
        </w:rPr>
        <w:tab/>
        <w:t xml:space="preserve">ve věcech technických: </w:t>
      </w:r>
      <w:r w:rsidR="00F72684" w:rsidRPr="00051858">
        <w:rPr>
          <w:rFonts w:ascii="Arial" w:hAnsi="Arial" w:cs="Arial"/>
          <w:sz w:val="22"/>
          <w:szCs w:val="22"/>
        </w:rPr>
        <w:t xml:space="preserve">Ing. </w:t>
      </w:r>
      <w:r w:rsidR="00A450ED">
        <w:rPr>
          <w:rFonts w:ascii="Arial" w:hAnsi="Arial" w:cs="Arial"/>
          <w:sz w:val="22"/>
          <w:szCs w:val="22"/>
        </w:rPr>
        <w:t>Jindřich Suchan</w:t>
      </w:r>
      <w:r w:rsidR="00855727" w:rsidRPr="00051858">
        <w:rPr>
          <w:rFonts w:ascii="Arial" w:hAnsi="Arial" w:cs="Arial"/>
          <w:sz w:val="22"/>
          <w:szCs w:val="22"/>
        </w:rPr>
        <w:t xml:space="preserve">, </w:t>
      </w:r>
      <w:r w:rsidR="00F72684" w:rsidRPr="00051858">
        <w:rPr>
          <w:rFonts w:ascii="Arial" w:hAnsi="Arial" w:cs="Arial"/>
          <w:sz w:val="22"/>
          <w:szCs w:val="22"/>
        </w:rPr>
        <w:t>vedoucí oddělení programového vývoje</w:t>
      </w:r>
    </w:p>
    <w:p w14:paraId="7C7D2D0B" w14:textId="5EEAB5E2" w:rsidR="00343CB9" w:rsidRPr="00051858" w:rsidRDefault="00343CB9" w:rsidP="00343CB9">
      <w:pPr>
        <w:spacing w:line="288" w:lineRule="auto"/>
        <w:jc w:val="both"/>
        <w:rPr>
          <w:rFonts w:ascii="Arial" w:hAnsi="Arial" w:cs="Arial"/>
          <w:b/>
          <w:sz w:val="22"/>
          <w:szCs w:val="22"/>
        </w:rPr>
      </w:pPr>
      <w:r w:rsidRPr="00051858">
        <w:rPr>
          <w:rFonts w:ascii="Arial" w:hAnsi="Arial" w:cs="Arial"/>
          <w:b/>
          <w:sz w:val="22"/>
          <w:szCs w:val="22"/>
        </w:rPr>
        <w:t xml:space="preserve">za </w:t>
      </w:r>
      <w:r w:rsidR="00051858">
        <w:rPr>
          <w:rFonts w:ascii="Arial" w:hAnsi="Arial" w:cs="Arial"/>
          <w:b/>
          <w:sz w:val="22"/>
          <w:szCs w:val="22"/>
        </w:rPr>
        <w:t>Poskytovatel</w:t>
      </w:r>
      <w:r w:rsidR="00713088" w:rsidRPr="00051858">
        <w:rPr>
          <w:rFonts w:ascii="Arial" w:hAnsi="Arial" w:cs="Arial"/>
          <w:b/>
          <w:sz w:val="22"/>
          <w:szCs w:val="22"/>
        </w:rPr>
        <w:t>e</w:t>
      </w:r>
      <w:r w:rsidRPr="00051858">
        <w:rPr>
          <w:rFonts w:ascii="Arial" w:hAnsi="Arial" w:cs="Arial"/>
          <w:b/>
          <w:sz w:val="22"/>
          <w:szCs w:val="22"/>
        </w:rPr>
        <w:t>:</w:t>
      </w:r>
    </w:p>
    <w:p w14:paraId="6935EB31" w14:textId="4E1EE000" w:rsidR="00343CB9" w:rsidRPr="00051858" w:rsidRDefault="00855727" w:rsidP="00343CB9">
      <w:pPr>
        <w:spacing w:line="288" w:lineRule="auto"/>
        <w:jc w:val="both"/>
        <w:rPr>
          <w:rFonts w:ascii="Arial" w:hAnsi="Arial" w:cs="Arial"/>
          <w:sz w:val="22"/>
          <w:szCs w:val="22"/>
          <w:highlight w:val="yellow"/>
        </w:rPr>
      </w:pPr>
      <w:r w:rsidRPr="00051858">
        <w:rPr>
          <w:rFonts w:ascii="Arial" w:hAnsi="Arial" w:cs="Arial"/>
          <w:sz w:val="22"/>
          <w:szCs w:val="22"/>
        </w:rPr>
        <w:tab/>
      </w:r>
      <w:r w:rsidR="00343CB9" w:rsidRPr="00051858">
        <w:rPr>
          <w:rFonts w:ascii="Arial" w:hAnsi="Arial" w:cs="Arial"/>
          <w:sz w:val="22"/>
          <w:szCs w:val="22"/>
        </w:rPr>
        <w:t xml:space="preserve">ve věcech smluvních: </w:t>
      </w:r>
      <w:r w:rsidR="00E844DD">
        <w:rPr>
          <w:rFonts w:ascii="Arial" w:hAnsi="Arial" w:cs="Arial"/>
          <w:b/>
          <w:sz w:val="22"/>
          <w:szCs w:val="22"/>
        </w:rPr>
        <w:t xml:space="preserve">Boris </w:t>
      </w:r>
      <w:proofErr w:type="spellStart"/>
      <w:r w:rsidR="00E844DD">
        <w:rPr>
          <w:rFonts w:ascii="Arial" w:hAnsi="Arial" w:cs="Arial"/>
          <w:b/>
          <w:sz w:val="22"/>
          <w:szCs w:val="22"/>
        </w:rPr>
        <w:t>Filipovič</w:t>
      </w:r>
      <w:proofErr w:type="spellEnd"/>
    </w:p>
    <w:p w14:paraId="313F221C" w14:textId="5129EBC7" w:rsidR="009960DC" w:rsidRPr="00051858" w:rsidRDefault="00855727" w:rsidP="006E265A">
      <w:pPr>
        <w:spacing w:line="288" w:lineRule="auto"/>
        <w:jc w:val="both"/>
        <w:rPr>
          <w:rFonts w:ascii="Arial" w:hAnsi="Arial" w:cs="Arial"/>
          <w:sz w:val="22"/>
          <w:szCs w:val="22"/>
        </w:rPr>
      </w:pPr>
      <w:r w:rsidRPr="00051858">
        <w:rPr>
          <w:rFonts w:ascii="Arial" w:hAnsi="Arial" w:cs="Arial"/>
          <w:sz w:val="22"/>
          <w:szCs w:val="22"/>
        </w:rPr>
        <w:tab/>
      </w:r>
      <w:r w:rsidR="00343CB9" w:rsidRPr="00051858">
        <w:rPr>
          <w:rFonts w:ascii="Arial" w:hAnsi="Arial" w:cs="Arial"/>
          <w:sz w:val="22"/>
          <w:szCs w:val="22"/>
        </w:rPr>
        <w:t xml:space="preserve">ve věcech technických a provozních:  </w:t>
      </w:r>
      <w:r w:rsidR="00E844DD">
        <w:rPr>
          <w:rFonts w:ascii="Arial" w:hAnsi="Arial" w:cs="Arial"/>
          <w:b/>
          <w:sz w:val="22"/>
          <w:szCs w:val="22"/>
        </w:rPr>
        <w:t xml:space="preserve">Boris </w:t>
      </w:r>
      <w:proofErr w:type="spellStart"/>
      <w:r w:rsidR="00E844DD">
        <w:rPr>
          <w:rFonts w:ascii="Arial" w:hAnsi="Arial" w:cs="Arial"/>
          <w:b/>
          <w:sz w:val="22"/>
          <w:szCs w:val="22"/>
        </w:rPr>
        <w:t>Filipovič</w:t>
      </w:r>
      <w:proofErr w:type="spellEnd"/>
    </w:p>
    <w:p w14:paraId="189D3F7A" w14:textId="77777777" w:rsidR="00855727" w:rsidRPr="00051858" w:rsidRDefault="00855727" w:rsidP="006E265A">
      <w:pPr>
        <w:spacing w:line="288" w:lineRule="auto"/>
        <w:jc w:val="both"/>
        <w:rPr>
          <w:rFonts w:ascii="Arial" w:hAnsi="Arial" w:cs="Arial"/>
          <w:sz w:val="22"/>
          <w:szCs w:val="22"/>
        </w:rPr>
      </w:pPr>
    </w:p>
    <w:p w14:paraId="5E0C6975" w14:textId="77777777" w:rsidR="009960DC" w:rsidRPr="00051858" w:rsidRDefault="009960DC" w:rsidP="00866D78">
      <w:pPr>
        <w:spacing w:line="288" w:lineRule="auto"/>
        <w:jc w:val="center"/>
        <w:outlineLvl w:val="0"/>
        <w:rPr>
          <w:rFonts w:ascii="Arial" w:hAnsi="Arial" w:cs="Arial"/>
          <w:b/>
          <w:sz w:val="22"/>
          <w:szCs w:val="22"/>
        </w:rPr>
      </w:pPr>
      <w:r w:rsidRPr="00051858">
        <w:rPr>
          <w:rFonts w:ascii="Arial" w:hAnsi="Arial" w:cs="Arial"/>
          <w:b/>
          <w:sz w:val="22"/>
          <w:szCs w:val="22"/>
        </w:rPr>
        <w:t>II.</w:t>
      </w:r>
    </w:p>
    <w:p w14:paraId="1D368CD1" w14:textId="475D551E" w:rsidR="009960DC" w:rsidRPr="00051858" w:rsidRDefault="00343CB9" w:rsidP="006E265A">
      <w:pPr>
        <w:spacing w:line="288" w:lineRule="auto"/>
        <w:jc w:val="center"/>
        <w:rPr>
          <w:rFonts w:ascii="Arial" w:hAnsi="Arial" w:cs="Arial"/>
          <w:b/>
          <w:sz w:val="22"/>
          <w:szCs w:val="22"/>
        </w:rPr>
      </w:pPr>
      <w:r w:rsidRPr="00051858">
        <w:rPr>
          <w:rFonts w:ascii="Arial" w:hAnsi="Arial" w:cs="Arial"/>
          <w:b/>
          <w:sz w:val="22"/>
          <w:szCs w:val="22"/>
        </w:rPr>
        <w:t>Místo a čas plnění</w:t>
      </w:r>
    </w:p>
    <w:p w14:paraId="50C4E333" w14:textId="002586C5"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2.1</w:t>
      </w:r>
      <w:r w:rsidRPr="00051858">
        <w:rPr>
          <w:rFonts w:ascii="Arial" w:hAnsi="Arial" w:cs="Arial"/>
          <w:sz w:val="22"/>
          <w:szCs w:val="22"/>
        </w:rPr>
        <w:tab/>
      </w:r>
      <w:r w:rsidR="00051858">
        <w:rPr>
          <w:rFonts w:ascii="Arial" w:hAnsi="Arial" w:cs="Arial"/>
          <w:sz w:val="22"/>
          <w:szCs w:val="22"/>
        </w:rPr>
        <w:t>Poskytovatel</w:t>
      </w:r>
      <w:r w:rsidR="00E76037" w:rsidRPr="00051858">
        <w:rPr>
          <w:rFonts w:ascii="Arial" w:hAnsi="Arial" w:cs="Arial"/>
          <w:sz w:val="22"/>
          <w:szCs w:val="22"/>
        </w:rPr>
        <w:t xml:space="preserve"> </w:t>
      </w:r>
      <w:r w:rsidRPr="00051858">
        <w:rPr>
          <w:rFonts w:ascii="Arial" w:hAnsi="Arial" w:cs="Arial"/>
          <w:sz w:val="22"/>
          <w:szCs w:val="22"/>
        </w:rPr>
        <w:t xml:space="preserve">bude poskytovat Služby v místě sídla </w:t>
      </w:r>
      <w:r w:rsidR="00D27F8C" w:rsidRPr="00051858">
        <w:rPr>
          <w:rFonts w:ascii="Arial" w:hAnsi="Arial" w:cs="Arial"/>
          <w:sz w:val="22"/>
          <w:szCs w:val="22"/>
        </w:rPr>
        <w:t>O</w:t>
      </w:r>
      <w:r w:rsidR="00E40B89" w:rsidRPr="00051858">
        <w:rPr>
          <w:rFonts w:ascii="Arial" w:hAnsi="Arial" w:cs="Arial"/>
          <w:sz w:val="22"/>
          <w:szCs w:val="22"/>
        </w:rPr>
        <w:t xml:space="preserve">bjednatele </w:t>
      </w:r>
      <w:r w:rsidRPr="00051858">
        <w:rPr>
          <w:rFonts w:ascii="Arial" w:hAnsi="Arial" w:cs="Arial"/>
          <w:sz w:val="22"/>
          <w:szCs w:val="22"/>
        </w:rPr>
        <w:t>- Praha 3</w:t>
      </w:r>
      <w:r w:rsidR="005D0DF3" w:rsidRPr="00051858">
        <w:rPr>
          <w:rFonts w:ascii="Arial" w:hAnsi="Arial" w:cs="Arial"/>
          <w:sz w:val="22"/>
          <w:szCs w:val="22"/>
        </w:rPr>
        <w:t xml:space="preserve"> - Žižkov</w:t>
      </w:r>
      <w:r w:rsidRPr="00051858">
        <w:rPr>
          <w:rFonts w:ascii="Arial" w:hAnsi="Arial" w:cs="Arial"/>
          <w:sz w:val="22"/>
          <w:szCs w:val="22"/>
        </w:rPr>
        <w:t xml:space="preserve">, Husinecká </w:t>
      </w:r>
      <w:r w:rsidR="0066164B" w:rsidRPr="00051858">
        <w:rPr>
          <w:rStyle w:val="platne1"/>
          <w:rFonts w:ascii="Arial" w:hAnsi="Arial" w:cs="Arial"/>
          <w:sz w:val="22"/>
          <w:szCs w:val="22"/>
        </w:rPr>
        <w:t>1024/</w:t>
      </w:r>
      <w:r w:rsidRPr="00051858">
        <w:rPr>
          <w:rFonts w:ascii="Arial" w:hAnsi="Arial" w:cs="Arial"/>
          <w:sz w:val="22"/>
          <w:szCs w:val="22"/>
        </w:rPr>
        <w:t>11a,</w:t>
      </w:r>
      <w:r w:rsidR="00A83F32" w:rsidRPr="00051858">
        <w:rPr>
          <w:rFonts w:ascii="Arial" w:hAnsi="Arial" w:cs="Arial"/>
          <w:sz w:val="22"/>
          <w:szCs w:val="22"/>
        </w:rPr>
        <w:t xml:space="preserve"> a též přes prostředky vzdáleného připojení</w:t>
      </w:r>
      <w:r w:rsidR="000D66CC">
        <w:rPr>
          <w:rFonts w:ascii="Arial" w:hAnsi="Arial" w:cs="Arial"/>
          <w:sz w:val="22"/>
          <w:szCs w:val="22"/>
        </w:rPr>
        <w:t>, na základě stanovených interních předpisů a technologických prostředků SPÚ</w:t>
      </w:r>
      <w:r w:rsidR="000D66CC" w:rsidRPr="00051858">
        <w:rPr>
          <w:rFonts w:ascii="Arial" w:hAnsi="Arial" w:cs="Arial"/>
          <w:sz w:val="22"/>
          <w:szCs w:val="22"/>
        </w:rPr>
        <w:t>.</w:t>
      </w:r>
    </w:p>
    <w:p w14:paraId="4B392CBB" w14:textId="77777777" w:rsidR="00FC1AB1" w:rsidRPr="00051858" w:rsidRDefault="00FC1AB1" w:rsidP="006E265A">
      <w:pPr>
        <w:spacing w:line="288" w:lineRule="auto"/>
        <w:jc w:val="both"/>
        <w:rPr>
          <w:rFonts w:ascii="Arial" w:hAnsi="Arial" w:cs="Arial"/>
          <w:sz w:val="22"/>
          <w:szCs w:val="22"/>
        </w:rPr>
      </w:pPr>
    </w:p>
    <w:p w14:paraId="20457F20" w14:textId="05392622"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2.2</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se zavazuje poskytovat Služby na základě příslušných výzev učiněných ve smyslu článku 2.3 této smlouvy od dne účinnosti této smlouvy.</w:t>
      </w:r>
      <w:r w:rsidR="00A3647D" w:rsidRPr="00051858">
        <w:rPr>
          <w:rFonts w:ascii="Arial" w:hAnsi="Arial" w:cs="Arial"/>
          <w:sz w:val="22"/>
          <w:szCs w:val="22"/>
        </w:rPr>
        <w:t xml:space="preserve"> </w:t>
      </w:r>
      <w:r w:rsidR="00997689" w:rsidRPr="00051858">
        <w:rPr>
          <w:rFonts w:ascii="Arial" w:hAnsi="Arial" w:cs="Arial"/>
          <w:sz w:val="22"/>
          <w:szCs w:val="22"/>
        </w:rPr>
        <w:t xml:space="preserve">Maximální rozsah Služeb </w:t>
      </w:r>
      <w:r w:rsidR="00997689" w:rsidRPr="00225A83">
        <w:rPr>
          <w:rFonts w:ascii="Arial" w:hAnsi="Arial" w:cs="Arial"/>
          <w:sz w:val="22"/>
          <w:szCs w:val="22"/>
        </w:rPr>
        <w:t>činí</w:t>
      </w:r>
      <w:r w:rsidR="00051858" w:rsidRPr="00225A83">
        <w:rPr>
          <w:rFonts w:ascii="Arial" w:hAnsi="Arial" w:cs="Arial"/>
          <w:sz w:val="22"/>
          <w:szCs w:val="22"/>
        </w:rPr>
        <w:t xml:space="preserve"> </w:t>
      </w:r>
      <w:r w:rsidR="00A450ED">
        <w:rPr>
          <w:rFonts w:ascii="Arial" w:hAnsi="Arial" w:cs="Arial"/>
          <w:sz w:val="22"/>
          <w:szCs w:val="22"/>
        </w:rPr>
        <w:t>300 hodin kvartálně</w:t>
      </w:r>
      <w:r w:rsidR="00997689" w:rsidRPr="00051858">
        <w:rPr>
          <w:rFonts w:ascii="Arial" w:hAnsi="Arial" w:cs="Arial"/>
          <w:sz w:val="22"/>
          <w:szCs w:val="22"/>
        </w:rPr>
        <w:t xml:space="preserve">. Jakékoli navýšení rozsahu služeb bude </w:t>
      </w:r>
      <w:r w:rsidR="006B1416" w:rsidRPr="00051858">
        <w:rPr>
          <w:rFonts w:ascii="Arial" w:hAnsi="Arial" w:cs="Arial"/>
          <w:sz w:val="22"/>
          <w:szCs w:val="22"/>
        </w:rPr>
        <w:t xml:space="preserve">akceptovatelné </w:t>
      </w:r>
      <w:r w:rsidR="00997689" w:rsidRPr="00051858">
        <w:rPr>
          <w:rFonts w:ascii="Arial" w:hAnsi="Arial" w:cs="Arial"/>
          <w:sz w:val="22"/>
          <w:szCs w:val="22"/>
        </w:rPr>
        <w:t xml:space="preserve">pouze </w:t>
      </w:r>
      <w:r w:rsidR="006B1416" w:rsidRPr="00051858">
        <w:rPr>
          <w:rFonts w:ascii="Arial" w:hAnsi="Arial" w:cs="Arial"/>
          <w:sz w:val="22"/>
          <w:szCs w:val="22"/>
        </w:rPr>
        <w:t xml:space="preserve">na základě </w:t>
      </w:r>
      <w:r w:rsidR="00997689" w:rsidRPr="00051858">
        <w:rPr>
          <w:rFonts w:ascii="Arial" w:hAnsi="Arial" w:cs="Arial"/>
          <w:sz w:val="22"/>
          <w:szCs w:val="22"/>
        </w:rPr>
        <w:t>předchozí písemné výzv</w:t>
      </w:r>
      <w:r w:rsidR="006B1416" w:rsidRPr="00051858">
        <w:rPr>
          <w:rFonts w:ascii="Arial" w:hAnsi="Arial" w:cs="Arial"/>
          <w:sz w:val="22"/>
          <w:szCs w:val="22"/>
        </w:rPr>
        <w:t>y</w:t>
      </w:r>
      <w:r w:rsidR="00997689" w:rsidRPr="00051858">
        <w:rPr>
          <w:rFonts w:ascii="Arial" w:hAnsi="Arial" w:cs="Arial"/>
          <w:sz w:val="22"/>
          <w:szCs w:val="22"/>
        </w:rPr>
        <w:t xml:space="preserve"> Objednatele.</w:t>
      </w:r>
    </w:p>
    <w:p w14:paraId="1A4B1D85" w14:textId="77777777" w:rsidR="00997689" w:rsidRPr="00051858" w:rsidRDefault="00997689" w:rsidP="006E265A">
      <w:pPr>
        <w:spacing w:line="288" w:lineRule="auto"/>
        <w:jc w:val="both"/>
        <w:rPr>
          <w:rFonts w:ascii="Arial" w:hAnsi="Arial" w:cs="Arial"/>
          <w:sz w:val="22"/>
          <w:szCs w:val="22"/>
        </w:rPr>
      </w:pPr>
    </w:p>
    <w:p w14:paraId="252A9F7B" w14:textId="6C7A7937"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2.3</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je povinen Služby poskytovat bez vad po celou dobu trvání této smlouvy. </w:t>
      </w:r>
      <w:r w:rsidR="00051858">
        <w:rPr>
          <w:rFonts w:ascii="Arial" w:hAnsi="Arial" w:cs="Arial"/>
          <w:sz w:val="22"/>
          <w:szCs w:val="22"/>
        </w:rPr>
        <w:t>Poskytovatel</w:t>
      </w:r>
      <w:r w:rsidRPr="00051858">
        <w:rPr>
          <w:rFonts w:ascii="Arial" w:hAnsi="Arial" w:cs="Arial"/>
          <w:sz w:val="22"/>
          <w:szCs w:val="22"/>
        </w:rPr>
        <w:t xml:space="preserve"> je povinen poskytnout Služby na výzvu </w:t>
      </w:r>
      <w:r w:rsidR="00D27F8C" w:rsidRPr="00051858">
        <w:rPr>
          <w:rFonts w:ascii="Arial" w:hAnsi="Arial" w:cs="Arial"/>
          <w:sz w:val="22"/>
          <w:szCs w:val="22"/>
        </w:rPr>
        <w:t>O</w:t>
      </w:r>
      <w:r w:rsidR="000E00FA" w:rsidRPr="00051858">
        <w:rPr>
          <w:rFonts w:ascii="Arial" w:hAnsi="Arial" w:cs="Arial"/>
          <w:sz w:val="22"/>
          <w:szCs w:val="22"/>
        </w:rPr>
        <w:t xml:space="preserve">bjednatele </w:t>
      </w:r>
      <w:r w:rsidRPr="00051858">
        <w:rPr>
          <w:rFonts w:ascii="Arial" w:hAnsi="Arial" w:cs="Arial"/>
          <w:sz w:val="22"/>
          <w:szCs w:val="22"/>
        </w:rPr>
        <w:t>učiněnou ve smyslu přílohy č.</w:t>
      </w:r>
      <w:r w:rsidR="00CE27F3" w:rsidRPr="00051858">
        <w:rPr>
          <w:rFonts w:ascii="Arial" w:hAnsi="Arial" w:cs="Arial"/>
          <w:sz w:val="22"/>
          <w:szCs w:val="22"/>
        </w:rPr>
        <w:t> </w:t>
      </w:r>
      <w:r w:rsidRPr="00051858">
        <w:rPr>
          <w:rFonts w:ascii="Arial" w:hAnsi="Arial" w:cs="Arial"/>
          <w:sz w:val="22"/>
          <w:szCs w:val="22"/>
        </w:rPr>
        <w:t>2 této smlouvy</w:t>
      </w:r>
      <w:r w:rsidR="009C14A8" w:rsidRPr="00051858">
        <w:rPr>
          <w:rFonts w:ascii="Arial" w:hAnsi="Arial" w:cs="Arial"/>
          <w:sz w:val="22"/>
          <w:szCs w:val="22"/>
        </w:rPr>
        <w:t>.</w:t>
      </w:r>
      <w:r w:rsidRPr="00051858">
        <w:rPr>
          <w:rFonts w:ascii="Arial" w:hAnsi="Arial" w:cs="Arial"/>
          <w:sz w:val="22"/>
          <w:szCs w:val="22"/>
        </w:rPr>
        <w:t xml:space="preserve"> </w:t>
      </w:r>
      <w:r w:rsidR="00790AF7" w:rsidRPr="00051858">
        <w:rPr>
          <w:rFonts w:ascii="Arial" w:hAnsi="Arial" w:cs="Arial"/>
          <w:sz w:val="22"/>
          <w:szCs w:val="22"/>
        </w:rPr>
        <w:t>Z</w:t>
      </w:r>
      <w:r w:rsidRPr="00051858">
        <w:rPr>
          <w:rFonts w:ascii="Arial" w:hAnsi="Arial" w:cs="Arial"/>
          <w:sz w:val="22"/>
          <w:szCs w:val="22"/>
        </w:rPr>
        <w:t xml:space="preserve">ároveň </w:t>
      </w:r>
      <w:r w:rsidR="00790AF7" w:rsidRPr="00051858">
        <w:rPr>
          <w:rFonts w:ascii="Arial" w:hAnsi="Arial" w:cs="Arial"/>
          <w:sz w:val="22"/>
          <w:szCs w:val="22"/>
        </w:rPr>
        <w:t>je</w:t>
      </w:r>
      <w:r w:rsidR="0015624B" w:rsidRPr="00051858">
        <w:rPr>
          <w:rFonts w:ascii="Arial" w:hAnsi="Arial" w:cs="Arial"/>
          <w:sz w:val="22"/>
          <w:szCs w:val="22"/>
        </w:rPr>
        <w:t xml:space="preserve"> </w:t>
      </w:r>
      <w:r w:rsidR="00051858">
        <w:rPr>
          <w:rFonts w:ascii="Arial" w:hAnsi="Arial" w:cs="Arial"/>
          <w:sz w:val="22"/>
          <w:szCs w:val="22"/>
        </w:rPr>
        <w:t>Poskytovatel</w:t>
      </w:r>
      <w:r w:rsidR="00790AF7" w:rsidRPr="00051858">
        <w:rPr>
          <w:rFonts w:ascii="Arial" w:hAnsi="Arial" w:cs="Arial"/>
          <w:sz w:val="22"/>
          <w:szCs w:val="22"/>
        </w:rPr>
        <w:t xml:space="preserve"> </w:t>
      </w:r>
      <w:r w:rsidRPr="00051858">
        <w:rPr>
          <w:rFonts w:ascii="Arial" w:hAnsi="Arial" w:cs="Arial"/>
          <w:sz w:val="22"/>
          <w:szCs w:val="22"/>
        </w:rPr>
        <w:t>povinen dodržet časové termíny poskytování Služeb podle popisu v příloze č. 2 této smlouvy.</w:t>
      </w:r>
    </w:p>
    <w:p w14:paraId="6F34F5A4" w14:textId="77777777"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 xml:space="preserve"> </w:t>
      </w:r>
    </w:p>
    <w:p w14:paraId="5DC08B1D" w14:textId="1B0345D8"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2.4</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se zavazuje v rámci poskytování Služeb provést pro </w:t>
      </w:r>
      <w:r w:rsidR="00BD1C8A" w:rsidRPr="00051858">
        <w:rPr>
          <w:rFonts w:ascii="Arial" w:hAnsi="Arial" w:cs="Arial"/>
          <w:sz w:val="22"/>
          <w:szCs w:val="22"/>
        </w:rPr>
        <w:t>O</w:t>
      </w:r>
      <w:r w:rsidR="00072AD4" w:rsidRPr="00051858">
        <w:rPr>
          <w:rFonts w:ascii="Arial" w:hAnsi="Arial" w:cs="Arial"/>
          <w:sz w:val="22"/>
          <w:szCs w:val="22"/>
        </w:rPr>
        <w:t xml:space="preserve">bjednatele </w:t>
      </w:r>
      <w:r w:rsidRPr="00051858">
        <w:rPr>
          <w:rFonts w:ascii="Arial" w:hAnsi="Arial" w:cs="Arial"/>
          <w:sz w:val="22"/>
          <w:szCs w:val="22"/>
        </w:rPr>
        <w:t xml:space="preserve">veškeré činnosti v souladu s přílohou č. 1 a 2 této smlouvy tak, aby výsledek činnosti </w:t>
      </w:r>
      <w:r w:rsidR="00051858">
        <w:rPr>
          <w:rFonts w:ascii="Arial" w:hAnsi="Arial" w:cs="Arial"/>
          <w:sz w:val="22"/>
          <w:szCs w:val="22"/>
        </w:rPr>
        <w:t>Poskytovatel</w:t>
      </w:r>
      <w:r w:rsidRPr="00051858">
        <w:rPr>
          <w:rFonts w:ascii="Arial" w:hAnsi="Arial" w:cs="Arial"/>
          <w:sz w:val="22"/>
          <w:szCs w:val="22"/>
        </w:rPr>
        <w:t xml:space="preserve">e po provedených Službách splňoval podmínky funkčnosti stanovené v konkrétní výzvě </w:t>
      </w:r>
      <w:r w:rsidR="00AC31E0" w:rsidRPr="00051858">
        <w:rPr>
          <w:rFonts w:ascii="Arial" w:hAnsi="Arial" w:cs="Arial"/>
          <w:sz w:val="22"/>
          <w:szCs w:val="22"/>
        </w:rPr>
        <w:t>Objednatele</w:t>
      </w:r>
      <w:r w:rsidRPr="00051858">
        <w:rPr>
          <w:rFonts w:ascii="Arial" w:hAnsi="Arial" w:cs="Arial"/>
          <w:sz w:val="22"/>
          <w:szCs w:val="22"/>
        </w:rPr>
        <w:t xml:space="preserve">. </w:t>
      </w:r>
      <w:r w:rsidR="00051858">
        <w:rPr>
          <w:rFonts w:ascii="Arial" w:hAnsi="Arial" w:cs="Arial"/>
          <w:sz w:val="22"/>
          <w:szCs w:val="22"/>
        </w:rPr>
        <w:t>Poskytovatel</w:t>
      </w:r>
      <w:r w:rsidRPr="00051858">
        <w:rPr>
          <w:rFonts w:ascii="Arial" w:hAnsi="Arial" w:cs="Arial"/>
          <w:sz w:val="22"/>
          <w:szCs w:val="22"/>
        </w:rPr>
        <w:t xml:space="preserve"> se zároveň zavazuje, že Služby budou poskytnuty plně v souladu s platnými právními předpisy. </w:t>
      </w:r>
    </w:p>
    <w:p w14:paraId="3EA5BF29" w14:textId="77777777" w:rsidR="009960DC" w:rsidRPr="00051858" w:rsidRDefault="009960DC" w:rsidP="006E265A">
      <w:pPr>
        <w:spacing w:line="288" w:lineRule="auto"/>
        <w:jc w:val="both"/>
        <w:rPr>
          <w:rFonts w:ascii="Arial" w:hAnsi="Arial" w:cs="Arial"/>
          <w:sz w:val="22"/>
          <w:szCs w:val="22"/>
        </w:rPr>
      </w:pPr>
    </w:p>
    <w:p w14:paraId="77A369BF" w14:textId="61C21945"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2.5</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je povinen opatřit vše, co je třeba k řádnému poskytování Služeb a k plnění podle této smlouvy. Pokud bude nezbytné, aby v rámci řádného poskytování Služeb dodal </w:t>
      </w:r>
      <w:r w:rsidR="00051858">
        <w:rPr>
          <w:rFonts w:ascii="Arial" w:hAnsi="Arial" w:cs="Arial"/>
          <w:sz w:val="22"/>
          <w:szCs w:val="22"/>
        </w:rPr>
        <w:t>Poskytovatel</w:t>
      </w:r>
      <w:r w:rsidRPr="00051858">
        <w:rPr>
          <w:rFonts w:ascii="Arial" w:hAnsi="Arial" w:cs="Arial"/>
          <w:sz w:val="22"/>
          <w:szCs w:val="22"/>
        </w:rPr>
        <w:t xml:space="preserve"> </w:t>
      </w:r>
      <w:r w:rsidR="00BD1C8A" w:rsidRPr="00051858">
        <w:rPr>
          <w:rFonts w:ascii="Arial" w:hAnsi="Arial" w:cs="Arial"/>
          <w:sz w:val="22"/>
          <w:szCs w:val="22"/>
        </w:rPr>
        <w:t>O</w:t>
      </w:r>
      <w:r w:rsidR="000B3995" w:rsidRPr="00051858">
        <w:rPr>
          <w:rFonts w:ascii="Arial" w:hAnsi="Arial" w:cs="Arial"/>
          <w:sz w:val="22"/>
          <w:szCs w:val="22"/>
        </w:rPr>
        <w:t xml:space="preserve">bjednateli </w:t>
      </w:r>
      <w:r w:rsidRPr="00051858">
        <w:rPr>
          <w:rFonts w:ascii="Arial" w:hAnsi="Arial" w:cs="Arial"/>
          <w:sz w:val="22"/>
          <w:szCs w:val="22"/>
        </w:rPr>
        <w:t xml:space="preserve">jednotlivé movité věci, zavazuje se </w:t>
      </w:r>
      <w:r w:rsidR="00051858">
        <w:rPr>
          <w:rFonts w:ascii="Arial" w:hAnsi="Arial" w:cs="Arial"/>
          <w:sz w:val="22"/>
          <w:szCs w:val="22"/>
        </w:rPr>
        <w:t>Poskytovatel</w:t>
      </w:r>
      <w:r w:rsidRPr="00051858">
        <w:rPr>
          <w:rFonts w:ascii="Arial" w:hAnsi="Arial" w:cs="Arial"/>
          <w:sz w:val="22"/>
          <w:szCs w:val="22"/>
        </w:rPr>
        <w:t xml:space="preserve"> dodat takové věci, které budou výrobně nové, před jejich předáním </w:t>
      </w:r>
      <w:r w:rsidR="00D102EC" w:rsidRPr="00051858">
        <w:rPr>
          <w:rFonts w:ascii="Arial" w:hAnsi="Arial" w:cs="Arial"/>
          <w:sz w:val="22"/>
          <w:szCs w:val="22"/>
        </w:rPr>
        <w:t xml:space="preserve">Objednateli </w:t>
      </w:r>
      <w:r w:rsidRPr="00051858">
        <w:rPr>
          <w:rFonts w:ascii="Arial" w:hAnsi="Arial" w:cs="Arial"/>
          <w:sz w:val="22"/>
          <w:szCs w:val="22"/>
        </w:rPr>
        <w:t xml:space="preserve">nikým neužívané. Vlastnické právo k věcem dodaným </w:t>
      </w:r>
      <w:r w:rsidR="00051858">
        <w:rPr>
          <w:rFonts w:ascii="Arial" w:hAnsi="Arial" w:cs="Arial"/>
          <w:sz w:val="22"/>
          <w:szCs w:val="22"/>
        </w:rPr>
        <w:t>Poskytovatel</w:t>
      </w:r>
      <w:r w:rsidRPr="00051858">
        <w:rPr>
          <w:rFonts w:ascii="Arial" w:hAnsi="Arial" w:cs="Arial"/>
          <w:sz w:val="22"/>
          <w:szCs w:val="22"/>
        </w:rPr>
        <w:t xml:space="preserve">em </w:t>
      </w:r>
      <w:r w:rsidR="00D102EC" w:rsidRPr="00051858">
        <w:rPr>
          <w:rFonts w:ascii="Arial" w:hAnsi="Arial" w:cs="Arial"/>
          <w:sz w:val="22"/>
          <w:szCs w:val="22"/>
        </w:rPr>
        <w:t xml:space="preserve">Objednateli </w:t>
      </w:r>
      <w:r w:rsidRPr="00051858">
        <w:rPr>
          <w:rFonts w:ascii="Arial" w:hAnsi="Arial" w:cs="Arial"/>
          <w:sz w:val="22"/>
          <w:szCs w:val="22"/>
        </w:rPr>
        <w:t xml:space="preserve">v rámci poskytování Služeb nabývá </w:t>
      </w:r>
      <w:r w:rsidR="00D102EC" w:rsidRPr="00051858">
        <w:rPr>
          <w:rFonts w:ascii="Arial" w:hAnsi="Arial" w:cs="Arial"/>
          <w:sz w:val="22"/>
          <w:szCs w:val="22"/>
        </w:rPr>
        <w:t xml:space="preserve">Objednatel </w:t>
      </w:r>
      <w:r w:rsidRPr="00051858">
        <w:rPr>
          <w:rFonts w:ascii="Arial" w:hAnsi="Arial" w:cs="Arial"/>
          <w:sz w:val="22"/>
          <w:szCs w:val="22"/>
        </w:rPr>
        <w:t xml:space="preserve">okamžikem </w:t>
      </w:r>
      <w:r w:rsidR="000C6008" w:rsidRPr="00051858">
        <w:rPr>
          <w:rFonts w:ascii="Arial" w:hAnsi="Arial" w:cs="Arial"/>
          <w:sz w:val="22"/>
          <w:szCs w:val="22"/>
        </w:rPr>
        <w:t xml:space="preserve">převzetí </w:t>
      </w:r>
      <w:r w:rsidRPr="00051858">
        <w:rPr>
          <w:rFonts w:ascii="Arial" w:hAnsi="Arial" w:cs="Arial"/>
          <w:sz w:val="22"/>
          <w:szCs w:val="22"/>
        </w:rPr>
        <w:t xml:space="preserve">těchto věcí </w:t>
      </w:r>
      <w:r w:rsidR="00D102EC" w:rsidRPr="00051858">
        <w:rPr>
          <w:rFonts w:ascii="Arial" w:hAnsi="Arial" w:cs="Arial"/>
          <w:sz w:val="22"/>
          <w:szCs w:val="22"/>
        </w:rPr>
        <w:t>Objednatel</w:t>
      </w:r>
      <w:r w:rsidR="000C6008" w:rsidRPr="00051858">
        <w:rPr>
          <w:rFonts w:ascii="Arial" w:hAnsi="Arial" w:cs="Arial"/>
          <w:sz w:val="22"/>
          <w:szCs w:val="22"/>
        </w:rPr>
        <w:t>em</w:t>
      </w:r>
      <w:r w:rsidR="005D1BDD" w:rsidRPr="00051858">
        <w:rPr>
          <w:rFonts w:ascii="Arial" w:hAnsi="Arial" w:cs="Arial"/>
          <w:sz w:val="22"/>
          <w:szCs w:val="22"/>
        </w:rPr>
        <w:t xml:space="preserve"> a to na základě předávacího protokolu o předání/převzetí movitých věcí</w:t>
      </w:r>
      <w:r w:rsidR="00D734D2" w:rsidRPr="00051858">
        <w:rPr>
          <w:rFonts w:ascii="Arial" w:hAnsi="Arial" w:cs="Arial"/>
          <w:sz w:val="22"/>
          <w:szCs w:val="22"/>
        </w:rPr>
        <w:t>. C</w:t>
      </w:r>
      <w:r w:rsidRPr="00051858">
        <w:rPr>
          <w:rFonts w:ascii="Arial" w:hAnsi="Arial" w:cs="Arial"/>
          <w:sz w:val="22"/>
          <w:szCs w:val="22"/>
        </w:rPr>
        <w:t xml:space="preserve">eny těchto věcí </w:t>
      </w:r>
      <w:r w:rsidR="007D5462" w:rsidRPr="00051858">
        <w:rPr>
          <w:rFonts w:ascii="Arial" w:hAnsi="Arial" w:cs="Arial"/>
          <w:sz w:val="22"/>
          <w:szCs w:val="22"/>
        </w:rPr>
        <w:t xml:space="preserve">budou </w:t>
      </w:r>
      <w:r w:rsidR="00051858">
        <w:rPr>
          <w:rFonts w:ascii="Arial" w:hAnsi="Arial" w:cs="Arial"/>
          <w:sz w:val="22"/>
          <w:szCs w:val="22"/>
        </w:rPr>
        <w:t>Poskytovatel</w:t>
      </w:r>
      <w:r w:rsidR="007D5462" w:rsidRPr="00051858">
        <w:rPr>
          <w:rFonts w:ascii="Arial" w:hAnsi="Arial" w:cs="Arial"/>
          <w:sz w:val="22"/>
          <w:szCs w:val="22"/>
        </w:rPr>
        <w:t xml:space="preserve">i uhrazeny </w:t>
      </w:r>
      <w:r w:rsidRPr="00051858">
        <w:rPr>
          <w:rFonts w:ascii="Arial" w:hAnsi="Arial" w:cs="Arial"/>
          <w:sz w:val="22"/>
          <w:szCs w:val="22"/>
        </w:rPr>
        <w:t xml:space="preserve">v rámci úhrady </w:t>
      </w:r>
      <w:r w:rsidR="007D5462" w:rsidRPr="00051858">
        <w:rPr>
          <w:rFonts w:ascii="Arial" w:hAnsi="Arial" w:cs="Arial"/>
          <w:sz w:val="22"/>
          <w:szCs w:val="22"/>
        </w:rPr>
        <w:t xml:space="preserve">s nimi souvisejících </w:t>
      </w:r>
      <w:r w:rsidRPr="00051858">
        <w:rPr>
          <w:rFonts w:ascii="Arial" w:hAnsi="Arial" w:cs="Arial"/>
          <w:sz w:val="22"/>
          <w:szCs w:val="22"/>
        </w:rPr>
        <w:t xml:space="preserve">Služeb. Nebezpečí škody na dodávaných věcech přechází na </w:t>
      </w:r>
      <w:r w:rsidR="00D102EC" w:rsidRPr="00051858">
        <w:rPr>
          <w:rFonts w:ascii="Arial" w:hAnsi="Arial" w:cs="Arial"/>
          <w:sz w:val="22"/>
          <w:szCs w:val="22"/>
        </w:rPr>
        <w:t xml:space="preserve">Objednatele </w:t>
      </w:r>
      <w:r w:rsidRPr="00051858">
        <w:rPr>
          <w:rFonts w:ascii="Arial" w:hAnsi="Arial" w:cs="Arial"/>
          <w:sz w:val="22"/>
          <w:szCs w:val="22"/>
        </w:rPr>
        <w:t>okamžikem nabytí vlastnického práva.</w:t>
      </w:r>
    </w:p>
    <w:p w14:paraId="531CCD21" w14:textId="77777777" w:rsidR="009960DC" w:rsidRPr="00051858" w:rsidRDefault="009960DC" w:rsidP="006E265A">
      <w:pPr>
        <w:spacing w:line="288" w:lineRule="auto"/>
        <w:jc w:val="both"/>
        <w:rPr>
          <w:rFonts w:ascii="Arial" w:hAnsi="Arial" w:cs="Arial"/>
          <w:sz w:val="22"/>
          <w:szCs w:val="22"/>
        </w:rPr>
      </w:pPr>
    </w:p>
    <w:p w14:paraId="12F657DD" w14:textId="5F221502"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2.6</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není oprávněn pověřit </w:t>
      </w:r>
      <w:r w:rsidR="00D81F16" w:rsidRPr="00051858">
        <w:rPr>
          <w:rFonts w:ascii="Arial" w:hAnsi="Arial" w:cs="Arial"/>
          <w:sz w:val="22"/>
          <w:szCs w:val="22"/>
        </w:rPr>
        <w:t xml:space="preserve">jinou osobu </w:t>
      </w:r>
      <w:r w:rsidRPr="00051858">
        <w:rPr>
          <w:rFonts w:ascii="Arial" w:hAnsi="Arial" w:cs="Arial"/>
          <w:sz w:val="22"/>
          <w:szCs w:val="22"/>
        </w:rPr>
        <w:t>poskytováním Služeb podle této smlouvy, a to ani částečně.</w:t>
      </w:r>
    </w:p>
    <w:p w14:paraId="0F9569D8" w14:textId="77777777" w:rsidR="009960DC" w:rsidRPr="00051858" w:rsidRDefault="009960DC" w:rsidP="006E265A">
      <w:pPr>
        <w:spacing w:line="288" w:lineRule="auto"/>
        <w:jc w:val="both"/>
        <w:rPr>
          <w:rFonts w:ascii="Arial" w:hAnsi="Arial" w:cs="Arial"/>
          <w:sz w:val="22"/>
          <w:szCs w:val="22"/>
        </w:rPr>
      </w:pPr>
    </w:p>
    <w:p w14:paraId="720A2B8D" w14:textId="5101280A"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lastRenderedPageBreak/>
        <w:t>2.7</w:t>
      </w:r>
      <w:r w:rsidRPr="00051858">
        <w:rPr>
          <w:rFonts w:ascii="Arial" w:hAnsi="Arial" w:cs="Arial"/>
          <w:sz w:val="22"/>
          <w:szCs w:val="22"/>
        </w:rPr>
        <w:tab/>
        <w:t xml:space="preserve">Přijetí výzvy </w:t>
      </w:r>
      <w:r w:rsidR="00103C01" w:rsidRPr="00051858">
        <w:rPr>
          <w:rFonts w:ascii="Arial" w:hAnsi="Arial" w:cs="Arial"/>
          <w:sz w:val="22"/>
          <w:szCs w:val="22"/>
        </w:rPr>
        <w:t xml:space="preserve">Objednatele </w:t>
      </w:r>
      <w:r w:rsidRPr="00051858">
        <w:rPr>
          <w:rFonts w:ascii="Arial" w:hAnsi="Arial" w:cs="Arial"/>
          <w:sz w:val="22"/>
          <w:szCs w:val="22"/>
        </w:rPr>
        <w:t xml:space="preserve">k poskytnutí služby je </w:t>
      </w:r>
      <w:r w:rsidR="00051858">
        <w:rPr>
          <w:rFonts w:ascii="Arial" w:hAnsi="Arial" w:cs="Arial"/>
          <w:sz w:val="22"/>
          <w:szCs w:val="22"/>
        </w:rPr>
        <w:t>Poskytovatel</w:t>
      </w:r>
      <w:r w:rsidRPr="00051858">
        <w:rPr>
          <w:rFonts w:ascii="Arial" w:hAnsi="Arial" w:cs="Arial"/>
          <w:sz w:val="22"/>
          <w:szCs w:val="22"/>
        </w:rPr>
        <w:t xml:space="preserve"> povinen obratem potvrdit </w:t>
      </w:r>
      <w:r w:rsidR="005D1BDD" w:rsidRPr="00051858">
        <w:rPr>
          <w:rFonts w:ascii="Arial" w:hAnsi="Arial" w:cs="Arial"/>
          <w:sz w:val="22"/>
          <w:szCs w:val="22"/>
        </w:rPr>
        <w:t xml:space="preserve">emailem </w:t>
      </w:r>
      <w:r w:rsidR="00AC6333" w:rsidRPr="00051858">
        <w:rPr>
          <w:rFonts w:ascii="Arial" w:hAnsi="Arial" w:cs="Arial"/>
          <w:sz w:val="22"/>
          <w:szCs w:val="22"/>
        </w:rPr>
        <w:t>Objednatel</w:t>
      </w:r>
      <w:r w:rsidR="005D1BDD" w:rsidRPr="00051858">
        <w:rPr>
          <w:rFonts w:ascii="Arial" w:hAnsi="Arial" w:cs="Arial"/>
          <w:sz w:val="22"/>
          <w:szCs w:val="22"/>
        </w:rPr>
        <w:t>em zmocněné osobě ve věcech technických</w:t>
      </w:r>
      <w:r w:rsidRPr="00051858">
        <w:rPr>
          <w:rFonts w:ascii="Arial" w:hAnsi="Arial" w:cs="Arial"/>
          <w:sz w:val="22"/>
          <w:szCs w:val="22"/>
        </w:rPr>
        <w:t xml:space="preserve">. Poskytnutí konkrétní služby na výzvu </w:t>
      </w:r>
      <w:r w:rsidR="004E083A" w:rsidRPr="00051858">
        <w:rPr>
          <w:rFonts w:ascii="Arial" w:hAnsi="Arial" w:cs="Arial"/>
          <w:sz w:val="22"/>
          <w:szCs w:val="22"/>
        </w:rPr>
        <w:t xml:space="preserve">Objednatele </w:t>
      </w:r>
      <w:r w:rsidRPr="00051858">
        <w:rPr>
          <w:rFonts w:ascii="Arial" w:hAnsi="Arial" w:cs="Arial"/>
          <w:sz w:val="22"/>
          <w:szCs w:val="22"/>
        </w:rPr>
        <w:t xml:space="preserve">potvrdí </w:t>
      </w:r>
      <w:r w:rsidR="004E083A" w:rsidRPr="00051858">
        <w:rPr>
          <w:rFonts w:ascii="Arial" w:hAnsi="Arial" w:cs="Arial"/>
          <w:sz w:val="22"/>
          <w:szCs w:val="22"/>
        </w:rPr>
        <w:t>Objednatel</w:t>
      </w:r>
      <w:r w:rsidRPr="00051858">
        <w:rPr>
          <w:rFonts w:ascii="Arial" w:hAnsi="Arial" w:cs="Arial"/>
          <w:sz w:val="22"/>
          <w:szCs w:val="22"/>
        </w:rPr>
        <w:t xml:space="preserve"> </w:t>
      </w:r>
      <w:r w:rsidR="00051858">
        <w:rPr>
          <w:rFonts w:ascii="Arial" w:hAnsi="Arial" w:cs="Arial"/>
          <w:sz w:val="22"/>
          <w:szCs w:val="22"/>
        </w:rPr>
        <w:t>Poskytovatel</w:t>
      </w:r>
      <w:r w:rsidRPr="00051858">
        <w:rPr>
          <w:rFonts w:ascii="Arial" w:hAnsi="Arial" w:cs="Arial"/>
          <w:sz w:val="22"/>
          <w:szCs w:val="22"/>
        </w:rPr>
        <w:t xml:space="preserve">i v protokolu o </w:t>
      </w:r>
      <w:r w:rsidR="00D81F16" w:rsidRPr="00051858">
        <w:rPr>
          <w:rFonts w:ascii="Arial" w:hAnsi="Arial" w:cs="Arial"/>
          <w:sz w:val="22"/>
          <w:szCs w:val="22"/>
        </w:rPr>
        <w:t xml:space="preserve">předání a </w:t>
      </w:r>
      <w:r w:rsidRPr="00051858">
        <w:rPr>
          <w:rFonts w:ascii="Arial" w:hAnsi="Arial" w:cs="Arial"/>
          <w:sz w:val="22"/>
          <w:szCs w:val="22"/>
        </w:rPr>
        <w:t>převzetí Služby.</w:t>
      </w:r>
    </w:p>
    <w:p w14:paraId="0B35C73F" w14:textId="77777777" w:rsidR="009960DC" w:rsidRPr="00051858" w:rsidRDefault="009960DC" w:rsidP="006E265A">
      <w:pPr>
        <w:spacing w:line="288" w:lineRule="auto"/>
        <w:jc w:val="both"/>
        <w:rPr>
          <w:rFonts w:ascii="Arial" w:hAnsi="Arial" w:cs="Arial"/>
          <w:sz w:val="22"/>
          <w:szCs w:val="22"/>
        </w:rPr>
      </w:pPr>
    </w:p>
    <w:p w14:paraId="29297BA7" w14:textId="45B6D285" w:rsidR="00FF7825" w:rsidRPr="00051858" w:rsidRDefault="00FF7825" w:rsidP="006E265A">
      <w:pPr>
        <w:spacing w:line="288" w:lineRule="auto"/>
        <w:jc w:val="both"/>
        <w:rPr>
          <w:rFonts w:ascii="Arial" w:hAnsi="Arial" w:cs="Arial"/>
          <w:sz w:val="22"/>
          <w:szCs w:val="22"/>
        </w:rPr>
      </w:pPr>
      <w:r w:rsidRPr="00051858">
        <w:rPr>
          <w:rFonts w:ascii="Arial" w:hAnsi="Arial" w:cs="Arial"/>
          <w:sz w:val="22"/>
          <w:szCs w:val="22"/>
        </w:rPr>
        <w:t>2.8</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je povinen zpracovávat </w:t>
      </w:r>
      <w:r w:rsidR="00874E43" w:rsidRPr="00051858">
        <w:rPr>
          <w:rFonts w:ascii="Arial" w:hAnsi="Arial" w:cs="Arial"/>
          <w:sz w:val="22"/>
          <w:szCs w:val="22"/>
        </w:rPr>
        <w:t>a udržovat p</w:t>
      </w:r>
      <w:r w:rsidRPr="00051858">
        <w:rPr>
          <w:rFonts w:ascii="Arial" w:hAnsi="Arial" w:cs="Arial"/>
          <w:sz w:val="22"/>
          <w:szCs w:val="22"/>
        </w:rPr>
        <w:t>růběžnou a úplnou dokumentaci všech poskytnutých služeb</w:t>
      </w:r>
      <w:r w:rsidR="00874E43" w:rsidRPr="00051858">
        <w:rPr>
          <w:rFonts w:ascii="Arial" w:hAnsi="Arial" w:cs="Arial"/>
          <w:sz w:val="22"/>
          <w:szCs w:val="22"/>
        </w:rPr>
        <w:t xml:space="preserve"> a dohodnutým způsobem ji zpřístupnit nebo poskytnout </w:t>
      </w:r>
      <w:r w:rsidR="00430441" w:rsidRPr="00051858">
        <w:rPr>
          <w:rFonts w:ascii="Arial" w:hAnsi="Arial" w:cs="Arial"/>
          <w:sz w:val="22"/>
          <w:szCs w:val="22"/>
        </w:rPr>
        <w:t>Objednateli</w:t>
      </w:r>
      <w:r w:rsidRPr="00051858">
        <w:rPr>
          <w:rFonts w:ascii="Arial" w:hAnsi="Arial" w:cs="Arial"/>
          <w:sz w:val="22"/>
          <w:szCs w:val="22"/>
        </w:rPr>
        <w:t>. Pokud</w:t>
      </w:r>
      <w:r w:rsidR="00874E43" w:rsidRPr="00051858">
        <w:rPr>
          <w:rFonts w:ascii="Arial" w:hAnsi="Arial" w:cs="Arial"/>
          <w:sz w:val="22"/>
          <w:szCs w:val="22"/>
        </w:rPr>
        <w:t xml:space="preserve"> </w:t>
      </w:r>
      <w:r w:rsidRPr="00051858">
        <w:rPr>
          <w:rFonts w:ascii="Arial" w:hAnsi="Arial" w:cs="Arial"/>
          <w:sz w:val="22"/>
          <w:szCs w:val="22"/>
        </w:rPr>
        <w:t xml:space="preserve">je výsledkem těchto služeb </w:t>
      </w:r>
      <w:r w:rsidR="00D81F16" w:rsidRPr="00051858">
        <w:rPr>
          <w:rFonts w:ascii="Arial" w:hAnsi="Arial" w:cs="Arial"/>
          <w:sz w:val="22"/>
          <w:szCs w:val="22"/>
        </w:rPr>
        <w:t xml:space="preserve">vznik </w:t>
      </w:r>
      <w:r w:rsidRPr="00051858">
        <w:rPr>
          <w:rFonts w:ascii="Arial" w:hAnsi="Arial" w:cs="Arial"/>
          <w:sz w:val="22"/>
          <w:szCs w:val="22"/>
        </w:rPr>
        <w:t>SW díl</w:t>
      </w:r>
      <w:r w:rsidR="00D81F16" w:rsidRPr="00051858">
        <w:rPr>
          <w:rFonts w:ascii="Arial" w:hAnsi="Arial" w:cs="Arial"/>
          <w:sz w:val="22"/>
          <w:szCs w:val="22"/>
        </w:rPr>
        <w:t>a</w:t>
      </w:r>
      <w:r w:rsidRPr="00051858">
        <w:rPr>
          <w:rFonts w:ascii="Arial" w:hAnsi="Arial" w:cs="Arial"/>
          <w:sz w:val="22"/>
          <w:szCs w:val="22"/>
        </w:rPr>
        <w:t xml:space="preserve">, je </w:t>
      </w:r>
      <w:r w:rsidR="00051858">
        <w:rPr>
          <w:rFonts w:ascii="Arial" w:hAnsi="Arial" w:cs="Arial"/>
          <w:sz w:val="22"/>
          <w:szCs w:val="22"/>
        </w:rPr>
        <w:t>Poskytovatel</w:t>
      </w:r>
      <w:r w:rsidRPr="00051858">
        <w:rPr>
          <w:rFonts w:ascii="Arial" w:hAnsi="Arial" w:cs="Arial"/>
          <w:sz w:val="22"/>
          <w:szCs w:val="22"/>
        </w:rPr>
        <w:t xml:space="preserve"> povinen zpracovat a předat </w:t>
      </w:r>
      <w:r w:rsidR="00430441" w:rsidRPr="00051858">
        <w:rPr>
          <w:rFonts w:ascii="Arial" w:hAnsi="Arial" w:cs="Arial"/>
          <w:sz w:val="22"/>
          <w:szCs w:val="22"/>
        </w:rPr>
        <w:t xml:space="preserve">Objednateli </w:t>
      </w:r>
      <w:r w:rsidRPr="00051858">
        <w:rPr>
          <w:rFonts w:ascii="Arial" w:hAnsi="Arial" w:cs="Arial"/>
          <w:sz w:val="22"/>
          <w:szCs w:val="22"/>
        </w:rPr>
        <w:t xml:space="preserve">k tomuto </w:t>
      </w:r>
      <w:r w:rsidR="0036759B" w:rsidRPr="00051858">
        <w:rPr>
          <w:rFonts w:ascii="Arial" w:hAnsi="Arial" w:cs="Arial"/>
          <w:sz w:val="22"/>
          <w:szCs w:val="22"/>
        </w:rPr>
        <w:t>výsledku služeb</w:t>
      </w:r>
      <w:r w:rsidR="004D1E47" w:rsidRPr="00051858">
        <w:rPr>
          <w:rFonts w:ascii="Arial" w:hAnsi="Arial" w:cs="Arial"/>
          <w:sz w:val="22"/>
          <w:szCs w:val="22"/>
        </w:rPr>
        <w:t>,</w:t>
      </w:r>
      <w:r w:rsidRPr="00051858">
        <w:rPr>
          <w:rFonts w:ascii="Arial" w:hAnsi="Arial" w:cs="Arial"/>
          <w:sz w:val="22"/>
          <w:szCs w:val="22"/>
        </w:rPr>
        <w:t xml:space="preserve"> nebo jeho části za fakturační období</w:t>
      </w:r>
      <w:r w:rsidR="004D1E47" w:rsidRPr="00051858">
        <w:rPr>
          <w:rFonts w:ascii="Arial" w:hAnsi="Arial" w:cs="Arial"/>
          <w:sz w:val="22"/>
          <w:szCs w:val="22"/>
        </w:rPr>
        <w:t>,</w:t>
      </w:r>
      <w:r w:rsidRPr="00051858">
        <w:rPr>
          <w:rFonts w:ascii="Arial" w:hAnsi="Arial" w:cs="Arial"/>
          <w:sz w:val="22"/>
          <w:szCs w:val="22"/>
        </w:rPr>
        <w:t xml:space="preserve"> úplnou dokumentaci včetně zdrojového k</w:t>
      </w:r>
      <w:r w:rsidR="004D1E47" w:rsidRPr="00051858">
        <w:rPr>
          <w:rFonts w:ascii="Arial" w:hAnsi="Arial" w:cs="Arial"/>
          <w:sz w:val="22"/>
          <w:szCs w:val="22"/>
        </w:rPr>
        <w:t xml:space="preserve">ódu díla. </w:t>
      </w:r>
      <w:r w:rsidR="00936714" w:rsidRPr="00051858">
        <w:rPr>
          <w:rFonts w:ascii="Arial" w:hAnsi="Arial" w:cs="Arial"/>
          <w:sz w:val="22"/>
          <w:szCs w:val="22"/>
        </w:rPr>
        <w:t>Zdrojový kód se po jeho předání Objednateli stává majetkem Objednatele.</w:t>
      </w:r>
    </w:p>
    <w:p w14:paraId="37797F40" w14:textId="77777777" w:rsidR="00FF7825" w:rsidRPr="00051858" w:rsidRDefault="00FF7825" w:rsidP="006E265A">
      <w:pPr>
        <w:spacing w:line="288" w:lineRule="auto"/>
        <w:jc w:val="both"/>
        <w:rPr>
          <w:rFonts w:ascii="Arial" w:hAnsi="Arial" w:cs="Arial"/>
          <w:sz w:val="22"/>
          <w:szCs w:val="22"/>
        </w:rPr>
      </w:pPr>
    </w:p>
    <w:p w14:paraId="4B137BF6" w14:textId="204A233C"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2.</w:t>
      </w:r>
      <w:r w:rsidR="00FF7825" w:rsidRPr="00051858">
        <w:rPr>
          <w:rFonts w:ascii="Arial" w:hAnsi="Arial" w:cs="Arial"/>
          <w:sz w:val="22"/>
          <w:szCs w:val="22"/>
        </w:rPr>
        <w:t>9</w:t>
      </w:r>
      <w:r w:rsidRPr="00051858">
        <w:rPr>
          <w:rFonts w:ascii="Arial" w:hAnsi="Arial" w:cs="Arial"/>
          <w:sz w:val="22"/>
          <w:szCs w:val="22"/>
        </w:rPr>
        <w:tab/>
        <w:t xml:space="preserve">Dokumenty či jiné výsledky poskytování Služeb, které </w:t>
      </w:r>
      <w:r w:rsidR="00051858">
        <w:rPr>
          <w:rFonts w:ascii="Arial" w:hAnsi="Arial" w:cs="Arial"/>
          <w:sz w:val="22"/>
          <w:szCs w:val="22"/>
        </w:rPr>
        <w:t>Poskytovatel</w:t>
      </w:r>
      <w:r w:rsidRPr="00051858">
        <w:rPr>
          <w:rFonts w:ascii="Arial" w:hAnsi="Arial" w:cs="Arial"/>
          <w:sz w:val="22"/>
          <w:szCs w:val="22"/>
        </w:rPr>
        <w:t xml:space="preserve"> vytvoří </w:t>
      </w:r>
      <w:r w:rsidR="003E48C1" w:rsidRPr="00051858">
        <w:rPr>
          <w:rFonts w:ascii="Arial" w:hAnsi="Arial" w:cs="Arial"/>
          <w:sz w:val="22"/>
          <w:szCs w:val="22"/>
        </w:rPr>
        <w:t xml:space="preserve">jako předmět </w:t>
      </w:r>
      <w:r w:rsidRPr="00051858">
        <w:rPr>
          <w:rFonts w:ascii="Arial" w:hAnsi="Arial" w:cs="Arial"/>
          <w:sz w:val="22"/>
          <w:szCs w:val="22"/>
        </w:rPr>
        <w:t>poskytov</w:t>
      </w:r>
      <w:r w:rsidR="003E48C1" w:rsidRPr="00051858">
        <w:rPr>
          <w:rFonts w:ascii="Arial" w:hAnsi="Arial" w:cs="Arial"/>
          <w:sz w:val="22"/>
          <w:szCs w:val="22"/>
        </w:rPr>
        <w:t>aných</w:t>
      </w:r>
      <w:r w:rsidRPr="00051858">
        <w:rPr>
          <w:rFonts w:ascii="Arial" w:hAnsi="Arial" w:cs="Arial"/>
          <w:sz w:val="22"/>
          <w:szCs w:val="22"/>
        </w:rPr>
        <w:t xml:space="preserve"> Služeb, předá </w:t>
      </w:r>
      <w:r w:rsidR="00051858">
        <w:rPr>
          <w:rFonts w:ascii="Arial" w:hAnsi="Arial" w:cs="Arial"/>
          <w:sz w:val="22"/>
          <w:szCs w:val="22"/>
        </w:rPr>
        <w:t>Poskytovatel</w:t>
      </w:r>
      <w:r w:rsidRPr="00051858">
        <w:rPr>
          <w:rFonts w:ascii="Arial" w:hAnsi="Arial" w:cs="Arial"/>
          <w:sz w:val="22"/>
          <w:szCs w:val="22"/>
        </w:rPr>
        <w:t xml:space="preserve"> kontaktní osobě pověřené </w:t>
      </w:r>
      <w:r w:rsidR="00430441" w:rsidRPr="00051858">
        <w:rPr>
          <w:rFonts w:ascii="Arial" w:hAnsi="Arial" w:cs="Arial"/>
          <w:sz w:val="22"/>
          <w:szCs w:val="22"/>
        </w:rPr>
        <w:t xml:space="preserve">Objednatelem jednat ve věcech </w:t>
      </w:r>
      <w:r w:rsidR="009D6FDC" w:rsidRPr="00051858">
        <w:rPr>
          <w:rFonts w:ascii="Arial" w:hAnsi="Arial" w:cs="Arial"/>
          <w:sz w:val="22"/>
          <w:szCs w:val="22"/>
        </w:rPr>
        <w:t>technických</w:t>
      </w:r>
      <w:r w:rsidR="00430441" w:rsidRPr="00051858">
        <w:rPr>
          <w:rFonts w:ascii="Arial" w:hAnsi="Arial" w:cs="Arial"/>
          <w:sz w:val="22"/>
          <w:szCs w:val="22"/>
        </w:rPr>
        <w:t xml:space="preserve"> uvedené v čl. 1.3 této smlouvy</w:t>
      </w:r>
      <w:r w:rsidRPr="00051858">
        <w:rPr>
          <w:rFonts w:ascii="Arial" w:hAnsi="Arial" w:cs="Arial"/>
          <w:sz w:val="22"/>
          <w:szCs w:val="22"/>
        </w:rPr>
        <w:t>.</w:t>
      </w:r>
    </w:p>
    <w:p w14:paraId="458771AC" w14:textId="77777777" w:rsidR="009960DC" w:rsidRPr="00051858" w:rsidRDefault="009960DC" w:rsidP="006E265A">
      <w:pPr>
        <w:spacing w:line="288" w:lineRule="auto"/>
        <w:jc w:val="both"/>
        <w:rPr>
          <w:rFonts w:ascii="Arial" w:hAnsi="Arial" w:cs="Arial"/>
          <w:sz w:val="22"/>
          <w:szCs w:val="22"/>
        </w:rPr>
      </w:pPr>
    </w:p>
    <w:p w14:paraId="78209D23" w14:textId="77777777" w:rsidR="009960DC" w:rsidRPr="00051858" w:rsidRDefault="009960DC" w:rsidP="006E265A">
      <w:pPr>
        <w:spacing w:line="288" w:lineRule="auto"/>
        <w:jc w:val="both"/>
        <w:rPr>
          <w:rFonts w:ascii="Arial" w:hAnsi="Arial" w:cs="Arial"/>
          <w:sz w:val="22"/>
          <w:szCs w:val="22"/>
        </w:rPr>
      </w:pPr>
    </w:p>
    <w:p w14:paraId="163936C3" w14:textId="77777777" w:rsidR="009960DC" w:rsidRPr="00051858" w:rsidRDefault="009960DC" w:rsidP="00866D78">
      <w:pPr>
        <w:spacing w:line="288" w:lineRule="auto"/>
        <w:jc w:val="center"/>
        <w:outlineLvl w:val="0"/>
        <w:rPr>
          <w:rFonts w:ascii="Arial" w:hAnsi="Arial" w:cs="Arial"/>
          <w:b/>
          <w:sz w:val="22"/>
          <w:szCs w:val="22"/>
        </w:rPr>
      </w:pPr>
      <w:r w:rsidRPr="00051858">
        <w:rPr>
          <w:rFonts w:ascii="Arial" w:hAnsi="Arial" w:cs="Arial"/>
          <w:b/>
          <w:sz w:val="22"/>
          <w:szCs w:val="22"/>
        </w:rPr>
        <w:t>III.</w:t>
      </w:r>
    </w:p>
    <w:p w14:paraId="2BF691CF"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Odměna</w:t>
      </w:r>
    </w:p>
    <w:p w14:paraId="2D448A2B" w14:textId="6284A549"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3.1</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i přísluší za poskytované Služby odměna v následující výši:</w:t>
      </w:r>
    </w:p>
    <w:p w14:paraId="3975508A" w14:textId="1550BDA2" w:rsidR="009617F9" w:rsidRPr="00051858" w:rsidRDefault="009960DC" w:rsidP="008734F4">
      <w:pPr>
        <w:spacing w:line="288" w:lineRule="auto"/>
        <w:jc w:val="both"/>
        <w:rPr>
          <w:rFonts w:ascii="Arial" w:hAnsi="Arial" w:cs="Arial"/>
          <w:sz w:val="22"/>
          <w:szCs w:val="22"/>
        </w:rPr>
      </w:pPr>
      <w:r w:rsidRPr="00051858">
        <w:rPr>
          <w:rFonts w:ascii="Arial" w:hAnsi="Arial" w:cs="Arial"/>
          <w:sz w:val="22"/>
          <w:szCs w:val="22"/>
        </w:rPr>
        <w:t xml:space="preserve">Cena bude měsíčně vypočítávána podle skutečně vykázaných a </w:t>
      </w:r>
      <w:r w:rsidR="004C746E" w:rsidRPr="00051858">
        <w:rPr>
          <w:rFonts w:ascii="Arial" w:hAnsi="Arial" w:cs="Arial"/>
          <w:sz w:val="22"/>
          <w:szCs w:val="22"/>
        </w:rPr>
        <w:t xml:space="preserve">Objednatelem </w:t>
      </w:r>
      <w:r w:rsidRPr="00051858">
        <w:rPr>
          <w:rFonts w:ascii="Arial" w:hAnsi="Arial" w:cs="Arial"/>
          <w:sz w:val="22"/>
          <w:szCs w:val="22"/>
        </w:rPr>
        <w:t>odsouhlasených odpracovaných hodin, které však nesmí přesáhnout rozsah Služeb stanovený v čl. 2.2 této smlouvy</w:t>
      </w:r>
      <w:r w:rsidR="009617F9" w:rsidRPr="00051858">
        <w:rPr>
          <w:rFonts w:ascii="Arial" w:hAnsi="Arial" w:cs="Arial"/>
          <w:sz w:val="22"/>
          <w:szCs w:val="22"/>
        </w:rPr>
        <w:t xml:space="preserve"> a </w:t>
      </w:r>
      <w:r w:rsidR="009617F9" w:rsidRPr="00051858">
        <w:rPr>
          <w:rFonts w:ascii="Arial" w:hAnsi="Arial" w:cs="Arial"/>
          <w:b/>
          <w:sz w:val="22"/>
          <w:szCs w:val="22"/>
        </w:rPr>
        <w:t>celková výše odměny</w:t>
      </w:r>
      <w:r w:rsidR="008877CE" w:rsidRPr="00051858">
        <w:rPr>
          <w:rFonts w:ascii="Arial" w:hAnsi="Arial" w:cs="Arial"/>
          <w:b/>
          <w:sz w:val="22"/>
          <w:szCs w:val="22"/>
        </w:rPr>
        <w:t xml:space="preserve"> včetně nákladů vzniklých dle čl. 2.5 této smlouvy</w:t>
      </w:r>
      <w:r w:rsidR="009617F9" w:rsidRPr="00051858">
        <w:rPr>
          <w:rFonts w:ascii="Arial" w:hAnsi="Arial" w:cs="Arial"/>
          <w:b/>
          <w:sz w:val="22"/>
          <w:szCs w:val="22"/>
        </w:rPr>
        <w:t xml:space="preserve"> za celou dobu plnění</w:t>
      </w:r>
      <w:r w:rsidR="009617F9" w:rsidRPr="00051858">
        <w:rPr>
          <w:rFonts w:ascii="Arial" w:hAnsi="Arial" w:cs="Arial"/>
          <w:sz w:val="22"/>
          <w:szCs w:val="22"/>
        </w:rPr>
        <w:t xml:space="preserve"> nepřesáhne částku ve výši </w:t>
      </w:r>
      <w:r w:rsidR="00E844DD">
        <w:rPr>
          <w:rFonts w:ascii="Arial" w:hAnsi="Arial" w:cs="Arial"/>
          <w:sz w:val="22"/>
          <w:szCs w:val="22"/>
        </w:rPr>
        <w:t>1 998 847</w:t>
      </w:r>
      <w:r w:rsidR="009617F9" w:rsidRPr="00051858">
        <w:rPr>
          <w:rFonts w:ascii="Arial" w:hAnsi="Arial" w:cs="Arial"/>
          <w:sz w:val="22"/>
          <w:szCs w:val="22"/>
        </w:rPr>
        <w:t xml:space="preserve"> Kč (slovy: </w:t>
      </w:r>
      <w:r w:rsidR="00E844DD">
        <w:rPr>
          <w:rFonts w:ascii="Arial" w:hAnsi="Arial" w:cs="Arial"/>
          <w:sz w:val="22"/>
          <w:szCs w:val="22"/>
        </w:rPr>
        <w:t xml:space="preserve">jedenmiliondevětsetdevadesátosmtisícosmsetčtyčicetsedm </w:t>
      </w:r>
      <w:r w:rsidR="009617F9" w:rsidRPr="00051858">
        <w:rPr>
          <w:rFonts w:ascii="Arial" w:hAnsi="Arial" w:cs="Arial"/>
          <w:sz w:val="22"/>
          <w:szCs w:val="22"/>
        </w:rPr>
        <w:t xml:space="preserve">korun českých) bez DPH. </w:t>
      </w:r>
      <w:r w:rsidRPr="00051858">
        <w:rPr>
          <w:rFonts w:ascii="Arial" w:hAnsi="Arial" w:cs="Arial"/>
          <w:b/>
          <w:sz w:val="22"/>
          <w:szCs w:val="22"/>
        </w:rPr>
        <w:t>Hodinová sazba</w:t>
      </w:r>
      <w:r w:rsidR="000827D3" w:rsidRPr="00051858">
        <w:rPr>
          <w:rFonts w:ascii="Arial" w:hAnsi="Arial" w:cs="Arial"/>
          <w:sz w:val="22"/>
          <w:szCs w:val="22"/>
        </w:rPr>
        <w:t xml:space="preserve"> za poskytované služby </w:t>
      </w:r>
      <w:r w:rsidRPr="00051858">
        <w:rPr>
          <w:rFonts w:ascii="Arial" w:hAnsi="Arial" w:cs="Arial"/>
          <w:sz w:val="22"/>
          <w:szCs w:val="22"/>
        </w:rPr>
        <w:t xml:space="preserve">činí </w:t>
      </w:r>
      <w:r w:rsidR="00E844DD">
        <w:rPr>
          <w:rFonts w:ascii="Arial" w:hAnsi="Arial" w:cs="Arial"/>
          <w:sz w:val="22"/>
          <w:szCs w:val="22"/>
        </w:rPr>
        <w:t>991</w:t>
      </w:r>
      <w:r w:rsidR="005F536F" w:rsidRPr="00051858">
        <w:rPr>
          <w:rFonts w:ascii="Arial" w:hAnsi="Arial" w:cs="Arial"/>
          <w:sz w:val="22"/>
          <w:szCs w:val="22"/>
        </w:rPr>
        <w:t xml:space="preserve"> </w:t>
      </w:r>
      <w:r w:rsidRPr="00051858">
        <w:rPr>
          <w:rFonts w:ascii="Arial" w:hAnsi="Arial" w:cs="Arial"/>
          <w:sz w:val="22"/>
          <w:szCs w:val="22"/>
        </w:rPr>
        <w:t xml:space="preserve">Kč </w:t>
      </w:r>
      <w:r w:rsidR="008719C7" w:rsidRPr="00051858">
        <w:rPr>
          <w:rFonts w:ascii="Arial" w:hAnsi="Arial" w:cs="Arial"/>
          <w:sz w:val="22"/>
          <w:szCs w:val="22"/>
        </w:rPr>
        <w:t>(slovy:</w:t>
      </w:r>
      <w:r w:rsidR="00E844DD">
        <w:rPr>
          <w:rFonts w:ascii="Arial" w:hAnsi="Arial" w:cs="Arial"/>
          <w:sz w:val="22"/>
          <w:szCs w:val="22"/>
        </w:rPr>
        <w:t xml:space="preserve"> devětsetdevadesátjedna</w:t>
      </w:r>
      <w:r w:rsidR="008719C7" w:rsidRPr="00051858">
        <w:rPr>
          <w:rFonts w:ascii="Arial" w:hAnsi="Arial" w:cs="Arial"/>
          <w:sz w:val="22"/>
          <w:szCs w:val="22"/>
        </w:rPr>
        <w:t xml:space="preserve"> korun českých) bez DPH</w:t>
      </w:r>
      <w:r w:rsidR="009617F9" w:rsidRPr="00051858">
        <w:rPr>
          <w:rFonts w:ascii="Arial" w:hAnsi="Arial" w:cs="Arial"/>
          <w:sz w:val="22"/>
          <w:szCs w:val="22"/>
        </w:rPr>
        <w:t>.</w:t>
      </w:r>
    </w:p>
    <w:p w14:paraId="649F8B75" w14:textId="6C770309" w:rsidR="009960DC" w:rsidRPr="00051858" w:rsidRDefault="00803559" w:rsidP="008734F4">
      <w:pPr>
        <w:spacing w:line="288" w:lineRule="auto"/>
        <w:jc w:val="both"/>
        <w:rPr>
          <w:rFonts w:ascii="Arial" w:hAnsi="Arial" w:cs="Arial"/>
          <w:sz w:val="22"/>
          <w:szCs w:val="22"/>
        </w:rPr>
      </w:pPr>
      <w:r w:rsidRPr="00051858">
        <w:rPr>
          <w:rFonts w:ascii="Arial" w:hAnsi="Arial" w:cs="Arial"/>
          <w:sz w:val="22"/>
          <w:szCs w:val="22"/>
        </w:rPr>
        <w:t xml:space="preserve">V případě, že </w:t>
      </w:r>
      <w:r w:rsidR="00051858">
        <w:rPr>
          <w:rFonts w:ascii="Arial" w:hAnsi="Arial" w:cs="Arial"/>
          <w:sz w:val="22"/>
          <w:szCs w:val="22"/>
        </w:rPr>
        <w:t>Poskytovatel</w:t>
      </w:r>
      <w:r w:rsidRPr="00051858">
        <w:rPr>
          <w:rFonts w:ascii="Arial" w:hAnsi="Arial" w:cs="Arial"/>
          <w:sz w:val="22"/>
          <w:szCs w:val="22"/>
        </w:rPr>
        <w:t xml:space="preserve"> je plátcem DPH, bude k této částce připočteno DPH podle platných předpisů.</w:t>
      </w:r>
    </w:p>
    <w:p w14:paraId="57B5F2BA" w14:textId="77777777" w:rsidR="00803559" w:rsidRPr="00051858" w:rsidRDefault="00803559" w:rsidP="00803559">
      <w:pPr>
        <w:spacing w:line="288" w:lineRule="auto"/>
        <w:ind w:left="708"/>
        <w:jc w:val="both"/>
        <w:rPr>
          <w:rFonts w:ascii="Arial" w:hAnsi="Arial" w:cs="Arial"/>
          <w:sz w:val="22"/>
          <w:szCs w:val="22"/>
        </w:rPr>
      </w:pPr>
    </w:p>
    <w:p w14:paraId="7A2DA0A2" w14:textId="536086CF"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3.2</w:t>
      </w:r>
      <w:r w:rsidRPr="00051858">
        <w:rPr>
          <w:rFonts w:ascii="Arial" w:hAnsi="Arial" w:cs="Arial"/>
          <w:sz w:val="22"/>
          <w:szCs w:val="22"/>
        </w:rPr>
        <w:tab/>
        <w:t xml:space="preserve">Odměna je splatná měsíčně zpětně na základě fakturace </w:t>
      </w:r>
      <w:r w:rsidR="00051858">
        <w:rPr>
          <w:rFonts w:ascii="Arial" w:hAnsi="Arial" w:cs="Arial"/>
          <w:sz w:val="22"/>
          <w:szCs w:val="22"/>
        </w:rPr>
        <w:t>Poskytovatel</w:t>
      </w:r>
      <w:r w:rsidRPr="00051858">
        <w:rPr>
          <w:rFonts w:ascii="Arial" w:hAnsi="Arial" w:cs="Arial"/>
          <w:sz w:val="22"/>
          <w:szCs w:val="22"/>
        </w:rPr>
        <w:t>e.</w:t>
      </w:r>
    </w:p>
    <w:p w14:paraId="4378699A" w14:textId="77777777" w:rsidR="009960DC" w:rsidRPr="00051858" w:rsidRDefault="009960DC" w:rsidP="006E265A">
      <w:pPr>
        <w:spacing w:line="288" w:lineRule="auto"/>
        <w:jc w:val="both"/>
        <w:rPr>
          <w:rFonts w:ascii="Arial" w:hAnsi="Arial" w:cs="Arial"/>
          <w:sz w:val="22"/>
          <w:szCs w:val="22"/>
        </w:rPr>
      </w:pPr>
    </w:p>
    <w:p w14:paraId="7D78116F" w14:textId="22FC1545"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3.3</w:t>
      </w:r>
      <w:r w:rsidRPr="00051858">
        <w:rPr>
          <w:rFonts w:ascii="Arial" w:hAnsi="Arial" w:cs="Arial"/>
          <w:sz w:val="22"/>
          <w:szCs w:val="22"/>
        </w:rPr>
        <w:tab/>
        <w:t xml:space="preserve">Faktura musí </w:t>
      </w:r>
      <w:r w:rsidR="0036759B" w:rsidRPr="00051858">
        <w:rPr>
          <w:rFonts w:ascii="Arial" w:hAnsi="Arial" w:cs="Arial"/>
          <w:sz w:val="22"/>
          <w:szCs w:val="22"/>
        </w:rPr>
        <w:t>splňovat</w:t>
      </w:r>
      <w:r w:rsidRPr="00051858">
        <w:rPr>
          <w:rFonts w:ascii="Arial" w:hAnsi="Arial" w:cs="Arial"/>
          <w:sz w:val="22"/>
          <w:szCs w:val="22"/>
        </w:rPr>
        <w:t xml:space="preserve"> </w:t>
      </w:r>
      <w:r w:rsidR="00F718C7" w:rsidRPr="00051858">
        <w:rPr>
          <w:rFonts w:ascii="Arial" w:hAnsi="Arial" w:cs="Arial"/>
          <w:sz w:val="22"/>
          <w:szCs w:val="22"/>
        </w:rPr>
        <w:t xml:space="preserve">veškeré </w:t>
      </w:r>
      <w:r w:rsidRPr="00051858">
        <w:rPr>
          <w:rFonts w:ascii="Arial" w:hAnsi="Arial" w:cs="Arial"/>
          <w:sz w:val="22"/>
          <w:szCs w:val="22"/>
        </w:rPr>
        <w:t>náležitosti</w:t>
      </w:r>
      <w:r w:rsidR="0099650E" w:rsidRPr="00051858">
        <w:rPr>
          <w:rFonts w:ascii="Arial" w:hAnsi="Arial" w:cs="Arial"/>
          <w:sz w:val="22"/>
          <w:szCs w:val="22"/>
        </w:rPr>
        <w:t xml:space="preserve"> daňového dokladu</w:t>
      </w:r>
      <w:r w:rsidRPr="00051858">
        <w:rPr>
          <w:rFonts w:ascii="Arial" w:hAnsi="Arial" w:cs="Arial"/>
          <w:sz w:val="22"/>
          <w:szCs w:val="22"/>
        </w:rPr>
        <w:t xml:space="preserve"> </w:t>
      </w:r>
      <w:r w:rsidR="0036759B" w:rsidRPr="00051858">
        <w:rPr>
          <w:rFonts w:ascii="Arial" w:hAnsi="Arial" w:cs="Arial"/>
          <w:sz w:val="22"/>
          <w:szCs w:val="22"/>
        </w:rPr>
        <w:t>stanovené</w:t>
      </w:r>
      <w:r w:rsidRPr="00051858">
        <w:rPr>
          <w:rFonts w:ascii="Arial" w:hAnsi="Arial" w:cs="Arial"/>
          <w:sz w:val="22"/>
          <w:szCs w:val="22"/>
        </w:rPr>
        <w:t xml:space="preserve"> platný</w:t>
      </w:r>
      <w:r w:rsidR="0036759B" w:rsidRPr="00051858">
        <w:rPr>
          <w:rFonts w:ascii="Arial" w:hAnsi="Arial" w:cs="Arial"/>
          <w:sz w:val="22"/>
          <w:szCs w:val="22"/>
        </w:rPr>
        <w:t>mi</w:t>
      </w:r>
      <w:r w:rsidRPr="00051858">
        <w:rPr>
          <w:rFonts w:ascii="Arial" w:hAnsi="Arial" w:cs="Arial"/>
          <w:sz w:val="22"/>
          <w:szCs w:val="22"/>
        </w:rPr>
        <w:t xml:space="preserve"> právní</w:t>
      </w:r>
      <w:r w:rsidR="0036759B" w:rsidRPr="00051858">
        <w:rPr>
          <w:rFonts w:ascii="Arial" w:hAnsi="Arial" w:cs="Arial"/>
          <w:sz w:val="22"/>
          <w:szCs w:val="22"/>
        </w:rPr>
        <w:t>mi</w:t>
      </w:r>
      <w:r w:rsidR="008734F4" w:rsidRPr="00051858">
        <w:rPr>
          <w:rFonts w:ascii="Arial" w:hAnsi="Arial" w:cs="Arial"/>
          <w:sz w:val="22"/>
          <w:szCs w:val="22"/>
        </w:rPr>
        <w:t xml:space="preserve"> </w:t>
      </w:r>
      <w:r w:rsidRPr="00051858">
        <w:rPr>
          <w:rFonts w:ascii="Arial" w:hAnsi="Arial" w:cs="Arial"/>
          <w:sz w:val="22"/>
          <w:szCs w:val="22"/>
        </w:rPr>
        <w:t>předpis</w:t>
      </w:r>
      <w:r w:rsidR="0036759B" w:rsidRPr="00051858">
        <w:rPr>
          <w:rFonts w:ascii="Arial" w:hAnsi="Arial" w:cs="Arial"/>
          <w:sz w:val="22"/>
          <w:szCs w:val="22"/>
        </w:rPr>
        <w:t>y</w:t>
      </w:r>
      <w:r w:rsidRPr="00051858">
        <w:rPr>
          <w:rFonts w:ascii="Arial" w:hAnsi="Arial" w:cs="Arial"/>
          <w:sz w:val="22"/>
          <w:szCs w:val="22"/>
        </w:rPr>
        <w:t xml:space="preserve"> a bude mít splatnost nejméně </w:t>
      </w:r>
      <w:r w:rsidR="0049092F" w:rsidRPr="00051858">
        <w:rPr>
          <w:rFonts w:ascii="Arial" w:hAnsi="Arial" w:cs="Arial"/>
          <w:sz w:val="22"/>
          <w:szCs w:val="22"/>
        </w:rPr>
        <w:t>30</w:t>
      </w:r>
      <w:r w:rsidRPr="00051858">
        <w:rPr>
          <w:rFonts w:ascii="Arial" w:hAnsi="Arial" w:cs="Arial"/>
          <w:sz w:val="22"/>
          <w:szCs w:val="22"/>
        </w:rPr>
        <w:t xml:space="preserve"> dn</w:t>
      </w:r>
      <w:r w:rsidR="00B4262D" w:rsidRPr="00051858">
        <w:rPr>
          <w:rFonts w:ascii="Arial" w:hAnsi="Arial" w:cs="Arial"/>
          <w:sz w:val="22"/>
          <w:szCs w:val="22"/>
        </w:rPr>
        <w:t>ů</w:t>
      </w:r>
      <w:r w:rsidRPr="00051858">
        <w:rPr>
          <w:rFonts w:ascii="Arial" w:hAnsi="Arial" w:cs="Arial"/>
          <w:sz w:val="22"/>
          <w:szCs w:val="22"/>
        </w:rPr>
        <w:t xml:space="preserve"> ode dne doručení faktury </w:t>
      </w:r>
      <w:r w:rsidR="0049092F" w:rsidRPr="00051858">
        <w:rPr>
          <w:rFonts w:ascii="Arial" w:hAnsi="Arial" w:cs="Arial"/>
          <w:sz w:val="22"/>
          <w:szCs w:val="22"/>
        </w:rPr>
        <w:t>Objednateli</w:t>
      </w:r>
      <w:r w:rsidRPr="00051858">
        <w:rPr>
          <w:rFonts w:ascii="Arial" w:hAnsi="Arial" w:cs="Arial"/>
          <w:sz w:val="22"/>
          <w:szCs w:val="22"/>
        </w:rPr>
        <w:t>. Splatnost faktury stanovuje zároveň splatnost odměny. Přílohou faktury bude specifikace provedené činnosti s uvedením počtu odpracovaný</w:t>
      </w:r>
      <w:r w:rsidR="00855727" w:rsidRPr="00051858">
        <w:rPr>
          <w:rFonts w:ascii="Arial" w:hAnsi="Arial" w:cs="Arial"/>
          <w:sz w:val="22"/>
          <w:szCs w:val="22"/>
        </w:rPr>
        <w:t>ch hodin</w:t>
      </w:r>
      <w:r w:rsidR="005C4F9B" w:rsidRPr="00051858">
        <w:rPr>
          <w:rFonts w:ascii="Arial" w:hAnsi="Arial" w:cs="Arial"/>
          <w:sz w:val="22"/>
          <w:szCs w:val="22"/>
        </w:rPr>
        <w:t xml:space="preserve">. Tato příloha bude odsouhlasena </w:t>
      </w:r>
      <w:r w:rsidR="0049092F" w:rsidRPr="00051858">
        <w:rPr>
          <w:rFonts w:ascii="Arial" w:hAnsi="Arial" w:cs="Arial"/>
          <w:sz w:val="22"/>
          <w:szCs w:val="22"/>
        </w:rPr>
        <w:t>Objednatelem</w:t>
      </w:r>
      <w:r w:rsidR="005C4F9B" w:rsidRPr="00051858">
        <w:rPr>
          <w:rFonts w:ascii="Arial" w:hAnsi="Arial" w:cs="Arial"/>
          <w:sz w:val="22"/>
          <w:szCs w:val="22"/>
        </w:rPr>
        <w:t>.</w:t>
      </w:r>
    </w:p>
    <w:p w14:paraId="0241BD06" w14:textId="77777777" w:rsidR="009960DC" w:rsidRPr="00051858" w:rsidRDefault="009960DC" w:rsidP="006E265A">
      <w:pPr>
        <w:spacing w:line="288" w:lineRule="auto"/>
        <w:jc w:val="both"/>
        <w:rPr>
          <w:rFonts w:ascii="Arial" w:hAnsi="Arial" w:cs="Arial"/>
          <w:sz w:val="22"/>
          <w:szCs w:val="22"/>
        </w:rPr>
      </w:pPr>
    </w:p>
    <w:p w14:paraId="2EFD3FA9" w14:textId="1E067599"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3.4</w:t>
      </w:r>
      <w:r w:rsidRPr="00051858">
        <w:rPr>
          <w:rFonts w:ascii="Arial" w:hAnsi="Arial" w:cs="Arial"/>
          <w:sz w:val="22"/>
          <w:szCs w:val="22"/>
        </w:rPr>
        <w:tab/>
        <w:t xml:space="preserve">V odměně dle čl. 3.1 této smlouvy jsou zahrnuty i veškeré náklady vynaložené </w:t>
      </w:r>
      <w:r w:rsidR="00051858">
        <w:rPr>
          <w:rFonts w:ascii="Arial" w:hAnsi="Arial" w:cs="Arial"/>
          <w:sz w:val="22"/>
          <w:szCs w:val="22"/>
        </w:rPr>
        <w:t>Poskytovatel</w:t>
      </w:r>
      <w:r w:rsidRPr="00051858">
        <w:rPr>
          <w:rFonts w:ascii="Arial" w:hAnsi="Arial" w:cs="Arial"/>
          <w:sz w:val="22"/>
          <w:szCs w:val="22"/>
        </w:rPr>
        <w:t xml:space="preserve">em při poskytování Služeb. </w:t>
      </w:r>
    </w:p>
    <w:p w14:paraId="447FFDE1" w14:textId="77777777" w:rsidR="009960DC" w:rsidRPr="00051858" w:rsidRDefault="009960DC" w:rsidP="006E265A">
      <w:pPr>
        <w:spacing w:line="288" w:lineRule="auto"/>
        <w:jc w:val="both"/>
        <w:rPr>
          <w:rFonts w:ascii="Arial" w:hAnsi="Arial" w:cs="Arial"/>
          <w:sz w:val="22"/>
          <w:szCs w:val="22"/>
        </w:rPr>
      </w:pPr>
    </w:p>
    <w:p w14:paraId="17635E83" w14:textId="44356249" w:rsidR="00A73EE1"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3.5</w:t>
      </w:r>
      <w:r w:rsidRPr="00051858">
        <w:rPr>
          <w:rFonts w:ascii="Arial" w:hAnsi="Arial" w:cs="Arial"/>
          <w:sz w:val="22"/>
          <w:szCs w:val="22"/>
        </w:rPr>
        <w:tab/>
        <w:t>Pokud nebude faktura splňovat některou z náležitostí podle čl. 3.3 této smlouvy, nebo bude vystavena předčasně, ne</w:t>
      </w:r>
      <w:r w:rsidR="0036759B" w:rsidRPr="00051858">
        <w:rPr>
          <w:rFonts w:ascii="Arial" w:hAnsi="Arial" w:cs="Arial"/>
          <w:sz w:val="22"/>
          <w:szCs w:val="22"/>
        </w:rPr>
        <w:t xml:space="preserve">bude </w:t>
      </w:r>
      <w:r w:rsidR="00840C4B" w:rsidRPr="00051858">
        <w:rPr>
          <w:rFonts w:ascii="Arial" w:hAnsi="Arial" w:cs="Arial"/>
          <w:sz w:val="22"/>
          <w:szCs w:val="22"/>
        </w:rPr>
        <w:t xml:space="preserve">Objednatel </w:t>
      </w:r>
      <w:r w:rsidRPr="00051858">
        <w:rPr>
          <w:rFonts w:ascii="Arial" w:hAnsi="Arial" w:cs="Arial"/>
          <w:sz w:val="22"/>
          <w:szCs w:val="22"/>
        </w:rPr>
        <w:t>povinen odměnu uhradit ve lhůtě stanovené fakturou a tímto neuhrazením odměny se nedost</w:t>
      </w:r>
      <w:r w:rsidR="0036759B" w:rsidRPr="00051858">
        <w:rPr>
          <w:rFonts w:ascii="Arial" w:hAnsi="Arial" w:cs="Arial"/>
          <w:sz w:val="22"/>
          <w:szCs w:val="22"/>
        </w:rPr>
        <w:t xml:space="preserve">ane </w:t>
      </w:r>
      <w:r w:rsidRPr="00051858">
        <w:rPr>
          <w:rFonts w:ascii="Arial" w:hAnsi="Arial" w:cs="Arial"/>
          <w:sz w:val="22"/>
          <w:szCs w:val="22"/>
        </w:rPr>
        <w:t xml:space="preserve">do prodlení s plněním své povinnosti. </w:t>
      </w:r>
      <w:r w:rsidR="00840C4B" w:rsidRPr="00051858">
        <w:rPr>
          <w:rFonts w:ascii="Arial" w:hAnsi="Arial" w:cs="Arial"/>
          <w:sz w:val="22"/>
          <w:szCs w:val="22"/>
        </w:rPr>
        <w:t xml:space="preserve">Objednatel </w:t>
      </w:r>
      <w:r w:rsidRPr="00051858">
        <w:rPr>
          <w:rFonts w:ascii="Arial" w:hAnsi="Arial" w:cs="Arial"/>
          <w:sz w:val="22"/>
          <w:szCs w:val="22"/>
        </w:rPr>
        <w:t xml:space="preserve">v takovém případě vrátí </w:t>
      </w:r>
      <w:r w:rsidR="00051858">
        <w:rPr>
          <w:rFonts w:ascii="Arial" w:hAnsi="Arial" w:cs="Arial"/>
          <w:sz w:val="22"/>
          <w:szCs w:val="22"/>
        </w:rPr>
        <w:t>Poskytovatel</w:t>
      </w:r>
      <w:r w:rsidRPr="00051858">
        <w:rPr>
          <w:rFonts w:ascii="Arial" w:hAnsi="Arial" w:cs="Arial"/>
          <w:sz w:val="22"/>
          <w:szCs w:val="22"/>
        </w:rPr>
        <w:t xml:space="preserve">i vadnou fakturu </w:t>
      </w:r>
      <w:r w:rsidR="00751046" w:rsidRPr="00051858">
        <w:rPr>
          <w:rFonts w:ascii="Arial" w:hAnsi="Arial" w:cs="Arial"/>
          <w:sz w:val="22"/>
          <w:szCs w:val="22"/>
        </w:rPr>
        <w:t xml:space="preserve">ve lhůtě splatnosti </w:t>
      </w:r>
      <w:r w:rsidRPr="00051858">
        <w:rPr>
          <w:rFonts w:ascii="Arial" w:hAnsi="Arial" w:cs="Arial"/>
          <w:sz w:val="22"/>
          <w:szCs w:val="22"/>
        </w:rPr>
        <w:t xml:space="preserve">se sdělením důvodu jejího odmítnutí. Odměna bude následně splatná až po vystavení faktury, </w:t>
      </w:r>
      <w:r w:rsidRPr="00051858">
        <w:rPr>
          <w:rFonts w:ascii="Arial" w:hAnsi="Arial" w:cs="Arial"/>
          <w:sz w:val="22"/>
          <w:szCs w:val="22"/>
        </w:rPr>
        <w:lastRenderedPageBreak/>
        <w:t>která splňuje podmínky podle čl. 3.3 této smlouvy</w:t>
      </w:r>
      <w:r w:rsidR="005F2CAE" w:rsidRPr="00051858">
        <w:rPr>
          <w:rFonts w:ascii="Arial" w:hAnsi="Arial" w:cs="Arial"/>
          <w:sz w:val="22"/>
          <w:szCs w:val="22"/>
        </w:rPr>
        <w:t xml:space="preserve"> s tím, že splatnost činí 30 dnů od opětovného doručení faktury Objednateli</w:t>
      </w:r>
      <w:r w:rsidRPr="00051858">
        <w:rPr>
          <w:rFonts w:ascii="Arial" w:hAnsi="Arial" w:cs="Arial"/>
          <w:sz w:val="22"/>
          <w:szCs w:val="22"/>
        </w:rPr>
        <w:t>.</w:t>
      </w:r>
    </w:p>
    <w:p w14:paraId="1ED12199" w14:textId="77777777" w:rsidR="00A73EE1" w:rsidRPr="00051858" w:rsidRDefault="00A73EE1" w:rsidP="006E265A">
      <w:pPr>
        <w:spacing w:line="288" w:lineRule="auto"/>
        <w:jc w:val="both"/>
        <w:rPr>
          <w:rFonts w:ascii="Arial" w:hAnsi="Arial" w:cs="Arial"/>
          <w:sz w:val="22"/>
          <w:szCs w:val="22"/>
        </w:rPr>
      </w:pPr>
    </w:p>
    <w:p w14:paraId="6D30B911" w14:textId="10DCEAE9" w:rsidR="009960DC" w:rsidRPr="00051858" w:rsidRDefault="00A73EE1" w:rsidP="006E265A">
      <w:pPr>
        <w:spacing w:line="288" w:lineRule="auto"/>
        <w:jc w:val="both"/>
        <w:rPr>
          <w:rFonts w:ascii="Arial" w:hAnsi="Arial" w:cs="Arial"/>
          <w:sz w:val="22"/>
          <w:szCs w:val="22"/>
        </w:rPr>
      </w:pPr>
      <w:r w:rsidRPr="00051858">
        <w:rPr>
          <w:rFonts w:ascii="Arial" w:hAnsi="Arial" w:cs="Arial"/>
          <w:sz w:val="22"/>
          <w:szCs w:val="22"/>
        </w:rPr>
        <w:t xml:space="preserve">3.6 </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tímto bere na vědomí, že </w:t>
      </w:r>
      <w:r w:rsidR="00736036" w:rsidRPr="00051858">
        <w:rPr>
          <w:rFonts w:ascii="Arial" w:hAnsi="Arial" w:cs="Arial"/>
          <w:sz w:val="22"/>
          <w:szCs w:val="22"/>
        </w:rPr>
        <w:t>O</w:t>
      </w:r>
      <w:r w:rsidRPr="00051858">
        <w:rPr>
          <w:rFonts w:ascii="Arial" w:hAnsi="Arial" w:cs="Arial"/>
          <w:sz w:val="22"/>
          <w:szCs w:val="22"/>
        </w:rPr>
        <w:t xml:space="preserve">bjednatel je organizační složkou státu a jeho stav účtu závisí na převodu finančních prostředků ze státního rozpočtu. </w:t>
      </w:r>
      <w:r w:rsidR="00051858">
        <w:rPr>
          <w:rFonts w:ascii="Arial" w:hAnsi="Arial" w:cs="Arial"/>
          <w:sz w:val="22"/>
          <w:szCs w:val="22"/>
        </w:rPr>
        <w:t>Poskytovatel</w:t>
      </w:r>
      <w:r w:rsidRPr="00051858">
        <w:rPr>
          <w:rFonts w:ascii="Arial" w:hAnsi="Arial" w:cs="Arial"/>
          <w:sz w:val="22"/>
          <w:szCs w:val="22"/>
        </w:rPr>
        <w:t xml:space="preserve"> souhlasí s tím, že v případě nedostatku finančních prostředků na účtu </w:t>
      </w:r>
      <w:r w:rsidR="00EA357C" w:rsidRPr="00051858">
        <w:rPr>
          <w:rFonts w:ascii="Arial" w:hAnsi="Arial" w:cs="Arial"/>
          <w:sz w:val="22"/>
          <w:szCs w:val="22"/>
        </w:rPr>
        <w:t>O</w:t>
      </w:r>
      <w:r w:rsidRPr="00051858">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a nelze z těchto důvodů vůči </w:t>
      </w:r>
      <w:r w:rsidR="00EA357C" w:rsidRPr="00051858">
        <w:rPr>
          <w:rFonts w:ascii="Arial" w:hAnsi="Arial" w:cs="Arial"/>
          <w:sz w:val="22"/>
          <w:szCs w:val="22"/>
        </w:rPr>
        <w:t>O</w:t>
      </w:r>
      <w:r w:rsidRPr="00051858">
        <w:rPr>
          <w:rFonts w:ascii="Arial" w:hAnsi="Arial" w:cs="Arial"/>
          <w:sz w:val="22"/>
          <w:szCs w:val="22"/>
        </w:rPr>
        <w:t xml:space="preserve">bjednateli uplatňovat žádné sankce. Objednatel se zavazuje, že v případě, že tato skutečnost nastane, oznámí ji neprodleně, a to písemně </w:t>
      </w:r>
      <w:r w:rsidR="00051858">
        <w:rPr>
          <w:rFonts w:ascii="Arial" w:hAnsi="Arial" w:cs="Arial"/>
          <w:sz w:val="22"/>
          <w:szCs w:val="22"/>
        </w:rPr>
        <w:t>Poskytovatel</w:t>
      </w:r>
      <w:r w:rsidRPr="00051858">
        <w:rPr>
          <w:rFonts w:ascii="Arial" w:hAnsi="Arial" w:cs="Arial"/>
          <w:sz w:val="22"/>
          <w:szCs w:val="22"/>
        </w:rPr>
        <w:t>i nejpozději do 5 pracovních dní před původním termínem splatnosti faktury.</w:t>
      </w:r>
    </w:p>
    <w:p w14:paraId="77B84E0D" w14:textId="77777777" w:rsidR="00855727" w:rsidRPr="00051858" w:rsidRDefault="00855727" w:rsidP="006E265A">
      <w:pPr>
        <w:spacing w:line="288" w:lineRule="auto"/>
        <w:jc w:val="both"/>
        <w:rPr>
          <w:rFonts w:ascii="Arial" w:hAnsi="Arial" w:cs="Arial"/>
          <w:sz w:val="22"/>
          <w:szCs w:val="22"/>
        </w:rPr>
      </w:pPr>
    </w:p>
    <w:p w14:paraId="74974B9F" w14:textId="77777777" w:rsidR="00855727" w:rsidRPr="00051858" w:rsidRDefault="00855727" w:rsidP="006E265A">
      <w:pPr>
        <w:spacing w:line="288" w:lineRule="auto"/>
        <w:jc w:val="both"/>
        <w:rPr>
          <w:rFonts w:ascii="Arial" w:hAnsi="Arial" w:cs="Arial"/>
          <w:sz w:val="22"/>
          <w:szCs w:val="22"/>
        </w:rPr>
      </w:pPr>
    </w:p>
    <w:p w14:paraId="0138A79B" w14:textId="77777777" w:rsidR="009960DC" w:rsidRPr="00051858" w:rsidRDefault="009960DC" w:rsidP="00866D78">
      <w:pPr>
        <w:spacing w:line="288" w:lineRule="auto"/>
        <w:jc w:val="center"/>
        <w:outlineLvl w:val="0"/>
        <w:rPr>
          <w:rFonts w:ascii="Arial" w:hAnsi="Arial" w:cs="Arial"/>
          <w:b/>
          <w:sz w:val="22"/>
          <w:szCs w:val="22"/>
        </w:rPr>
      </w:pPr>
      <w:r w:rsidRPr="00051858">
        <w:rPr>
          <w:rFonts w:ascii="Arial" w:hAnsi="Arial" w:cs="Arial"/>
          <w:b/>
          <w:sz w:val="22"/>
          <w:szCs w:val="22"/>
        </w:rPr>
        <w:t>IV.</w:t>
      </w:r>
    </w:p>
    <w:p w14:paraId="7582A478"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Povinnosti smluvních stran</w:t>
      </w:r>
    </w:p>
    <w:p w14:paraId="2FEC9485" w14:textId="13527D40" w:rsidR="009960DC" w:rsidRPr="00051858" w:rsidRDefault="009960DC" w:rsidP="00866D78">
      <w:pPr>
        <w:spacing w:line="288" w:lineRule="auto"/>
        <w:jc w:val="both"/>
        <w:outlineLvl w:val="0"/>
        <w:rPr>
          <w:rFonts w:ascii="Arial" w:hAnsi="Arial" w:cs="Arial"/>
          <w:sz w:val="22"/>
          <w:szCs w:val="22"/>
        </w:rPr>
      </w:pPr>
      <w:r w:rsidRPr="00051858">
        <w:rPr>
          <w:rFonts w:ascii="Arial" w:hAnsi="Arial" w:cs="Arial"/>
          <w:sz w:val="22"/>
          <w:szCs w:val="22"/>
        </w:rPr>
        <w:t>4.1</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je povinen:</w:t>
      </w:r>
    </w:p>
    <w:p w14:paraId="220A7A2D" w14:textId="77777777" w:rsidR="009960DC" w:rsidRPr="00051858" w:rsidRDefault="009960DC" w:rsidP="006E265A">
      <w:pPr>
        <w:spacing w:line="288" w:lineRule="auto"/>
        <w:ind w:left="1413" w:hanging="705"/>
        <w:jc w:val="both"/>
        <w:rPr>
          <w:rFonts w:ascii="Arial" w:hAnsi="Arial" w:cs="Arial"/>
          <w:sz w:val="22"/>
          <w:szCs w:val="22"/>
        </w:rPr>
      </w:pPr>
      <w:r w:rsidRPr="00051858">
        <w:rPr>
          <w:rFonts w:ascii="Arial" w:hAnsi="Arial" w:cs="Arial"/>
          <w:sz w:val="22"/>
          <w:szCs w:val="22"/>
        </w:rPr>
        <w:t xml:space="preserve">a) </w:t>
      </w:r>
      <w:r w:rsidRPr="00051858">
        <w:rPr>
          <w:rFonts w:ascii="Arial" w:hAnsi="Arial" w:cs="Arial"/>
          <w:sz w:val="22"/>
          <w:szCs w:val="22"/>
        </w:rPr>
        <w:tab/>
        <w:t>při poskytování Služeb postupovat s odbornou péčí s přihlédnutím k nejnovějším poznatkům v oboru;</w:t>
      </w:r>
    </w:p>
    <w:p w14:paraId="06FDCB3F" w14:textId="4B556828" w:rsidR="009960DC" w:rsidRPr="00051858" w:rsidRDefault="009960DC" w:rsidP="006E265A">
      <w:pPr>
        <w:spacing w:line="288" w:lineRule="auto"/>
        <w:ind w:left="1413" w:hanging="705"/>
        <w:jc w:val="both"/>
        <w:rPr>
          <w:rFonts w:ascii="Arial" w:hAnsi="Arial" w:cs="Arial"/>
          <w:sz w:val="22"/>
          <w:szCs w:val="22"/>
        </w:rPr>
      </w:pPr>
      <w:r w:rsidRPr="00051858">
        <w:rPr>
          <w:rFonts w:ascii="Arial" w:hAnsi="Arial" w:cs="Arial"/>
          <w:sz w:val="22"/>
          <w:szCs w:val="22"/>
        </w:rPr>
        <w:t>b)</w:t>
      </w:r>
      <w:r w:rsidRPr="00051858">
        <w:rPr>
          <w:rFonts w:ascii="Arial" w:hAnsi="Arial" w:cs="Arial"/>
          <w:sz w:val="22"/>
          <w:szCs w:val="22"/>
        </w:rPr>
        <w:tab/>
        <w:t xml:space="preserve">po ukončení poskytování Služeb vrátit </w:t>
      </w:r>
      <w:r w:rsidR="009452FD" w:rsidRPr="00051858">
        <w:rPr>
          <w:rFonts w:ascii="Arial" w:hAnsi="Arial" w:cs="Arial"/>
          <w:sz w:val="22"/>
          <w:szCs w:val="22"/>
        </w:rPr>
        <w:t xml:space="preserve">Objednateli </w:t>
      </w:r>
      <w:r w:rsidRPr="00051858">
        <w:rPr>
          <w:rFonts w:ascii="Arial" w:hAnsi="Arial" w:cs="Arial"/>
          <w:sz w:val="22"/>
          <w:szCs w:val="22"/>
        </w:rPr>
        <w:t xml:space="preserve">veškeré dokumenty, nosiče dat a jiné věci, které v souvislosti s poskytováním Služeb od </w:t>
      </w:r>
      <w:r w:rsidR="009452FD" w:rsidRPr="00051858">
        <w:rPr>
          <w:rFonts w:ascii="Arial" w:hAnsi="Arial" w:cs="Arial"/>
          <w:sz w:val="22"/>
          <w:szCs w:val="22"/>
        </w:rPr>
        <w:t xml:space="preserve">Objednatele </w:t>
      </w:r>
      <w:r w:rsidRPr="00051858">
        <w:rPr>
          <w:rFonts w:ascii="Arial" w:hAnsi="Arial" w:cs="Arial"/>
          <w:sz w:val="22"/>
          <w:szCs w:val="22"/>
        </w:rPr>
        <w:t>obdržel, pokud nebyly určeny ke spotřebování při poskytnutí Služeb;</w:t>
      </w:r>
    </w:p>
    <w:p w14:paraId="516ADA85" w14:textId="033DE0E3" w:rsidR="009960DC" w:rsidRPr="00051858" w:rsidRDefault="009960DC" w:rsidP="006E265A">
      <w:pPr>
        <w:spacing w:line="288" w:lineRule="auto"/>
        <w:ind w:left="1413" w:hanging="705"/>
        <w:jc w:val="both"/>
        <w:rPr>
          <w:rFonts w:ascii="Arial" w:hAnsi="Arial" w:cs="Arial"/>
          <w:sz w:val="22"/>
          <w:szCs w:val="22"/>
        </w:rPr>
      </w:pPr>
      <w:r w:rsidRPr="00051858">
        <w:rPr>
          <w:rFonts w:ascii="Arial" w:hAnsi="Arial" w:cs="Arial"/>
          <w:sz w:val="22"/>
          <w:szCs w:val="22"/>
        </w:rPr>
        <w:t>c)</w:t>
      </w:r>
      <w:r w:rsidRPr="00051858">
        <w:rPr>
          <w:rFonts w:ascii="Arial" w:hAnsi="Arial" w:cs="Arial"/>
          <w:sz w:val="22"/>
          <w:szCs w:val="22"/>
        </w:rPr>
        <w:tab/>
        <w:t xml:space="preserve">nepoškozovat při poskytování Služeb zájmy </w:t>
      </w:r>
      <w:r w:rsidR="009452FD" w:rsidRPr="00051858">
        <w:rPr>
          <w:rFonts w:ascii="Arial" w:hAnsi="Arial" w:cs="Arial"/>
          <w:sz w:val="22"/>
          <w:szCs w:val="22"/>
        </w:rPr>
        <w:t xml:space="preserve">Objednatele </w:t>
      </w:r>
      <w:r w:rsidRPr="00051858">
        <w:rPr>
          <w:rFonts w:ascii="Arial" w:hAnsi="Arial" w:cs="Arial"/>
          <w:sz w:val="22"/>
          <w:szCs w:val="22"/>
        </w:rPr>
        <w:t xml:space="preserve">a jednat tak, aby byla činností </w:t>
      </w:r>
      <w:r w:rsidR="00051858">
        <w:rPr>
          <w:rFonts w:ascii="Arial" w:hAnsi="Arial" w:cs="Arial"/>
          <w:sz w:val="22"/>
          <w:szCs w:val="22"/>
        </w:rPr>
        <w:t>Poskytovatel</w:t>
      </w:r>
      <w:r w:rsidRPr="00051858">
        <w:rPr>
          <w:rFonts w:ascii="Arial" w:hAnsi="Arial" w:cs="Arial"/>
          <w:sz w:val="22"/>
          <w:szCs w:val="22"/>
        </w:rPr>
        <w:t xml:space="preserve">e co nejméně narušena běžná činnosti </w:t>
      </w:r>
      <w:r w:rsidR="009452FD" w:rsidRPr="00051858">
        <w:rPr>
          <w:rFonts w:ascii="Arial" w:hAnsi="Arial" w:cs="Arial"/>
          <w:sz w:val="22"/>
          <w:szCs w:val="22"/>
        </w:rPr>
        <w:t>Objednatele</w:t>
      </w:r>
      <w:r w:rsidRPr="00051858">
        <w:rPr>
          <w:rFonts w:ascii="Arial" w:hAnsi="Arial" w:cs="Arial"/>
          <w:sz w:val="22"/>
          <w:szCs w:val="22"/>
        </w:rPr>
        <w:t>;</w:t>
      </w:r>
    </w:p>
    <w:p w14:paraId="22151683" w14:textId="1E0D54CB" w:rsidR="00CC03CE" w:rsidRPr="00051858" w:rsidRDefault="009960DC" w:rsidP="00CC03CE">
      <w:pPr>
        <w:spacing w:line="288" w:lineRule="auto"/>
        <w:ind w:left="1413" w:hanging="705"/>
        <w:jc w:val="both"/>
        <w:rPr>
          <w:rFonts w:ascii="Arial" w:hAnsi="Arial" w:cs="Arial"/>
          <w:sz w:val="22"/>
          <w:szCs w:val="22"/>
        </w:rPr>
      </w:pPr>
      <w:r w:rsidRPr="00051858">
        <w:rPr>
          <w:rFonts w:ascii="Arial" w:hAnsi="Arial" w:cs="Arial"/>
          <w:sz w:val="22"/>
          <w:szCs w:val="22"/>
        </w:rPr>
        <w:t xml:space="preserve">d) </w:t>
      </w:r>
      <w:r w:rsidRPr="00051858">
        <w:rPr>
          <w:rFonts w:ascii="Arial" w:hAnsi="Arial" w:cs="Arial"/>
          <w:sz w:val="22"/>
          <w:szCs w:val="22"/>
        </w:rPr>
        <w:tab/>
        <w:t xml:space="preserve">v případě nutnosti součinnosti </w:t>
      </w:r>
      <w:r w:rsidR="009452FD" w:rsidRPr="00051858">
        <w:rPr>
          <w:rFonts w:ascii="Arial" w:hAnsi="Arial" w:cs="Arial"/>
          <w:sz w:val="22"/>
          <w:szCs w:val="22"/>
        </w:rPr>
        <w:t xml:space="preserve">Objednatele </w:t>
      </w:r>
      <w:r w:rsidRPr="00051858">
        <w:rPr>
          <w:rFonts w:ascii="Arial" w:hAnsi="Arial" w:cs="Arial"/>
          <w:sz w:val="22"/>
          <w:szCs w:val="22"/>
        </w:rPr>
        <w:t xml:space="preserve">sdělit </w:t>
      </w:r>
      <w:r w:rsidR="009452FD" w:rsidRPr="00051858">
        <w:rPr>
          <w:rFonts w:ascii="Arial" w:hAnsi="Arial" w:cs="Arial"/>
          <w:sz w:val="22"/>
          <w:szCs w:val="22"/>
        </w:rPr>
        <w:t xml:space="preserve">Objednateli </w:t>
      </w:r>
      <w:r w:rsidRPr="00051858">
        <w:rPr>
          <w:rFonts w:ascii="Arial" w:hAnsi="Arial" w:cs="Arial"/>
          <w:sz w:val="22"/>
          <w:szCs w:val="22"/>
        </w:rPr>
        <w:t>požadavek na tuto součinnost nejpozději 2 pracovní dny před poskytnutím této součinnosti</w:t>
      </w:r>
      <w:r w:rsidR="00CC03CE" w:rsidRPr="00051858">
        <w:rPr>
          <w:rFonts w:ascii="Arial" w:hAnsi="Arial" w:cs="Arial"/>
          <w:sz w:val="22"/>
          <w:szCs w:val="22"/>
        </w:rPr>
        <w:t>.</w:t>
      </w:r>
    </w:p>
    <w:p w14:paraId="346C6975" w14:textId="12E7A96D" w:rsidR="00CC03CE" w:rsidRPr="00051858" w:rsidRDefault="00CC03CE" w:rsidP="00CC03CE">
      <w:pPr>
        <w:spacing w:line="288" w:lineRule="auto"/>
        <w:ind w:left="1418" w:hanging="710"/>
        <w:jc w:val="both"/>
        <w:rPr>
          <w:rFonts w:ascii="Arial" w:hAnsi="Arial" w:cs="Arial"/>
          <w:sz w:val="22"/>
          <w:szCs w:val="22"/>
        </w:rPr>
      </w:pPr>
      <w:r w:rsidRPr="00051858">
        <w:rPr>
          <w:rFonts w:ascii="Arial" w:hAnsi="Arial" w:cs="Arial"/>
          <w:sz w:val="22"/>
          <w:szCs w:val="22"/>
        </w:rPr>
        <w:t xml:space="preserve">e) </w:t>
      </w:r>
      <w:r w:rsidRPr="00051858">
        <w:rPr>
          <w:rFonts w:ascii="Arial" w:hAnsi="Arial" w:cs="Arial"/>
          <w:sz w:val="22"/>
          <w:szCs w:val="22"/>
        </w:rPr>
        <w:tab/>
        <w:t>předkládat Objednateli úplnou dokumentaci poskytnutých služeb včetně zdrojového kódu případného SW díla</w:t>
      </w:r>
      <w:r w:rsidR="00371F83" w:rsidRPr="00051858">
        <w:rPr>
          <w:rFonts w:ascii="Arial" w:hAnsi="Arial" w:cs="Arial"/>
          <w:sz w:val="22"/>
          <w:szCs w:val="22"/>
        </w:rPr>
        <w:t xml:space="preserve"> a neomezeného práva Objednatele k provedení jakýchkoliv změn nebo modifikací </w:t>
      </w:r>
      <w:r w:rsidR="0083551C" w:rsidRPr="00051858">
        <w:rPr>
          <w:rFonts w:ascii="Arial" w:hAnsi="Arial" w:cs="Arial"/>
          <w:sz w:val="22"/>
          <w:szCs w:val="22"/>
        </w:rPr>
        <w:t>tohoto</w:t>
      </w:r>
      <w:r w:rsidR="00371F83" w:rsidRPr="00051858">
        <w:rPr>
          <w:rFonts w:ascii="Arial" w:hAnsi="Arial" w:cs="Arial"/>
          <w:sz w:val="22"/>
          <w:szCs w:val="22"/>
        </w:rPr>
        <w:t xml:space="preserve"> díla a to i prostřednictvím třetích osob</w:t>
      </w:r>
      <w:r w:rsidRPr="00051858">
        <w:rPr>
          <w:rFonts w:ascii="Arial" w:hAnsi="Arial" w:cs="Arial"/>
          <w:sz w:val="22"/>
          <w:szCs w:val="22"/>
        </w:rPr>
        <w:t xml:space="preserve">, pokud je </w:t>
      </w:r>
      <w:r w:rsidR="002C72AA" w:rsidRPr="00051858">
        <w:rPr>
          <w:rFonts w:ascii="Arial" w:hAnsi="Arial" w:cs="Arial"/>
          <w:sz w:val="22"/>
          <w:szCs w:val="22"/>
        </w:rPr>
        <w:t xml:space="preserve">dílo </w:t>
      </w:r>
      <w:r w:rsidRPr="00051858">
        <w:rPr>
          <w:rFonts w:ascii="Arial" w:hAnsi="Arial" w:cs="Arial"/>
          <w:sz w:val="22"/>
          <w:szCs w:val="22"/>
        </w:rPr>
        <w:t>výsledkem poskytnutých služeb, a to v pravidelných intervalech stanovených Objednatelem.</w:t>
      </w:r>
    </w:p>
    <w:p w14:paraId="4B8AEACB" w14:textId="77777777" w:rsidR="009960DC" w:rsidRPr="00051858" w:rsidRDefault="009960DC" w:rsidP="006E265A">
      <w:pPr>
        <w:spacing w:line="288" w:lineRule="auto"/>
        <w:jc w:val="both"/>
        <w:rPr>
          <w:rFonts w:ascii="Arial" w:hAnsi="Arial" w:cs="Arial"/>
          <w:sz w:val="22"/>
          <w:szCs w:val="22"/>
        </w:rPr>
      </w:pPr>
    </w:p>
    <w:p w14:paraId="2B5E5C7E" w14:textId="13309F59" w:rsidR="009960DC" w:rsidRPr="00051858" w:rsidRDefault="009960DC" w:rsidP="00866D78">
      <w:pPr>
        <w:spacing w:line="288" w:lineRule="auto"/>
        <w:jc w:val="both"/>
        <w:outlineLvl w:val="0"/>
        <w:rPr>
          <w:rFonts w:ascii="Arial" w:hAnsi="Arial" w:cs="Arial"/>
          <w:sz w:val="22"/>
          <w:szCs w:val="22"/>
        </w:rPr>
      </w:pPr>
      <w:r w:rsidRPr="00051858">
        <w:rPr>
          <w:rFonts w:ascii="Arial" w:hAnsi="Arial" w:cs="Arial"/>
          <w:sz w:val="22"/>
          <w:szCs w:val="22"/>
        </w:rPr>
        <w:t>4.2</w:t>
      </w:r>
      <w:r w:rsidRPr="00051858">
        <w:rPr>
          <w:rFonts w:ascii="Arial" w:hAnsi="Arial" w:cs="Arial"/>
          <w:sz w:val="22"/>
          <w:szCs w:val="22"/>
        </w:rPr>
        <w:tab/>
      </w:r>
      <w:r w:rsidR="009452FD" w:rsidRPr="00051858">
        <w:rPr>
          <w:rFonts w:ascii="Arial" w:hAnsi="Arial" w:cs="Arial"/>
          <w:sz w:val="22"/>
          <w:szCs w:val="22"/>
        </w:rPr>
        <w:t xml:space="preserve">Objednatel </w:t>
      </w:r>
      <w:r w:rsidRPr="00051858">
        <w:rPr>
          <w:rFonts w:ascii="Arial" w:hAnsi="Arial" w:cs="Arial"/>
          <w:sz w:val="22"/>
          <w:szCs w:val="22"/>
        </w:rPr>
        <w:t>je povinen:</w:t>
      </w:r>
    </w:p>
    <w:p w14:paraId="5E0F1315" w14:textId="033F737D"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ab/>
        <w:t xml:space="preserve">a) </w:t>
      </w:r>
      <w:r w:rsidRPr="00051858">
        <w:rPr>
          <w:rFonts w:ascii="Arial" w:hAnsi="Arial" w:cs="Arial"/>
          <w:sz w:val="22"/>
          <w:szCs w:val="22"/>
        </w:rPr>
        <w:tab/>
        <w:t xml:space="preserve">poskytnout </w:t>
      </w:r>
      <w:r w:rsidR="00051858">
        <w:rPr>
          <w:rFonts w:ascii="Arial" w:hAnsi="Arial" w:cs="Arial"/>
          <w:sz w:val="22"/>
          <w:szCs w:val="22"/>
        </w:rPr>
        <w:t>Poskytovatel</w:t>
      </w:r>
      <w:r w:rsidRPr="00051858">
        <w:rPr>
          <w:rFonts w:ascii="Arial" w:hAnsi="Arial" w:cs="Arial"/>
          <w:sz w:val="22"/>
          <w:szCs w:val="22"/>
        </w:rPr>
        <w:t>i součinnost nezbytnou pro řádné poskytování Služeb;</w:t>
      </w:r>
    </w:p>
    <w:p w14:paraId="035BE725" w14:textId="0A435D46" w:rsidR="009960DC" w:rsidRPr="00051858" w:rsidRDefault="009960DC" w:rsidP="006E265A">
      <w:pPr>
        <w:spacing w:line="288" w:lineRule="auto"/>
        <w:ind w:left="1410" w:hanging="702"/>
        <w:jc w:val="both"/>
        <w:rPr>
          <w:rFonts w:ascii="Arial" w:hAnsi="Arial" w:cs="Arial"/>
          <w:sz w:val="22"/>
          <w:szCs w:val="22"/>
        </w:rPr>
      </w:pPr>
      <w:r w:rsidRPr="00051858">
        <w:rPr>
          <w:rFonts w:ascii="Arial" w:hAnsi="Arial" w:cs="Arial"/>
          <w:sz w:val="22"/>
          <w:szCs w:val="22"/>
        </w:rPr>
        <w:t>b)</w:t>
      </w:r>
      <w:r w:rsidRPr="00051858">
        <w:rPr>
          <w:rFonts w:ascii="Arial" w:hAnsi="Arial" w:cs="Arial"/>
          <w:sz w:val="22"/>
          <w:szCs w:val="22"/>
        </w:rPr>
        <w:tab/>
        <w:t xml:space="preserve">poskytnout </w:t>
      </w:r>
      <w:r w:rsidR="00051858">
        <w:rPr>
          <w:rFonts w:ascii="Arial" w:hAnsi="Arial" w:cs="Arial"/>
          <w:sz w:val="22"/>
          <w:szCs w:val="22"/>
        </w:rPr>
        <w:t>Poskytovatel</w:t>
      </w:r>
      <w:r w:rsidRPr="00051858">
        <w:rPr>
          <w:rFonts w:ascii="Arial" w:hAnsi="Arial" w:cs="Arial"/>
          <w:sz w:val="22"/>
          <w:szCs w:val="22"/>
        </w:rPr>
        <w:t>i dokumenty a informace nezbytné pro poskytování Služeb;</w:t>
      </w:r>
    </w:p>
    <w:p w14:paraId="77BF3A19" w14:textId="032AFA23" w:rsidR="009960DC" w:rsidRPr="00051858" w:rsidRDefault="009960DC" w:rsidP="006E265A">
      <w:pPr>
        <w:spacing w:line="288" w:lineRule="auto"/>
        <w:ind w:left="1410" w:hanging="702"/>
        <w:jc w:val="both"/>
        <w:rPr>
          <w:rFonts w:ascii="Arial" w:hAnsi="Arial" w:cs="Arial"/>
          <w:sz w:val="22"/>
          <w:szCs w:val="22"/>
        </w:rPr>
      </w:pPr>
      <w:r w:rsidRPr="00051858">
        <w:rPr>
          <w:rFonts w:ascii="Arial" w:hAnsi="Arial" w:cs="Arial"/>
          <w:sz w:val="22"/>
          <w:szCs w:val="22"/>
        </w:rPr>
        <w:t>c)</w:t>
      </w:r>
      <w:r w:rsidRPr="00051858">
        <w:rPr>
          <w:rFonts w:ascii="Arial" w:hAnsi="Arial" w:cs="Arial"/>
          <w:sz w:val="22"/>
          <w:szCs w:val="22"/>
        </w:rPr>
        <w:tab/>
        <w:t xml:space="preserve">zajistit technické vybavení nezbytné pro provoz </w:t>
      </w:r>
      <w:r w:rsidR="00DE6A1D" w:rsidRPr="00051858">
        <w:rPr>
          <w:rFonts w:ascii="Arial" w:hAnsi="Arial" w:cs="Arial"/>
          <w:sz w:val="22"/>
          <w:szCs w:val="22"/>
        </w:rPr>
        <w:t>Služeb</w:t>
      </w:r>
      <w:r w:rsidR="00DE6A1D" w:rsidRPr="00051858" w:rsidDel="00DE6A1D">
        <w:rPr>
          <w:rFonts w:ascii="Arial" w:hAnsi="Arial" w:cs="Arial"/>
          <w:sz w:val="22"/>
          <w:szCs w:val="22"/>
        </w:rPr>
        <w:t xml:space="preserve"> </w:t>
      </w:r>
      <w:r w:rsidRPr="00051858">
        <w:rPr>
          <w:rFonts w:ascii="Arial" w:hAnsi="Arial" w:cs="Arial"/>
          <w:sz w:val="22"/>
          <w:szCs w:val="22"/>
        </w:rPr>
        <w:t xml:space="preserve">uvnitř počítačové sítě </w:t>
      </w:r>
      <w:r w:rsidR="009452FD" w:rsidRPr="00051858">
        <w:rPr>
          <w:rFonts w:ascii="Arial" w:hAnsi="Arial" w:cs="Arial"/>
          <w:sz w:val="22"/>
          <w:szCs w:val="22"/>
        </w:rPr>
        <w:t>O</w:t>
      </w:r>
      <w:r w:rsidRPr="00051858">
        <w:rPr>
          <w:rFonts w:ascii="Arial" w:hAnsi="Arial" w:cs="Arial"/>
          <w:sz w:val="22"/>
          <w:szCs w:val="22"/>
        </w:rPr>
        <w:t>bjednatele.</w:t>
      </w:r>
    </w:p>
    <w:p w14:paraId="2E3C0330" w14:textId="77777777" w:rsidR="00855727" w:rsidRPr="00051858" w:rsidRDefault="00855727" w:rsidP="006E265A">
      <w:pPr>
        <w:spacing w:line="288" w:lineRule="auto"/>
        <w:jc w:val="both"/>
        <w:rPr>
          <w:rFonts w:ascii="Arial" w:hAnsi="Arial" w:cs="Arial"/>
          <w:sz w:val="22"/>
          <w:szCs w:val="22"/>
        </w:rPr>
      </w:pPr>
    </w:p>
    <w:p w14:paraId="71A6C819" w14:textId="445CA25F" w:rsidR="006F5837" w:rsidRPr="00051858" w:rsidRDefault="006F5837" w:rsidP="006F5837">
      <w:pPr>
        <w:spacing w:line="288" w:lineRule="auto"/>
        <w:jc w:val="center"/>
        <w:outlineLvl w:val="0"/>
        <w:rPr>
          <w:rFonts w:ascii="Arial" w:hAnsi="Arial" w:cs="Arial"/>
          <w:b/>
          <w:sz w:val="22"/>
          <w:szCs w:val="22"/>
        </w:rPr>
      </w:pPr>
      <w:r w:rsidRPr="00051858">
        <w:rPr>
          <w:rFonts w:ascii="Arial" w:hAnsi="Arial" w:cs="Arial"/>
          <w:b/>
          <w:sz w:val="22"/>
          <w:szCs w:val="22"/>
        </w:rPr>
        <w:t>V.</w:t>
      </w:r>
    </w:p>
    <w:p w14:paraId="7DC6DF71" w14:textId="57BBDFF2" w:rsidR="006F5837" w:rsidRPr="00051858" w:rsidRDefault="006F5837" w:rsidP="006F5837">
      <w:pPr>
        <w:spacing w:line="288" w:lineRule="auto"/>
        <w:jc w:val="center"/>
        <w:rPr>
          <w:rFonts w:ascii="Arial" w:hAnsi="Arial" w:cs="Arial"/>
          <w:b/>
          <w:sz w:val="22"/>
          <w:szCs w:val="22"/>
        </w:rPr>
      </w:pPr>
      <w:r w:rsidRPr="00051858">
        <w:rPr>
          <w:rFonts w:ascii="Arial" w:hAnsi="Arial" w:cs="Arial"/>
          <w:b/>
          <w:sz w:val="22"/>
          <w:szCs w:val="22"/>
        </w:rPr>
        <w:t>Důvěrnost informací</w:t>
      </w:r>
    </w:p>
    <w:p w14:paraId="5176EC7C" w14:textId="692E2B7C"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w:t>
      </w:r>
      <w:r w:rsidR="006F5837" w:rsidRPr="00051858">
        <w:rPr>
          <w:rFonts w:ascii="Arial" w:hAnsi="Arial" w:cs="Arial"/>
          <w:sz w:val="22"/>
          <w:szCs w:val="22"/>
        </w:rPr>
        <w:tab/>
        <w:t>Smluvní strany jsou si vědomy toho, že v rámci plnění závazků z této smlouvy:</w:t>
      </w:r>
    </w:p>
    <w:p w14:paraId="5A5B2364" w14:textId="77777777" w:rsidR="006F5837" w:rsidRPr="00051858" w:rsidRDefault="006F5837" w:rsidP="006F5837">
      <w:pPr>
        <w:pStyle w:val="Odstavecseseznamem"/>
        <w:numPr>
          <w:ilvl w:val="0"/>
          <w:numId w:val="16"/>
        </w:numPr>
        <w:spacing w:line="288" w:lineRule="auto"/>
        <w:jc w:val="both"/>
        <w:rPr>
          <w:rFonts w:ascii="Arial" w:hAnsi="Arial" w:cs="Arial"/>
          <w:sz w:val="22"/>
          <w:szCs w:val="22"/>
        </w:rPr>
      </w:pPr>
      <w:r w:rsidRPr="00051858">
        <w:rPr>
          <w:rFonts w:ascii="Arial" w:hAnsi="Arial" w:cs="Arial"/>
          <w:sz w:val="22"/>
          <w:szCs w:val="22"/>
        </w:rPr>
        <w:t>si mohou vzájemně vědomě nebo opominutím poskytnout informace, které budou považovány za důvěrné (dále jen „důvěrné informace“),</w:t>
      </w:r>
    </w:p>
    <w:p w14:paraId="7569A511" w14:textId="77777777" w:rsidR="006F5837" w:rsidRPr="00051858" w:rsidRDefault="006F5837" w:rsidP="006F5837">
      <w:pPr>
        <w:pStyle w:val="Odstavecseseznamem"/>
        <w:numPr>
          <w:ilvl w:val="0"/>
          <w:numId w:val="16"/>
        </w:numPr>
        <w:spacing w:line="288" w:lineRule="auto"/>
        <w:jc w:val="both"/>
        <w:rPr>
          <w:rFonts w:ascii="Arial" w:hAnsi="Arial" w:cs="Arial"/>
          <w:sz w:val="22"/>
          <w:szCs w:val="22"/>
        </w:rPr>
      </w:pPr>
      <w:r w:rsidRPr="00051858">
        <w:rPr>
          <w:rFonts w:ascii="Arial" w:hAnsi="Arial" w:cs="Arial"/>
          <w:sz w:val="22"/>
          <w:szCs w:val="22"/>
        </w:rPr>
        <w:t>mohou jejich zaměstnanci a osoby v obdobném postavení získat vědomou činností druhé strany nebo i jejím opominutím přístup k důvěrným informacím druhé strany.</w:t>
      </w:r>
    </w:p>
    <w:p w14:paraId="70EE7309" w14:textId="77777777" w:rsidR="006F5837" w:rsidRPr="00051858" w:rsidRDefault="006F5837" w:rsidP="006F5837">
      <w:pPr>
        <w:spacing w:line="288" w:lineRule="auto"/>
        <w:jc w:val="both"/>
        <w:rPr>
          <w:rFonts w:ascii="Arial" w:hAnsi="Arial" w:cs="Arial"/>
          <w:sz w:val="22"/>
          <w:szCs w:val="22"/>
        </w:rPr>
      </w:pPr>
    </w:p>
    <w:p w14:paraId="06C015D6" w14:textId="61ACFAF6"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lastRenderedPageBreak/>
        <w:t>5</w:t>
      </w:r>
      <w:r w:rsidR="006F5837" w:rsidRPr="00051858">
        <w:rPr>
          <w:rFonts w:ascii="Arial" w:hAnsi="Arial" w:cs="Arial"/>
          <w:sz w:val="22"/>
          <w:szCs w:val="22"/>
        </w:rPr>
        <w:t>.2</w:t>
      </w:r>
      <w:r w:rsidR="006F5837" w:rsidRPr="00051858">
        <w:rPr>
          <w:rFonts w:ascii="Arial" w:hAnsi="Arial" w:cs="Arial"/>
          <w:sz w:val="22"/>
          <w:szCs w:val="22"/>
        </w:rPr>
        <w:tab/>
        <w:t xml:space="preserve">Smluvní strany se zavazují, že žádná z nich nezpřístupní třetí osobě důvěrné informace, které při plnění této smlouvy získala od druhé smluvní strany. </w:t>
      </w:r>
    </w:p>
    <w:p w14:paraId="12126612" w14:textId="77777777" w:rsidR="006F5837" w:rsidRPr="00051858" w:rsidRDefault="006F5837" w:rsidP="006F5837">
      <w:pPr>
        <w:spacing w:line="288" w:lineRule="auto"/>
        <w:jc w:val="both"/>
        <w:rPr>
          <w:rFonts w:ascii="Arial" w:hAnsi="Arial" w:cs="Arial"/>
          <w:sz w:val="22"/>
          <w:szCs w:val="22"/>
        </w:rPr>
      </w:pPr>
    </w:p>
    <w:p w14:paraId="66E28446" w14:textId="4A03B8AA"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.3</w:t>
      </w:r>
      <w:r w:rsidR="006F5837" w:rsidRPr="00051858">
        <w:rPr>
          <w:rFonts w:ascii="Arial" w:hAnsi="Arial" w:cs="Arial"/>
          <w:sz w:val="22"/>
          <w:szCs w:val="22"/>
        </w:rPr>
        <w:tab/>
        <w:t>Za třetí osoby podle odst. 1 se nepovažují:</w:t>
      </w:r>
    </w:p>
    <w:p w14:paraId="1AF95310" w14:textId="77777777" w:rsidR="006F5837" w:rsidRPr="00051858" w:rsidRDefault="006F5837" w:rsidP="006F5837">
      <w:pPr>
        <w:pStyle w:val="Odstavecseseznamem"/>
        <w:numPr>
          <w:ilvl w:val="0"/>
          <w:numId w:val="17"/>
        </w:numPr>
        <w:spacing w:line="288" w:lineRule="auto"/>
        <w:jc w:val="both"/>
        <w:rPr>
          <w:rFonts w:ascii="Arial" w:hAnsi="Arial" w:cs="Arial"/>
          <w:sz w:val="22"/>
          <w:szCs w:val="22"/>
        </w:rPr>
      </w:pPr>
      <w:r w:rsidRPr="00051858">
        <w:rPr>
          <w:rFonts w:ascii="Arial" w:hAnsi="Arial" w:cs="Arial"/>
          <w:sz w:val="22"/>
          <w:szCs w:val="22"/>
        </w:rPr>
        <w:t xml:space="preserve">zaměstnanci smluvních stran a osoby v obdobném postavení, </w:t>
      </w:r>
    </w:p>
    <w:p w14:paraId="69F45A49" w14:textId="77777777" w:rsidR="006F5837" w:rsidRPr="00051858" w:rsidRDefault="006F5837" w:rsidP="006F5837">
      <w:pPr>
        <w:pStyle w:val="Odstavecseseznamem"/>
        <w:numPr>
          <w:ilvl w:val="0"/>
          <w:numId w:val="17"/>
        </w:numPr>
        <w:spacing w:line="288" w:lineRule="auto"/>
        <w:jc w:val="both"/>
        <w:rPr>
          <w:rFonts w:ascii="Arial" w:hAnsi="Arial" w:cs="Arial"/>
          <w:sz w:val="22"/>
          <w:szCs w:val="22"/>
        </w:rPr>
      </w:pPr>
      <w:r w:rsidRPr="00051858">
        <w:rPr>
          <w:rFonts w:ascii="Arial" w:hAnsi="Arial" w:cs="Arial"/>
          <w:sz w:val="22"/>
          <w:szCs w:val="22"/>
        </w:rPr>
        <w:t>zaměstnanci objednatele a osoby v obdobném postavení</w:t>
      </w:r>
    </w:p>
    <w:p w14:paraId="5E389BAD" w14:textId="77777777" w:rsidR="006F5837" w:rsidRPr="00051858" w:rsidRDefault="006F5837" w:rsidP="006F5837">
      <w:pPr>
        <w:pStyle w:val="Odstavecseseznamem"/>
        <w:numPr>
          <w:ilvl w:val="0"/>
          <w:numId w:val="17"/>
        </w:numPr>
        <w:spacing w:line="288" w:lineRule="auto"/>
        <w:jc w:val="both"/>
        <w:rPr>
          <w:rFonts w:ascii="Arial" w:hAnsi="Arial" w:cs="Arial"/>
          <w:sz w:val="22"/>
          <w:szCs w:val="22"/>
        </w:rPr>
      </w:pPr>
      <w:r w:rsidRPr="00051858">
        <w:rPr>
          <w:rFonts w:ascii="Arial" w:hAnsi="Arial" w:cs="Arial"/>
          <w:sz w:val="22"/>
          <w:szCs w:val="22"/>
        </w:rPr>
        <w:t xml:space="preserve">orgány smluvních stran a jejich členové, </w:t>
      </w:r>
    </w:p>
    <w:p w14:paraId="279B0368" w14:textId="03F931D2" w:rsidR="006F5837" w:rsidRPr="00051858" w:rsidRDefault="006F5837" w:rsidP="006F5837">
      <w:pPr>
        <w:pStyle w:val="Odstavecseseznamem"/>
        <w:numPr>
          <w:ilvl w:val="0"/>
          <w:numId w:val="17"/>
        </w:numPr>
        <w:spacing w:line="288" w:lineRule="auto"/>
        <w:jc w:val="both"/>
        <w:rPr>
          <w:rFonts w:ascii="Arial" w:hAnsi="Arial" w:cs="Arial"/>
          <w:sz w:val="22"/>
          <w:szCs w:val="22"/>
        </w:rPr>
      </w:pPr>
      <w:r w:rsidRPr="00051858">
        <w:rPr>
          <w:rFonts w:ascii="Arial" w:hAnsi="Arial" w:cs="Arial"/>
          <w:sz w:val="22"/>
          <w:szCs w:val="22"/>
        </w:rPr>
        <w:t xml:space="preserve">ve vztahu k důvěrným informacím </w:t>
      </w:r>
      <w:r w:rsidR="00051858">
        <w:rPr>
          <w:rFonts w:ascii="Arial" w:hAnsi="Arial" w:cs="Arial"/>
          <w:sz w:val="22"/>
          <w:szCs w:val="22"/>
        </w:rPr>
        <w:t>Poskytovatel</w:t>
      </w:r>
      <w:r w:rsidRPr="00051858">
        <w:rPr>
          <w:rFonts w:ascii="Arial" w:hAnsi="Arial" w:cs="Arial"/>
          <w:sz w:val="22"/>
          <w:szCs w:val="22"/>
        </w:rPr>
        <w:t xml:space="preserve">e externí </w:t>
      </w:r>
      <w:r w:rsidR="00051858">
        <w:rPr>
          <w:rFonts w:ascii="Arial" w:hAnsi="Arial" w:cs="Arial"/>
          <w:sz w:val="22"/>
          <w:szCs w:val="22"/>
        </w:rPr>
        <w:t>Poskytovatel</w:t>
      </w:r>
      <w:r w:rsidRPr="00051858">
        <w:rPr>
          <w:rFonts w:ascii="Arial" w:hAnsi="Arial" w:cs="Arial"/>
          <w:sz w:val="22"/>
          <w:szCs w:val="22"/>
        </w:rPr>
        <w:t>é objednatele, a to i potenciální, za předpokladu, že se podílejí na plnění této smlouvy nebo na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14:paraId="00DE7E28" w14:textId="77777777" w:rsidR="006F5837" w:rsidRPr="00051858" w:rsidRDefault="006F5837" w:rsidP="006F5837">
      <w:pPr>
        <w:spacing w:line="288" w:lineRule="auto"/>
        <w:jc w:val="both"/>
        <w:rPr>
          <w:rFonts w:ascii="Arial" w:hAnsi="Arial" w:cs="Arial"/>
          <w:sz w:val="22"/>
          <w:szCs w:val="22"/>
        </w:rPr>
      </w:pPr>
    </w:p>
    <w:p w14:paraId="729A820B" w14:textId="1919DF72"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.4</w:t>
      </w:r>
      <w:r w:rsidR="006F5837" w:rsidRPr="00051858">
        <w:rPr>
          <w:rFonts w:ascii="Arial" w:hAnsi="Arial" w:cs="Arial"/>
          <w:sz w:val="22"/>
          <w:szCs w:val="22"/>
        </w:rPr>
        <w:tab/>
        <w:t>Smluvní strany se zavazují v plném rozsahu zachovávat povinnost mlčenlivosti a</w:t>
      </w:r>
      <w:r w:rsidR="00CE27F3" w:rsidRPr="00051858">
        <w:rPr>
          <w:rFonts w:ascii="Arial" w:hAnsi="Arial" w:cs="Arial"/>
          <w:sz w:val="22"/>
          <w:szCs w:val="22"/>
        </w:rPr>
        <w:t> </w:t>
      </w:r>
      <w:r w:rsidR="006F5837" w:rsidRPr="00051858">
        <w:rPr>
          <w:rFonts w:ascii="Arial" w:hAnsi="Arial" w:cs="Arial"/>
          <w:sz w:val="22"/>
          <w:szCs w:val="22"/>
        </w:rPr>
        <w:t>povinnost chránit důvěrné informace vyplývající z plnění této smlouvy a též z příslušných právních předpisů, zejména povinnosti vyplývající ze zákona č. 101/2000 Sb., o ochraně osobních údajů, ve znění pozdějších předpisů, nebo právními předpisy, které tento zákon nahradí. Smluvní strany se v této souvislosti zavazují poučit veškeré osoby, které se na jejich straně budou podílet na plnění této smlouvy, o výše uvedených povinnostech mlčenlivosti a</w:t>
      </w:r>
      <w:r w:rsidR="00CE27F3" w:rsidRPr="00051858">
        <w:rPr>
          <w:rFonts w:ascii="Arial" w:hAnsi="Arial" w:cs="Arial"/>
          <w:sz w:val="22"/>
          <w:szCs w:val="22"/>
        </w:rPr>
        <w:t> </w:t>
      </w:r>
      <w:r w:rsidR="006F5837" w:rsidRPr="00051858">
        <w:rPr>
          <w:rFonts w:ascii="Arial" w:hAnsi="Arial" w:cs="Arial"/>
          <w:sz w:val="22"/>
          <w:szCs w:val="22"/>
        </w:rPr>
        <w:t>ochrany důvěrných informací a dále se zavazují vhodným způsobem zajistit dodržování těchto povinností všemi osobami podílejícími se na plnění této smlouvy.</w:t>
      </w:r>
    </w:p>
    <w:p w14:paraId="2C7BE512" w14:textId="77777777" w:rsidR="006F5837" w:rsidRPr="00051858" w:rsidRDefault="006F5837" w:rsidP="006F5837">
      <w:pPr>
        <w:spacing w:line="288" w:lineRule="auto"/>
        <w:jc w:val="both"/>
        <w:rPr>
          <w:rFonts w:ascii="Arial" w:hAnsi="Arial" w:cs="Arial"/>
          <w:sz w:val="22"/>
          <w:szCs w:val="22"/>
        </w:rPr>
      </w:pPr>
    </w:p>
    <w:p w14:paraId="280FB955" w14:textId="3EB737F4"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.5</w:t>
      </w:r>
      <w:r w:rsidR="006F5837" w:rsidRPr="00051858">
        <w:rPr>
          <w:rFonts w:ascii="Arial" w:hAnsi="Arial" w:cs="Arial"/>
          <w:sz w:val="22"/>
          <w:szCs w:val="22"/>
        </w:rPr>
        <w:tab/>
        <w:t>Budou-li informace poskytnuté objednatelem či třetími stranami, které jsou nezbytné pro plnění dle této smlouvy, obsahovat data podléhající režimu zvláštní ochrany podle zákona č. 101/2000 Sb., o ochraně osobních údajů, ve znění pozdějších předpisů</w:t>
      </w:r>
      <w:r w:rsidR="009F6B1D">
        <w:rPr>
          <w:rFonts w:ascii="Arial" w:hAnsi="Arial" w:cs="Arial"/>
          <w:sz w:val="22"/>
          <w:szCs w:val="22"/>
        </w:rPr>
        <w:t xml:space="preserve"> a </w:t>
      </w:r>
      <w:r w:rsidR="009F6B1D" w:rsidRPr="009F6B1D">
        <w:rPr>
          <w:rFonts w:ascii="Arial" w:hAnsi="Arial" w:cs="Arial"/>
          <w:sz w:val="22"/>
          <w:szCs w:val="22"/>
        </w:rPr>
        <w:t>nařízení Evropského parlamentu a Rady EU 2016/679 („GDPR“)</w:t>
      </w:r>
      <w:r w:rsidR="009F6B1D">
        <w:rPr>
          <w:rFonts w:ascii="Arial" w:hAnsi="Arial" w:cs="Arial"/>
          <w:sz w:val="22"/>
          <w:szCs w:val="22"/>
        </w:rPr>
        <w:t>,</w:t>
      </w:r>
      <w:r w:rsidR="000D66CC">
        <w:rPr>
          <w:rFonts w:ascii="Arial" w:hAnsi="Arial" w:cs="Arial"/>
          <w:sz w:val="22"/>
          <w:szCs w:val="22"/>
        </w:rPr>
        <w:t xml:space="preserve"> </w:t>
      </w:r>
      <w:r w:rsidR="006F5837" w:rsidRPr="00051858">
        <w:rPr>
          <w:rFonts w:ascii="Arial" w:hAnsi="Arial" w:cs="Arial"/>
          <w:sz w:val="22"/>
          <w:szCs w:val="22"/>
        </w:rPr>
        <w:t xml:space="preserve">zavazuje se </w:t>
      </w:r>
      <w:r w:rsidR="00051858">
        <w:rPr>
          <w:rFonts w:ascii="Arial" w:hAnsi="Arial" w:cs="Arial"/>
          <w:sz w:val="22"/>
          <w:szCs w:val="22"/>
        </w:rPr>
        <w:t>Poskytovatel</w:t>
      </w:r>
      <w:r w:rsidR="006F5837" w:rsidRPr="00051858">
        <w:rPr>
          <w:rFonts w:ascii="Arial" w:hAnsi="Arial" w:cs="Arial"/>
          <w:sz w:val="22"/>
          <w:szCs w:val="22"/>
        </w:rPr>
        <w:t xml:space="preserve"> zabezpečit splnění všech povinností, které citovan</w:t>
      </w:r>
      <w:r w:rsidR="009F6B1D">
        <w:rPr>
          <w:rFonts w:ascii="Arial" w:hAnsi="Arial" w:cs="Arial"/>
          <w:sz w:val="22"/>
          <w:szCs w:val="22"/>
        </w:rPr>
        <w:t>é</w:t>
      </w:r>
      <w:r w:rsidR="006F5837" w:rsidRPr="00051858">
        <w:rPr>
          <w:rFonts w:ascii="Arial" w:hAnsi="Arial" w:cs="Arial"/>
          <w:sz w:val="22"/>
          <w:szCs w:val="22"/>
        </w:rPr>
        <w:t xml:space="preserve"> </w:t>
      </w:r>
      <w:r w:rsidR="009F6B1D">
        <w:rPr>
          <w:rFonts w:ascii="Arial" w:hAnsi="Arial" w:cs="Arial"/>
          <w:sz w:val="22"/>
          <w:szCs w:val="22"/>
        </w:rPr>
        <w:t>legislativní předpisy</w:t>
      </w:r>
      <w:r w:rsidR="006F5837" w:rsidRPr="00051858">
        <w:rPr>
          <w:rFonts w:ascii="Arial" w:hAnsi="Arial" w:cs="Arial"/>
          <w:sz w:val="22"/>
          <w:szCs w:val="22"/>
        </w:rPr>
        <w:t xml:space="preserve"> vyžaduj</w:t>
      </w:r>
      <w:r w:rsidR="009F6B1D">
        <w:rPr>
          <w:rFonts w:ascii="Arial" w:hAnsi="Arial" w:cs="Arial"/>
          <w:sz w:val="22"/>
          <w:szCs w:val="22"/>
        </w:rPr>
        <w:t>í</w:t>
      </w:r>
      <w:r w:rsidR="006F5837" w:rsidRPr="00051858">
        <w:rPr>
          <w:rFonts w:ascii="Arial" w:hAnsi="Arial" w:cs="Arial"/>
          <w:sz w:val="22"/>
          <w:szCs w:val="22"/>
        </w:rPr>
        <w:t>, a obstarat předepsané souhlasy subjektů osobních údajů předaných ke zpracování.</w:t>
      </w:r>
    </w:p>
    <w:p w14:paraId="7E45CAE4" w14:textId="77777777" w:rsidR="006F5837" w:rsidRPr="00051858" w:rsidRDefault="006F5837" w:rsidP="006F5837">
      <w:pPr>
        <w:spacing w:line="288" w:lineRule="auto"/>
        <w:jc w:val="both"/>
        <w:rPr>
          <w:rFonts w:ascii="Arial" w:hAnsi="Arial" w:cs="Arial"/>
          <w:sz w:val="22"/>
          <w:szCs w:val="22"/>
        </w:rPr>
      </w:pPr>
    </w:p>
    <w:p w14:paraId="568584F0" w14:textId="6EDE7A1A"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.6</w:t>
      </w:r>
      <w:r w:rsidR="006F5837" w:rsidRPr="00051858">
        <w:rPr>
          <w:rFonts w:ascii="Arial" w:hAnsi="Arial" w:cs="Arial"/>
          <w:sz w:val="22"/>
          <w:szCs w:val="22"/>
        </w:rPr>
        <w:tab/>
        <w:t>Veškeré důvěrné informace zůstávají výhradním vlastnictvím předávající strany a</w:t>
      </w:r>
      <w:r w:rsidR="00CE27F3" w:rsidRPr="00051858">
        <w:rPr>
          <w:rFonts w:ascii="Arial" w:hAnsi="Arial" w:cs="Arial"/>
          <w:sz w:val="22"/>
          <w:szCs w:val="22"/>
        </w:rPr>
        <w:t> </w:t>
      </w:r>
      <w:r w:rsidR="006F5837" w:rsidRPr="00051858">
        <w:rPr>
          <w:rFonts w:ascii="Arial" w:hAnsi="Arial" w:cs="Arial"/>
          <w:sz w:val="22"/>
          <w:szCs w:val="22"/>
        </w:rPr>
        <w:t xml:space="preserve">přijímající strana vyvine pro zachování jejich důvěrnosti a pro jejich ochranu stejné úsilí, jako by se jednalo o její vlastní důvěrné informace. S výjimkou rozsahu, který je nezbytný pro plnění této smlouvy, se obě strany zavazují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14:paraId="5B49CB9E" w14:textId="77777777" w:rsidR="006F5837" w:rsidRPr="00051858" w:rsidRDefault="006F5837" w:rsidP="006F5837">
      <w:pPr>
        <w:spacing w:line="288" w:lineRule="auto"/>
        <w:jc w:val="both"/>
        <w:rPr>
          <w:rFonts w:ascii="Arial" w:hAnsi="Arial" w:cs="Arial"/>
          <w:sz w:val="22"/>
          <w:szCs w:val="22"/>
        </w:rPr>
      </w:pPr>
    </w:p>
    <w:p w14:paraId="391563D6" w14:textId="054144D5"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.7</w:t>
      </w:r>
      <w:r w:rsidR="006F5837" w:rsidRPr="00051858">
        <w:rPr>
          <w:rFonts w:ascii="Arial" w:hAnsi="Arial" w:cs="Arial"/>
          <w:sz w:val="22"/>
          <w:szCs w:val="22"/>
        </w:rPr>
        <w:tab/>
        <w:t>Nedohodnou-li se smluvní strany výslovně písemnou formou jinak, považují se za důvěrné implicitně všechny informace, které jsou anebo by mohly být součástí obchodního tajemství, tj. například, ale nejenom, popisy nebo části popisů technologických procesů a</w:t>
      </w:r>
      <w:r w:rsidR="00CE27F3" w:rsidRPr="00051858">
        <w:rPr>
          <w:rFonts w:ascii="Arial" w:hAnsi="Arial" w:cs="Arial"/>
          <w:sz w:val="22"/>
          <w:szCs w:val="22"/>
        </w:rPr>
        <w:t> </w:t>
      </w:r>
      <w:r w:rsidR="006F5837" w:rsidRPr="00051858">
        <w:rPr>
          <w:rFonts w:ascii="Arial" w:hAnsi="Arial" w:cs="Arial"/>
          <w:sz w:val="22"/>
          <w:szCs w:val="22"/>
        </w:rPr>
        <w:t xml:space="preserve">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 o výsledcích hospodaření, o vztazích s obchodními partnery, o </w:t>
      </w:r>
      <w:r w:rsidR="006F5837" w:rsidRPr="00051858">
        <w:rPr>
          <w:rFonts w:ascii="Arial" w:hAnsi="Arial" w:cs="Arial"/>
          <w:sz w:val="22"/>
          <w:szCs w:val="22"/>
        </w:rPr>
        <w:lastRenderedPageBreak/>
        <w:t>pracovněprávních otázkách a všechny další informace, jejichž zveřejnění přijímající stranou by předávající straně mohlo způsobit škodu.</w:t>
      </w:r>
    </w:p>
    <w:p w14:paraId="04A3D0C1" w14:textId="77777777" w:rsidR="006F5837" w:rsidRPr="00051858" w:rsidRDefault="006F5837" w:rsidP="006F5837">
      <w:pPr>
        <w:spacing w:line="288" w:lineRule="auto"/>
        <w:jc w:val="both"/>
        <w:rPr>
          <w:rFonts w:ascii="Arial" w:hAnsi="Arial" w:cs="Arial"/>
          <w:sz w:val="22"/>
          <w:szCs w:val="22"/>
        </w:rPr>
      </w:pPr>
    </w:p>
    <w:p w14:paraId="1B8C1E95" w14:textId="3D5DB635"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.8</w:t>
      </w:r>
      <w:r w:rsidR="006F5837" w:rsidRPr="00051858">
        <w:rPr>
          <w:rFonts w:ascii="Arial" w:hAnsi="Arial" w:cs="Arial"/>
          <w:sz w:val="22"/>
          <w:szCs w:val="22"/>
        </w:rPr>
        <w:tab/>
        <w:t xml:space="preserve">Bez ohledu na výše uvedená ustanovení se veškeré informace vztahující se k předmětu této smlouvy a příslušné dokumentaci považují výlučně za důvěrné informace objednatele, přičemž povinnost chránit tyto informace se vztahuje pouze na </w:t>
      </w:r>
      <w:r w:rsidR="00051858">
        <w:rPr>
          <w:rFonts w:ascii="Arial" w:hAnsi="Arial" w:cs="Arial"/>
          <w:sz w:val="22"/>
          <w:szCs w:val="22"/>
        </w:rPr>
        <w:t>Poskytovatel</w:t>
      </w:r>
      <w:r w:rsidR="006F5837" w:rsidRPr="00051858">
        <w:rPr>
          <w:rFonts w:ascii="Arial" w:hAnsi="Arial" w:cs="Arial"/>
          <w:sz w:val="22"/>
          <w:szCs w:val="22"/>
        </w:rPr>
        <w:t xml:space="preserve">e. </w:t>
      </w:r>
    </w:p>
    <w:p w14:paraId="697E02E2" w14:textId="77777777" w:rsidR="006F5837" w:rsidRPr="00051858" w:rsidRDefault="006F5837" w:rsidP="006F5837">
      <w:pPr>
        <w:spacing w:line="288" w:lineRule="auto"/>
        <w:jc w:val="both"/>
        <w:rPr>
          <w:rFonts w:ascii="Arial" w:hAnsi="Arial" w:cs="Arial"/>
          <w:sz w:val="22"/>
          <w:szCs w:val="22"/>
        </w:rPr>
      </w:pPr>
    </w:p>
    <w:p w14:paraId="22418041" w14:textId="75F0BE39"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.9</w:t>
      </w:r>
      <w:r w:rsidR="006F5837" w:rsidRPr="00051858">
        <w:rPr>
          <w:rFonts w:ascii="Arial" w:hAnsi="Arial" w:cs="Arial"/>
          <w:sz w:val="22"/>
          <w:szCs w:val="22"/>
        </w:rPr>
        <w:tab/>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45E20385" w14:textId="77777777" w:rsidR="006F5837" w:rsidRPr="00051858" w:rsidRDefault="006F5837" w:rsidP="006F5837">
      <w:pPr>
        <w:spacing w:line="288" w:lineRule="auto"/>
        <w:jc w:val="both"/>
        <w:rPr>
          <w:rFonts w:ascii="Arial" w:hAnsi="Arial" w:cs="Arial"/>
          <w:sz w:val="22"/>
          <w:szCs w:val="22"/>
        </w:rPr>
      </w:pPr>
    </w:p>
    <w:p w14:paraId="0AADF137" w14:textId="3D4886B4"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.10</w:t>
      </w:r>
      <w:r w:rsidR="006F5837" w:rsidRPr="00051858">
        <w:rPr>
          <w:rFonts w:ascii="Arial" w:hAnsi="Arial" w:cs="Arial"/>
          <w:sz w:val="22"/>
          <w:szCs w:val="22"/>
        </w:rPr>
        <w:tab/>
        <w:t>Bez ohledu na výše uvedená ustanovení se za důvěrné nepovažují informace, které:</w:t>
      </w:r>
    </w:p>
    <w:p w14:paraId="4E0B9409" w14:textId="77777777" w:rsidR="006F5837" w:rsidRPr="00051858" w:rsidRDefault="006F5837" w:rsidP="006F5837">
      <w:pPr>
        <w:pStyle w:val="Odstavecseseznamem"/>
        <w:numPr>
          <w:ilvl w:val="0"/>
          <w:numId w:val="18"/>
        </w:numPr>
        <w:spacing w:line="288" w:lineRule="auto"/>
        <w:jc w:val="both"/>
        <w:rPr>
          <w:rFonts w:ascii="Arial" w:hAnsi="Arial" w:cs="Arial"/>
          <w:sz w:val="22"/>
          <w:szCs w:val="22"/>
        </w:rPr>
      </w:pPr>
      <w:r w:rsidRPr="00051858">
        <w:rPr>
          <w:rFonts w:ascii="Arial" w:hAnsi="Arial" w:cs="Arial"/>
          <w:sz w:val="22"/>
          <w:szCs w:val="22"/>
        </w:rPr>
        <w:t>se staly veřejně známými, aniž by jejich zveřejněním došlo k porušení závazků přijímající smluvní strany či právních předpisů,</w:t>
      </w:r>
    </w:p>
    <w:p w14:paraId="2D3AFAEE" w14:textId="77777777" w:rsidR="006F5837" w:rsidRPr="00051858" w:rsidRDefault="006F5837" w:rsidP="006F5837">
      <w:pPr>
        <w:pStyle w:val="Odstavecseseznamem"/>
        <w:numPr>
          <w:ilvl w:val="0"/>
          <w:numId w:val="18"/>
        </w:numPr>
        <w:spacing w:line="288" w:lineRule="auto"/>
        <w:jc w:val="both"/>
        <w:rPr>
          <w:rFonts w:ascii="Arial" w:hAnsi="Arial" w:cs="Arial"/>
          <w:sz w:val="22"/>
          <w:szCs w:val="22"/>
        </w:rPr>
      </w:pPr>
      <w:r w:rsidRPr="00051858">
        <w:rPr>
          <w:rFonts w:ascii="Arial" w:hAnsi="Arial" w:cs="Arial"/>
          <w:sz w:val="22"/>
          <w:szCs w:val="22"/>
        </w:rPr>
        <w:t>měla přijímající strana prokazatelně legálně k dispozici před uzavřením této smlouvy, pokud takové informace nebyly předmětem jiné, dříve mezi smluvními stranami uzavřené smlouvy o ochraně informací,</w:t>
      </w:r>
    </w:p>
    <w:p w14:paraId="4AB9583F" w14:textId="77777777" w:rsidR="006F5837" w:rsidRPr="00051858" w:rsidRDefault="006F5837" w:rsidP="006F5837">
      <w:pPr>
        <w:pStyle w:val="Odstavecseseznamem"/>
        <w:numPr>
          <w:ilvl w:val="0"/>
          <w:numId w:val="18"/>
        </w:numPr>
        <w:spacing w:line="288" w:lineRule="auto"/>
        <w:jc w:val="both"/>
        <w:rPr>
          <w:rFonts w:ascii="Arial" w:hAnsi="Arial" w:cs="Arial"/>
          <w:sz w:val="22"/>
          <w:szCs w:val="22"/>
        </w:rPr>
      </w:pPr>
      <w:r w:rsidRPr="00051858">
        <w:rPr>
          <w:rFonts w:ascii="Arial" w:hAnsi="Arial" w:cs="Arial"/>
          <w:sz w:val="22"/>
          <w:szCs w:val="22"/>
        </w:rPr>
        <w:t>jsou výsledkem postupu, při kterém k nim přijímající strana dospěje nezávisle a je to schopna doložit svými záznamy nebo důvěrnými informacemi třetí strany,</w:t>
      </w:r>
    </w:p>
    <w:p w14:paraId="437B5648" w14:textId="63633CD2" w:rsidR="006F5837" w:rsidRPr="00051858" w:rsidRDefault="006F5837" w:rsidP="006F5837">
      <w:pPr>
        <w:pStyle w:val="Odstavecseseznamem"/>
        <w:numPr>
          <w:ilvl w:val="0"/>
          <w:numId w:val="18"/>
        </w:numPr>
        <w:spacing w:line="288" w:lineRule="auto"/>
        <w:jc w:val="both"/>
        <w:rPr>
          <w:rFonts w:ascii="Arial" w:hAnsi="Arial" w:cs="Arial"/>
          <w:sz w:val="22"/>
          <w:szCs w:val="22"/>
        </w:rPr>
      </w:pPr>
      <w:r w:rsidRPr="00051858">
        <w:rPr>
          <w:rFonts w:ascii="Arial" w:hAnsi="Arial" w:cs="Arial"/>
          <w:sz w:val="22"/>
          <w:szCs w:val="22"/>
        </w:rPr>
        <w:t>po podpisu této Smlouvy poskytne přijímající straně třetí osoba, jež není omezena v</w:t>
      </w:r>
      <w:r w:rsidR="00CE27F3" w:rsidRPr="00051858">
        <w:rPr>
          <w:rFonts w:ascii="Arial" w:hAnsi="Arial" w:cs="Arial"/>
          <w:sz w:val="22"/>
          <w:szCs w:val="22"/>
        </w:rPr>
        <w:t> </w:t>
      </w:r>
      <w:r w:rsidRPr="00051858">
        <w:rPr>
          <w:rFonts w:ascii="Arial" w:hAnsi="Arial" w:cs="Arial"/>
          <w:sz w:val="22"/>
          <w:szCs w:val="22"/>
        </w:rPr>
        <w:t>takovém nakládání s informacemi,</w:t>
      </w:r>
    </w:p>
    <w:p w14:paraId="6DA9E97C" w14:textId="0282E9D3" w:rsidR="006F5837" w:rsidRPr="00051858" w:rsidRDefault="00E0373F" w:rsidP="006F5837">
      <w:pPr>
        <w:pStyle w:val="Odstavecseseznamem"/>
        <w:numPr>
          <w:ilvl w:val="0"/>
          <w:numId w:val="18"/>
        </w:numPr>
        <w:spacing w:line="288" w:lineRule="auto"/>
        <w:jc w:val="both"/>
        <w:rPr>
          <w:rFonts w:ascii="Arial" w:hAnsi="Arial" w:cs="Arial"/>
          <w:sz w:val="22"/>
          <w:szCs w:val="22"/>
        </w:rPr>
      </w:pPr>
      <w:r w:rsidRPr="00051858">
        <w:rPr>
          <w:rFonts w:ascii="Arial" w:hAnsi="Arial" w:cs="Arial"/>
          <w:sz w:val="22"/>
          <w:szCs w:val="22"/>
        </w:rPr>
        <w:t xml:space="preserve">jsou </w:t>
      </w:r>
      <w:r w:rsidR="006F5837" w:rsidRPr="00051858">
        <w:rPr>
          <w:rFonts w:ascii="Arial" w:hAnsi="Arial" w:cs="Arial"/>
          <w:sz w:val="22"/>
          <w:szCs w:val="22"/>
        </w:rPr>
        <w:t>zpřístupněn</w:t>
      </w:r>
      <w:r w:rsidRPr="00051858">
        <w:rPr>
          <w:rFonts w:ascii="Arial" w:hAnsi="Arial" w:cs="Arial"/>
          <w:sz w:val="22"/>
          <w:szCs w:val="22"/>
        </w:rPr>
        <w:t>y</w:t>
      </w:r>
      <w:r w:rsidR="006F5837" w:rsidRPr="00051858">
        <w:rPr>
          <w:rFonts w:ascii="Arial" w:hAnsi="Arial" w:cs="Arial"/>
          <w:sz w:val="22"/>
          <w:szCs w:val="22"/>
        </w:rPr>
        <w:t xml:space="preserve"> </w:t>
      </w:r>
      <w:r w:rsidRPr="00051858">
        <w:rPr>
          <w:rFonts w:ascii="Arial" w:hAnsi="Arial" w:cs="Arial"/>
          <w:sz w:val="22"/>
          <w:szCs w:val="22"/>
        </w:rPr>
        <w:t xml:space="preserve">na základě povinnosti stanovené </w:t>
      </w:r>
      <w:r w:rsidR="006F5837" w:rsidRPr="00051858">
        <w:rPr>
          <w:rFonts w:ascii="Arial" w:hAnsi="Arial" w:cs="Arial"/>
          <w:sz w:val="22"/>
          <w:szCs w:val="22"/>
        </w:rPr>
        <w:t>zákonem či jiným právním předpisem včetně práva EU nebo závazným rozhodnutím oprávněného orgánu veřejné moci.</w:t>
      </w:r>
    </w:p>
    <w:p w14:paraId="2A6F3861" w14:textId="77777777" w:rsidR="006F5837" w:rsidRPr="00051858" w:rsidRDefault="006F5837" w:rsidP="006F5837">
      <w:pPr>
        <w:pStyle w:val="Odstavecseseznamem"/>
        <w:numPr>
          <w:ilvl w:val="0"/>
          <w:numId w:val="18"/>
        </w:numPr>
        <w:spacing w:line="288" w:lineRule="auto"/>
        <w:jc w:val="both"/>
        <w:rPr>
          <w:rFonts w:ascii="Arial" w:hAnsi="Arial" w:cs="Arial"/>
          <w:sz w:val="22"/>
          <w:szCs w:val="22"/>
        </w:rPr>
      </w:pPr>
      <w:r w:rsidRPr="00051858">
        <w:rPr>
          <w:rFonts w:ascii="Arial" w:hAnsi="Arial" w:cs="Arial"/>
          <w:sz w:val="22"/>
          <w:szCs w:val="22"/>
        </w:rPr>
        <w:t>jsou obsažené ve smlouvě a jejích případných dodatcích.</w:t>
      </w:r>
    </w:p>
    <w:p w14:paraId="07D29E4F" w14:textId="77777777" w:rsidR="006F5837" w:rsidRPr="00051858" w:rsidRDefault="006F5837" w:rsidP="006F5837">
      <w:pPr>
        <w:spacing w:line="288" w:lineRule="auto"/>
        <w:jc w:val="both"/>
        <w:rPr>
          <w:rFonts w:ascii="Arial" w:hAnsi="Arial" w:cs="Arial"/>
          <w:sz w:val="22"/>
          <w:szCs w:val="22"/>
        </w:rPr>
      </w:pPr>
    </w:p>
    <w:p w14:paraId="360FF199" w14:textId="25391E6D"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.11</w:t>
      </w:r>
      <w:r w:rsidR="006F5837" w:rsidRPr="00051858">
        <w:rPr>
          <w:rFonts w:ascii="Arial" w:hAnsi="Arial" w:cs="Arial"/>
          <w:sz w:val="22"/>
          <w:szCs w:val="22"/>
        </w:rPr>
        <w:tab/>
        <w:t xml:space="preserve">Bez ohledu na jiná ustanovení této smlouvy je objednatel oprávněn v souladu s § 219 </w:t>
      </w:r>
      <w:r w:rsidR="00E0373F" w:rsidRPr="00051858">
        <w:rPr>
          <w:rFonts w:ascii="Arial" w:hAnsi="Arial" w:cs="Arial"/>
          <w:sz w:val="22"/>
          <w:szCs w:val="22"/>
        </w:rPr>
        <w:t>zákona č. 134/20</w:t>
      </w:r>
      <w:r w:rsidR="00106E90" w:rsidRPr="00051858">
        <w:rPr>
          <w:rFonts w:ascii="Arial" w:hAnsi="Arial" w:cs="Arial"/>
          <w:sz w:val="22"/>
          <w:szCs w:val="22"/>
        </w:rPr>
        <w:t>16 o zadávání veřejných zakázek, ve znění pozdějších předpisů (</w:t>
      </w:r>
      <w:r w:rsidR="009F6B1D">
        <w:rPr>
          <w:rFonts w:ascii="Arial" w:hAnsi="Arial" w:cs="Arial"/>
          <w:sz w:val="22"/>
          <w:szCs w:val="22"/>
        </w:rPr>
        <w:t>„</w:t>
      </w:r>
      <w:r w:rsidR="006F5837" w:rsidRPr="00051858">
        <w:rPr>
          <w:rFonts w:ascii="Arial" w:hAnsi="Arial" w:cs="Arial"/>
          <w:sz w:val="22"/>
          <w:szCs w:val="22"/>
        </w:rPr>
        <w:t>ZZVZ</w:t>
      </w:r>
      <w:r w:rsidR="009F6B1D">
        <w:rPr>
          <w:rFonts w:ascii="Arial" w:hAnsi="Arial" w:cs="Arial"/>
          <w:sz w:val="22"/>
          <w:szCs w:val="22"/>
        </w:rPr>
        <w:t>“</w:t>
      </w:r>
      <w:r w:rsidR="00106E90" w:rsidRPr="00051858">
        <w:rPr>
          <w:rFonts w:ascii="Arial" w:hAnsi="Arial" w:cs="Arial"/>
          <w:sz w:val="22"/>
          <w:szCs w:val="22"/>
        </w:rPr>
        <w:t>)</w:t>
      </w:r>
      <w:r w:rsidR="006F5837" w:rsidRPr="00051858">
        <w:rPr>
          <w:rFonts w:ascii="Arial" w:hAnsi="Arial" w:cs="Arial"/>
          <w:sz w:val="22"/>
          <w:szCs w:val="22"/>
        </w:rPr>
        <w:t xml:space="preserve"> uveřejnit:</w:t>
      </w:r>
    </w:p>
    <w:p w14:paraId="1CB45D91" w14:textId="77777777" w:rsidR="006F5837" w:rsidRPr="00051858" w:rsidRDefault="006F5837" w:rsidP="006F5837">
      <w:pPr>
        <w:pStyle w:val="Odstavecseseznamem"/>
        <w:numPr>
          <w:ilvl w:val="0"/>
          <w:numId w:val="19"/>
        </w:numPr>
        <w:spacing w:line="288" w:lineRule="auto"/>
        <w:jc w:val="both"/>
        <w:rPr>
          <w:rFonts w:ascii="Arial" w:hAnsi="Arial" w:cs="Arial"/>
          <w:sz w:val="22"/>
          <w:szCs w:val="22"/>
        </w:rPr>
      </w:pPr>
      <w:r w:rsidRPr="00051858">
        <w:rPr>
          <w:rFonts w:ascii="Arial" w:hAnsi="Arial" w:cs="Arial"/>
          <w:sz w:val="22"/>
          <w:szCs w:val="22"/>
        </w:rPr>
        <w:t xml:space="preserve">tuto smlouvu včetně všech jejích změn a dodatků, </w:t>
      </w:r>
    </w:p>
    <w:p w14:paraId="4E763521" w14:textId="77777777" w:rsidR="006F5837" w:rsidRPr="00051858" w:rsidRDefault="006F5837" w:rsidP="006F5837">
      <w:pPr>
        <w:pStyle w:val="Odstavecseseznamem"/>
        <w:numPr>
          <w:ilvl w:val="0"/>
          <w:numId w:val="19"/>
        </w:numPr>
        <w:spacing w:line="288" w:lineRule="auto"/>
        <w:jc w:val="both"/>
        <w:rPr>
          <w:rFonts w:ascii="Arial" w:hAnsi="Arial" w:cs="Arial"/>
          <w:sz w:val="22"/>
          <w:szCs w:val="22"/>
        </w:rPr>
      </w:pPr>
      <w:r w:rsidRPr="00051858">
        <w:rPr>
          <w:rFonts w:ascii="Arial" w:hAnsi="Arial" w:cs="Arial"/>
          <w:sz w:val="22"/>
          <w:szCs w:val="22"/>
        </w:rPr>
        <w:t>výši skutečně uhrazené ceny za plnění veřejné zakázky.</w:t>
      </w:r>
    </w:p>
    <w:p w14:paraId="27E10855" w14:textId="77777777" w:rsidR="006F5837" w:rsidRPr="00051858" w:rsidRDefault="006F5837" w:rsidP="006F5837">
      <w:pPr>
        <w:spacing w:line="288" w:lineRule="auto"/>
        <w:jc w:val="both"/>
        <w:rPr>
          <w:rFonts w:ascii="Arial" w:hAnsi="Arial" w:cs="Arial"/>
          <w:sz w:val="22"/>
          <w:szCs w:val="22"/>
        </w:rPr>
      </w:pPr>
    </w:p>
    <w:p w14:paraId="7F097A72" w14:textId="22C58FF8"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.12</w:t>
      </w:r>
      <w:r w:rsidR="006F5837" w:rsidRPr="00051858">
        <w:rPr>
          <w:rFonts w:ascii="Arial" w:hAnsi="Arial" w:cs="Arial"/>
          <w:sz w:val="22"/>
          <w:szCs w:val="22"/>
        </w:rPr>
        <w:tab/>
        <w:t xml:space="preserve">Za porušení povinnosti mlčenlivosti smluvní stranou se považují též případy, kdy tuto povinnost poruší kterákoliv z osob uvedených v odst. </w:t>
      </w:r>
      <w:r w:rsidR="00106E90" w:rsidRPr="00051858">
        <w:rPr>
          <w:rFonts w:ascii="Arial" w:hAnsi="Arial" w:cs="Arial"/>
          <w:sz w:val="22"/>
          <w:szCs w:val="22"/>
        </w:rPr>
        <w:t>5.</w:t>
      </w:r>
      <w:r w:rsidR="006F5837" w:rsidRPr="00051858">
        <w:rPr>
          <w:rFonts w:ascii="Arial" w:hAnsi="Arial" w:cs="Arial"/>
          <w:sz w:val="22"/>
          <w:szCs w:val="22"/>
        </w:rPr>
        <w:t>3 tohoto článku smlouvy, které daná smluvní strana poskytla důvěrné informace druhé smluvní strany.</w:t>
      </w:r>
    </w:p>
    <w:p w14:paraId="29AB51E4" w14:textId="77777777" w:rsidR="006F5837" w:rsidRPr="00051858" w:rsidRDefault="006F5837" w:rsidP="006F5837">
      <w:pPr>
        <w:spacing w:line="288" w:lineRule="auto"/>
        <w:jc w:val="both"/>
        <w:rPr>
          <w:rFonts w:ascii="Arial" w:hAnsi="Arial" w:cs="Arial"/>
          <w:sz w:val="22"/>
          <w:szCs w:val="22"/>
        </w:rPr>
      </w:pPr>
    </w:p>
    <w:p w14:paraId="2C714FA7" w14:textId="3C483C81"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.13</w:t>
      </w:r>
      <w:r w:rsidR="006F5837" w:rsidRPr="00051858">
        <w:rPr>
          <w:rFonts w:ascii="Arial" w:hAnsi="Arial" w:cs="Arial"/>
          <w:sz w:val="22"/>
          <w:szCs w:val="22"/>
        </w:rPr>
        <w:tab/>
        <w:t>Ukončení účinnosti této smlouvy z jakéhokoliv důvodu se nedotkne ustanovení tohoto článku smlouvy a jejich účinnost přetrvá i po ukončení účinnosti této smlouvy.</w:t>
      </w:r>
    </w:p>
    <w:p w14:paraId="12097983" w14:textId="77777777" w:rsidR="006F5837" w:rsidRPr="00051858" w:rsidRDefault="006F5837" w:rsidP="006F5837">
      <w:pPr>
        <w:spacing w:line="288" w:lineRule="auto"/>
        <w:jc w:val="both"/>
        <w:rPr>
          <w:rFonts w:ascii="Arial" w:hAnsi="Arial" w:cs="Arial"/>
          <w:sz w:val="22"/>
          <w:szCs w:val="22"/>
        </w:rPr>
      </w:pPr>
    </w:p>
    <w:p w14:paraId="108740C7" w14:textId="1759DA68"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.14.</w:t>
      </w:r>
      <w:r w:rsidR="006F5837" w:rsidRPr="00051858">
        <w:rPr>
          <w:rFonts w:ascii="Arial" w:hAnsi="Arial" w:cs="Arial"/>
          <w:sz w:val="22"/>
          <w:szCs w:val="22"/>
        </w:rPr>
        <w:tab/>
        <w:t xml:space="preserve">Smluvní strany jsou si plně vědomy zákonné povinnosti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w:t>
      </w:r>
      <w:r w:rsidR="006F5837" w:rsidRPr="00051858">
        <w:rPr>
          <w:rFonts w:ascii="Arial" w:hAnsi="Arial" w:cs="Arial"/>
          <w:sz w:val="22"/>
          <w:szCs w:val="22"/>
        </w:rPr>
        <w:lastRenderedPageBreak/>
        <w:t xml:space="preserve">textového obsahu smlouvy v otevřeném a strojově čitelném formátu a rovněž </w:t>
      </w:r>
      <w:proofErr w:type="spellStart"/>
      <w:r w:rsidR="006F5837" w:rsidRPr="00051858">
        <w:rPr>
          <w:rFonts w:ascii="Arial" w:hAnsi="Arial" w:cs="Arial"/>
          <w:sz w:val="22"/>
          <w:szCs w:val="22"/>
        </w:rPr>
        <w:t>metadat</w:t>
      </w:r>
      <w:proofErr w:type="spellEnd"/>
      <w:r w:rsidR="006F5837" w:rsidRPr="00051858">
        <w:rPr>
          <w:rFonts w:ascii="Arial" w:hAnsi="Arial" w:cs="Arial"/>
          <w:sz w:val="22"/>
          <w:szCs w:val="22"/>
        </w:rPr>
        <w:t xml:space="preserve"> podle § 5 odst. 5 zákona o registru smluv do registru smluv.</w:t>
      </w:r>
    </w:p>
    <w:p w14:paraId="2FCCCFE3" w14:textId="77777777" w:rsidR="006F5837" w:rsidRPr="00051858" w:rsidRDefault="006F5837" w:rsidP="006F5837">
      <w:pPr>
        <w:spacing w:line="288" w:lineRule="auto"/>
        <w:jc w:val="both"/>
        <w:rPr>
          <w:rFonts w:ascii="Arial" w:hAnsi="Arial" w:cs="Arial"/>
          <w:sz w:val="22"/>
          <w:szCs w:val="22"/>
        </w:rPr>
      </w:pPr>
    </w:p>
    <w:p w14:paraId="5F4FF6C7" w14:textId="3E435DBC"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.15</w:t>
      </w:r>
      <w:r w:rsidR="006F5837" w:rsidRPr="00051858">
        <w:rPr>
          <w:rFonts w:ascii="Arial" w:hAnsi="Arial" w:cs="Arial"/>
          <w:sz w:val="22"/>
          <w:szCs w:val="22"/>
        </w:rPr>
        <w:tab/>
        <w:t>Smluvní strany se dále dohody, že tuto smlouvu zašle správci registru smluv k</w:t>
      </w:r>
      <w:r w:rsidR="00CE27F3" w:rsidRPr="00051858">
        <w:rPr>
          <w:rFonts w:ascii="Arial" w:hAnsi="Arial" w:cs="Arial"/>
          <w:sz w:val="22"/>
          <w:szCs w:val="22"/>
        </w:rPr>
        <w:t> </w:t>
      </w:r>
      <w:r w:rsidR="006F5837" w:rsidRPr="00051858">
        <w:rPr>
          <w:rFonts w:ascii="Arial" w:hAnsi="Arial" w:cs="Arial"/>
          <w:sz w:val="22"/>
          <w:szCs w:val="22"/>
        </w:rPr>
        <w:t xml:space="preserve">uveřejnění prostřednictvím registru smluv objednatel. </w:t>
      </w:r>
      <w:r w:rsidR="00051858">
        <w:rPr>
          <w:rFonts w:ascii="Arial" w:hAnsi="Arial" w:cs="Arial"/>
          <w:sz w:val="22"/>
          <w:szCs w:val="22"/>
        </w:rPr>
        <w:t>Poskytovatel</w:t>
      </w:r>
      <w:r w:rsidR="006F5837" w:rsidRPr="00051858">
        <w:rPr>
          <w:rFonts w:ascii="Arial" w:hAnsi="Arial" w:cs="Arial"/>
          <w:sz w:val="22"/>
          <w:szCs w:val="22"/>
        </w:rPr>
        <w:t xml:space="preserve"> je povinen zkontrolovat, že tato smlouva včetně všech příloh a </w:t>
      </w:r>
      <w:proofErr w:type="spellStart"/>
      <w:r w:rsidR="006F5837" w:rsidRPr="00051858">
        <w:rPr>
          <w:rFonts w:ascii="Arial" w:hAnsi="Arial" w:cs="Arial"/>
          <w:sz w:val="22"/>
          <w:szCs w:val="22"/>
        </w:rPr>
        <w:t>metadat</w:t>
      </w:r>
      <w:proofErr w:type="spellEnd"/>
      <w:r w:rsidR="006F5837" w:rsidRPr="00051858">
        <w:rPr>
          <w:rFonts w:ascii="Arial" w:hAnsi="Arial" w:cs="Arial"/>
          <w:sz w:val="22"/>
          <w:szCs w:val="22"/>
        </w:rPr>
        <w:t xml:space="preserve"> byla řádně v registru smluv uveřejněna. V případě, že </w:t>
      </w:r>
      <w:r w:rsidR="00051858">
        <w:rPr>
          <w:rFonts w:ascii="Arial" w:hAnsi="Arial" w:cs="Arial"/>
          <w:sz w:val="22"/>
          <w:szCs w:val="22"/>
        </w:rPr>
        <w:t>Poskytovatel</w:t>
      </w:r>
      <w:r w:rsidR="006F5837" w:rsidRPr="00051858">
        <w:rPr>
          <w:rFonts w:ascii="Arial" w:hAnsi="Arial" w:cs="Arial"/>
          <w:sz w:val="22"/>
          <w:szCs w:val="22"/>
        </w:rPr>
        <w:t xml:space="preserve"> zjistí jakékoli nepřesnosti či nedostatky, je povinen neprodleně o nich písemně informovat objednatele. Postup uvedený v tomto odstavci se smluvní strany zavazují dodržovat i v případě uzavření jakýchkoli dalších dohod či dodatků, kterými se tato smlouva bude případně doplňovat, měnit, nahrazovat nebo rušit.</w:t>
      </w:r>
    </w:p>
    <w:p w14:paraId="19BB1CCB" w14:textId="77777777" w:rsidR="006F5837" w:rsidRPr="00051858" w:rsidRDefault="006F5837" w:rsidP="006F5837">
      <w:pPr>
        <w:spacing w:line="288" w:lineRule="auto"/>
        <w:jc w:val="both"/>
        <w:rPr>
          <w:rFonts w:ascii="Arial" w:hAnsi="Arial" w:cs="Arial"/>
          <w:sz w:val="22"/>
          <w:szCs w:val="22"/>
        </w:rPr>
      </w:pPr>
    </w:p>
    <w:p w14:paraId="3A4C4BD2" w14:textId="05D8760D" w:rsidR="006F5837"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.16</w:t>
      </w:r>
      <w:r w:rsidR="006F5837" w:rsidRPr="00051858">
        <w:rPr>
          <w:rFonts w:ascii="Arial" w:hAnsi="Arial" w:cs="Arial"/>
          <w:sz w:val="22"/>
          <w:szCs w:val="22"/>
        </w:rPr>
        <w:tab/>
      </w:r>
      <w:r w:rsidR="00051858">
        <w:rPr>
          <w:rFonts w:ascii="Arial" w:hAnsi="Arial" w:cs="Arial"/>
          <w:sz w:val="22"/>
          <w:szCs w:val="22"/>
        </w:rPr>
        <w:t>Poskytovatel</w:t>
      </w:r>
      <w:r w:rsidR="006F5837" w:rsidRPr="00051858">
        <w:rPr>
          <w:rFonts w:ascii="Arial" w:hAnsi="Arial" w:cs="Arial"/>
          <w:sz w:val="22"/>
          <w:szCs w:val="22"/>
        </w:rPr>
        <w:t xml:space="preserve"> bere na vědomí, že objednatel jako povinný subjekt musí na žádost poskytnout informace podle zákona č. 106/1999 Sb., o svobodném přístupu k informacím, ve znění pozdějších předpisů, a to zejména informace týkající se identifikace smluvních stran, informace o ceně plnění a rámcovou informaci o předmětu plnění smlouvy. Informace poskytnuté v souladu s citovaným zákonem nelze považovat za porušení závazku mlčenlivosti o důvěrných informacích.</w:t>
      </w:r>
    </w:p>
    <w:p w14:paraId="1C059A59" w14:textId="77777777" w:rsidR="006F5837" w:rsidRPr="00051858" w:rsidRDefault="006F5837" w:rsidP="006F5837">
      <w:pPr>
        <w:spacing w:line="288" w:lineRule="auto"/>
        <w:jc w:val="both"/>
        <w:rPr>
          <w:rFonts w:ascii="Arial" w:hAnsi="Arial" w:cs="Arial"/>
          <w:sz w:val="22"/>
          <w:szCs w:val="22"/>
        </w:rPr>
      </w:pPr>
    </w:p>
    <w:p w14:paraId="413DB5BF" w14:textId="4F35CD83" w:rsidR="009960DC" w:rsidRPr="00051858" w:rsidRDefault="004A7965" w:rsidP="006F5837">
      <w:pPr>
        <w:spacing w:line="288" w:lineRule="auto"/>
        <w:jc w:val="both"/>
        <w:rPr>
          <w:rFonts w:ascii="Arial" w:hAnsi="Arial" w:cs="Arial"/>
          <w:sz w:val="22"/>
          <w:szCs w:val="22"/>
        </w:rPr>
      </w:pPr>
      <w:r w:rsidRPr="00051858">
        <w:rPr>
          <w:rFonts w:ascii="Arial" w:hAnsi="Arial" w:cs="Arial"/>
          <w:sz w:val="22"/>
          <w:szCs w:val="22"/>
        </w:rPr>
        <w:t>5</w:t>
      </w:r>
      <w:r w:rsidR="006F5837" w:rsidRPr="00051858">
        <w:rPr>
          <w:rFonts w:ascii="Arial" w:hAnsi="Arial" w:cs="Arial"/>
          <w:sz w:val="22"/>
          <w:szCs w:val="22"/>
        </w:rPr>
        <w:t>.17</w:t>
      </w:r>
      <w:r w:rsidR="006F5837" w:rsidRPr="00051858">
        <w:rPr>
          <w:rFonts w:ascii="Arial" w:hAnsi="Arial" w:cs="Arial"/>
          <w:sz w:val="22"/>
          <w:szCs w:val="22"/>
        </w:rPr>
        <w:tab/>
      </w:r>
      <w:r w:rsidR="00051858">
        <w:rPr>
          <w:rFonts w:ascii="Arial" w:hAnsi="Arial" w:cs="Arial"/>
          <w:sz w:val="22"/>
          <w:szCs w:val="22"/>
        </w:rPr>
        <w:t>Poskytovatel</w:t>
      </w:r>
      <w:r w:rsidR="006F5837" w:rsidRPr="00051858">
        <w:rPr>
          <w:rFonts w:ascii="Arial" w:hAnsi="Arial" w:cs="Arial"/>
          <w:sz w:val="22"/>
          <w:szCs w:val="22"/>
        </w:rPr>
        <w:t xml:space="preserve"> je povinen do 30 dnů od skončení poskytování Služeb vrátit Objednateli všechny dokumenty, datové nosiče a další věci, které obsahují Důvěrné informace (a to jak přímo Důvěrné informace či informace, které jsou na Důvěrných informacích založeny), které obdržel od Objednatele v souvislosti s plněním této smlouvy, nebo které získal jinak. Tato povinnost nemusí být splněna, pokud se Objednatel sdělí </w:t>
      </w:r>
      <w:r w:rsidR="00051858">
        <w:rPr>
          <w:rFonts w:ascii="Arial" w:hAnsi="Arial" w:cs="Arial"/>
          <w:sz w:val="22"/>
          <w:szCs w:val="22"/>
        </w:rPr>
        <w:t>Poskytovatel</w:t>
      </w:r>
      <w:r w:rsidR="006F5837" w:rsidRPr="00051858">
        <w:rPr>
          <w:rFonts w:ascii="Arial" w:hAnsi="Arial" w:cs="Arial"/>
          <w:sz w:val="22"/>
          <w:szCs w:val="22"/>
        </w:rPr>
        <w:t>i, že na vrácení netrvá, např. z důvodu sjednání další spolupráce.</w:t>
      </w:r>
    </w:p>
    <w:p w14:paraId="408F6253" w14:textId="77777777" w:rsidR="006F5837" w:rsidRPr="00051858" w:rsidRDefault="006F5837" w:rsidP="006F5837">
      <w:pPr>
        <w:rPr>
          <w:rFonts w:ascii="Arial" w:hAnsi="Arial" w:cs="Arial"/>
          <w:b/>
          <w:sz w:val="22"/>
          <w:szCs w:val="22"/>
        </w:rPr>
      </w:pPr>
    </w:p>
    <w:p w14:paraId="77723F9E" w14:textId="64F6FCE2" w:rsidR="009960DC" w:rsidRPr="00051858" w:rsidRDefault="009960DC" w:rsidP="006F5837">
      <w:pPr>
        <w:jc w:val="center"/>
        <w:rPr>
          <w:rFonts w:ascii="Arial" w:hAnsi="Arial" w:cs="Arial"/>
          <w:b/>
          <w:sz w:val="22"/>
          <w:szCs w:val="22"/>
        </w:rPr>
      </w:pPr>
      <w:r w:rsidRPr="00051858">
        <w:rPr>
          <w:rFonts w:ascii="Arial" w:hAnsi="Arial" w:cs="Arial"/>
          <w:b/>
          <w:sz w:val="22"/>
          <w:szCs w:val="22"/>
        </w:rPr>
        <w:t>VI.</w:t>
      </w:r>
    </w:p>
    <w:p w14:paraId="74FF8B6E"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Další ujednání</w:t>
      </w:r>
    </w:p>
    <w:p w14:paraId="62174844" w14:textId="77777777" w:rsidR="00936714" w:rsidRPr="00051858" w:rsidRDefault="00936714" w:rsidP="006E265A">
      <w:pPr>
        <w:spacing w:line="288" w:lineRule="auto"/>
        <w:jc w:val="both"/>
        <w:rPr>
          <w:rFonts w:ascii="Arial" w:hAnsi="Arial" w:cs="Arial"/>
          <w:sz w:val="22"/>
          <w:szCs w:val="22"/>
        </w:rPr>
      </w:pPr>
    </w:p>
    <w:p w14:paraId="0A94DEB2" w14:textId="74B59388"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6</w:t>
      </w:r>
      <w:r w:rsidR="009960DC" w:rsidRPr="00051858">
        <w:rPr>
          <w:rFonts w:ascii="Arial" w:hAnsi="Arial" w:cs="Arial"/>
          <w:sz w:val="22"/>
          <w:szCs w:val="22"/>
        </w:rPr>
        <w:t>.1</w:t>
      </w:r>
      <w:r w:rsidR="009960DC" w:rsidRPr="00051858">
        <w:rPr>
          <w:rFonts w:ascii="Arial" w:hAnsi="Arial" w:cs="Arial"/>
          <w:sz w:val="22"/>
          <w:szCs w:val="22"/>
        </w:rPr>
        <w:tab/>
      </w:r>
      <w:r w:rsidR="009D081D" w:rsidRPr="00051858">
        <w:rPr>
          <w:rFonts w:ascii="Arial" w:hAnsi="Arial" w:cs="Arial"/>
          <w:sz w:val="22"/>
          <w:szCs w:val="22"/>
        </w:rPr>
        <w:t>Bude-li výsledek poskyt</w:t>
      </w:r>
      <w:r w:rsidR="00AF60E1" w:rsidRPr="00051858">
        <w:rPr>
          <w:rFonts w:ascii="Arial" w:hAnsi="Arial" w:cs="Arial"/>
          <w:sz w:val="22"/>
          <w:szCs w:val="22"/>
        </w:rPr>
        <w:t>nutých</w:t>
      </w:r>
      <w:r w:rsidR="009D081D" w:rsidRPr="00051858">
        <w:rPr>
          <w:rFonts w:ascii="Arial" w:hAnsi="Arial" w:cs="Arial"/>
          <w:sz w:val="22"/>
          <w:szCs w:val="22"/>
        </w:rPr>
        <w:t xml:space="preserve"> Služeb</w:t>
      </w:r>
      <w:r w:rsidR="00936714" w:rsidRPr="00051858">
        <w:rPr>
          <w:rFonts w:ascii="Arial" w:hAnsi="Arial" w:cs="Arial"/>
          <w:sz w:val="22"/>
          <w:szCs w:val="22"/>
        </w:rPr>
        <w:t>,</w:t>
      </w:r>
      <w:r w:rsidR="009D081D" w:rsidRPr="00051858">
        <w:rPr>
          <w:rFonts w:ascii="Arial" w:hAnsi="Arial" w:cs="Arial"/>
          <w:sz w:val="22"/>
          <w:szCs w:val="22"/>
        </w:rPr>
        <w:t xml:space="preserve"> </w:t>
      </w:r>
      <w:r w:rsidR="00936714" w:rsidRPr="00051858">
        <w:rPr>
          <w:rFonts w:ascii="Arial" w:hAnsi="Arial" w:cs="Arial"/>
          <w:sz w:val="22"/>
          <w:szCs w:val="22"/>
        </w:rPr>
        <w:t>či</w:t>
      </w:r>
      <w:r w:rsidR="009D081D" w:rsidRPr="00051858">
        <w:rPr>
          <w:rFonts w:ascii="Arial" w:hAnsi="Arial" w:cs="Arial"/>
          <w:sz w:val="22"/>
          <w:szCs w:val="22"/>
        </w:rPr>
        <w:t xml:space="preserve"> jeho část</w:t>
      </w:r>
      <w:r w:rsidR="00936714" w:rsidRPr="00051858">
        <w:rPr>
          <w:rFonts w:ascii="Arial" w:hAnsi="Arial" w:cs="Arial"/>
          <w:sz w:val="22"/>
          <w:szCs w:val="22"/>
        </w:rPr>
        <w:t>,</w:t>
      </w:r>
      <w:r w:rsidR="009D081D" w:rsidRPr="00051858">
        <w:rPr>
          <w:rFonts w:ascii="Arial" w:hAnsi="Arial" w:cs="Arial"/>
          <w:sz w:val="22"/>
          <w:szCs w:val="22"/>
        </w:rPr>
        <w:t xml:space="preserve"> chráněn právem autorským </w:t>
      </w:r>
      <w:r w:rsidR="009D081D" w:rsidRPr="00051858">
        <w:rPr>
          <w:rFonts w:ascii="Arial" w:hAnsi="Arial" w:cs="Arial"/>
          <w:color w:val="000000"/>
          <w:sz w:val="22"/>
          <w:szCs w:val="22"/>
        </w:rPr>
        <w:t xml:space="preserve">ve smyslu zákona č. 121/2000 Sb., o právu autorském, o právech souvisejících s právem autorským a o změně některých zákonů, ve znění pozdějších předpisů </w:t>
      </w:r>
      <w:r w:rsidR="009D081D" w:rsidRPr="00051858">
        <w:rPr>
          <w:rFonts w:ascii="Arial" w:hAnsi="Arial" w:cs="Arial"/>
          <w:sz w:val="22"/>
          <w:szCs w:val="22"/>
        </w:rPr>
        <w:t>(dále jen „</w:t>
      </w:r>
      <w:r w:rsidR="009D081D" w:rsidRPr="00051858">
        <w:rPr>
          <w:rFonts w:ascii="Arial" w:hAnsi="Arial" w:cs="Arial"/>
          <w:b/>
          <w:sz w:val="22"/>
          <w:szCs w:val="22"/>
        </w:rPr>
        <w:t>autorské dílo</w:t>
      </w:r>
      <w:r w:rsidR="009D081D" w:rsidRPr="00051858">
        <w:rPr>
          <w:rFonts w:ascii="Arial" w:hAnsi="Arial" w:cs="Arial"/>
          <w:sz w:val="22"/>
          <w:szCs w:val="22"/>
        </w:rPr>
        <w:t xml:space="preserve">“), nabývá Objednatel dnem poskytnutí autorského díla </w:t>
      </w:r>
      <w:r w:rsidR="00051858">
        <w:rPr>
          <w:rFonts w:ascii="Arial" w:hAnsi="Arial" w:cs="Arial"/>
          <w:sz w:val="22"/>
          <w:szCs w:val="22"/>
        </w:rPr>
        <w:t>Poskytovatel</w:t>
      </w:r>
      <w:r w:rsidR="009D081D" w:rsidRPr="00051858">
        <w:rPr>
          <w:rFonts w:ascii="Arial" w:hAnsi="Arial" w:cs="Arial"/>
          <w:sz w:val="22"/>
          <w:szCs w:val="22"/>
        </w:rPr>
        <w:t>em Objednateli nevýhradní právo užít takovéto autorské dílo jakýmkoli způsobem, a to po celou dobu trvání autorského práva k autorskému dílu, resp. po dobu autorskoprávní ochrany, bez omezení rozsahu množstevního</w:t>
      </w:r>
      <w:r w:rsidR="001A5BF7" w:rsidRPr="00051858">
        <w:rPr>
          <w:rFonts w:ascii="Arial" w:hAnsi="Arial" w:cs="Arial"/>
          <w:sz w:val="22"/>
          <w:szCs w:val="22"/>
        </w:rPr>
        <w:t xml:space="preserve"> nebo</w:t>
      </w:r>
      <w:r w:rsidR="009D081D" w:rsidRPr="00051858">
        <w:rPr>
          <w:rFonts w:ascii="Arial" w:hAnsi="Arial" w:cs="Arial"/>
          <w:sz w:val="22"/>
          <w:szCs w:val="22"/>
        </w:rPr>
        <w:t xml:space="preserve"> teritoriálního (dále jen „</w:t>
      </w:r>
      <w:r w:rsidR="009D081D" w:rsidRPr="00051858">
        <w:rPr>
          <w:rFonts w:ascii="Arial" w:hAnsi="Arial" w:cs="Arial"/>
          <w:b/>
          <w:sz w:val="22"/>
          <w:szCs w:val="22"/>
        </w:rPr>
        <w:t>Licence</w:t>
      </w:r>
      <w:r w:rsidR="009D081D" w:rsidRPr="00051858">
        <w:rPr>
          <w:rFonts w:ascii="Arial" w:hAnsi="Arial" w:cs="Arial"/>
          <w:sz w:val="22"/>
          <w:szCs w:val="22"/>
        </w:rPr>
        <w:t xml:space="preserve">“). Licence se sjednává jako opravňující, tj. Objednatel není povinen ji využít. Součástí Licence je rovněž neomezené právo Objednatele poskytnout třetím osobám podlicenci k užití autorského díla, souhlas </w:t>
      </w:r>
      <w:r w:rsidR="00051858">
        <w:rPr>
          <w:rFonts w:ascii="Arial" w:hAnsi="Arial" w:cs="Arial"/>
          <w:sz w:val="22"/>
          <w:szCs w:val="22"/>
        </w:rPr>
        <w:t>Poskytovatel</w:t>
      </w:r>
      <w:r w:rsidR="009D081D" w:rsidRPr="00051858">
        <w:rPr>
          <w:rFonts w:ascii="Arial" w:hAnsi="Arial" w:cs="Arial"/>
          <w:sz w:val="22"/>
          <w:szCs w:val="22"/>
        </w:rPr>
        <w:t xml:space="preserve">e k postoupení Licence na třetí osoby a souhlas udělený Objednateli k provedení jakýchkoliv změn nebo modifikací autorského díla, a to i prostřednictvím třetích osob. Licence se automaticky vztahuje i na všechny nové verze, aktualizované verze, i na úpravy a překlady autorského díla, dodané </w:t>
      </w:r>
      <w:r w:rsidR="00051858">
        <w:rPr>
          <w:rFonts w:ascii="Arial" w:hAnsi="Arial" w:cs="Arial"/>
          <w:sz w:val="22"/>
          <w:szCs w:val="22"/>
        </w:rPr>
        <w:t>Poskytovatel</w:t>
      </w:r>
      <w:r w:rsidR="009D081D" w:rsidRPr="00051858">
        <w:rPr>
          <w:rFonts w:ascii="Arial" w:hAnsi="Arial" w:cs="Arial"/>
          <w:sz w:val="22"/>
          <w:szCs w:val="22"/>
        </w:rPr>
        <w:t>em</w:t>
      </w:r>
      <w:r w:rsidR="009D081D" w:rsidRPr="00051858">
        <w:rPr>
          <w:rFonts w:ascii="Arial" w:hAnsi="Arial" w:cs="Arial"/>
          <w:color w:val="000000"/>
          <w:sz w:val="22"/>
          <w:szCs w:val="22"/>
        </w:rPr>
        <w:t xml:space="preserve">. </w:t>
      </w:r>
      <w:r w:rsidR="009D081D" w:rsidRPr="00051858">
        <w:rPr>
          <w:rFonts w:ascii="Arial" w:hAnsi="Arial" w:cs="Arial"/>
          <w:sz w:val="22"/>
          <w:szCs w:val="22"/>
        </w:rPr>
        <w:t xml:space="preserve">Poskytuje-li </w:t>
      </w:r>
      <w:r w:rsidR="00051858">
        <w:rPr>
          <w:rFonts w:ascii="Arial" w:hAnsi="Arial" w:cs="Arial"/>
          <w:sz w:val="22"/>
          <w:szCs w:val="22"/>
        </w:rPr>
        <w:t>Poskytovatel</w:t>
      </w:r>
      <w:r w:rsidR="009D081D" w:rsidRPr="00051858">
        <w:rPr>
          <w:rFonts w:ascii="Arial" w:hAnsi="Arial" w:cs="Arial"/>
          <w:sz w:val="22"/>
          <w:szCs w:val="22"/>
        </w:rPr>
        <w:t xml:space="preserve"> Licenci k počítačovým programům, vztahuje se ve stejném rozsahu k počítačovým programům ve zdrojovém a strojovém kódu, jakož i ke koncepčním přípravným materiálům. Odměna za výše uvedená oprávnění je již zahrnuta v ceně za poskytování Služeb dle této smlouvy.</w:t>
      </w:r>
    </w:p>
    <w:p w14:paraId="0C2FFD27" w14:textId="77777777" w:rsidR="009960DC" w:rsidRPr="00051858" w:rsidRDefault="009960DC" w:rsidP="006E265A">
      <w:pPr>
        <w:spacing w:line="288" w:lineRule="auto"/>
        <w:jc w:val="both"/>
        <w:rPr>
          <w:rFonts w:ascii="Arial" w:hAnsi="Arial" w:cs="Arial"/>
          <w:sz w:val="22"/>
          <w:szCs w:val="22"/>
        </w:rPr>
      </w:pPr>
    </w:p>
    <w:p w14:paraId="2ACD09A1" w14:textId="066D8192" w:rsidR="00092B9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lastRenderedPageBreak/>
        <w:t>6</w:t>
      </w:r>
      <w:r w:rsidR="009960DC" w:rsidRPr="00051858">
        <w:rPr>
          <w:rFonts w:ascii="Arial" w:hAnsi="Arial" w:cs="Arial"/>
          <w:sz w:val="22"/>
          <w:szCs w:val="22"/>
        </w:rPr>
        <w:t>.2</w:t>
      </w:r>
      <w:r w:rsidR="009960DC" w:rsidRPr="00051858">
        <w:rPr>
          <w:rFonts w:ascii="Arial" w:hAnsi="Arial" w:cs="Arial"/>
          <w:sz w:val="22"/>
          <w:szCs w:val="22"/>
        </w:rPr>
        <w:tab/>
      </w:r>
      <w:r w:rsidR="009D081D" w:rsidRPr="00051858">
        <w:rPr>
          <w:rFonts w:ascii="Arial" w:hAnsi="Arial" w:cs="Arial"/>
          <w:sz w:val="22"/>
          <w:szCs w:val="22"/>
        </w:rPr>
        <w:t xml:space="preserve">Bude-li výsledek </w:t>
      </w:r>
      <w:r w:rsidR="0048201C" w:rsidRPr="00051858">
        <w:rPr>
          <w:rFonts w:ascii="Arial" w:hAnsi="Arial" w:cs="Arial"/>
          <w:sz w:val="22"/>
          <w:szCs w:val="22"/>
        </w:rPr>
        <w:t>poskytnutých</w:t>
      </w:r>
      <w:r w:rsidR="009D081D" w:rsidRPr="00051858">
        <w:rPr>
          <w:rFonts w:ascii="Arial" w:hAnsi="Arial" w:cs="Arial"/>
          <w:sz w:val="22"/>
          <w:szCs w:val="22"/>
        </w:rPr>
        <w:t xml:space="preserve"> Služeb</w:t>
      </w:r>
      <w:r w:rsidR="0048201C" w:rsidRPr="00051858">
        <w:rPr>
          <w:rFonts w:ascii="Arial" w:hAnsi="Arial" w:cs="Arial"/>
          <w:sz w:val="22"/>
          <w:szCs w:val="22"/>
        </w:rPr>
        <w:t>,</w:t>
      </w:r>
      <w:r w:rsidR="009D081D" w:rsidRPr="00051858">
        <w:rPr>
          <w:rFonts w:ascii="Arial" w:hAnsi="Arial" w:cs="Arial"/>
          <w:sz w:val="22"/>
          <w:szCs w:val="22"/>
        </w:rPr>
        <w:t xml:space="preserve"> </w:t>
      </w:r>
      <w:r w:rsidR="00936714" w:rsidRPr="00051858">
        <w:rPr>
          <w:rFonts w:ascii="Arial" w:hAnsi="Arial" w:cs="Arial"/>
          <w:sz w:val="22"/>
          <w:szCs w:val="22"/>
        </w:rPr>
        <w:t>či jeho část, chráněn</w:t>
      </w:r>
      <w:r w:rsidR="009D081D" w:rsidRPr="00051858">
        <w:rPr>
          <w:rFonts w:ascii="Arial" w:hAnsi="Arial" w:cs="Arial"/>
          <w:sz w:val="22"/>
          <w:szCs w:val="22"/>
        </w:rPr>
        <w:t xml:space="preserve"> právem průmyslového vlastnictví, je Objednatel oprávněn bezplatně použít případné výstupy a výsledky poskytovaných Služeb podléhající takové ochraně pro účely své činnosti a této smlouvy, v neomezeném územním, množstevním a časovém rozsahu, a ke všem způsobům užití, zejména je rozmnožovat, rozšiřovat, zpracovávat a zpřístupňovat třetím osobám. Objednatel neodpovídá za zneužití obsahu těchto výstupů třetími osobami, kterým je zpřístupnil.</w:t>
      </w:r>
      <w:r w:rsidR="009D081D" w:rsidRPr="00A509D1">
        <w:rPr>
          <w:rFonts w:ascii="Arial" w:hAnsi="Arial" w:cs="Arial"/>
          <w:sz w:val="22"/>
          <w:szCs w:val="22"/>
        </w:rPr>
        <w:t xml:space="preserve"> </w:t>
      </w:r>
      <w:r w:rsidR="009D081D" w:rsidRPr="00051858">
        <w:rPr>
          <w:rFonts w:ascii="Arial" w:hAnsi="Arial" w:cs="Arial"/>
          <w:sz w:val="22"/>
          <w:szCs w:val="22"/>
        </w:rPr>
        <w:t>Odměna za výše uvedená oprávnění je již zahrnuta v ceně za poskytování Služeb dle této smlouvy.</w:t>
      </w:r>
    </w:p>
    <w:p w14:paraId="280F7445" w14:textId="56096BC2" w:rsidR="009960DC" w:rsidRPr="00051858" w:rsidRDefault="009960DC" w:rsidP="006E265A">
      <w:pPr>
        <w:spacing w:line="288" w:lineRule="auto"/>
        <w:jc w:val="both"/>
        <w:rPr>
          <w:rFonts w:ascii="Arial" w:hAnsi="Arial" w:cs="Arial"/>
          <w:sz w:val="22"/>
          <w:szCs w:val="22"/>
        </w:rPr>
      </w:pPr>
    </w:p>
    <w:p w14:paraId="5EB3511E" w14:textId="77777777" w:rsidR="000922A9" w:rsidRPr="00051858" w:rsidRDefault="000922A9" w:rsidP="006E265A">
      <w:pPr>
        <w:spacing w:line="288" w:lineRule="auto"/>
        <w:jc w:val="both"/>
        <w:rPr>
          <w:rFonts w:ascii="Arial" w:hAnsi="Arial" w:cs="Arial"/>
          <w:sz w:val="22"/>
          <w:szCs w:val="22"/>
        </w:rPr>
      </w:pPr>
    </w:p>
    <w:p w14:paraId="73EC5042" w14:textId="778202ED"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6</w:t>
      </w:r>
      <w:r w:rsidR="000922A9" w:rsidRPr="00051858">
        <w:rPr>
          <w:rFonts w:ascii="Arial" w:hAnsi="Arial" w:cs="Arial"/>
          <w:sz w:val="22"/>
          <w:szCs w:val="22"/>
        </w:rPr>
        <w:t>.3</w:t>
      </w:r>
      <w:r w:rsidR="000922A9" w:rsidRPr="00051858">
        <w:rPr>
          <w:rFonts w:ascii="Arial" w:hAnsi="Arial" w:cs="Arial"/>
          <w:sz w:val="22"/>
          <w:szCs w:val="22"/>
        </w:rPr>
        <w:tab/>
      </w:r>
      <w:r w:rsidR="00051858">
        <w:rPr>
          <w:rFonts w:ascii="Arial" w:hAnsi="Arial" w:cs="Arial"/>
          <w:sz w:val="22"/>
          <w:szCs w:val="22"/>
        </w:rPr>
        <w:t>Poskytovatel</w:t>
      </w:r>
      <w:r w:rsidR="009D081D" w:rsidRPr="00051858">
        <w:rPr>
          <w:rFonts w:ascii="Arial" w:hAnsi="Arial" w:cs="Arial"/>
          <w:sz w:val="22"/>
          <w:szCs w:val="22"/>
        </w:rPr>
        <w:t xml:space="preserve"> prohlašuje, že při poskytování Služeb nijak neporušuje práva třetích osob z průmyslového či jiného duševního vlastnictví, ani jiná práva třetích osob. </w:t>
      </w:r>
      <w:r w:rsidR="00051858">
        <w:rPr>
          <w:rFonts w:ascii="Arial" w:hAnsi="Arial" w:cs="Arial"/>
          <w:sz w:val="22"/>
          <w:szCs w:val="22"/>
        </w:rPr>
        <w:t>Poskytovatel</w:t>
      </w:r>
      <w:r w:rsidR="009D081D" w:rsidRPr="00051858">
        <w:rPr>
          <w:rFonts w:ascii="Arial" w:hAnsi="Arial" w:cs="Arial"/>
          <w:sz w:val="22"/>
          <w:szCs w:val="22"/>
        </w:rPr>
        <w:t xml:space="preserve"> se zavazuje zajistit pro Objednatele taková oprávnění, aby mohl bez omezení užívat výsledky poskytovaných Služeb a neporušoval při užívání práva z průmyslového či jiného duševního vlastnictví třetích osob ani jiná práva třetích osob. </w:t>
      </w:r>
      <w:r w:rsidR="009960DC" w:rsidRPr="00051858">
        <w:rPr>
          <w:rFonts w:ascii="Arial" w:hAnsi="Arial" w:cs="Arial"/>
          <w:sz w:val="22"/>
          <w:szCs w:val="22"/>
        </w:rPr>
        <w:t xml:space="preserve">Pokud třetí osoba uplatní proti </w:t>
      </w:r>
      <w:r w:rsidR="00CD2A2D" w:rsidRPr="00051858">
        <w:rPr>
          <w:rFonts w:ascii="Arial" w:hAnsi="Arial" w:cs="Arial"/>
          <w:sz w:val="22"/>
          <w:szCs w:val="22"/>
        </w:rPr>
        <w:t xml:space="preserve">Objednateli </w:t>
      </w:r>
      <w:r w:rsidR="009960DC" w:rsidRPr="00051858">
        <w:rPr>
          <w:rFonts w:ascii="Arial" w:hAnsi="Arial" w:cs="Arial"/>
          <w:sz w:val="22"/>
          <w:szCs w:val="22"/>
        </w:rPr>
        <w:t xml:space="preserve">nároky z porušení jejích práv v důsledku poskytnuté Služby, zavazuje se </w:t>
      </w:r>
      <w:r w:rsidR="00051858">
        <w:rPr>
          <w:rFonts w:ascii="Arial" w:hAnsi="Arial" w:cs="Arial"/>
          <w:sz w:val="22"/>
          <w:szCs w:val="22"/>
        </w:rPr>
        <w:t>Poskytovatel</w:t>
      </w:r>
      <w:r w:rsidR="009960DC" w:rsidRPr="00051858">
        <w:rPr>
          <w:rFonts w:ascii="Arial" w:hAnsi="Arial" w:cs="Arial"/>
          <w:sz w:val="22"/>
          <w:szCs w:val="22"/>
        </w:rPr>
        <w:t xml:space="preserve"> uhradit </w:t>
      </w:r>
      <w:r w:rsidR="00CD2A2D" w:rsidRPr="00051858">
        <w:rPr>
          <w:rFonts w:ascii="Arial" w:hAnsi="Arial" w:cs="Arial"/>
          <w:sz w:val="22"/>
          <w:szCs w:val="22"/>
        </w:rPr>
        <w:t xml:space="preserve">Objednateli </w:t>
      </w:r>
      <w:r w:rsidR="009960DC" w:rsidRPr="00051858">
        <w:rPr>
          <w:rFonts w:ascii="Arial" w:hAnsi="Arial" w:cs="Arial"/>
          <w:sz w:val="22"/>
          <w:szCs w:val="22"/>
        </w:rPr>
        <w:t xml:space="preserve">náhradu za plnění, které bude </w:t>
      </w:r>
      <w:r w:rsidR="00CD2A2D" w:rsidRPr="00051858">
        <w:rPr>
          <w:rFonts w:ascii="Arial" w:hAnsi="Arial" w:cs="Arial"/>
          <w:sz w:val="22"/>
          <w:szCs w:val="22"/>
        </w:rPr>
        <w:t xml:space="preserve">Objednatel </w:t>
      </w:r>
      <w:r w:rsidR="009960DC" w:rsidRPr="00051858">
        <w:rPr>
          <w:rFonts w:ascii="Arial" w:hAnsi="Arial" w:cs="Arial"/>
          <w:sz w:val="22"/>
          <w:szCs w:val="22"/>
        </w:rPr>
        <w:t>povinen poskytnout takové třetí osobě, a to včetně případné náhrady nákladů soudního či jiného řízení a nákladů na právní služby</w:t>
      </w:r>
      <w:r w:rsidR="00C03F9D" w:rsidRPr="00051858">
        <w:rPr>
          <w:rFonts w:ascii="Arial" w:hAnsi="Arial" w:cs="Arial"/>
          <w:sz w:val="22"/>
          <w:szCs w:val="22"/>
        </w:rPr>
        <w:t xml:space="preserve"> s výjimkou </w:t>
      </w:r>
      <w:r w:rsidR="0081212E" w:rsidRPr="00051858">
        <w:rPr>
          <w:rFonts w:ascii="Arial" w:hAnsi="Arial" w:cs="Arial"/>
          <w:sz w:val="22"/>
          <w:szCs w:val="22"/>
        </w:rPr>
        <w:t xml:space="preserve">omezení </w:t>
      </w:r>
      <w:r w:rsidR="00C03F9D" w:rsidRPr="00051858">
        <w:rPr>
          <w:rFonts w:ascii="Arial" w:hAnsi="Arial" w:cs="Arial"/>
          <w:sz w:val="22"/>
          <w:szCs w:val="22"/>
        </w:rPr>
        <w:t xml:space="preserve">odpovědnosti </w:t>
      </w:r>
      <w:r w:rsidR="00051858">
        <w:rPr>
          <w:rFonts w:ascii="Arial" w:hAnsi="Arial" w:cs="Arial"/>
          <w:sz w:val="22"/>
          <w:szCs w:val="22"/>
        </w:rPr>
        <w:t>Poskytovatel</w:t>
      </w:r>
      <w:r w:rsidR="00C03F9D" w:rsidRPr="00051858">
        <w:rPr>
          <w:rFonts w:ascii="Arial" w:hAnsi="Arial" w:cs="Arial"/>
          <w:sz w:val="22"/>
          <w:szCs w:val="22"/>
        </w:rPr>
        <w:t>e uvedené v</w:t>
      </w:r>
      <w:r w:rsidR="005B1747" w:rsidRPr="00051858">
        <w:rPr>
          <w:rFonts w:ascii="Arial" w:hAnsi="Arial" w:cs="Arial"/>
          <w:sz w:val="22"/>
          <w:szCs w:val="22"/>
        </w:rPr>
        <w:t> </w:t>
      </w:r>
      <w:r w:rsidR="00C03F9D" w:rsidRPr="00051858">
        <w:rPr>
          <w:rFonts w:ascii="Arial" w:hAnsi="Arial" w:cs="Arial"/>
          <w:sz w:val="22"/>
          <w:szCs w:val="22"/>
        </w:rPr>
        <w:t>článku</w:t>
      </w:r>
      <w:r w:rsidR="005B1747" w:rsidRPr="00051858">
        <w:rPr>
          <w:rFonts w:ascii="Arial" w:hAnsi="Arial" w:cs="Arial"/>
          <w:sz w:val="22"/>
          <w:szCs w:val="22"/>
        </w:rPr>
        <w:t xml:space="preserve"> VII. odst.</w:t>
      </w:r>
      <w:r w:rsidR="00C03F9D" w:rsidRPr="00051858">
        <w:rPr>
          <w:rFonts w:ascii="Arial" w:hAnsi="Arial" w:cs="Arial"/>
          <w:sz w:val="22"/>
          <w:szCs w:val="22"/>
        </w:rPr>
        <w:t xml:space="preserve"> 7.1.</w:t>
      </w:r>
    </w:p>
    <w:p w14:paraId="77F05709" w14:textId="77777777" w:rsidR="00936714" w:rsidRPr="00051858" w:rsidRDefault="00936714" w:rsidP="006E265A">
      <w:pPr>
        <w:spacing w:line="288" w:lineRule="auto"/>
        <w:jc w:val="both"/>
        <w:rPr>
          <w:rFonts w:ascii="Arial" w:hAnsi="Arial" w:cs="Arial"/>
          <w:sz w:val="22"/>
          <w:szCs w:val="22"/>
        </w:rPr>
      </w:pPr>
    </w:p>
    <w:p w14:paraId="5A47DFA4" w14:textId="267D4633" w:rsidR="00936714" w:rsidRPr="00051858" w:rsidRDefault="00936714" w:rsidP="006E265A">
      <w:pPr>
        <w:spacing w:line="288" w:lineRule="auto"/>
        <w:jc w:val="both"/>
        <w:rPr>
          <w:rFonts w:ascii="Arial" w:hAnsi="Arial" w:cs="Arial"/>
          <w:sz w:val="22"/>
          <w:szCs w:val="22"/>
        </w:rPr>
      </w:pPr>
      <w:r w:rsidRPr="00051858">
        <w:rPr>
          <w:rFonts w:ascii="Arial" w:hAnsi="Arial" w:cs="Arial"/>
          <w:sz w:val="22"/>
          <w:szCs w:val="22"/>
        </w:rPr>
        <w:t>6.4</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w:t>
      </w:r>
      <w:r w:rsidRPr="00051858">
        <w:rPr>
          <w:rFonts w:ascii="Arial" w:hAnsi="Arial" w:cs="Arial"/>
          <w:sz w:val="22"/>
          <w:szCs w:val="22"/>
          <w:lang w:eastAsia="en-US"/>
        </w:rPr>
        <w:t>tímto prohlašuje a Objednateli garantuje, že Objednateli poskytne k výstupům Služeb vždy dostatečná práva duševního vlastnictví tak, aby Objednatel</w:t>
      </w:r>
      <w:r w:rsidR="001A5BF7" w:rsidRPr="00051858">
        <w:rPr>
          <w:rFonts w:ascii="Arial" w:hAnsi="Arial" w:cs="Arial"/>
          <w:sz w:val="22"/>
          <w:szCs w:val="22"/>
          <w:lang w:eastAsia="en-US"/>
        </w:rPr>
        <w:t xml:space="preserve"> v budoucnu</w:t>
      </w:r>
      <w:r w:rsidRPr="00051858">
        <w:rPr>
          <w:rFonts w:ascii="Arial" w:hAnsi="Arial" w:cs="Arial"/>
          <w:sz w:val="22"/>
          <w:szCs w:val="22"/>
          <w:lang w:eastAsia="en-US"/>
        </w:rPr>
        <w:t xml:space="preserve"> nebyl omezen ohledně užívání, údržby, podpory nebo rozvoje výsledku poskytovaných Služeb. Objednatel zejména nebude omezen v poptávání služeb obdobných Službám dle této Smlouvy či souvisejícího plnění u jiných dodavatelů, či v provádění údržby nebo rozvoje vlastními silami.</w:t>
      </w:r>
    </w:p>
    <w:p w14:paraId="4BCFE1F9" w14:textId="77777777" w:rsidR="009960DC" w:rsidRPr="00051858" w:rsidRDefault="009960DC" w:rsidP="006E265A">
      <w:pPr>
        <w:spacing w:line="288" w:lineRule="auto"/>
        <w:jc w:val="both"/>
        <w:rPr>
          <w:rFonts w:ascii="Arial" w:hAnsi="Arial" w:cs="Arial"/>
          <w:sz w:val="22"/>
          <w:szCs w:val="22"/>
        </w:rPr>
      </w:pPr>
    </w:p>
    <w:p w14:paraId="011CD9D0" w14:textId="5C52031E" w:rsidR="009960DC" w:rsidRPr="00051858" w:rsidRDefault="009960DC" w:rsidP="00866D78">
      <w:pPr>
        <w:spacing w:line="288" w:lineRule="auto"/>
        <w:jc w:val="center"/>
        <w:outlineLvl w:val="0"/>
        <w:rPr>
          <w:rFonts w:ascii="Arial" w:hAnsi="Arial" w:cs="Arial"/>
          <w:b/>
          <w:sz w:val="22"/>
          <w:szCs w:val="22"/>
        </w:rPr>
      </w:pPr>
      <w:r w:rsidRPr="00051858">
        <w:rPr>
          <w:rFonts w:ascii="Arial" w:hAnsi="Arial" w:cs="Arial"/>
          <w:b/>
          <w:sz w:val="22"/>
          <w:szCs w:val="22"/>
        </w:rPr>
        <w:t xml:space="preserve">VII. </w:t>
      </w:r>
    </w:p>
    <w:p w14:paraId="4ADCB78F"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Odpovědnost za vady a záruka</w:t>
      </w:r>
    </w:p>
    <w:p w14:paraId="107ACF3B" w14:textId="550327BB"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7</w:t>
      </w:r>
      <w:r w:rsidR="009960DC" w:rsidRPr="00051858">
        <w:rPr>
          <w:rFonts w:ascii="Arial" w:hAnsi="Arial" w:cs="Arial"/>
          <w:sz w:val="22"/>
          <w:szCs w:val="22"/>
        </w:rPr>
        <w:t>.1</w:t>
      </w:r>
      <w:r w:rsidR="009960DC" w:rsidRPr="00051858">
        <w:rPr>
          <w:rFonts w:ascii="Arial" w:hAnsi="Arial" w:cs="Arial"/>
          <w:sz w:val="22"/>
          <w:szCs w:val="22"/>
        </w:rPr>
        <w:tab/>
      </w:r>
      <w:r w:rsidR="00051858">
        <w:rPr>
          <w:rFonts w:ascii="Arial" w:hAnsi="Arial" w:cs="Arial"/>
          <w:sz w:val="22"/>
          <w:szCs w:val="22"/>
        </w:rPr>
        <w:t>Poskytovatel</w:t>
      </w:r>
      <w:r w:rsidR="009960DC" w:rsidRPr="00051858">
        <w:rPr>
          <w:rFonts w:ascii="Arial" w:hAnsi="Arial" w:cs="Arial"/>
          <w:sz w:val="22"/>
          <w:szCs w:val="22"/>
        </w:rPr>
        <w:t xml:space="preserve"> odpovídá </w:t>
      </w:r>
      <w:r w:rsidR="00286A7C" w:rsidRPr="00051858">
        <w:rPr>
          <w:rFonts w:ascii="Arial" w:hAnsi="Arial" w:cs="Arial"/>
          <w:sz w:val="22"/>
          <w:szCs w:val="22"/>
        </w:rPr>
        <w:t xml:space="preserve">Objednateli </w:t>
      </w:r>
      <w:r w:rsidR="009960DC" w:rsidRPr="00051858">
        <w:rPr>
          <w:rFonts w:ascii="Arial" w:hAnsi="Arial" w:cs="Arial"/>
          <w:sz w:val="22"/>
          <w:szCs w:val="22"/>
        </w:rPr>
        <w:t>za to, že plnění podle této smlouvy nebude mít vady, faktické ani právní.</w:t>
      </w:r>
    </w:p>
    <w:p w14:paraId="2DCC2488" w14:textId="77777777" w:rsidR="000922A9" w:rsidRPr="00051858" w:rsidRDefault="000922A9" w:rsidP="006E265A">
      <w:pPr>
        <w:spacing w:line="288" w:lineRule="auto"/>
        <w:jc w:val="both"/>
        <w:rPr>
          <w:rFonts w:ascii="Arial" w:hAnsi="Arial" w:cs="Arial"/>
          <w:sz w:val="22"/>
          <w:szCs w:val="22"/>
        </w:rPr>
      </w:pPr>
    </w:p>
    <w:p w14:paraId="11E8DF53" w14:textId="5F5B9E6B" w:rsidR="000922A9" w:rsidRPr="00051858" w:rsidRDefault="004A7965" w:rsidP="000922A9">
      <w:pPr>
        <w:spacing w:line="288" w:lineRule="auto"/>
        <w:jc w:val="both"/>
        <w:rPr>
          <w:rFonts w:ascii="Arial" w:hAnsi="Arial" w:cs="Arial"/>
          <w:sz w:val="22"/>
          <w:szCs w:val="22"/>
        </w:rPr>
      </w:pPr>
      <w:r w:rsidRPr="00051858">
        <w:rPr>
          <w:rFonts w:ascii="Arial" w:hAnsi="Arial" w:cs="Arial"/>
          <w:sz w:val="22"/>
          <w:szCs w:val="22"/>
        </w:rPr>
        <w:t>7</w:t>
      </w:r>
      <w:r w:rsidR="000922A9" w:rsidRPr="00051858">
        <w:rPr>
          <w:rFonts w:ascii="Arial" w:hAnsi="Arial" w:cs="Arial"/>
          <w:sz w:val="22"/>
          <w:szCs w:val="22"/>
        </w:rPr>
        <w:t>.2</w:t>
      </w:r>
      <w:r w:rsidR="000922A9" w:rsidRPr="00051858">
        <w:rPr>
          <w:rFonts w:ascii="Arial" w:hAnsi="Arial" w:cs="Arial"/>
          <w:sz w:val="22"/>
          <w:szCs w:val="22"/>
        </w:rPr>
        <w:tab/>
        <w:t xml:space="preserve">Odpovědnost </w:t>
      </w:r>
      <w:r w:rsidR="00051858">
        <w:rPr>
          <w:rFonts w:ascii="Arial" w:hAnsi="Arial" w:cs="Arial"/>
          <w:sz w:val="22"/>
          <w:szCs w:val="22"/>
        </w:rPr>
        <w:t>Poskytovatel</w:t>
      </w:r>
      <w:r w:rsidR="000922A9" w:rsidRPr="00051858">
        <w:rPr>
          <w:rFonts w:ascii="Arial" w:hAnsi="Arial" w:cs="Arial"/>
          <w:sz w:val="22"/>
          <w:szCs w:val="22"/>
        </w:rPr>
        <w:t xml:space="preserve">e za vady plnění se řídí ustanoveními </w:t>
      </w:r>
      <w:r w:rsidR="00286A7C" w:rsidRPr="00051858">
        <w:rPr>
          <w:rFonts w:ascii="Arial" w:hAnsi="Arial" w:cs="Arial"/>
          <w:sz w:val="22"/>
          <w:szCs w:val="22"/>
        </w:rPr>
        <w:t>občanského zákoníku</w:t>
      </w:r>
      <w:r w:rsidR="000922A9" w:rsidRPr="00051858">
        <w:rPr>
          <w:rFonts w:ascii="Arial" w:hAnsi="Arial" w:cs="Arial"/>
          <w:sz w:val="22"/>
          <w:szCs w:val="22"/>
        </w:rPr>
        <w:t xml:space="preserve"> a</w:t>
      </w:r>
      <w:r w:rsidR="00CE27F3" w:rsidRPr="00051858">
        <w:rPr>
          <w:rFonts w:ascii="Arial" w:hAnsi="Arial" w:cs="Arial"/>
          <w:sz w:val="22"/>
          <w:szCs w:val="22"/>
        </w:rPr>
        <w:t> </w:t>
      </w:r>
      <w:r w:rsidR="000922A9" w:rsidRPr="00051858">
        <w:rPr>
          <w:rFonts w:ascii="Arial" w:hAnsi="Arial" w:cs="Arial"/>
          <w:sz w:val="22"/>
          <w:szCs w:val="22"/>
        </w:rPr>
        <w:t>touto smlouvou.</w:t>
      </w:r>
    </w:p>
    <w:p w14:paraId="526CC70D" w14:textId="77777777" w:rsidR="009960DC" w:rsidRPr="00051858" w:rsidRDefault="009960DC" w:rsidP="006E265A">
      <w:pPr>
        <w:spacing w:line="288" w:lineRule="auto"/>
        <w:jc w:val="both"/>
        <w:rPr>
          <w:rFonts w:ascii="Arial" w:hAnsi="Arial" w:cs="Arial"/>
          <w:sz w:val="22"/>
          <w:szCs w:val="22"/>
        </w:rPr>
      </w:pPr>
    </w:p>
    <w:p w14:paraId="321D158A" w14:textId="4EC12BD9"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7</w:t>
      </w:r>
      <w:r w:rsidR="009960DC" w:rsidRPr="00051858">
        <w:rPr>
          <w:rFonts w:ascii="Arial" w:hAnsi="Arial" w:cs="Arial"/>
          <w:sz w:val="22"/>
          <w:szCs w:val="22"/>
        </w:rPr>
        <w:t>.</w:t>
      </w:r>
      <w:r w:rsidR="00955B6A" w:rsidRPr="00051858">
        <w:rPr>
          <w:rFonts w:ascii="Arial" w:hAnsi="Arial" w:cs="Arial"/>
          <w:sz w:val="22"/>
          <w:szCs w:val="22"/>
        </w:rPr>
        <w:t>3</w:t>
      </w:r>
      <w:r w:rsidR="009960DC" w:rsidRPr="00051858">
        <w:rPr>
          <w:rFonts w:ascii="Arial" w:hAnsi="Arial" w:cs="Arial"/>
          <w:sz w:val="22"/>
          <w:szCs w:val="22"/>
        </w:rPr>
        <w:tab/>
      </w:r>
      <w:r w:rsidR="00051858">
        <w:rPr>
          <w:rFonts w:ascii="Arial" w:hAnsi="Arial" w:cs="Arial"/>
          <w:sz w:val="22"/>
          <w:szCs w:val="22"/>
        </w:rPr>
        <w:t>Poskytovatel</w:t>
      </w:r>
      <w:r w:rsidR="009960DC" w:rsidRPr="00051858">
        <w:rPr>
          <w:rFonts w:ascii="Arial" w:hAnsi="Arial" w:cs="Arial"/>
          <w:sz w:val="22"/>
          <w:szCs w:val="22"/>
        </w:rPr>
        <w:t xml:space="preserve"> odpovídá za vady veškerých plnění, které podle této smlouvy poskytuje, zejména odpovídá za řádné provedení Služeb, které musí splňovat požadavky stanovené touto smlouvou.</w:t>
      </w:r>
    </w:p>
    <w:p w14:paraId="20D0247A" w14:textId="77777777" w:rsidR="009960DC" w:rsidRPr="00051858" w:rsidRDefault="009960DC" w:rsidP="006E265A">
      <w:pPr>
        <w:spacing w:line="288" w:lineRule="auto"/>
        <w:jc w:val="both"/>
        <w:rPr>
          <w:rFonts w:ascii="Arial" w:hAnsi="Arial" w:cs="Arial"/>
          <w:sz w:val="22"/>
          <w:szCs w:val="22"/>
        </w:rPr>
      </w:pPr>
    </w:p>
    <w:p w14:paraId="6C1431E3" w14:textId="448173DB" w:rsidR="009960DC" w:rsidRPr="00051858" w:rsidRDefault="004A7965" w:rsidP="006E265A">
      <w:pPr>
        <w:spacing w:line="288" w:lineRule="auto"/>
        <w:jc w:val="both"/>
        <w:rPr>
          <w:rFonts w:ascii="Arial" w:hAnsi="Arial" w:cs="Arial"/>
          <w:i/>
          <w:sz w:val="22"/>
          <w:szCs w:val="22"/>
        </w:rPr>
      </w:pPr>
      <w:r w:rsidRPr="00051858">
        <w:rPr>
          <w:rFonts w:ascii="Arial" w:hAnsi="Arial" w:cs="Arial"/>
          <w:sz w:val="22"/>
          <w:szCs w:val="22"/>
        </w:rPr>
        <w:t>7</w:t>
      </w:r>
      <w:r w:rsidR="009960DC" w:rsidRPr="00051858">
        <w:rPr>
          <w:rFonts w:ascii="Arial" w:hAnsi="Arial" w:cs="Arial"/>
          <w:sz w:val="22"/>
          <w:szCs w:val="22"/>
        </w:rPr>
        <w:t>.</w:t>
      </w:r>
      <w:r w:rsidR="00955B6A" w:rsidRPr="00051858">
        <w:rPr>
          <w:rFonts w:ascii="Arial" w:hAnsi="Arial" w:cs="Arial"/>
          <w:sz w:val="22"/>
          <w:szCs w:val="22"/>
        </w:rPr>
        <w:t>4</w:t>
      </w:r>
      <w:r w:rsidR="009960DC" w:rsidRPr="00051858">
        <w:rPr>
          <w:rFonts w:ascii="Arial" w:hAnsi="Arial" w:cs="Arial"/>
          <w:sz w:val="22"/>
          <w:szCs w:val="22"/>
        </w:rPr>
        <w:tab/>
      </w:r>
      <w:r w:rsidR="00051858">
        <w:rPr>
          <w:rFonts w:ascii="Arial" w:hAnsi="Arial" w:cs="Arial"/>
          <w:sz w:val="22"/>
          <w:szCs w:val="22"/>
        </w:rPr>
        <w:t>Poskytovatel</w:t>
      </w:r>
      <w:r w:rsidR="009960DC" w:rsidRPr="00051858">
        <w:rPr>
          <w:rFonts w:ascii="Arial" w:hAnsi="Arial" w:cs="Arial"/>
          <w:sz w:val="22"/>
          <w:szCs w:val="22"/>
        </w:rPr>
        <w:t xml:space="preserve"> odpovídá za vady, které budou mít poskytnuté Služby či jiné plnění </w:t>
      </w:r>
      <w:r w:rsidR="00051858">
        <w:rPr>
          <w:rFonts w:ascii="Arial" w:hAnsi="Arial" w:cs="Arial"/>
          <w:sz w:val="22"/>
          <w:szCs w:val="22"/>
        </w:rPr>
        <w:t>Poskytovatel</w:t>
      </w:r>
      <w:r w:rsidR="009960DC" w:rsidRPr="00051858">
        <w:rPr>
          <w:rFonts w:ascii="Arial" w:hAnsi="Arial" w:cs="Arial"/>
          <w:sz w:val="22"/>
          <w:szCs w:val="22"/>
        </w:rPr>
        <w:t xml:space="preserve">e v době </w:t>
      </w:r>
      <w:r w:rsidR="0097461E" w:rsidRPr="00051858">
        <w:rPr>
          <w:rFonts w:ascii="Arial" w:hAnsi="Arial" w:cs="Arial"/>
          <w:sz w:val="22"/>
          <w:szCs w:val="22"/>
        </w:rPr>
        <w:t xml:space="preserve">převzetí </w:t>
      </w:r>
      <w:r w:rsidR="009960DC" w:rsidRPr="00051858">
        <w:rPr>
          <w:rFonts w:ascii="Arial" w:hAnsi="Arial" w:cs="Arial"/>
          <w:sz w:val="22"/>
          <w:szCs w:val="22"/>
        </w:rPr>
        <w:t>Služeb</w:t>
      </w:r>
      <w:r w:rsidR="0097461E" w:rsidRPr="00051858">
        <w:rPr>
          <w:rFonts w:ascii="Arial" w:hAnsi="Arial" w:cs="Arial"/>
          <w:sz w:val="22"/>
          <w:szCs w:val="22"/>
        </w:rPr>
        <w:t xml:space="preserve"> a rovněž za vady, které se vyskytnou v záruční době</w:t>
      </w:r>
      <w:r w:rsidR="009960DC" w:rsidRPr="00051858">
        <w:rPr>
          <w:rFonts w:ascii="Arial" w:hAnsi="Arial" w:cs="Arial"/>
          <w:sz w:val="22"/>
          <w:szCs w:val="22"/>
        </w:rPr>
        <w:t xml:space="preserve">. </w:t>
      </w:r>
    </w:p>
    <w:p w14:paraId="5DCABBF0" w14:textId="77777777" w:rsidR="009960DC" w:rsidRPr="00051858" w:rsidRDefault="009960DC" w:rsidP="006E265A">
      <w:pPr>
        <w:spacing w:line="288" w:lineRule="auto"/>
        <w:jc w:val="both"/>
        <w:rPr>
          <w:rFonts w:ascii="Arial" w:hAnsi="Arial" w:cs="Arial"/>
          <w:sz w:val="22"/>
          <w:szCs w:val="22"/>
        </w:rPr>
      </w:pPr>
    </w:p>
    <w:p w14:paraId="4598C45F" w14:textId="248D1793"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7</w:t>
      </w:r>
      <w:r w:rsidR="009960DC" w:rsidRPr="00051858">
        <w:rPr>
          <w:rFonts w:ascii="Arial" w:hAnsi="Arial" w:cs="Arial"/>
          <w:sz w:val="22"/>
          <w:szCs w:val="22"/>
        </w:rPr>
        <w:t>.</w:t>
      </w:r>
      <w:r w:rsidR="00955B6A" w:rsidRPr="00051858">
        <w:rPr>
          <w:rFonts w:ascii="Arial" w:hAnsi="Arial" w:cs="Arial"/>
          <w:sz w:val="22"/>
          <w:szCs w:val="22"/>
        </w:rPr>
        <w:t>5</w:t>
      </w:r>
      <w:r w:rsidR="009960DC" w:rsidRPr="00051858">
        <w:rPr>
          <w:rFonts w:ascii="Arial" w:hAnsi="Arial" w:cs="Arial"/>
          <w:sz w:val="22"/>
          <w:szCs w:val="22"/>
        </w:rPr>
        <w:tab/>
        <w:t>Pro účely této smlouvy má plnění vady, jestliže nesplňuje vlastnosti uvedené v této smlouvě a/nebo neodpovídá výsledku a</w:t>
      </w:r>
      <w:r w:rsidR="007C4364" w:rsidRPr="00051858">
        <w:rPr>
          <w:rFonts w:ascii="Arial" w:hAnsi="Arial" w:cs="Arial"/>
          <w:sz w:val="22"/>
          <w:szCs w:val="22"/>
        </w:rPr>
        <w:t>/nebo</w:t>
      </w:r>
      <w:r w:rsidR="009960DC" w:rsidRPr="00051858">
        <w:rPr>
          <w:rFonts w:ascii="Arial" w:hAnsi="Arial" w:cs="Arial"/>
          <w:sz w:val="22"/>
          <w:szCs w:val="22"/>
        </w:rPr>
        <w:t xml:space="preserve"> účelu stanoveným touto smlouvou a</w:t>
      </w:r>
      <w:r w:rsidR="007C4364" w:rsidRPr="00051858">
        <w:rPr>
          <w:rFonts w:ascii="Arial" w:hAnsi="Arial" w:cs="Arial"/>
          <w:sz w:val="22"/>
          <w:szCs w:val="22"/>
        </w:rPr>
        <w:t>/nebo</w:t>
      </w:r>
      <w:r w:rsidR="009960DC" w:rsidRPr="00051858">
        <w:rPr>
          <w:rFonts w:ascii="Arial" w:hAnsi="Arial" w:cs="Arial"/>
          <w:sz w:val="22"/>
          <w:szCs w:val="22"/>
        </w:rPr>
        <w:t xml:space="preserve"> </w:t>
      </w:r>
      <w:r w:rsidR="005B1747" w:rsidRPr="00051858">
        <w:rPr>
          <w:rFonts w:ascii="Arial" w:hAnsi="Arial" w:cs="Arial"/>
          <w:sz w:val="22"/>
          <w:szCs w:val="22"/>
        </w:rPr>
        <w:t xml:space="preserve">určené </w:t>
      </w:r>
      <w:r w:rsidR="009960DC" w:rsidRPr="00051858">
        <w:rPr>
          <w:rFonts w:ascii="Arial" w:hAnsi="Arial" w:cs="Arial"/>
          <w:sz w:val="22"/>
          <w:szCs w:val="22"/>
        </w:rPr>
        <w:t xml:space="preserve">výzvou </w:t>
      </w:r>
      <w:r w:rsidR="001842E3" w:rsidRPr="00051858">
        <w:rPr>
          <w:rFonts w:ascii="Arial" w:hAnsi="Arial" w:cs="Arial"/>
          <w:sz w:val="22"/>
          <w:szCs w:val="22"/>
        </w:rPr>
        <w:t>Objednatele</w:t>
      </w:r>
      <w:r w:rsidR="009960DC" w:rsidRPr="00051858">
        <w:rPr>
          <w:rFonts w:ascii="Arial" w:hAnsi="Arial" w:cs="Arial"/>
          <w:sz w:val="22"/>
          <w:szCs w:val="22"/>
        </w:rPr>
        <w:t xml:space="preserve">. Jakékoli přijetí poskytnuté Služby, podpis protokolu či jiné schválení nebo přijetí plnění </w:t>
      </w:r>
      <w:r w:rsidR="00051858">
        <w:rPr>
          <w:rFonts w:ascii="Arial" w:hAnsi="Arial" w:cs="Arial"/>
          <w:sz w:val="22"/>
          <w:szCs w:val="22"/>
        </w:rPr>
        <w:t>Poskytovatel</w:t>
      </w:r>
      <w:r w:rsidR="009960DC" w:rsidRPr="00051858">
        <w:rPr>
          <w:rFonts w:ascii="Arial" w:hAnsi="Arial" w:cs="Arial"/>
          <w:sz w:val="22"/>
          <w:szCs w:val="22"/>
        </w:rPr>
        <w:t xml:space="preserve">e </w:t>
      </w:r>
      <w:r w:rsidR="00A42E72" w:rsidRPr="00051858">
        <w:rPr>
          <w:rFonts w:ascii="Arial" w:hAnsi="Arial" w:cs="Arial"/>
          <w:sz w:val="22"/>
          <w:szCs w:val="22"/>
        </w:rPr>
        <w:t xml:space="preserve">Objednatelem </w:t>
      </w:r>
      <w:r w:rsidR="009960DC" w:rsidRPr="00051858">
        <w:rPr>
          <w:rFonts w:ascii="Arial" w:hAnsi="Arial" w:cs="Arial"/>
          <w:sz w:val="22"/>
          <w:szCs w:val="22"/>
        </w:rPr>
        <w:t xml:space="preserve">nemá vliv na odpovědnost </w:t>
      </w:r>
      <w:r w:rsidR="00051858">
        <w:rPr>
          <w:rFonts w:ascii="Arial" w:hAnsi="Arial" w:cs="Arial"/>
          <w:sz w:val="22"/>
          <w:szCs w:val="22"/>
        </w:rPr>
        <w:lastRenderedPageBreak/>
        <w:t>Poskytovatel</w:t>
      </w:r>
      <w:r w:rsidR="009960DC" w:rsidRPr="00051858">
        <w:rPr>
          <w:rFonts w:ascii="Arial" w:hAnsi="Arial" w:cs="Arial"/>
          <w:sz w:val="22"/>
          <w:szCs w:val="22"/>
        </w:rPr>
        <w:t>e podle této smlouvy za řádné a včasné poskytnutí Služeb, či odpovědnost za vady.</w:t>
      </w:r>
    </w:p>
    <w:p w14:paraId="10B256B8" w14:textId="77777777" w:rsidR="009960DC" w:rsidRPr="00051858" w:rsidRDefault="009960DC" w:rsidP="006E265A">
      <w:pPr>
        <w:spacing w:line="288" w:lineRule="auto"/>
        <w:jc w:val="both"/>
        <w:rPr>
          <w:rFonts w:ascii="Arial" w:hAnsi="Arial" w:cs="Arial"/>
          <w:sz w:val="22"/>
          <w:szCs w:val="22"/>
        </w:rPr>
      </w:pPr>
    </w:p>
    <w:p w14:paraId="24B57B08" w14:textId="0330420C"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7</w:t>
      </w:r>
      <w:r w:rsidR="009960DC" w:rsidRPr="00051858">
        <w:rPr>
          <w:rFonts w:ascii="Arial" w:hAnsi="Arial" w:cs="Arial"/>
          <w:sz w:val="22"/>
          <w:szCs w:val="22"/>
        </w:rPr>
        <w:t>.</w:t>
      </w:r>
      <w:r w:rsidR="00955B6A" w:rsidRPr="00051858">
        <w:rPr>
          <w:rFonts w:ascii="Arial" w:hAnsi="Arial" w:cs="Arial"/>
          <w:sz w:val="22"/>
          <w:szCs w:val="22"/>
        </w:rPr>
        <w:t>6</w:t>
      </w:r>
      <w:r w:rsidR="009960DC" w:rsidRPr="00051858">
        <w:rPr>
          <w:rFonts w:ascii="Arial" w:hAnsi="Arial" w:cs="Arial"/>
          <w:sz w:val="22"/>
          <w:szCs w:val="22"/>
        </w:rPr>
        <w:tab/>
        <w:t>Záruka</w:t>
      </w:r>
      <w:r w:rsidR="0002463B" w:rsidRPr="00051858">
        <w:rPr>
          <w:rFonts w:ascii="Arial" w:hAnsi="Arial" w:cs="Arial"/>
          <w:sz w:val="22"/>
          <w:szCs w:val="22"/>
        </w:rPr>
        <w:t>:</w:t>
      </w:r>
    </w:p>
    <w:p w14:paraId="613D9F7F" w14:textId="6DEB988A" w:rsidR="009960DC" w:rsidRPr="00051858" w:rsidRDefault="009960DC" w:rsidP="006E265A">
      <w:pPr>
        <w:spacing w:line="288" w:lineRule="auto"/>
        <w:ind w:left="1416" w:hanging="711"/>
        <w:jc w:val="both"/>
        <w:rPr>
          <w:rFonts w:ascii="Arial" w:hAnsi="Arial" w:cs="Arial"/>
          <w:sz w:val="22"/>
          <w:szCs w:val="22"/>
        </w:rPr>
      </w:pPr>
      <w:r w:rsidRPr="00051858">
        <w:rPr>
          <w:rFonts w:ascii="Arial" w:hAnsi="Arial" w:cs="Arial"/>
          <w:sz w:val="22"/>
          <w:szCs w:val="22"/>
        </w:rPr>
        <w:t>a)</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 tímto poskytuje </w:t>
      </w:r>
      <w:r w:rsidR="00027FA8" w:rsidRPr="00051858">
        <w:rPr>
          <w:rFonts w:ascii="Arial" w:hAnsi="Arial" w:cs="Arial"/>
          <w:sz w:val="22"/>
          <w:szCs w:val="22"/>
        </w:rPr>
        <w:t xml:space="preserve">Objednateli </w:t>
      </w:r>
      <w:r w:rsidRPr="00051858">
        <w:rPr>
          <w:rFonts w:ascii="Arial" w:hAnsi="Arial" w:cs="Arial"/>
          <w:sz w:val="22"/>
          <w:szCs w:val="22"/>
        </w:rPr>
        <w:t>záruku za jakost poskytovaných Služeb, kterou na sebe přejímá závazek za to, že plnění podle této smlouvy bude bez vad, bude způsobilé ke smluvenému účelu a bude splňovat požadavky podle této smlouvy, a to po dobu trvání celé záruční doby.</w:t>
      </w:r>
    </w:p>
    <w:p w14:paraId="141CB0D1" w14:textId="10B27C87" w:rsidR="009960DC" w:rsidRPr="00051858" w:rsidRDefault="009960DC" w:rsidP="006E265A">
      <w:pPr>
        <w:spacing w:line="288" w:lineRule="auto"/>
        <w:ind w:left="1416" w:hanging="711"/>
        <w:jc w:val="both"/>
        <w:rPr>
          <w:rFonts w:ascii="Arial" w:hAnsi="Arial" w:cs="Arial"/>
          <w:sz w:val="22"/>
          <w:szCs w:val="22"/>
        </w:rPr>
      </w:pPr>
      <w:r w:rsidRPr="00051858">
        <w:rPr>
          <w:rFonts w:ascii="Arial" w:hAnsi="Arial" w:cs="Arial"/>
          <w:sz w:val="22"/>
          <w:szCs w:val="22"/>
        </w:rPr>
        <w:t>b)</w:t>
      </w:r>
      <w:r w:rsidRPr="00051858">
        <w:rPr>
          <w:rFonts w:ascii="Arial" w:hAnsi="Arial" w:cs="Arial"/>
          <w:sz w:val="22"/>
          <w:szCs w:val="22"/>
        </w:rPr>
        <w:tab/>
        <w:t xml:space="preserve">Záruční doba činí </w:t>
      </w:r>
      <w:r w:rsidR="004366D3" w:rsidRPr="00051858">
        <w:rPr>
          <w:rFonts w:ascii="Arial" w:hAnsi="Arial" w:cs="Arial"/>
          <w:sz w:val="22"/>
          <w:szCs w:val="22"/>
        </w:rPr>
        <w:t>24</w:t>
      </w:r>
      <w:r w:rsidRPr="00051858">
        <w:rPr>
          <w:rFonts w:ascii="Arial" w:hAnsi="Arial" w:cs="Arial"/>
          <w:sz w:val="22"/>
          <w:szCs w:val="22"/>
        </w:rPr>
        <w:t xml:space="preserve"> měsíců počínaje dnem následujícím po podpisu protokolu o </w:t>
      </w:r>
      <w:r w:rsidR="005B1747" w:rsidRPr="00051858">
        <w:rPr>
          <w:rFonts w:ascii="Arial" w:hAnsi="Arial" w:cs="Arial"/>
          <w:sz w:val="22"/>
          <w:szCs w:val="22"/>
        </w:rPr>
        <w:t xml:space="preserve">předání a </w:t>
      </w:r>
      <w:r w:rsidRPr="00051858">
        <w:rPr>
          <w:rFonts w:ascii="Arial" w:hAnsi="Arial" w:cs="Arial"/>
          <w:sz w:val="22"/>
          <w:szCs w:val="22"/>
        </w:rPr>
        <w:t xml:space="preserve">převzetí Služby dle čl. 2.7 této smlouvy. Záruční doba neběží ode dne oznámení vady </w:t>
      </w:r>
      <w:r w:rsidR="00DC6C08" w:rsidRPr="00051858">
        <w:rPr>
          <w:rFonts w:ascii="Arial" w:hAnsi="Arial" w:cs="Arial"/>
          <w:sz w:val="22"/>
          <w:szCs w:val="22"/>
        </w:rPr>
        <w:t xml:space="preserve">Objednatelem </w:t>
      </w:r>
      <w:r w:rsidRPr="00051858">
        <w:rPr>
          <w:rFonts w:ascii="Arial" w:hAnsi="Arial" w:cs="Arial"/>
          <w:sz w:val="22"/>
          <w:szCs w:val="22"/>
        </w:rPr>
        <w:t xml:space="preserve">v souladu s touto smlouvou po dobu, po kterou </w:t>
      </w:r>
      <w:r w:rsidR="00DC6C08" w:rsidRPr="00051858">
        <w:rPr>
          <w:rFonts w:ascii="Arial" w:hAnsi="Arial" w:cs="Arial"/>
          <w:sz w:val="22"/>
          <w:szCs w:val="22"/>
        </w:rPr>
        <w:t xml:space="preserve">Objednavatel </w:t>
      </w:r>
      <w:r w:rsidRPr="00051858">
        <w:rPr>
          <w:rFonts w:ascii="Arial" w:hAnsi="Arial" w:cs="Arial"/>
          <w:sz w:val="22"/>
          <w:szCs w:val="22"/>
        </w:rPr>
        <w:t>nemůže užívat výsledek poskytnuté Služby pro vadu, na kterou se vztahuje záruka.</w:t>
      </w:r>
    </w:p>
    <w:p w14:paraId="2BB8080F" w14:textId="77777777" w:rsidR="009960DC" w:rsidRPr="00051858" w:rsidRDefault="009960DC" w:rsidP="006E265A">
      <w:pPr>
        <w:spacing w:line="288" w:lineRule="auto"/>
        <w:jc w:val="both"/>
        <w:rPr>
          <w:rFonts w:ascii="Arial" w:hAnsi="Arial" w:cs="Arial"/>
          <w:sz w:val="22"/>
          <w:szCs w:val="22"/>
        </w:rPr>
      </w:pPr>
    </w:p>
    <w:p w14:paraId="5EF38C1F" w14:textId="76EA0763" w:rsidR="00955B6A" w:rsidRPr="00051858" w:rsidRDefault="004A7965" w:rsidP="00955B6A">
      <w:pPr>
        <w:spacing w:line="288" w:lineRule="auto"/>
        <w:jc w:val="both"/>
        <w:rPr>
          <w:rFonts w:ascii="Arial" w:hAnsi="Arial" w:cs="Arial"/>
          <w:sz w:val="22"/>
          <w:szCs w:val="22"/>
        </w:rPr>
      </w:pPr>
      <w:r w:rsidRPr="00051858">
        <w:rPr>
          <w:rFonts w:ascii="Arial" w:hAnsi="Arial" w:cs="Arial"/>
          <w:sz w:val="22"/>
          <w:szCs w:val="22"/>
        </w:rPr>
        <w:t>7</w:t>
      </w:r>
      <w:r w:rsidR="009960DC" w:rsidRPr="00051858">
        <w:rPr>
          <w:rFonts w:ascii="Arial" w:hAnsi="Arial" w:cs="Arial"/>
          <w:sz w:val="22"/>
          <w:szCs w:val="22"/>
        </w:rPr>
        <w:t>.</w:t>
      </w:r>
      <w:r w:rsidR="00955B6A" w:rsidRPr="00051858">
        <w:rPr>
          <w:rFonts w:ascii="Arial" w:hAnsi="Arial" w:cs="Arial"/>
          <w:sz w:val="22"/>
          <w:szCs w:val="22"/>
        </w:rPr>
        <w:t>7</w:t>
      </w:r>
      <w:r w:rsidR="009960DC" w:rsidRPr="00051858">
        <w:rPr>
          <w:rFonts w:ascii="Arial" w:hAnsi="Arial" w:cs="Arial"/>
          <w:sz w:val="22"/>
          <w:szCs w:val="22"/>
        </w:rPr>
        <w:tab/>
      </w:r>
      <w:r w:rsidR="00EF3C6F" w:rsidRPr="00051858">
        <w:rPr>
          <w:rFonts w:ascii="Arial" w:hAnsi="Arial" w:cs="Arial"/>
          <w:sz w:val="22"/>
          <w:szCs w:val="22"/>
        </w:rPr>
        <w:t xml:space="preserve">Vadu plnění je </w:t>
      </w:r>
      <w:r w:rsidR="00051858">
        <w:rPr>
          <w:rFonts w:ascii="Arial" w:hAnsi="Arial" w:cs="Arial"/>
          <w:sz w:val="22"/>
          <w:szCs w:val="22"/>
        </w:rPr>
        <w:t>Poskytovatel</w:t>
      </w:r>
      <w:r w:rsidR="009960DC" w:rsidRPr="00051858">
        <w:rPr>
          <w:rFonts w:ascii="Arial" w:hAnsi="Arial" w:cs="Arial"/>
          <w:sz w:val="22"/>
          <w:szCs w:val="22"/>
        </w:rPr>
        <w:t xml:space="preserve"> povinen odstranit do </w:t>
      </w:r>
      <w:r w:rsidR="00955B6A" w:rsidRPr="00051858">
        <w:rPr>
          <w:rFonts w:ascii="Arial" w:hAnsi="Arial" w:cs="Arial"/>
          <w:sz w:val="22"/>
          <w:szCs w:val="22"/>
        </w:rPr>
        <w:t>24</w:t>
      </w:r>
      <w:r w:rsidR="009960DC" w:rsidRPr="00051858">
        <w:rPr>
          <w:rFonts w:ascii="Arial" w:hAnsi="Arial" w:cs="Arial"/>
          <w:sz w:val="22"/>
          <w:szCs w:val="22"/>
        </w:rPr>
        <w:t xml:space="preserve"> hod. po jejím oznámení </w:t>
      </w:r>
      <w:r w:rsidR="00051858">
        <w:rPr>
          <w:rFonts w:ascii="Arial" w:hAnsi="Arial" w:cs="Arial"/>
          <w:sz w:val="22"/>
          <w:szCs w:val="22"/>
        </w:rPr>
        <w:t>Poskytovatel</w:t>
      </w:r>
      <w:r w:rsidR="009960DC" w:rsidRPr="00051858">
        <w:rPr>
          <w:rFonts w:ascii="Arial" w:hAnsi="Arial" w:cs="Arial"/>
          <w:sz w:val="22"/>
          <w:szCs w:val="22"/>
        </w:rPr>
        <w:t xml:space="preserve">i. </w:t>
      </w:r>
      <w:r w:rsidR="00955B6A" w:rsidRPr="00051858">
        <w:rPr>
          <w:rFonts w:ascii="Arial" w:hAnsi="Arial" w:cs="Arial"/>
          <w:sz w:val="22"/>
          <w:szCs w:val="22"/>
        </w:rPr>
        <w:t xml:space="preserve">Připadne-li konec lhůty pro odstranění vady na den, který není dnem pracovním, je </w:t>
      </w:r>
      <w:r w:rsidR="00051858">
        <w:rPr>
          <w:rFonts w:ascii="Arial" w:hAnsi="Arial" w:cs="Arial"/>
          <w:sz w:val="22"/>
          <w:szCs w:val="22"/>
        </w:rPr>
        <w:t>Poskytovatel</w:t>
      </w:r>
      <w:r w:rsidR="00955B6A" w:rsidRPr="00051858">
        <w:rPr>
          <w:rFonts w:ascii="Arial" w:hAnsi="Arial" w:cs="Arial"/>
          <w:sz w:val="22"/>
          <w:szCs w:val="22"/>
        </w:rPr>
        <w:t xml:space="preserve"> povinen vadu odstranit nejpozději do 18.00 hod. nejblíže následujícího pracovního dne.</w:t>
      </w:r>
    </w:p>
    <w:p w14:paraId="4E1A01E3" w14:textId="192C98ED" w:rsidR="009960DC" w:rsidRPr="00051858" w:rsidRDefault="009960DC" w:rsidP="006E265A">
      <w:pPr>
        <w:spacing w:line="288" w:lineRule="auto"/>
        <w:jc w:val="both"/>
        <w:rPr>
          <w:rFonts w:ascii="Arial" w:hAnsi="Arial" w:cs="Arial"/>
          <w:sz w:val="22"/>
          <w:szCs w:val="22"/>
        </w:rPr>
      </w:pPr>
    </w:p>
    <w:p w14:paraId="501193AB" w14:textId="77777777" w:rsidR="00317231" w:rsidRPr="00051858" w:rsidRDefault="00317231" w:rsidP="006E265A">
      <w:pPr>
        <w:spacing w:line="288" w:lineRule="auto"/>
        <w:jc w:val="both"/>
        <w:rPr>
          <w:rFonts w:ascii="Arial" w:hAnsi="Arial" w:cs="Arial"/>
          <w:sz w:val="22"/>
          <w:szCs w:val="22"/>
        </w:rPr>
      </w:pPr>
    </w:p>
    <w:p w14:paraId="4D5ADD10" w14:textId="0B42D0A9" w:rsidR="009960DC" w:rsidRPr="00051858" w:rsidRDefault="004A7965" w:rsidP="00866D78">
      <w:pPr>
        <w:spacing w:line="288" w:lineRule="auto"/>
        <w:jc w:val="center"/>
        <w:outlineLvl w:val="0"/>
        <w:rPr>
          <w:rFonts w:ascii="Arial" w:hAnsi="Arial" w:cs="Arial"/>
          <w:b/>
          <w:sz w:val="22"/>
          <w:szCs w:val="22"/>
        </w:rPr>
      </w:pPr>
      <w:r w:rsidRPr="00051858">
        <w:rPr>
          <w:rFonts w:ascii="Arial" w:hAnsi="Arial" w:cs="Arial"/>
          <w:b/>
          <w:sz w:val="22"/>
          <w:szCs w:val="22"/>
        </w:rPr>
        <w:t>VIII</w:t>
      </w:r>
      <w:r w:rsidR="009960DC" w:rsidRPr="00051858">
        <w:rPr>
          <w:rFonts w:ascii="Arial" w:hAnsi="Arial" w:cs="Arial"/>
          <w:b/>
          <w:sz w:val="22"/>
          <w:szCs w:val="22"/>
        </w:rPr>
        <w:t>.</w:t>
      </w:r>
    </w:p>
    <w:p w14:paraId="31DF95C4"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 xml:space="preserve">Smluvní pokuty </w:t>
      </w:r>
    </w:p>
    <w:p w14:paraId="698149B5" w14:textId="576FD619"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8</w:t>
      </w:r>
      <w:r w:rsidR="009960DC" w:rsidRPr="00051858">
        <w:rPr>
          <w:rFonts w:ascii="Arial" w:hAnsi="Arial" w:cs="Arial"/>
          <w:sz w:val="22"/>
          <w:szCs w:val="22"/>
        </w:rPr>
        <w:t>.1</w:t>
      </w:r>
      <w:r w:rsidR="009960DC" w:rsidRPr="00051858">
        <w:rPr>
          <w:rFonts w:ascii="Arial" w:hAnsi="Arial" w:cs="Arial"/>
          <w:sz w:val="22"/>
          <w:szCs w:val="22"/>
        </w:rPr>
        <w:tab/>
        <w:t xml:space="preserve">V případě, že </w:t>
      </w:r>
      <w:r w:rsidR="00051858">
        <w:rPr>
          <w:rFonts w:ascii="Arial" w:hAnsi="Arial" w:cs="Arial"/>
          <w:sz w:val="22"/>
          <w:szCs w:val="22"/>
        </w:rPr>
        <w:t>Poskytovatel</w:t>
      </w:r>
      <w:r w:rsidR="009960DC" w:rsidRPr="00051858">
        <w:rPr>
          <w:rFonts w:ascii="Arial" w:hAnsi="Arial" w:cs="Arial"/>
          <w:sz w:val="22"/>
          <w:szCs w:val="22"/>
        </w:rPr>
        <w:t xml:space="preserve"> poruší svoje povinnosti podle čl. VI. této smlouvy, je povinen uhradit </w:t>
      </w:r>
      <w:r w:rsidR="00F1305C" w:rsidRPr="00051858">
        <w:rPr>
          <w:rFonts w:ascii="Arial" w:hAnsi="Arial" w:cs="Arial"/>
          <w:sz w:val="22"/>
          <w:szCs w:val="22"/>
        </w:rPr>
        <w:t xml:space="preserve">Objednateli </w:t>
      </w:r>
      <w:r w:rsidR="009960DC" w:rsidRPr="00051858">
        <w:rPr>
          <w:rFonts w:ascii="Arial" w:hAnsi="Arial" w:cs="Arial"/>
          <w:sz w:val="22"/>
          <w:szCs w:val="22"/>
        </w:rPr>
        <w:t xml:space="preserve">smluvní pokutu ve výši </w:t>
      </w:r>
      <w:r w:rsidR="004D2EA9" w:rsidRPr="00051858">
        <w:rPr>
          <w:rFonts w:ascii="Arial" w:hAnsi="Arial" w:cs="Arial"/>
          <w:sz w:val="22"/>
          <w:szCs w:val="22"/>
        </w:rPr>
        <w:t>100</w:t>
      </w:r>
      <w:r w:rsidR="004A5B50" w:rsidRPr="00051858">
        <w:rPr>
          <w:rFonts w:ascii="Arial" w:hAnsi="Arial" w:cs="Arial"/>
          <w:sz w:val="22"/>
          <w:szCs w:val="22"/>
        </w:rPr>
        <w:t>.</w:t>
      </w:r>
      <w:r w:rsidR="009960DC" w:rsidRPr="00051858">
        <w:rPr>
          <w:rFonts w:ascii="Arial" w:hAnsi="Arial" w:cs="Arial"/>
          <w:sz w:val="22"/>
          <w:szCs w:val="22"/>
        </w:rPr>
        <w:t>000,- Kč, za každé jednotlivé porušení povinnosti mlčenlivosti.</w:t>
      </w:r>
    </w:p>
    <w:p w14:paraId="1FF585DD" w14:textId="77777777" w:rsidR="009960DC" w:rsidRPr="00051858" w:rsidRDefault="009960DC" w:rsidP="006E265A">
      <w:pPr>
        <w:spacing w:line="288" w:lineRule="auto"/>
        <w:jc w:val="both"/>
        <w:rPr>
          <w:rFonts w:ascii="Arial" w:hAnsi="Arial" w:cs="Arial"/>
          <w:sz w:val="22"/>
          <w:szCs w:val="22"/>
        </w:rPr>
      </w:pPr>
    </w:p>
    <w:p w14:paraId="291D3259" w14:textId="54C592A9"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8</w:t>
      </w:r>
      <w:r w:rsidR="00955B6A" w:rsidRPr="00051858">
        <w:rPr>
          <w:rFonts w:ascii="Arial" w:hAnsi="Arial" w:cs="Arial"/>
          <w:sz w:val="22"/>
          <w:szCs w:val="22"/>
        </w:rPr>
        <w:t>.2</w:t>
      </w:r>
      <w:r w:rsidR="009960DC" w:rsidRPr="00051858">
        <w:rPr>
          <w:rFonts w:ascii="Arial" w:hAnsi="Arial" w:cs="Arial"/>
          <w:sz w:val="22"/>
          <w:szCs w:val="22"/>
        </w:rPr>
        <w:tab/>
        <w:t xml:space="preserve">V případě, že </w:t>
      </w:r>
      <w:r w:rsidR="00051858">
        <w:rPr>
          <w:rFonts w:ascii="Arial" w:hAnsi="Arial" w:cs="Arial"/>
          <w:sz w:val="22"/>
          <w:szCs w:val="22"/>
        </w:rPr>
        <w:t>Poskytovatel</w:t>
      </w:r>
      <w:r w:rsidR="009960DC" w:rsidRPr="00051858">
        <w:rPr>
          <w:rFonts w:ascii="Arial" w:hAnsi="Arial" w:cs="Arial"/>
          <w:sz w:val="22"/>
          <w:szCs w:val="22"/>
        </w:rPr>
        <w:t xml:space="preserve"> </w:t>
      </w:r>
      <w:r w:rsidR="00267575" w:rsidRPr="00051858">
        <w:rPr>
          <w:rFonts w:ascii="Arial" w:hAnsi="Arial" w:cs="Arial"/>
          <w:sz w:val="22"/>
          <w:szCs w:val="22"/>
        </w:rPr>
        <w:t xml:space="preserve">nepředá výsledky </w:t>
      </w:r>
      <w:r w:rsidR="008048ED" w:rsidRPr="00051858">
        <w:rPr>
          <w:rFonts w:ascii="Arial" w:hAnsi="Arial" w:cs="Arial"/>
          <w:sz w:val="22"/>
          <w:szCs w:val="22"/>
        </w:rPr>
        <w:t>plnění objednávky</w:t>
      </w:r>
      <w:r w:rsidR="00267575" w:rsidRPr="00051858">
        <w:rPr>
          <w:rFonts w:ascii="Arial" w:hAnsi="Arial" w:cs="Arial"/>
          <w:sz w:val="22"/>
          <w:szCs w:val="22"/>
        </w:rPr>
        <w:t xml:space="preserve"> ve lhůtě sjednané pro každou jednotlivou objednávku dle odst. </w:t>
      </w:r>
      <w:r w:rsidR="005D1BDD" w:rsidRPr="00051858">
        <w:rPr>
          <w:rFonts w:ascii="Arial" w:hAnsi="Arial" w:cs="Arial"/>
          <w:sz w:val="22"/>
          <w:szCs w:val="22"/>
        </w:rPr>
        <w:t>1</w:t>
      </w:r>
      <w:r w:rsidR="00267575" w:rsidRPr="00051858">
        <w:rPr>
          <w:rFonts w:ascii="Arial" w:hAnsi="Arial" w:cs="Arial"/>
          <w:sz w:val="22"/>
          <w:szCs w:val="22"/>
        </w:rPr>
        <w:t xml:space="preserve"> přílohy č. 2</w:t>
      </w:r>
      <w:r w:rsidR="00EF3C6F" w:rsidRPr="00051858">
        <w:rPr>
          <w:rFonts w:ascii="Arial" w:hAnsi="Arial" w:cs="Arial"/>
          <w:sz w:val="22"/>
          <w:szCs w:val="22"/>
        </w:rPr>
        <w:t xml:space="preserve">, je povinen uhradit Objednateli smluvní pokutu ve výši 2.000 Kč za každý den prodlení, až do </w:t>
      </w:r>
      <w:r w:rsidR="008048ED" w:rsidRPr="00051858">
        <w:rPr>
          <w:rFonts w:ascii="Arial" w:hAnsi="Arial" w:cs="Arial"/>
          <w:sz w:val="22"/>
          <w:szCs w:val="22"/>
        </w:rPr>
        <w:t>splnění dílčí služby</w:t>
      </w:r>
      <w:r w:rsidR="003126C9" w:rsidRPr="00051858">
        <w:rPr>
          <w:rFonts w:ascii="Arial" w:hAnsi="Arial" w:cs="Arial"/>
          <w:sz w:val="22"/>
          <w:szCs w:val="22"/>
        </w:rPr>
        <w:t>.</w:t>
      </w:r>
    </w:p>
    <w:p w14:paraId="6021499C" w14:textId="77777777" w:rsidR="009960DC" w:rsidRPr="00051858" w:rsidRDefault="009960DC" w:rsidP="006E265A">
      <w:pPr>
        <w:spacing w:line="288" w:lineRule="auto"/>
        <w:jc w:val="both"/>
        <w:rPr>
          <w:rFonts w:ascii="Arial" w:hAnsi="Arial" w:cs="Arial"/>
          <w:sz w:val="22"/>
          <w:szCs w:val="22"/>
        </w:rPr>
      </w:pPr>
    </w:p>
    <w:p w14:paraId="7811D83C" w14:textId="6D419D8F"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8</w:t>
      </w:r>
      <w:r w:rsidR="009960DC" w:rsidRPr="00051858">
        <w:rPr>
          <w:rFonts w:ascii="Arial" w:hAnsi="Arial" w:cs="Arial"/>
          <w:sz w:val="22"/>
          <w:szCs w:val="22"/>
        </w:rPr>
        <w:t>.3</w:t>
      </w:r>
      <w:r w:rsidR="009960DC" w:rsidRPr="00051858">
        <w:rPr>
          <w:rFonts w:ascii="Arial" w:hAnsi="Arial" w:cs="Arial"/>
          <w:sz w:val="22"/>
          <w:szCs w:val="22"/>
        </w:rPr>
        <w:tab/>
        <w:t xml:space="preserve">V případě, že </w:t>
      </w:r>
      <w:r w:rsidR="00051858">
        <w:rPr>
          <w:rFonts w:ascii="Arial" w:hAnsi="Arial" w:cs="Arial"/>
          <w:sz w:val="22"/>
          <w:szCs w:val="22"/>
        </w:rPr>
        <w:t>Poskytovatel</w:t>
      </w:r>
      <w:r w:rsidR="009960DC" w:rsidRPr="00051858">
        <w:rPr>
          <w:rFonts w:ascii="Arial" w:hAnsi="Arial" w:cs="Arial"/>
          <w:sz w:val="22"/>
          <w:szCs w:val="22"/>
        </w:rPr>
        <w:t xml:space="preserve"> poruší svoje povinnosti podle čl. VII. této smlouvy, je povinen uhradit </w:t>
      </w:r>
      <w:r w:rsidR="007703F2" w:rsidRPr="00051858">
        <w:rPr>
          <w:rFonts w:ascii="Arial" w:hAnsi="Arial" w:cs="Arial"/>
          <w:sz w:val="22"/>
          <w:szCs w:val="22"/>
        </w:rPr>
        <w:t xml:space="preserve">Objednateli </w:t>
      </w:r>
      <w:r w:rsidR="009960DC" w:rsidRPr="00051858">
        <w:rPr>
          <w:rFonts w:ascii="Arial" w:hAnsi="Arial" w:cs="Arial"/>
          <w:sz w:val="22"/>
          <w:szCs w:val="22"/>
        </w:rPr>
        <w:t xml:space="preserve">smluvní pokutu ve výši </w:t>
      </w:r>
      <w:r w:rsidR="00EF11B3" w:rsidRPr="00051858">
        <w:rPr>
          <w:rFonts w:ascii="Arial" w:hAnsi="Arial" w:cs="Arial"/>
          <w:sz w:val="22"/>
          <w:szCs w:val="22"/>
        </w:rPr>
        <w:t>5</w:t>
      </w:r>
      <w:r w:rsidR="004A5B50" w:rsidRPr="00051858">
        <w:rPr>
          <w:rFonts w:ascii="Arial" w:hAnsi="Arial" w:cs="Arial"/>
          <w:sz w:val="22"/>
          <w:szCs w:val="22"/>
        </w:rPr>
        <w:t>.</w:t>
      </w:r>
      <w:r w:rsidR="009960DC" w:rsidRPr="00051858">
        <w:rPr>
          <w:rFonts w:ascii="Arial" w:hAnsi="Arial" w:cs="Arial"/>
          <w:sz w:val="22"/>
          <w:szCs w:val="22"/>
        </w:rPr>
        <w:t>000,- Kč, za každé jednotlivé porušení povinnosti</w:t>
      </w:r>
      <w:r w:rsidR="00955B6A" w:rsidRPr="00051858">
        <w:rPr>
          <w:rFonts w:ascii="Arial" w:hAnsi="Arial" w:cs="Arial"/>
          <w:sz w:val="22"/>
          <w:szCs w:val="22"/>
        </w:rPr>
        <w:t>.</w:t>
      </w:r>
    </w:p>
    <w:p w14:paraId="66D1B18A" w14:textId="77777777" w:rsidR="00EE1B63" w:rsidRPr="00051858" w:rsidRDefault="00EE1B63" w:rsidP="006E265A">
      <w:pPr>
        <w:spacing w:line="288" w:lineRule="auto"/>
        <w:jc w:val="both"/>
        <w:rPr>
          <w:rFonts w:ascii="Arial" w:hAnsi="Arial" w:cs="Arial"/>
          <w:sz w:val="22"/>
          <w:szCs w:val="22"/>
        </w:rPr>
      </w:pPr>
    </w:p>
    <w:p w14:paraId="668C7BD9" w14:textId="3E29FDB2" w:rsidR="00526EA3"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8</w:t>
      </w:r>
      <w:r w:rsidR="00526EA3" w:rsidRPr="00051858">
        <w:rPr>
          <w:rFonts w:ascii="Arial" w:hAnsi="Arial" w:cs="Arial"/>
          <w:sz w:val="22"/>
          <w:szCs w:val="22"/>
        </w:rPr>
        <w:t>.4</w:t>
      </w:r>
      <w:r w:rsidR="00526EA3" w:rsidRPr="00051858">
        <w:rPr>
          <w:rFonts w:ascii="Arial" w:hAnsi="Arial" w:cs="Arial"/>
          <w:sz w:val="22"/>
          <w:szCs w:val="22"/>
        </w:rPr>
        <w:tab/>
        <w:t xml:space="preserve">V případě, že </w:t>
      </w:r>
      <w:r w:rsidR="00051858">
        <w:rPr>
          <w:rFonts w:ascii="Arial" w:hAnsi="Arial" w:cs="Arial"/>
          <w:sz w:val="22"/>
          <w:szCs w:val="22"/>
        </w:rPr>
        <w:t>Poskytovatel</w:t>
      </w:r>
      <w:r w:rsidR="00526EA3" w:rsidRPr="00051858">
        <w:rPr>
          <w:rFonts w:ascii="Arial" w:hAnsi="Arial" w:cs="Arial"/>
          <w:sz w:val="22"/>
          <w:szCs w:val="22"/>
        </w:rPr>
        <w:t xml:space="preserve"> poruší jinou povinnost</w:t>
      </w:r>
      <w:r w:rsidR="005D7395">
        <w:rPr>
          <w:rFonts w:ascii="Arial" w:hAnsi="Arial" w:cs="Arial"/>
          <w:sz w:val="22"/>
          <w:szCs w:val="22"/>
        </w:rPr>
        <w:t>i</w:t>
      </w:r>
      <w:r w:rsidR="00526EA3" w:rsidRPr="00051858">
        <w:rPr>
          <w:rFonts w:ascii="Arial" w:hAnsi="Arial" w:cs="Arial"/>
          <w:sz w:val="22"/>
          <w:szCs w:val="22"/>
        </w:rPr>
        <w:t xml:space="preserve">, než jsou </w:t>
      </w:r>
      <w:proofErr w:type="gramStart"/>
      <w:r w:rsidR="005D7395">
        <w:rPr>
          <w:rFonts w:ascii="Arial" w:hAnsi="Arial" w:cs="Arial"/>
          <w:sz w:val="22"/>
          <w:szCs w:val="22"/>
        </w:rPr>
        <w:t xml:space="preserve">vyčteny </w:t>
      </w:r>
      <w:r w:rsidR="00526EA3" w:rsidRPr="00051858">
        <w:rPr>
          <w:rFonts w:ascii="Arial" w:hAnsi="Arial" w:cs="Arial"/>
          <w:sz w:val="22"/>
          <w:szCs w:val="22"/>
        </w:rPr>
        <w:t xml:space="preserve"> výše</w:t>
      </w:r>
      <w:proofErr w:type="gramEnd"/>
      <w:r w:rsidR="005D7395">
        <w:rPr>
          <w:rFonts w:ascii="Arial" w:hAnsi="Arial" w:cs="Arial"/>
          <w:sz w:val="22"/>
          <w:szCs w:val="22"/>
        </w:rPr>
        <w:t xml:space="preserve"> v tomto článku a které vyplývají z </w:t>
      </w:r>
      <w:r w:rsidR="00526EA3" w:rsidRPr="00051858">
        <w:rPr>
          <w:rFonts w:ascii="Arial" w:hAnsi="Arial" w:cs="Arial"/>
          <w:sz w:val="22"/>
          <w:szCs w:val="22"/>
        </w:rPr>
        <w:t xml:space="preserve">  t</w:t>
      </w:r>
      <w:r w:rsidR="005D7395">
        <w:rPr>
          <w:rFonts w:ascii="Arial" w:hAnsi="Arial" w:cs="Arial"/>
          <w:sz w:val="22"/>
          <w:szCs w:val="22"/>
        </w:rPr>
        <w:t>éto</w:t>
      </w:r>
      <w:r w:rsidR="00526EA3" w:rsidRPr="00051858">
        <w:rPr>
          <w:rFonts w:ascii="Arial" w:hAnsi="Arial" w:cs="Arial"/>
          <w:sz w:val="22"/>
          <w:szCs w:val="22"/>
        </w:rPr>
        <w:t xml:space="preserve"> smlouv</w:t>
      </w:r>
      <w:r w:rsidR="005D7395">
        <w:rPr>
          <w:rFonts w:ascii="Arial" w:hAnsi="Arial" w:cs="Arial"/>
          <w:sz w:val="22"/>
          <w:szCs w:val="22"/>
        </w:rPr>
        <w:t>y</w:t>
      </w:r>
      <w:r w:rsidR="00526EA3" w:rsidRPr="00051858">
        <w:rPr>
          <w:rFonts w:ascii="Arial" w:hAnsi="Arial" w:cs="Arial"/>
          <w:sz w:val="22"/>
          <w:szCs w:val="22"/>
        </w:rPr>
        <w:t xml:space="preserve">, je povinen uhradit Objednateli smluvní pokutu ve výši 30.000,- Kč za každé jednotlivé porušení povinnosti. </w:t>
      </w:r>
    </w:p>
    <w:p w14:paraId="5FA16B95" w14:textId="77777777" w:rsidR="009960DC" w:rsidRPr="00051858" w:rsidRDefault="009960DC" w:rsidP="006E265A">
      <w:pPr>
        <w:spacing w:line="288" w:lineRule="auto"/>
        <w:jc w:val="both"/>
        <w:rPr>
          <w:rFonts w:ascii="Arial" w:hAnsi="Arial" w:cs="Arial"/>
          <w:sz w:val="22"/>
          <w:szCs w:val="22"/>
        </w:rPr>
      </w:pPr>
    </w:p>
    <w:p w14:paraId="4EA921A6" w14:textId="119F11E1"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8</w:t>
      </w:r>
      <w:r w:rsidR="009960DC" w:rsidRPr="00051858">
        <w:rPr>
          <w:rFonts w:ascii="Arial" w:hAnsi="Arial" w:cs="Arial"/>
          <w:sz w:val="22"/>
          <w:szCs w:val="22"/>
        </w:rPr>
        <w:t>.</w:t>
      </w:r>
      <w:r w:rsidR="00526EA3" w:rsidRPr="00051858">
        <w:rPr>
          <w:rFonts w:ascii="Arial" w:hAnsi="Arial" w:cs="Arial"/>
          <w:sz w:val="22"/>
          <w:szCs w:val="22"/>
        </w:rPr>
        <w:t>5</w:t>
      </w:r>
      <w:r w:rsidR="009960DC" w:rsidRPr="00051858">
        <w:rPr>
          <w:rFonts w:ascii="Arial" w:hAnsi="Arial" w:cs="Arial"/>
          <w:sz w:val="22"/>
          <w:szCs w:val="22"/>
        </w:rPr>
        <w:tab/>
        <w:t xml:space="preserve">V případě, že </w:t>
      </w:r>
      <w:r w:rsidR="00D46ED9" w:rsidRPr="00051858">
        <w:rPr>
          <w:rFonts w:ascii="Arial" w:hAnsi="Arial" w:cs="Arial"/>
          <w:sz w:val="22"/>
          <w:szCs w:val="22"/>
        </w:rPr>
        <w:t xml:space="preserve">Objednatel je </w:t>
      </w:r>
      <w:r w:rsidR="009960DC" w:rsidRPr="00051858">
        <w:rPr>
          <w:rFonts w:ascii="Arial" w:hAnsi="Arial" w:cs="Arial"/>
          <w:sz w:val="22"/>
          <w:szCs w:val="22"/>
        </w:rPr>
        <w:t xml:space="preserve">v prodlení se splatností jakékoliv faktury, je </w:t>
      </w:r>
      <w:r w:rsidR="00051858">
        <w:rPr>
          <w:rFonts w:ascii="Arial" w:hAnsi="Arial" w:cs="Arial"/>
          <w:sz w:val="22"/>
          <w:szCs w:val="22"/>
        </w:rPr>
        <w:t>Poskytovatel</w:t>
      </w:r>
      <w:r w:rsidR="009960DC" w:rsidRPr="00051858">
        <w:rPr>
          <w:rFonts w:ascii="Arial" w:hAnsi="Arial" w:cs="Arial"/>
          <w:sz w:val="22"/>
          <w:szCs w:val="22"/>
        </w:rPr>
        <w:t xml:space="preserve"> oprávněn požadovat </w:t>
      </w:r>
      <w:r w:rsidR="007D5462" w:rsidRPr="00051858">
        <w:rPr>
          <w:rFonts w:ascii="Arial" w:hAnsi="Arial" w:cs="Arial"/>
          <w:sz w:val="22"/>
          <w:szCs w:val="22"/>
        </w:rPr>
        <w:t xml:space="preserve">po </w:t>
      </w:r>
      <w:r w:rsidR="00D46ED9" w:rsidRPr="00051858">
        <w:rPr>
          <w:rFonts w:ascii="Arial" w:hAnsi="Arial" w:cs="Arial"/>
          <w:sz w:val="22"/>
          <w:szCs w:val="22"/>
        </w:rPr>
        <w:t xml:space="preserve">Objednateli </w:t>
      </w:r>
      <w:r w:rsidR="007D5462" w:rsidRPr="00051858">
        <w:rPr>
          <w:rFonts w:ascii="Arial" w:hAnsi="Arial" w:cs="Arial"/>
          <w:sz w:val="22"/>
          <w:szCs w:val="22"/>
        </w:rPr>
        <w:t>úrok z prodlení ve výši stanovené právními předpisy</w:t>
      </w:r>
      <w:r w:rsidR="009960DC" w:rsidRPr="00051858">
        <w:rPr>
          <w:rFonts w:ascii="Arial" w:hAnsi="Arial" w:cs="Arial"/>
          <w:sz w:val="22"/>
          <w:szCs w:val="22"/>
        </w:rPr>
        <w:t>.</w:t>
      </w:r>
    </w:p>
    <w:p w14:paraId="497CB412" w14:textId="77777777" w:rsidR="009960DC" w:rsidRPr="00051858" w:rsidRDefault="009960DC" w:rsidP="006E265A">
      <w:pPr>
        <w:spacing w:line="288" w:lineRule="auto"/>
        <w:jc w:val="both"/>
        <w:rPr>
          <w:rFonts w:ascii="Arial" w:hAnsi="Arial" w:cs="Arial"/>
          <w:sz w:val="22"/>
          <w:szCs w:val="22"/>
          <w:highlight w:val="cyan"/>
        </w:rPr>
      </w:pPr>
    </w:p>
    <w:p w14:paraId="5014FD6A" w14:textId="7046A0C3"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8</w:t>
      </w:r>
      <w:r w:rsidR="009960DC" w:rsidRPr="00051858">
        <w:rPr>
          <w:rFonts w:ascii="Arial" w:hAnsi="Arial" w:cs="Arial"/>
          <w:sz w:val="22"/>
          <w:szCs w:val="22"/>
        </w:rPr>
        <w:t>.</w:t>
      </w:r>
      <w:r w:rsidR="00526EA3" w:rsidRPr="00051858">
        <w:rPr>
          <w:rFonts w:ascii="Arial" w:hAnsi="Arial" w:cs="Arial"/>
          <w:sz w:val="22"/>
          <w:szCs w:val="22"/>
        </w:rPr>
        <w:t>6</w:t>
      </w:r>
      <w:r w:rsidR="009960DC" w:rsidRPr="00051858">
        <w:rPr>
          <w:rFonts w:ascii="Arial" w:hAnsi="Arial" w:cs="Arial"/>
          <w:sz w:val="22"/>
          <w:szCs w:val="22"/>
        </w:rPr>
        <w:tab/>
        <w:t xml:space="preserve">Smluvní pokuta je splatná do 14 dnů ode dne doručení výzvy </w:t>
      </w:r>
      <w:r w:rsidR="00D46ED9" w:rsidRPr="00051858">
        <w:rPr>
          <w:rFonts w:ascii="Arial" w:hAnsi="Arial" w:cs="Arial"/>
          <w:sz w:val="22"/>
          <w:szCs w:val="22"/>
        </w:rPr>
        <w:t xml:space="preserve">Objednatele </w:t>
      </w:r>
      <w:r w:rsidR="009960DC" w:rsidRPr="00051858">
        <w:rPr>
          <w:rFonts w:ascii="Arial" w:hAnsi="Arial" w:cs="Arial"/>
          <w:sz w:val="22"/>
          <w:szCs w:val="22"/>
        </w:rPr>
        <w:t>k úhradě smluvní pokuty.</w:t>
      </w:r>
      <w:r w:rsidR="005742CF" w:rsidRPr="00051858">
        <w:rPr>
          <w:rFonts w:ascii="Arial" w:hAnsi="Arial" w:cs="Arial"/>
          <w:sz w:val="22"/>
          <w:szCs w:val="22"/>
        </w:rPr>
        <w:t xml:space="preserve"> </w:t>
      </w:r>
    </w:p>
    <w:p w14:paraId="504AB468" w14:textId="77777777" w:rsidR="009960DC" w:rsidRPr="00051858" w:rsidRDefault="009960DC" w:rsidP="006E265A">
      <w:pPr>
        <w:spacing w:line="288" w:lineRule="auto"/>
        <w:jc w:val="both"/>
        <w:rPr>
          <w:rFonts w:ascii="Arial" w:hAnsi="Arial" w:cs="Arial"/>
          <w:sz w:val="22"/>
          <w:szCs w:val="22"/>
        </w:rPr>
      </w:pPr>
    </w:p>
    <w:p w14:paraId="5CF7DF02" w14:textId="7E86F490"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lastRenderedPageBreak/>
        <w:t>8</w:t>
      </w:r>
      <w:r w:rsidR="009960DC" w:rsidRPr="00051858">
        <w:rPr>
          <w:rFonts w:ascii="Arial" w:hAnsi="Arial" w:cs="Arial"/>
          <w:sz w:val="22"/>
          <w:szCs w:val="22"/>
        </w:rPr>
        <w:t>.</w:t>
      </w:r>
      <w:r w:rsidR="00526EA3" w:rsidRPr="00051858">
        <w:rPr>
          <w:rFonts w:ascii="Arial" w:hAnsi="Arial" w:cs="Arial"/>
          <w:sz w:val="22"/>
          <w:szCs w:val="22"/>
        </w:rPr>
        <w:t>7</w:t>
      </w:r>
      <w:r w:rsidR="009960DC" w:rsidRPr="00051858">
        <w:rPr>
          <w:rFonts w:ascii="Arial" w:hAnsi="Arial" w:cs="Arial"/>
          <w:sz w:val="22"/>
          <w:szCs w:val="22"/>
        </w:rPr>
        <w:tab/>
        <w:t xml:space="preserve">Úhradou smluvní pokuty není dotčena povinnost </w:t>
      </w:r>
      <w:r w:rsidR="00051858">
        <w:rPr>
          <w:rFonts w:ascii="Arial" w:hAnsi="Arial" w:cs="Arial"/>
          <w:sz w:val="22"/>
          <w:szCs w:val="22"/>
        </w:rPr>
        <w:t>Poskytovatel</w:t>
      </w:r>
      <w:r w:rsidR="009960DC" w:rsidRPr="00051858">
        <w:rPr>
          <w:rFonts w:ascii="Arial" w:hAnsi="Arial" w:cs="Arial"/>
          <w:sz w:val="22"/>
          <w:szCs w:val="22"/>
        </w:rPr>
        <w:t xml:space="preserve">e plnit podle této smlouvy. Ustanovením o smluvní pokutě není dotčeno právo na náhradu škody, a to ani co do její výše. </w:t>
      </w:r>
    </w:p>
    <w:p w14:paraId="2C3338C7" w14:textId="77777777" w:rsidR="009960DC" w:rsidRPr="00051858" w:rsidRDefault="009960DC" w:rsidP="006E265A">
      <w:pPr>
        <w:spacing w:line="288" w:lineRule="auto"/>
        <w:jc w:val="both"/>
        <w:rPr>
          <w:rFonts w:ascii="Arial" w:hAnsi="Arial" w:cs="Arial"/>
          <w:sz w:val="22"/>
          <w:szCs w:val="22"/>
        </w:rPr>
      </w:pPr>
    </w:p>
    <w:p w14:paraId="4415F718" w14:textId="1B21A66E" w:rsidR="009960DC" w:rsidRPr="00051858" w:rsidRDefault="004A7965" w:rsidP="00866D78">
      <w:pPr>
        <w:spacing w:line="288" w:lineRule="auto"/>
        <w:jc w:val="center"/>
        <w:outlineLvl w:val="0"/>
        <w:rPr>
          <w:rFonts w:ascii="Arial" w:hAnsi="Arial" w:cs="Arial"/>
          <w:b/>
          <w:sz w:val="22"/>
          <w:szCs w:val="22"/>
        </w:rPr>
      </w:pPr>
      <w:r w:rsidRPr="00051858">
        <w:rPr>
          <w:rFonts w:ascii="Arial" w:hAnsi="Arial" w:cs="Arial"/>
          <w:b/>
          <w:sz w:val="22"/>
          <w:szCs w:val="22"/>
        </w:rPr>
        <w:t>IX</w:t>
      </w:r>
      <w:r w:rsidR="009960DC" w:rsidRPr="00051858">
        <w:rPr>
          <w:rFonts w:ascii="Arial" w:hAnsi="Arial" w:cs="Arial"/>
          <w:b/>
          <w:sz w:val="22"/>
          <w:szCs w:val="22"/>
        </w:rPr>
        <w:t xml:space="preserve">. </w:t>
      </w:r>
    </w:p>
    <w:p w14:paraId="19B53487"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Trvání smlouvy</w:t>
      </w:r>
    </w:p>
    <w:p w14:paraId="3EEFBF1A" w14:textId="22ACDD25" w:rsidR="001342AC" w:rsidRPr="00051858" w:rsidRDefault="004A7965" w:rsidP="001342AC">
      <w:pPr>
        <w:spacing w:line="288" w:lineRule="auto"/>
        <w:jc w:val="both"/>
        <w:rPr>
          <w:rFonts w:ascii="Arial" w:hAnsi="Arial" w:cs="Arial"/>
          <w:sz w:val="22"/>
          <w:szCs w:val="22"/>
        </w:rPr>
      </w:pPr>
      <w:r w:rsidRPr="00CD511D">
        <w:rPr>
          <w:rFonts w:ascii="Arial" w:hAnsi="Arial" w:cs="Arial"/>
          <w:sz w:val="22"/>
          <w:szCs w:val="22"/>
        </w:rPr>
        <w:t>9</w:t>
      </w:r>
      <w:r w:rsidR="001342AC" w:rsidRPr="00CD511D">
        <w:rPr>
          <w:rFonts w:ascii="Arial" w:hAnsi="Arial" w:cs="Arial"/>
          <w:sz w:val="22"/>
          <w:szCs w:val="22"/>
        </w:rPr>
        <w:t>.1</w:t>
      </w:r>
      <w:r w:rsidR="001342AC" w:rsidRPr="00CD511D">
        <w:rPr>
          <w:rFonts w:ascii="Arial" w:hAnsi="Arial" w:cs="Arial"/>
          <w:sz w:val="22"/>
          <w:szCs w:val="22"/>
        </w:rPr>
        <w:tab/>
        <w:t>Tato smlouva se uzavírá na dobu určitou</w:t>
      </w:r>
      <w:r w:rsidR="00640CA6" w:rsidRPr="00CD511D">
        <w:rPr>
          <w:rFonts w:ascii="Arial" w:hAnsi="Arial" w:cs="Arial"/>
          <w:sz w:val="22"/>
          <w:szCs w:val="22"/>
        </w:rPr>
        <w:t xml:space="preserve"> </w:t>
      </w:r>
      <w:r w:rsidR="00BE1C0C" w:rsidRPr="00CD511D">
        <w:rPr>
          <w:rFonts w:ascii="Arial" w:hAnsi="Arial" w:cs="Arial"/>
          <w:sz w:val="22"/>
          <w:szCs w:val="22"/>
        </w:rPr>
        <w:t>nebo</w:t>
      </w:r>
      <w:r w:rsidR="00640CA6" w:rsidRPr="00CD511D">
        <w:rPr>
          <w:rFonts w:ascii="Arial" w:hAnsi="Arial" w:cs="Arial"/>
          <w:sz w:val="22"/>
          <w:szCs w:val="22"/>
        </w:rPr>
        <w:t xml:space="preserve"> do data </w:t>
      </w:r>
      <w:r w:rsidR="001342AC" w:rsidRPr="00CD511D">
        <w:rPr>
          <w:rFonts w:ascii="Arial" w:hAnsi="Arial" w:cs="Arial"/>
          <w:sz w:val="22"/>
          <w:szCs w:val="22"/>
        </w:rPr>
        <w:t xml:space="preserve">vyčerpání finančního limitu </w:t>
      </w:r>
      <w:r w:rsidR="00CD511D" w:rsidRPr="00CD511D">
        <w:rPr>
          <w:rFonts w:ascii="Arial" w:hAnsi="Arial" w:cs="Arial"/>
          <w:sz w:val="22"/>
          <w:szCs w:val="22"/>
        </w:rPr>
        <w:t>1 998 847</w:t>
      </w:r>
      <w:r w:rsidR="001342AC" w:rsidRPr="00CD511D">
        <w:rPr>
          <w:rFonts w:ascii="Arial" w:hAnsi="Arial" w:cs="Arial"/>
          <w:sz w:val="22"/>
          <w:szCs w:val="22"/>
        </w:rPr>
        <w:t xml:space="preserve"> Kč bez DPH</w:t>
      </w:r>
      <w:r w:rsidR="00640CA6" w:rsidRPr="00CD511D">
        <w:rPr>
          <w:rFonts w:ascii="Arial" w:hAnsi="Arial" w:cs="Arial"/>
          <w:sz w:val="22"/>
          <w:szCs w:val="22"/>
        </w:rPr>
        <w:t xml:space="preserve">, nejpozději však do </w:t>
      </w:r>
      <w:r w:rsidR="00204886" w:rsidRPr="00CD511D">
        <w:rPr>
          <w:rFonts w:ascii="Arial" w:hAnsi="Arial" w:cs="Arial"/>
          <w:sz w:val="22"/>
          <w:szCs w:val="22"/>
        </w:rPr>
        <w:t>31</w:t>
      </w:r>
      <w:r w:rsidR="00640CA6" w:rsidRPr="00CD511D">
        <w:rPr>
          <w:rFonts w:ascii="Arial" w:hAnsi="Arial" w:cs="Arial"/>
          <w:sz w:val="22"/>
          <w:szCs w:val="22"/>
        </w:rPr>
        <w:t xml:space="preserve">. </w:t>
      </w:r>
      <w:r w:rsidR="009B47AB" w:rsidRPr="00CD511D">
        <w:rPr>
          <w:rFonts w:ascii="Arial" w:hAnsi="Arial" w:cs="Arial"/>
          <w:sz w:val="22"/>
          <w:szCs w:val="22"/>
        </w:rPr>
        <w:t>12</w:t>
      </w:r>
      <w:r w:rsidR="00D44AA3" w:rsidRPr="00CD511D">
        <w:rPr>
          <w:rFonts w:ascii="Arial" w:hAnsi="Arial" w:cs="Arial"/>
          <w:sz w:val="22"/>
          <w:szCs w:val="22"/>
        </w:rPr>
        <w:t>. 2020</w:t>
      </w:r>
      <w:r w:rsidR="00A32372" w:rsidRPr="00CD511D">
        <w:rPr>
          <w:rFonts w:ascii="Arial" w:hAnsi="Arial" w:cs="Arial"/>
          <w:sz w:val="22"/>
          <w:szCs w:val="22"/>
        </w:rPr>
        <w:t>.</w:t>
      </w:r>
      <w:r w:rsidR="005D7395" w:rsidRPr="00CD511D">
        <w:rPr>
          <w:rFonts w:ascii="Arial" w:hAnsi="Arial" w:cs="Arial"/>
          <w:sz w:val="22"/>
          <w:szCs w:val="22"/>
        </w:rPr>
        <w:t xml:space="preserve"> Rozhodná pro ukončení trvání</w:t>
      </w:r>
      <w:r w:rsidR="005D7395">
        <w:rPr>
          <w:rFonts w:ascii="Arial" w:hAnsi="Arial" w:cs="Arial"/>
          <w:sz w:val="22"/>
          <w:szCs w:val="22"/>
        </w:rPr>
        <w:t xml:space="preserve"> smlouvy bude skutečnost, která nastane nejdříve – vyčerpání finančního limitu nebo uplynutí času. Poskytovatel je srozuměn a souhlasí s tím, že do 1. 12. 2020 nemusí </w:t>
      </w:r>
      <w:r w:rsidR="00320D05">
        <w:rPr>
          <w:rFonts w:ascii="Arial" w:hAnsi="Arial" w:cs="Arial"/>
          <w:sz w:val="22"/>
          <w:szCs w:val="22"/>
        </w:rPr>
        <w:t>být vyčerpán finanční limit smlouvy.</w:t>
      </w:r>
    </w:p>
    <w:p w14:paraId="1FFD5CFC" w14:textId="77777777" w:rsidR="009960DC" w:rsidRPr="00051858" w:rsidRDefault="009960DC" w:rsidP="006E265A">
      <w:pPr>
        <w:spacing w:line="288" w:lineRule="auto"/>
        <w:jc w:val="both"/>
        <w:rPr>
          <w:rFonts w:ascii="Arial" w:hAnsi="Arial" w:cs="Arial"/>
          <w:sz w:val="22"/>
          <w:szCs w:val="22"/>
        </w:rPr>
      </w:pPr>
    </w:p>
    <w:p w14:paraId="55E4FA40" w14:textId="62F8AD81"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9</w:t>
      </w:r>
      <w:r w:rsidR="009960DC" w:rsidRPr="00051858">
        <w:rPr>
          <w:rFonts w:ascii="Arial" w:hAnsi="Arial" w:cs="Arial"/>
          <w:sz w:val="22"/>
          <w:szCs w:val="22"/>
        </w:rPr>
        <w:t>.2</w:t>
      </w:r>
      <w:r w:rsidR="009960DC" w:rsidRPr="00051858">
        <w:rPr>
          <w:rFonts w:ascii="Arial" w:hAnsi="Arial" w:cs="Arial"/>
          <w:sz w:val="22"/>
          <w:szCs w:val="22"/>
        </w:rPr>
        <w:tab/>
        <w:t>Tuto smlouvu lze ukončit</w:t>
      </w:r>
      <w:r w:rsidR="00205405" w:rsidRPr="00051858">
        <w:rPr>
          <w:rFonts w:ascii="Arial" w:hAnsi="Arial" w:cs="Arial"/>
          <w:sz w:val="22"/>
          <w:szCs w:val="22"/>
        </w:rPr>
        <w:t xml:space="preserve"> předčasně</w:t>
      </w:r>
      <w:r w:rsidR="009960DC" w:rsidRPr="00051858">
        <w:rPr>
          <w:rFonts w:ascii="Arial" w:hAnsi="Arial" w:cs="Arial"/>
          <w:sz w:val="22"/>
          <w:szCs w:val="22"/>
        </w:rPr>
        <w:t xml:space="preserve"> dohodou smluvních stran, výpovědí nebo odstoupením od smlouvy.</w:t>
      </w:r>
    </w:p>
    <w:p w14:paraId="4C6146C3" w14:textId="77777777" w:rsidR="009960DC" w:rsidRPr="00051858" w:rsidRDefault="009960DC" w:rsidP="006E265A">
      <w:pPr>
        <w:spacing w:line="288" w:lineRule="auto"/>
        <w:jc w:val="both"/>
        <w:rPr>
          <w:rFonts w:ascii="Arial" w:hAnsi="Arial" w:cs="Arial"/>
          <w:sz w:val="22"/>
          <w:szCs w:val="22"/>
        </w:rPr>
      </w:pPr>
    </w:p>
    <w:p w14:paraId="4AE474B1" w14:textId="7D889EED"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9</w:t>
      </w:r>
      <w:r w:rsidR="009960DC" w:rsidRPr="00051858">
        <w:rPr>
          <w:rFonts w:ascii="Arial" w:hAnsi="Arial" w:cs="Arial"/>
          <w:sz w:val="22"/>
          <w:szCs w:val="22"/>
        </w:rPr>
        <w:t>.3</w:t>
      </w:r>
      <w:r w:rsidR="009960DC" w:rsidRPr="00051858">
        <w:rPr>
          <w:rFonts w:ascii="Arial" w:hAnsi="Arial" w:cs="Arial"/>
          <w:sz w:val="22"/>
          <w:szCs w:val="22"/>
        </w:rPr>
        <w:tab/>
      </w:r>
      <w:r w:rsidR="00842343" w:rsidRPr="00051858">
        <w:rPr>
          <w:rFonts w:ascii="Arial" w:hAnsi="Arial" w:cs="Arial"/>
          <w:sz w:val="22"/>
          <w:szCs w:val="22"/>
        </w:rPr>
        <w:t xml:space="preserve">Objednatel </w:t>
      </w:r>
      <w:r w:rsidR="009960DC" w:rsidRPr="00051858">
        <w:rPr>
          <w:rFonts w:ascii="Arial" w:hAnsi="Arial" w:cs="Arial"/>
          <w:sz w:val="22"/>
          <w:szCs w:val="22"/>
        </w:rPr>
        <w:t xml:space="preserve">je oprávněn ukončit smlouvu výpovědí kdykoliv i bez udání důvodu s tím, že výpovědní lhůta činí </w:t>
      </w:r>
      <w:r w:rsidR="006B5141" w:rsidRPr="00051858">
        <w:rPr>
          <w:rFonts w:ascii="Arial" w:hAnsi="Arial" w:cs="Arial"/>
          <w:sz w:val="22"/>
          <w:szCs w:val="22"/>
        </w:rPr>
        <w:t>30</w:t>
      </w:r>
      <w:r w:rsidR="009960DC" w:rsidRPr="00051858">
        <w:rPr>
          <w:rFonts w:ascii="Arial" w:hAnsi="Arial" w:cs="Arial"/>
          <w:sz w:val="22"/>
          <w:szCs w:val="22"/>
        </w:rPr>
        <w:t xml:space="preserve"> dnů ode dne doručení výpovědi </w:t>
      </w:r>
      <w:r w:rsidR="00051858">
        <w:rPr>
          <w:rFonts w:ascii="Arial" w:hAnsi="Arial" w:cs="Arial"/>
          <w:sz w:val="22"/>
          <w:szCs w:val="22"/>
        </w:rPr>
        <w:t>Poskytovatel</w:t>
      </w:r>
      <w:r w:rsidR="009960DC" w:rsidRPr="00051858">
        <w:rPr>
          <w:rFonts w:ascii="Arial" w:hAnsi="Arial" w:cs="Arial"/>
          <w:sz w:val="22"/>
          <w:szCs w:val="22"/>
        </w:rPr>
        <w:t xml:space="preserve">i. V případě výpovědi je </w:t>
      </w:r>
      <w:r w:rsidR="00051858">
        <w:rPr>
          <w:rFonts w:ascii="Arial" w:hAnsi="Arial" w:cs="Arial"/>
          <w:sz w:val="22"/>
          <w:szCs w:val="22"/>
        </w:rPr>
        <w:t>Poskytovatel</w:t>
      </w:r>
      <w:r w:rsidR="009960DC" w:rsidRPr="00051858">
        <w:rPr>
          <w:rFonts w:ascii="Arial" w:hAnsi="Arial" w:cs="Arial"/>
          <w:sz w:val="22"/>
          <w:szCs w:val="22"/>
        </w:rPr>
        <w:t xml:space="preserve"> povinen učinit veškeré nezbytné úkony, které mají zabránit tomu, aby ukončením poskytování Služeb vznikla </w:t>
      </w:r>
      <w:r w:rsidR="00842343" w:rsidRPr="00051858">
        <w:rPr>
          <w:rFonts w:ascii="Arial" w:hAnsi="Arial" w:cs="Arial"/>
          <w:sz w:val="22"/>
          <w:szCs w:val="22"/>
        </w:rPr>
        <w:t xml:space="preserve">Objednateli </w:t>
      </w:r>
      <w:r w:rsidR="009960DC" w:rsidRPr="00051858">
        <w:rPr>
          <w:rFonts w:ascii="Arial" w:hAnsi="Arial" w:cs="Arial"/>
          <w:sz w:val="22"/>
          <w:szCs w:val="22"/>
        </w:rPr>
        <w:t>škoda.</w:t>
      </w:r>
    </w:p>
    <w:p w14:paraId="395D7993" w14:textId="77777777" w:rsidR="009960DC" w:rsidRPr="00051858" w:rsidRDefault="009960DC" w:rsidP="006E265A">
      <w:pPr>
        <w:spacing w:line="288" w:lineRule="auto"/>
        <w:jc w:val="both"/>
        <w:rPr>
          <w:rFonts w:ascii="Arial" w:hAnsi="Arial" w:cs="Arial"/>
          <w:sz w:val="22"/>
          <w:szCs w:val="22"/>
        </w:rPr>
      </w:pPr>
    </w:p>
    <w:p w14:paraId="520DDCFC" w14:textId="11DBABFE"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9</w:t>
      </w:r>
      <w:r w:rsidR="009960DC" w:rsidRPr="00051858">
        <w:rPr>
          <w:rFonts w:ascii="Arial" w:hAnsi="Arial" w:cs="Arial"/>
          <w:sz w:val="22"/>
          <w:szCs w:val="22"/>
        </w:rPr>
        <w:t>.4</w:t>
      </w:r>
      <w:r w:rsidR="009960DC" w:rsidRPr="00051858">
        <w:rPr>
          <w:rFonts w:ascii="Arial" w:hAnsi="Arial" w:cs="Arial"/>
          <w:sz w:val="22"/>
          <w:szCs w:val="22"/>
        </w:rPr>
        <w:tab/>
        <w:t>Smluvní strany jsou oprávněny od této smlouvy odstoupit v případech stanovených zákonem.</w:t>
      </w:r>
    </w:p>
    <w:p w14:paraId="78E38E8E" w14:textId="77777777" w:rsidR="009960DC" w:rsidRPr="00051858" w:rsidRDefault="009960DC" w:rsidP="006E265A">
      <w:pPr>
        <w:spacing w:line="288" w:lineRule="auto"/>
        <w:jc w:val="both"/>
        <w:rPr>
          <w:rFonts w:ascii="Arial" w:hAnsi="Arial" w:cs="Arial"/>
          <w:sz w:val="22"/>
          <w:szCs w:val="22"/>
        </w:rPr>
      </w:pPr>
    </w:p>
    <w:p w14:paraId="4CE0C3B6" w14:textId="650C01D0"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9</w:t>
      </w:r>
      <w:r w:rsidR="009960DC" w:rsidRPr="00051858">
        <w:rPr>
          <w:rFonts w:ascii="Arial" w:hAnsi="Arial" w:cs="Arial"/>
          <w:sz w:val="22"/>
          <w:szCs w:val="22"/>
        </w:rPr>
        <w:t>.5</w:t>
      </w:r>
      <w:r w:rsidR="009960DC" w:rsidRPr="00051858">
        <w:rPr>
          <w:rFonts w:ascii="Arial" w:hAnsi="Arial" w:cs="Arial"/>
          <w:sz w:val="22"/>
          <w:szCs w:val="22"/>
        </w:rPr>
        <w:tab/>
        <w:t xml:space="preserve">Odstoupení kterékoliv smluvní strany od této smlouvy musí být učiněno písemně. Odstoupení od smlouvy je účinné a smlouva zaniká s výjimkou ustanovení, která mají podle zákona nebo této smlouvy trvat i po ukončení smlouvy, dnem doručení písemného odstoupení druhé smluvní </w:t>
      </w:r>
      <w:bookmarkStart w:id="0" w:name="_Ref464295497"/>
      <w:r w:rsidR="009960DC" w:rsidRPr="00051858">
        <w:rPr>
          <w:rFonts w:ascii="Arial" w:hAnsi="Arial" w:cs="Arial"/>
          <w:sz w:val="22"/>
          <w:szCs w:val="22"/>
        </w:rPr>
        <w:t>straně.</w:t>
      </w:r>
      <w:bookmarkEnd w:id="0"/>
      <w:r w:rsidR="009960DC" w:rsidRPr="00051858">
        <w:rPr>
          <w:rFonts w:ascii="Arial" w:hAnsi="Arial" w:cs="Arial"/>
          <w:sz w:val="22"/>
          <w:szCs w:val="22"/>
        </w:rPr>
        <w:t xml:space="preserve"> Každá ze smluvních stran je povinna učinit v případě předčasného ukončení smlouvy veškerá opatření k odvrácení vzniku jiných než nezbytných nákladů a škod a minimalizovat je.</w:t>
      </w:r>
    </w:p>
    <w:p w14:paraId="65C10D22" w14:textId="77777777" w:rsidR="009960DC" w:rsidRPr="00051858" w:rsidRDefault="009960DC" w:rsidP="006E265A">
      <w:pPr>
        <w:spacing w:line="288" w:lineRule="auto"/>
        <w:jc w:val="both"/>
        <w:rPr>
          <w:rFonts w:ascii="Arial" w:hAnsi="Arial" w:cs="Arial"/>
          <w:sz w:val="22"/>
          <w:szCs w:val="22"/>
        </w:rPr>
      </w:pPr>
    </w:p>
    <w:p w14:paraId="1E499F2F" w14:textId="3B241AA7" w:rsidR="00955B6A"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9</w:t>
      </w:r>
      <w:r w:rsidR="009960DC" w:rsidRPr="00051858">
        <w:rPr>
          <w:rFonts w:ascii="Arial" w:hAnsi="Arial" w:cs="Arial"/>
          <w:sz w:val="22"/>
          <w:szCs w:val="22"/>
        </w:rPr>
        <w:t>.6</w:t>
      </w:r>
      <w:r w:rsidR="009960DC" w:rsidRPr="00051858">
        <w:rPr>
          <w:rFonts w:ascii="Arial" w:hAnsi="Arial" w:cs="Arial"/>
          <w:sz w:val="22"/>
          <w:szCs w:val="22"/>
        </w:rPr>
        <w:tab/>
      </w:r>
      <w:r w:rsidR="00955B6A" w:rsidRPr="00051858">
        <w:rPr>
          <w:rFonts w:ascii="Arial" w:hAnsi="Arial" w:cs="Arial"/>
          <w:sz w:val="22"/>
          <w:szCs w:val="22"/>
        </w:rPr>
        <w:t>Pro případ předčasného ukončení této smlouvy si smluvní strany sjednaly následující způsob vzájemného vypořádání:</w:t>
      </w:r>
    </w:p>
    <w:p w14:paraId="3BDEC3E0" w14:textId="096C963C"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ab/>
        <w:t>a)</w:t>
      </w:r>
      <w:r w:rsidRPr="00051858">
        <w:rPr>
          <w:rFonts w:ascii="Arial" w:hAnsi="Arial" w:cs="Arial"/>
          <w:sz w:val="22"/>
          <w:szCs w:val="22"/>
        </w:rPr>
        <w:tab/>
      </w:r>
      <w:r w:rsidR="00C8053A" w:rsidRPr="00051858">
        <w:rPr>
          <w:rFonts w:ascii="Arial" w:hAnsi="Arial" w:cs="Arial"/>
          <w:sz w:val="22"/>
          <w:szCs w:val="22"/>
        </w:rPr>
        <w:t>b</w:t>
      </w:r>
      <w:r w:rsidRPr="00051858">
        <w:rPr>
          <w:rFonts w:ascii="Arial" w:hAnsi="Arial" w:cs="Arial"/>
          <w:sz w:val="22"/>
          <w:szCs w:val="22"/>
        </w:rPr>
        <w:t>udou vypořádány odpracované hodiny</w:t>
      </w:r>
      <w:r w:rsidR="00C8053A" w:rsidRPr="00051858">
        <w:rPr>
          <w:rFonts w:ascii="Arial" w:hAnsi="Arial" w:cs="Arial"/>
          <w:sz w:val="22"/>
          <w:szCs w:val="22"/>
        </w:rPr>
        <w:t>,</w:t>
      </w:r>
    </w:p>
    <w:p w14:paraId="6C0D3267" w14:textId="77777777"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ab/>
        <w:t>b)</w:t>
      </w:r>
      <w:r w:rsidRPr="00051858">
        <w:rPr>
          <w:rFonts w:ascii="Arial" w:hAnsi="Arial" w:cs="Arial"/>
          <w:sz w:val="22"/>
          <w:szCs w:val="22"/>
        </w:rPr>
        <w:tab/>
      </w:r>
      <w:r w:rsidR="00C8053A" w:rsidRPr="00051858">
        <w:rPr>
          <w:rFonts w:ascii="Arial" w:hAnsi="Arial" w:cs="Arial"/>
          <w:sz w:val="22"/>
          <w:szCs w:val="22"/>
        </w:rPr>
        <w:t>b</w:t>
      </w:r>
      <w:r w:rsidRPr="00051858">
        <w:rPr>
          <w:rFonts w:ascii="Arial" w:hAnsi="Arial" w:cs="Arial"/>
          <w:sz w:val="22"/>
          <w:szCs w:val="22"/>
        </w:rPr>
        <w:t>udou předány rozpracované úkoly</w:t>
      </w:r>
      <w:r w:rsidR="00C8053A" w:rsidRPr="00051858">
        <w:rPr>
          <w:rFonts w:ascii="Arial" w:hAnsi="Arial" w:cs="Arial"/>
          <w:sz w:val="22"/>
          <w:szCs w:val="22"/>
        </w:rPr>
        <w:t>,</w:t>
      </w:r>
    </w:p>
    <w:p w14:paraId="515384F0" w14:textId="77777777" w:rsidR="009960DC" w:rsidRPr="00051858" w:rsidRDefault="009960DC" w:rsidP="006E265A">
      <w:pPr>
        <w:spacing w:line="288" w:lineRule="auto"/>
        <w:ind w:firstLine="708"/>
        <w:jc w:val="both"/>
        <w:rPr>
          <w:rFonts w:ascii="Arial" w:hAnsi="Arial" w:cs="Arial"/>
          <w:sz w:val="22"/>
          <w:szCs w:val="22"/>
        </w:rPr>
      </w:pPr>
      <w:r w:rsidRPr="00051858">
        <w:rPr>
          <w:rFonts w:ascii="Arial" w:hAnsi="Arial" w:cs="Arial"/>
          <w:sz w:val="22"/>
          <w:szCs w:val="22"/>
        </w:rPr>
        <w:t>c)</w:t>
      </w:r>
      <w:r w:rsidRPr="00051858">
        <w:rPr>
          <w:rFonts w:ascii="Arial" w:hAnsi="Arial" w:cs="Arial"/>
          <w:sz w:val="22"/>
          <w:szCs w:val="22"/>
        </w:rPr>
        <w:tab/>
      </w:r>
      <w:r w:rsidR="00C8053A" w:rsidRPr="00051858">
        <w:rPr>
          <w:rFonts w:ascii="Arial" w:hAnsi="Arial" w:cs="Arial"/>
          <w:sz w:val="22"/>
          <w:szCs w:val="22"/>
        </w:rPr>
        <w:t>b</w:t>
      </w:r>
      <w:r w:rsidRPr="00051858">
        <w:rPr>
          <w:rFonts w:ascii="Arial" w:hAnsi="Arial" w:cs="Arial"/>
          <w:sz w:val="22"/>
          <w:szCs w:val="22"/>
        </w:rPr>
        <w:t>ude vrácena veškerá poskytnutá dokumentace</w:t>
      </w:r>
      <w:r w:rsidR="00C8053A" w:rsidRPr="00051858">
        <w:rPr>
          <w:rFonts w:ascii="Arial" w:hAnsi="Arial" w:cs="Arial"/>
          <w:sz w:val="22"/>
          <w:szCs w:val="22"/>
        </w:rPr>
        <w:t>.</w:t>
      </w:r>
    </w:p>
    <w:p w14:paraId="0C1FDE35" w14:textId="46FDD500" w:rsidR="006116A6" w:rsidRPr="00051858" w:rsidRDefault="00D936C6" w:rsidP="00D936C6">
      <w:pPr>
        <w:spacing w:line="288" w:lineRule="auto"/>
        <w:ind w:left="1418" w:hanging="710"/>
        <w:jc w:val="both"/>
        <w:rPr>
          <w:rFonts w:ascii="Arial" w:hAnsi="Arial" w:cs="Arial"/>
          <w:sz w:val="22"/>
          <w:szCs w:val="22"/>
        </w:rPr>
      </w:pPr>
      <w:r w:rsidRPr="00051858">
        <w:rPr>
          <w:rFonts w:ascii="Arial" w:hAnsi="Arial" w:cs="Arial"/>
          <w:sz w:val="22"/>
          <w:szCs w:val="22"/>
        </w:rPr>
        <w:t>d)</w:t>
      </w:r>
      <w:r w:rsidRPr="00051858">
        <w:rPr>
          <w:rFonts w:ascii="Arial" w:hAnsi="Arial" w:cs="Arial"/>
          <w:sz w:val="22"/>
          <w:szCs w:val="22"/>
        </w:rPr>
        <w:tab/>
      </w:r>
      <w:r w:rsidR="00051858">
        <w:rPr>
          <w:rFonts w:ascii="Arial" w:hAnsi="Arial" w:cs="Arial"/>
          <w:sz w:val="22"/>
          <w:szCs w:val="22"/>
        </w:rPr>
        <w:t>Poskytovatel</w:t>
      </w:r>
      <w:r w:rsidRPr="00051858">
        <w:rPr>
          <w:rFonts w:ascii="Arial" w:hAnsi="Arial" w:cs="Arial"/>
          <w:sz w:val="22"/>
          <w:szCs w:val="22"/>
        </w:rPr>
        <w:t xml:space="preserve">em bude předána </w:t>
      </w:r>
      <w:r w:rsidR="0010786D" w:rsidRPr="00051858">
        <w:rPr>
          <w:rFonts w:ascii="Arial" w:hAnsi="Arial" w:cs="Arial"/>
          <w:sz w:val="22"/>
          <w:szCs w:val="22"/>
        </w:rPr>
        <w:t xml:space="preserve">Objednateli </w:t>
      </w:r>
      <w:r w:rsidRPr="00051858">
        <w:rPr>
          <w:rFonts w:ascii="Arial" w:hAnsi="Arial" w:cs="Arial"/>
          <w:sz w:val="22"/>
          <w:szCs w:val="22"/>
        </w:rPr>
        <w:t>úplná dokumentace všech poskytnutých služeb včetně zdrojového kódu případného SW díla</w:t>
      </w:r>
      <w:r w:rsidR="00371F83" w:rsidRPr="00051858">
        <w:rPr>
          <w:rFonts w:ascii="Arial" w:hAnsi="Arial" w:cs="Arial"/>
          <w:sz w:val="22"/>
          <w:szCs w:val="22"/>
        </w:rPr>
        <w:t xml:space="preserve"> a neomezeného práva Objednatele k provedení jakýchkoliv změn nebo modifikací </w:t>
      </w:r>
      <w:r w:rsidR="0083551C" w:rsidRPr="00051858">
        <w:rPr>
          <w:rFonts w:ascii="Arial" w:hAnsi="Arial" w:cs="Arial"/>
          <w:sz w:val="22"/>
          <w:szCs w:val="22"/>
        </w:rPr>
        <w:t>tohoto</w:t>
      </w:r>
      <w:r w:rsidR="00371F83" w:rsidRPr="00051858">
        <w:rPr>
          <w:rFonts w:ascii="Arial" w:hAnsi="Arial" w:cs="Arial"/>
          <w:sz w:val="22"/>
          <w:szCs w:val="22"/>
        </w:rPr>
        <w:t xml:space="preserve"> díla a to i</w:t>
      </w:r>
      <w:r w:rsidR="00CE27F3" w:rsidRPr="00051858">
        <w:rPr>
          <w:rFonts w:ascii="Arial" w:hAnsi="Arial" w:cs="Arial"/>
          <w:sz w:val="22"/>
          <w:szCs w:val="22"/>
        </w:rPr>
        <w:t> </w:t>
      </w:r>
      <w:r w:rsidR="00371F83" w:rsidRPr="00051858">
        <w:rPr>
          <w:rFonts w:ascii="Arial" w:hAnsi="Arial" w:cs="Arial"/>
          <w:sz w:val="22"/>
          <w:szCs w:val="22"/>
        </w:rPr>
        <w:t>prostřednictvím třetích osob</w:t>
      </w:r>
      <w:r w:rsidRPr="00051858">
        <w:rPr>
          <w:rFonts w:ascii="Arial" w:hAnsi="Arial" w:cs="Arial"/>
          <w:sz w:val="22"/>
          <w:szCs w:val="22"/>
        </w:rPr>
        <w:t>, pokud je výsledkem poskytnutých služeb.</w:t>
      </w:r>
    </w:p>
    <w:p w14:paraId="3D9C43C3" w14:textId="77777777" w:rsidR="009960DC" w:rsidRPr="00051858" w:rsidRDefault="009960DC" w:rsidP="006E265A">
      <w:pPr>
        <w:spacing w:line="288" w:lineRule="auto"/>
        <w:jc w:val="both"/>
        <w:rPr>
          <w:rFonts w:ascii="Arial" w:hAnsi="Arial" w:cs="Arial"/>
          <w:sz w:val="22"/>
          <w:szCs w:val="22"/>
        </w:rPr>
      </w:pPr>
    </w:p>
    <w:p w14:paraId="08A54AE8" w14:textId="77777777" w:rsidR="006E3BC4" w:rsidRPr="00051858" w:rsidRDefault="006E3BC4" w:rsidP="006E265A">
      <w:pPr>
        <w:spacing w:line="288" w:lineRule="auto"/>
        <w:jc w:val="both"/>
        <w:rPr>
          <w:rFonts w:ascii="Arial" w:hAnsi="Arial" w:cs="Arial"/>
          <w:sz w:val="22"/>
          <w:szCs w:val="22"/>
        </w:rPr>
      </w:pPr>
    </w:p>
    <w:p w14:paraId="2EE065A2" w14:textId="731F3DD3" w:rsidR="009960DC" w:rsidRPr="00051858" w:rsidRDefault="009960DC" w:rsidP="00866D78">
      <w:pPr>
        <w:spacing w:line="288" w:lineRule="auto"/>
        <w:jc w:val="center"/>
        <w:outlineLvl w:val="0"/>
        <w:rPr>
          <w:rFonts w:ascii="Arial" w:hAnsi="Arial" w:cs="Arial"/>
          <w:b/>
          <w:sz w:val="22"/>
          <w:szCs w:val="22"/>
        </w:rPr>
      </w:pPr>
      <w:r w:rsidRPr="00051858">
        <w:rPr>
          <w:rFonts w:ascii="Arial" w:hAnsi="Arial" w:cs="Arial"/>
          <w:b/>
          <w:sz w:val="22"/>
          <w:szCs w:val="22"/>
        </w:rPr>
        <w:t>X.</w:t>
      </w:r>
    </w:p>
    <w:p w14:paraId="71A7D0DD" w14:textId="77777777" w:rsidR="009960DC" w:rsidRPr="00051858" w:rsidRDefault="009960DC" w:rsidP="006E265A">
      <w:pPr>
        <w:spacing w:line="288" w:lineRule="auto"/>
        <w:jc w:val="center"/>
        <w:rPr>
          <w:rFonts w:ascii="Arial" w:hAnsi="Arial" w:cs="Arial"/>
          <w:b/>
          <w:sz w:val="22"/>
          <w:szCs w:val="22"/>
        </w:rPr>
      </w:pPr>
      <w:r w:rsidRPr="00051858">
        <w:rPr>
          <w:rFonts w:ascii="Arial" w:hAnsi="Arial" w:cs="Arial"/>
          <w:b/>
          <w:sz w:val="22"/>
          <w:szCs w:val="22"/>
        </w:rPr>
        <w:t>Závěrečná ustanovení</w:t>
      </w:r>
    </w:p>
    <w:p w14:paraId="27A14C7D" w14:textId="483CF6FC" w:rsidR="001342AC" w:rsidRPr="00051858" w:rsidRDefault="001342AC" w:rsidP="001342AC">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.1</w:t>
      </w:r>
      <w:r w:rsidRPr="00051858">
        <w:rPr>
          <w:rFonts w:ascii="Arial" w:hAnsi="Arial" w:cs="Arial"/>
          <w:sz w:val="22"/>
          <w:szCs w:val="22"/>
        </w:rPr>
        <w:tab/>
      </w:r>
      <w:r w:rsidRPr="00051858">
        <w:rPr>
          <w:rFonts w:ascii="Arial" w:hAnsi="Arial" w:cs="Arial"/>
        </w:rPr>
        <w:t xml:space="preserve">Tato smlouva </w:t>
      </w:r>
      <w:r w:rsidR="00051858" w:rsidRPr="00051858">
        <w:rPr>
          <w:rFonts w:ascii="Arial" w:hAnsi="Arial" w:cs="Arial"/>
        </w:rPr>
        <w:t xml:space="preserve">nabývá účinnosti dle § 6 </w:t>
      </w:r>
      <w:proofErr w:type="spellStart"/>
      <w:r w:rsidR="00051858" w:rsidRPr="00051858">
        <w:rPr>
          <w:rFonts w:ascii="Arial" w:hAnsi="Arial" w:cs="Arial"/>
        </w:rPr>
        <w:t>zk</w:t>
      </w:r>
      <w:proofErr w:type="spellEnd"/>
      <w:r w:rsidR="00051858" w:rsidRPr="00051858">
        <w:rPr>
          <w:rFonts w:ascii="Arial" w:hAnsi="Arial" w:cs="Arial"/>
        </w:rPr>
        <w:t>. č. 340/2015 Sb. dnem zveřejnění v registru smluv</w:t>
      </w:r>
      <w:r w:rsidR="00F025CA" w:rsidRPr="00051858">
        <w:rPr>
          <w:rFonts w:ascii="Arial" w:hAnsi="Arial" w:cs="Arial"/>
        </w:rPr>
        <w:t>.</w:t>
      </w:r>
      <w:r w:rsidR="009C1581" w:rsidRPr="00051858">
        <w:rPr>
          <w:rFonts w:ascii="Arial" w:hAnsi="Arial" w:cs="Arial"/>
          <w:sz w:val="22"/>
          <w:szCs w:val="22"/>
        </w:rPr>
        <w:t xml:space="preserve"> </w:t>
      </w:r>
    </w:p>
    <w:p w14:paraId="72001BAB" w14:textId="77777777" w:rsidR="001342AC" w:rsidRPr="00051858" w:rsidRDefault="001342AC" w:rsidP="001342AC">
      <w:pPr>
        <w:spacing w:line="288" w:lineRule="auto"/>
        <w:jc w:val="both"/>
        <w:rPr>
          <w:rFonts w:ascii="Arial" w:hAnsi="Arial" w:cs="Arial"/>
          <w:sz w:val="22"/>
          <w:szCs w:val="22"/>
        </w:rPr>
      </w:pPr>
    </w:p>
    <w:p w14:paraId="09325B2C" w14:textId="1A7D77FC" w:rsidR="001342AC" w:rsidRPr="00051858" w:rsidRDefault="001342AC" w:rsidP="001342AC">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.2</w:t>
      </w:r>
      <w:r w:rsidRPr="00051858">
        <w:rPr>
          <w:rFonts w:ascii="Arial" w:hAnsi="Arial" w:cs="Arial"/>
          <w:sz w:val="22"/>
          <w:szCs w:val="22"/>
        </w:rPr>
        <w:tab/>
        <w:t xml:space="preserve">Smlouva je vyhotovena ve třech (3) stejnopisech, z nichž každý má platnost originálu. </w:t>
      </w:r>
      <w:r w:rsidR="00732377" w:rsidRPr="00051858">
        <w:rPr>
          <w:rFonts w:ascii="Arial" w:hAnsi="Arial" w:cs="Arial"/>
          <w:sz w:val="22"/>
          <w:szCs w:val="22"/>
        </w:rPr>
        <w:t xml:space="preserve">Objednatel </w:t>
      </w:r>
      <w:r w:rsidRPr="00051858">
        <w:rPr>
          <w:rFonts w:ascii="Arial" w:hAnsi="Arial" w:cs="Arial"/>
          <w:sz w:val="22"/>
          <w:szCs w:val="22"/>
        </w:rPr>
        <w:t xml:space="preserve">obdrží dvě (2) vyhotovení a </w:t>
      </w:r>
      <w:r w:rsidR="00051858">
        <w:rPr>
          <w:rFonts w:ascii="Arial" w:hAnsi="Arial" w:cs="Arial"/>
          <w:sz w:val="22"/>
          <w:szCs w:val="22"/>
        </w:rPr>
        <w:t>Poskytovatel</w:t>
      </w:r>
      <w:r w:rsidRPr="00051858">
        <w:rPr>
          <w:rFonts w:ascii="Arial" w:hAnsi="Arial" w:cs="Arial"/>
          <w:sz w:val="22"/>
          <w:szCs w:val="22"/>
        </w:rPr>
        <w:t xml:space="preserve"> jedno (1) vyhotovení.</w:t>
      </w:r>
    </w:p>
    <w:p w14:paraId="3BB1E009" w14:textId="77777777" w:rsidR="009960DC" w:rsidRPr="00051858" w:rsidRDefault="009960DC" w:rsidP="006E265A">
      <w:pPr>
        <w:spacing w:line="288" w:lineRule="auto"/>
        <w:jc w:val="both"/>
        <w:rPr>
          <w:rFonts w:ascii="Arial" w:hAnsi="Arial" w:cs="Arial"/>
          <w:sz w:val="22"/>
          <w:szCs w:val="22"/>
        </w:rPr>
      </w:pPr>
    </w:p>
    <w:p w14:paraId="31EC821A" w14:textId="645133FC" w:rsidR="009960DC" w:rsidRPr="00051858" w:rsidRDefault="009960DC" w:rsidP="00A0719D">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.3</w:t>
      </w:r>
      <w:r w:rsidRPr="00051858">
        <w:rPr>
          <w:rFonts w:ascii="Arial" w:hAnsi="Arial" w:cs="Arial"/>
          <w:sz w:val="22"/>
          <w:szCs w:val="22"/>
        </w:rPr>
        <w:tab/>
        <w:t>Veškerá korespondence, oznámení či jiná sdělení podle této smlouvy budou provedena písemně a musí být doručena druhé smluvní straně osobně nebo zaslána doporučenou poštou</w:t>
      </w:r>
      <w:r w:rsidR="00051858">
        <w:rPr>
          <w:rFonts w:ascii="Arial" w:hAnsi="Arial" w:cs="Arial"/>
          <w:sz w:val="22"/>
          <w:szCs w:val="22"/>
        </w:rPr>
        <w:t xml:space="preserve"> nebo do datové schránky</w:t>
      </w:r>
      <w:r w:rsidRPr="00051858">
        <w:rPr>
          <w:rFonts w:ascii="Arial" w:hAnsi="Arial" w:cs="Arial"/>
          <w:sz w:val="22"/>
          <w:szCs w:val="22"/>
        </w:rPr>
        <w:t xml:space="preserve"> nebo mezinárodně uznávanou kurýrní </w:t>
      </w:r>
      <w:proofErr w:type="gramStart"/>
      <w:r w:rsidRPr="00051858">
        <w:rPr>
          <w:rFonts w:ascii="Arial" w:hAnsi="Arial" w:cs="Arial"/>
          <w:sz w:val="22"/>
          <w:szCs w:val="22"/>
        </w:rPr>
        <w:t>službou  nebo</w:t>
      </w:r>
      <w:proofErr w:type="gramEnd"/>
      <w:r w:rsidRPr="00051858">
        <w:rPr>
          <w:rFonts w:ascii="Arial" w:hAnsi="Arial" w:cs="Arial"/>
          <w:sz w:val="22"/>
          <w:szCs w:val="22"/>
        </w:rPr>
        <w:t xml:space="preserve"> zaslána potvrzeným telefaxem adresovaným druhé smluvní straně na tyto adresy nebo telefaxová čísla, nebo zaslána do datové schránky:</w:t>
      </w:r>
    </w:p>
    <w:p w14:paraId="5947E833" w14:textId="1322A3C7" w:rsidR="009960DC" w:rsidRPr="00051858" w:rsidRDefault="009960DC" w:rsidP="00A0719D">
      <w:pPr>
        <w:tabs>
          <w:tab w:val="left" w:pos="720"/>
          <w:tab w:val="left" w:pos="3600"/>
        </w:tabs>
        <w:spacing w:line="288" w:lineRule="auto"/>
        <w:jc w:val="both"/>
        <w:rPr>
          <w:rFonts w:ascii="Arial" w:hAnsi="Arial" w:cs="Arial"/>
          <w:sz w:val="22"/>
          <w:szCs w:val="22"/>
        </w:rPr>
      </w:pPr>
      <w:r w:rsidRPr="00051858">
        <w:rPr>
          <w:rFonts w:ascii="Arial" w:hAnsi="Arial" w:cs="Arial"/>
          <w:sz w:val="22"/>
          <w:szCs w:val="22"/>
        </w:rPr>
        <w:tab/>
        <w:t xml:space="preserve">pro </w:t>
      </w:r>
      <w:r w:rsidR="0033246D" w:rsidRPr="00051858">
        <w:rPr>
          <w:rFonts w:ascii="Arial" w:hAnsi="Arial" w:cs="Arial"/>
          <w:sz w:val="22"/>
          <w:szCs w:val="22"/>
        </w:rPr>
        <w:t>Objednatele</w:t>
      </w:r>
      <w:r w:rsidRPr="00051858">
        <w:rPr>
          <w:rFonts w:ascii="Arial" w:hAnsi="Arial" w:cs="Arial"/>
          <w:sz w:val="22"/>
          <w:szCs w:val="22"/>
        </w:rPr>
        <w:t>:</w:t>
      </w:r>
      <w:r w:rsidRPr="00051858">
        <w:rPr>
          <w:rFonts w:ascii="Arial" w:hAnsi="Arial" w:cs="Arial"/>
          <w:sz w:val="22"/>
          <w:szCs w:val="22"/>
        </w:rPr>
        <w:tab/>
        <w:t>Státní pozemkový úřad</w:t>
      </w:r>
    </w:p>
    <w:p w14:paraId="36A3D4AE" w14:textId="77777777" w:rsidR="009960DC" w:rsidRPr="00051858" w:rsidRDefault="009960DC" w:rsidP="00A0719D">
      <w:pPr>
        <w:tabs>
          <w:tab w:val="left" w:pos="720"/>
          <w:tab w:val="left" w:pos="3600"/>
        </w:tabs>
        <w:spacing w:line="288" w:lineRule="auto"/>
        <w:jc w:val="both"/>
        <w:rPr>
          <w:rStyle w:val="platne1"/>
          <w:rFonts w:ascii="Arial" w:hAnsi="Arial" w:cs="Arial"/>
          <w:sz w:val="22"/>
          <w:szCs w:val="22"/>
        </w:rPr>
      </w:pPr>
      <w:r w:rsidRPr="00051858">
        <w:rPr>
          <w:rFonts w:ascii="Arial" w:hAnsi="Arial" w:cs="Arial"/>
          <w:sz w:val="22"/>
          <w:szCs w:val="22"/>
        </w:rPr>
        <w:tab/>
      </w:r>
      <w:r w:rsidRPr="00051858">
        <w:rPr>
          <w:rFonts w:ascii="Arial" w:hAnsi="Arial" w:cs="Arial"/>
          <w:sz w:val="22"/>
          <w:szCs w:val="22"/>
        </w:rPr>
        <w:tab/>
      </w:r>
      <w:r w:rsidRPr="00051858">
        <w:rPr>
          <w:rStyle w:val="platne1"/>
          <w:rFonts w:ascii="Arial" w:hAnsi="Arial" w:cs="Arial"/>
          <w:sz w:val="22"/>
          <w:szCs w:val="22"/>
        </w:rPr>
        <w:t>Husinecká 1024/11a</w:t>
      </w:r>
    </w:p>
    <w:p w14:paraId="4622DD1E" w14:textId="0102FB37" w:rsidR="009960DC" w:rsidRPr="00051858" w:rsidRDefault="009960DC" w:rsidP="00A0719D">
      <w:pPr>
        <w:tabs>
          <w:tab w:val="left" w:pos="720"/>
          <w:tab w:val="left" w:pos="3600"/>
        </w:tabs>
        <w:spacing w:line="288" w:lineRule="auto"/>
        <w:jc w:val="both"/>
        <w:rPr>
          <w:rStyle w:val="platne1"/>
          <w:rFonts w:ascii="Arial" w:hAnsi="Arial" w:cs="Arial"/>
          <w:sz w:val="22"/>
          <w:szCs w:val="22"/>
        </w:rPr>
      </w:pPr>
      <w:r w:rsidRPr="00051858">
        <w:rPr>
          <w:rStyle w:val="platne1"/>
          <w:rFonts w:ascii="Arial" w:hAnsi="Arial" w:cs="Arial"/>
          <w:sz w:val="22"/>
          <w:szCs w:val="22"/>
        </w:rPr>
        <w:tab/>
      </w:r>
      <w:r w:rsidRPr="00051858">
        <w:rPr>
          <w:rStyle w:val="platne1"/>
          <w:rFonts w:ascii="Arial" w:hAnsi="Arial" w:cs="Arial"/>
          <w:sz w:val="22"/>
          <w:szCs w:val="22"/>
        </w:rPr>
        <w:tab/>
        <w:t>130 00 Praha 3</w:t>
      </w:r>
      <w:r w:rsidR="0033246D" w:rsidRPr="00051858">
        <w:rPr>
          <w:rStyle w:val="platne1"/>
          <w:rFonts w:ascii="Arial" w:hAnsi="Arial" w:cs="Arial"/>
          <w:sz w:val="22"/>
          <w:szCs w:val="22"/>
        </w:rPr>
        <w:t xml:space="preserve"> - Žižkov</w:t>
      </w:r>
    </w:p>
    <w:p w14:paraId="4289B3CC" w14:textId="7755CD16" w:rsidR="009960DC" w:rsidRPr="00051858" w:rsidRDefault="009960DC" w:rsidP="00A0719D">
      <w:pPr>
        <w:tabs>
          <w:tab w:val="left" w:pos="720"/>
          <w:tab w:val="left" w:pos="3600"/>
        </w:tabs>
        <w:spacing w:line="288" w:lineRule="auto"/>
        <w:rPr>
          <w:rFonts w:ascii="Arial" w:hAnsi="Arial" w:cs="Arial"/>
          <w:sz w:val="22"/>
          <w:szCs w:val="22"/>
        </w:rPr>
      </w:pPr>
      <w:r w:rsidRPr="00051858">
        <w:rPr>
          <w:rStyle w:val="platne1"/>
          <w:rFonts w:ascii="Arial" w:hAnsi="Arial" w:cs="Arial"/>
          <w:sz w:val="22"/>
          <w:szCs w:val="22"/>
        </w:rPr>
        <w:tab/>
      </w:r>
      <w:r w:rsidRPr="00051858">
        <w:rPr>
          <w:rStyle w:val="platne1"/>
          <w:rFonts w:ascii="Arial" w:hAnsi="Arial" w:cs="Arial"/>
          <w:sz w:val="22"/>
          <w:szCs w:val="22"/>
        </w:rPr>
        <w:tab/>
        <w:t xml:space="preserve">k rukám ředitele </w:t>
      </w:r>
      <w:r w:rsidR="009B47AB" w:rsidRPr="00051858">
        <w:rPr>
          <w:rStyle w:val="platne1"/>
          <w:rFonts w:ascii="Arial" w:hAnsi="Arial" w:cs="Arial"/>
          <w:sz w:val="22"/>
          <w:szCs w:val="22"/>
        </w:rPr>
        <w:t>Odboru rozvoje ICT a řízení projektů</w:t>
      </w:r>
      <w:r w:rsidRPr="00051858">
        <w:rPr>
          <w:rFonts w:ascii="Arial" w:hAnsi="Arial" w:cs="Arial"/>
          <w:sz w:val="22"/>
          <w:szCs w:val="22"/>
        </w:rPr>
        <w:tab/>
      </w:r>
      <w:r w:rsidRPr="00051858">
        <w:rPr>
          <w:rFonts w:ascii="Arial" w:hAnsi="Arial" w:cs="Arial"/>
          <w:sz w:val="22"/>
          <w:szCs w:val="22"/>
        </w:rPr>
        <w:tab/>
        <w:t>fax: 296 164 139</w:t>
      </w:r>
    </w:p>
    <w:p w14:paraId="37C3622A" w14:textId="77777777" w:rsidR="009960DC" w:rsidRPr="00051858" w:rsidRDefault="009960DC" w:rsidP="00A0719D">
      <w:pPr>
        <w:tabs>
          <w:tab w:val="left" w:pos="720"/>
          <w:tab w:val="left" w:pos="3600"/>
        </w:tabs>
        <w:spacing w:line="288" w:lineRule="auto"/>
        <w:rPr>
          <w:rFonts w:ascii="Arial" w:hAnsi="Arial" w:cs="Arial"/>
          <w:sz w:val="22"/>
          <w:szCs w:val="22"/>
        </w:rPr>
      </w:pPr>
      <w:r w:rsidRPr="00051858">
        <w:rPr>
          <w:rFonts w:ascii="Arial" w:hAnsi="Arial" w:cs="Arial"/>
          <w:sz w:val="22"/>
          <w:szCs w:val="22"/>
        </w:rPr>
        <w:tab/>
      </w:r>
      <w:r w:rsidRPr="00051858">
        <w:rPr>
          <w:rFonts w:ascii="Arial" w:hAnsi="Arial" w:cs="Arial"/>
          <w:sz w:val="22"/>
          <w:szCs w:val="22"/>
        </w:rPr>
        <w:tab/>
        <w:t>datová schránka: z49per3</w:t>
      </w:r>
    </w:p>
    <w:p w14:paraId="5D99C2EB" w14:textId="77777777" w:rsidR="009960DC" w:rsidRPr="00051858" w:rsidRDefault="009960DC" w:rsidP="00A0719D">
      <w:pPr>
        <w:tabs>
          <w:tab w:val="left" w:pos="720"/>
          <w:tab w:val="left" w:pos="3600"/>
        </w:tabs>
        <w:spacing w:line="288" w:lineRule="auto"/>
        <w:jc w:val="both"/>
        <w:rPr>
          <w:rFonts w:ascii="Arial" w:hAnsi="Arial" w:cs="Arial"/>
          <w:sz w:val="22"/>
          <w:szCs w:val="22"/>
        </w:rPr>
      </w:pPr>
    </w:p>
    <w:p w14:paraId="6ED78D28" w14:textId="0BFF1053" w:rsidR="009960DC" w:rsidRPr="00051858" w:rsidRDefault="009960DC" w:rsidP="00A0719D">
      <w:pPr>
        <w:tabs>
          <w:tab w:val="left" w:pos="720"/>
          <w:tab w:val="left" w:pos="3600"/>
        </w:tabs>
        <w:spacing w:line="288" w:lineRule="auto"/>
        <w:jc w:val="both"/>
        <w:rPr>
          <w:rFonts w:ascii="Arial" w:hAnsi="Arial" w:cs="Arial"/>
          <w:sz w:val="22"/>
          <w:szCs w:val="22"/>
        </w:rPr>
      </w:pPr>
      <w:r w:rsidRPr="00051858">
        <w:rPr>
          <w:rFonts w:ascii="Arial" w:hAnsi="Arial" w:cs="Arial"/>
          <w:sz w:val="22"/>
          <w:szCs w:val="22"/>
        </w:rPr>
        <w:tab/>
        <w:t xml:space="preserve">pro </w:t>
      </w:r>
      <w:r w:rsidR="00051858">
        <w:rPr>
          <w:rFonts w:ascii="Arial" w:hAnsi="Arial" w:cs="Arial"/>
          <w:sz w:val="22"/>
          <w:szCs w:val="22"/>
        </w:rPr>
        <w:t>Poskytovatel</w:t>
      </w:r>
      <w:r w:rsidRPr="00051858">
        <w:rPr>
          <w:rFonts w:ascii="Arial" w:hAnsi="Arial" w:cs="Arial"/>
          <w:sz w:val="22"/>
          <w:szCs w:val="22"/>
        </w:rPr>
        <w:t>e:</w:t>
      </w:r>
      <w:r w:rsidRPr="00051858">
        <w:rPr>
          <w:rFonts w:ascii="Arial" w:hAnsi="Arial" w:cs="Arial"/>
          <w:sz w:val="22"/>
          <w:szCs w:val="22"/>
        </w:rPr>
        <w:tab/>
      </w:r>
      <w:r w:rsidR="00CD511D" w:rsidRPr="00CD511D">
        <w:rPr>
          <w:rFonts w:ascii="Arial" w:hAnsi="Arial" w:cs="Arial"/>
          <w:b/>
          <w:sz w:val="22"/>
          <w:szCs w:val="22"/>
          <w:lang w:eastAsia="en-US"/>
        </w:rPr>
        <w:t xml:space="preserve">Boris </w:t>
      </w:r>
      <w:proofErr w:type="spellStart"/>
      <w:r w:rsidR="00CD511D" w:rsidRPr="00CD511D">
        <w:rPr>
          <w:rFonts w:ascii="Arial" w:hAnsi="Arial" w:cs="Arial"/>
          <w:b/>
          <w:sz w:val="22"/>
          <w:szCs w:val="22"/>
          <w:lang w:eastAsia="en-US"/>
        </w:rPr>
        <w:t>Filipovič</w:t>
      </w:r>
      <w:proofErr w:type="spellEnd"/>
    </w:p>
    <w:p w14:paraId="5E4F24ED" w14:textId="66E4A65A" w:rsidR="003D46B7" w:rsidRPr="00D72D55" w:rsidRDefault="009960DC" w:rsidP="00A0719D">
      <w:pPr>
        <w:tabs>
          <w:tab w:val="left" w:pos="720"/>
          <w:tab w:val="left" w:pos="3600"/>
        </w:tabs>
        <w:spacing w:line="288" w:lineRule="auto"/>
        <w:jc w:val="both"/>
        <w:rPr>
          <w:rFonts w:ascii="Arial" w:hAnsi="Arial" w:cs="Arial"/>
          <w:sz w:val="22"/>
          <w:szCs w:val="22"/>
          <w:lang w:eastAsia="en-US"/>
        </w:rPr>
      </w:pPr>
      <w:r w:rsidRPr="00D72D55">
        <w:rPr>
          <w:rFonts w:ascii="Arial" w:hAnsi="Arial" w:cs="Arial"/>
          <w:sz w:val="22"/>
          <w:szCs w:val="22"/>
        </w:rPr>
        <w:tab/>
      </w:r>
      <w:r w:rsidRPr="00D72D55">
        <w:rPr>
          <w:rFonts w:ascii="Arial" w:hAnsi="Arial" w:cs="Arial"/>
          <w:sz w:val="22"/>
          <w:szCs w:val="22"/>
        </w:rPr>
        <w:tab/>
      </w:r>
      <w:proofErr w:type="spellStart"/>
      <w:r w:rsidR="003924C8">
        <w:rPr>
          <w:rFonts w:ascii="Arial" w:hAnsi="Arial" w:cs="Arial"/>
          <w:sz w:val="22"/>
          <w:szCs w:val="22"/>
          <w:lang w:eastAsia="en-US"/>
        </w:rPr>
        <w:t>xxx</w:t>
      </w:r>
      <w:proofErr w:type="spellEnd"/>
    </w:p>
    <w:p w14:paraId="7FF487E9" w14:textId="7EB04413" w:rsidR="00CD511D" w:rsidRPr="00D72D55" w:rsidRDefault="00CD511D" w:rsidP="00CD511D">
      <w:pPr>
        <w:tabs>
          <w:tab w:val="left" w:pos="720"/>
          <w:tab w:val="left" w:pos="3600"/>
        </w:tabs>
        <w:spacing w:line="288" w:lineRule="auto"/>
        <w:jc w:val="both"/>
        <w:rPr>
          <w:rFonts w:ascii="Arial" w:hAnsi="Arial" w:cs="Arial"/>
          <w:sz w:val="22"/>
          <w:szCs w:val="22"/>
        </w:rPr>
      </w:pPr>
      <w:r w:rsidRPr="00D72D55">
        <w:rPr>
          <w:rFonts w:ascii="Arial" w:hAnsi="Arial" w:cs="Arial"/>
          <w:sz w:val="22"/>
          <w:szCs w:val="22"/>
          <w:lang w:eastAsia="en-US"/>
        </w:rPr>
        <w:tab/>
      </w:r>
      <w:r w:rsidRPr="00D72D55">
        <w:rPr>
          <w:rFonts w:ascii="Arial" w:hAnsi="Arial" w:cs="Arial"/>
          <w:sz w:val="22"/>
          <w:szCs w:val="22"/>
          <w:lang w:eastAsia="en-US"/>
        </w:rPr>
        <w:tab/>
        <w:t>Brno - Veveří,</w:t>
      </w:r>
    </w:p>
    <w:p w14:paraId="025E648D" w14:textId="55D7FB7D" w:rsidR="00CD511D" w:rsidRPr="00D72D55" w:rsidRDefault="00CD511D" w:rsidP="00CD511D">
      <w:pPr>
        <w:spacing w:line="288" w:lineRule="auto"/>
        <w:ind w:left="3540"/>
        <w:rPr>
          <w:rFonts w:ascii="Arial" w:hAnsi="Arial" w:cs="Arial"/>
          <w:sz w:val="22"/>
          <w:szCs w:val="22"/>
        </w:rPr>
      </w:pPr>
      <w:r w:rsidRPr="00D72D55">
        <w:rPr>
          <w:rStyle w:val="platne1"/>
          <w:rFonts w:ascii="Arial" w:hAnsi="Arial" w:cs="Arial"/>
          <w:sz w:val="22"/>
          <w:szCs w:val="22"/>
        </w:rPr>
        <w:t xml:space="preserve">datová schránka: </w:t>
      </w:r>
      <w:r w:rsidRPr="00D72D55">
        <w:rPr>
          <w:rFonts w:ascii="Arial" w:hAnsi="Arial" w:cs="Arial"/>
          <w:sz w:val="22"/>
          <w:szCs w:val="22"/>
          <w:lang w:eastAsia="en-US"/>
        </w:rPr>
        <w:t>uh5hdyh</w:t>
      </w:r>
    </w:p>
    <w:p w14:paraId="006748EE" w14:textId="77777777" w:rsidR="009960DC" w:rsidRPr="00051858" w:rsidRDefault="009960DC" w:rsidP="006E265A">
      <w:pPr>
        <w:spacing w:line="288" w:lineRule="auto"/>
        <w:jc w:val="both"/>
        <w:rPr>
          <w:rFonts w:ascii="Arial" w:hAnsi="Arial" w:cs="Arial"/>
          <w:sz w:val="22"/>
          <w:szCs w:val="22"/>
        </w:rPr>
      </w:pPr>
    </w:p>
    <w:p w14:paraId="15658F61" w14:textId="618F23CA"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10</w:t>
      </w:r>
      <w:r w:rsidR="009960DC" w:rsidRPr="00051858">
        <w:rPr>
          <w:rFonts w:ascii="Arial" w:hAnsi="Arial" w:cs="Arial"/>
          <w:sz w:val="22"/>
          <w:szCs w:val="22"/>
        </w:rPr>
        <w:t>.4</w:t>
      </w:r>
      <w:r w:rsidR="009960DC" w:rsidRPr="00051858">
        <w:rPr>
          <w:rFonts w:ascii="Arial" w:hAnsi="Arial" w:cs="Arial"/>
          <w:sz w:val="22"/>
          <w:szCs w:val="22"/>
        </w:rPr>
        <w:tab/>
        <w:t>Jakákoli korespondence, oznámení či jiné sdělení učiněné na základě této smlouvy se považuje za řádně doručenou druhé smluvní straně:</w:t>
      </w:r>
    </w:p>
    <w:p w14:paraId="743A4990" w14:textId="77777777" w:rsidR="009960DC" w:rsidRPr="00051858" w:rsidRDefault="009960DC" w:rsidP="006E265A">
      <w:pPr>
        <w:numPr>
          <w:ilvl w:val="0"/>
          <w:numId w:val="1"/>
        </w:numPr>
        <w:tabs>
          <w:tab w:val="clear" w:pos="360"/>
          <w:tab w:val="num" w:pos="720"/>
        </w:tabs>
        <w:spacing w:line="288" w:lineRule="auto"/>
        <w:ind w:left="720"/>
        <w:jc w:val="both"/>
        <w:rPr>
          <w:rFonts w:ascii="Arial" w:hAnsi="Arial" w:cs="Arial"/>
          <w:sz w:val="22"/>
          <w:szCs w:val="22"/>
        </w:rPr>
      </w:pPr>
      <w:r w:rsidRPr="00051858">
        <w:rPr>
          <w:rFonts w:ascii="Arial" w:hAnsi="Arial" w:cs="Arial"/>
          <w:sz w:val="22"/>
          <w:szCs w:val="22"/>
        </w:rPr>
        <w:t>je-li doručována osobně, okamžikem potvrzení převzetí,</w:t>
      </w:r>
    </w:p>
    <w:p w14:paraId="7B2512E6" w14:textId="77777777" w:rsidR="009960DC" w:rsidRPr="00051858" w:rsidRDefault="009960DC" w:rsidP="006E265A">
      <w:pPr>
        <w:numPr>
          <w:ilvl w:val="0"/>
          <w:numId w:val="1"/>
        </w:numPr>
        <w:tabs>
          <w:tab w:val="clear" w:pos="360"/>
          <w:tab w:val="num" w:pos="720"/>
        </w:tabs>
        <w:spacing w:line="288" w:lineRule="auto"/>
        <w:ind w:left="720"/>
        <w:jc w:val="both"/>
        <w:rPr>
          <w:rFonts w:ascii="Arial" w:hAnsi="Arial" w:cs="Arial"/>
          <w:sz w:val="22"/>
          <w:szCs w:val="22"/>
        </w:rPr>
      </w:pPr>
      <w:r w:rsidRPr="00051858">
        <w:rPr>
          <w:rFonts w:ascii="Arial" w:hAnsi="Arial" w:cs="Arial"/>
          <w:sz w:val="22"/>
          <w:szCs w:val="22"/>
        </w:rPr>
        <w:t>je-li zasílána doporučenou poštou, pátý pracovní den po odevzdání k poštovní přepravě,</w:t>
      </w:r>
    </w:p>
    <w:p w14:paraId="5853020E" w14:textId="77777777" w:rsidR="009960DC" w:rsidRPr="00051858" w:rsidRDefault="009960DC" w:rsidP="006E265A">
      <w:pPr>
        <w:numPr>
          <w:ilvl w:val="0"/>
          <w:numId w:val="1"/>
        </w:numPr>
        <w:tabs>
          <w:tab w:val="clear" w:pos="360"/>
          <w:tab w:val="num" w:pos="720"/>
        </w:tabs>
        <w:spacing w:line="288" w:lineRule="auto"/>
        <w:ind w:left="720"/>
        <w:jc w:val="both"/>
        <w:rPr>
          <w:rFonts w:ascii="Arial" w:hAnsi="Arial" w:cs="Arial"/>
          <w:sz w:val="22"/>
          <w:szCs w:val="22"/>
        </w:rPr>
      </w:pPr>
      <w:r w:rsidRPr="00051858">
        <w:rPr>
          <w:rFonts w:ascii="Arial" w:hAnsi="Arial" w:cs="Arial"/>
          <w:sz w:val="22"/>
          <w:szCs w:val="22"/>
        </w:rPr>
        <w:t>je-li zasílána mezinárodně uznávanou kurýrní službou, druhý pracovní den po odevzdání ke kurýrní přepravě,</w:t>
      </w:r>
    </w:p>
    <w:p w14:paraId="0382C0B6" w14:textId="0924B4A7" w:rsidR="009960DC" w:rsidRPr="00051858" w:rsidRDefault="009960DC" w:rsidP="006E265A">
      <w:pPr>
        <w:numPr>
          <w:ilvl w:val="0"/>
          <w:numId w:val="1"/>
        </w:numPr>
        <w:tabs>
          <w:tab w:val="clear" w:pos="360"/>
          <w:tab w:val="num" w:pos="720"/>
        </w:tabs>
        <w:spacing w:line="288" w:lineRule="auto"/>
        <w:ind w:left="720"/>
        <w:jc w:val="both"/>
        <w:rPr>
          <w:rFonts w:ascii="Arial" w:hAnsi="Arial" w:cs="Arial"/>
          <w:sz w:val="22"/>
          <w:szCs w:val="22"/>
        </w:rPr>
      </w:pPr>
      <w:r w:rsidRPr="00051858">
        <w:rPr>
          <w:rFonts w:ascii="Arial" w:hAnsi="Arial" w:cs="Arial"/>
          <w:sz w:val="22"/>
          <w:szCs w:val="22"/>
        </w:rPr>
        <w:t xml:space="preserve">je-li zasílána faxovým přenosem, převzetím potvrzení o uskutečnění faxového přenosu (nebo jiného odpovídajícího dokladu), že faxová zpráva byla adresátovi odesílatelem zaslána. </w:t>
      </w:r>
    </w:p>
    <w:p w14:paraId="60332E2D" w14:textId="5526356B" w:rsidR="009C1581" w:rsidRPr="00051858" w:rsidRDefault="009C1581" w:rsidP="006E265A">
      <w:pPr>
        <w:numPr>
          <w:ilvl w:val="0"/>
          <w:numId w:val="1"/>
        </w:numPr>
        <w:tabs>
          <w:tab w:val="clear" w:pos="360"/>
          <w:tab w:val="num" w:pos="720"/>
        </w:tabs>
        <w:spacing w:line="288" w:lineRule="auto"/>
        <w:ind w:left="720"/>
        <w:jc w:val="both"/>
        <w:rPr>
          <w:rFonts w:ascii="Arial" w:hAnsi="Arial" w:cs="Arial"/>
          <w:sz w:val="22"/>
          <w:szCs w:val="22"/>
        </w:rPr>
      </w:pPr>
      <w:r w:rsidRPr="00051858">
        <w:rPr>
          <w:rFonts w:ascii="Arial" w:hAnsi="Arial" w:cs="Arial"/>
          <w:sz w:val="22"/>
          <w:szCs w:val="22"/>
        </w:rPr>
        <w:t>Je-li zasílána doručením elektronického dokumentu do datové schránky</w:t>
      </w:r>
      <w:r w:rsidR="008C2BF3" w:rsidRPr="00051858">
        <w:rPr>
          <w:rFonts w:ascii="Arial" w:hAnsi="Arial" w:cs="Arial"/>
          <w:sz w:val="22"/>
          <w:szCs w:val="22"/>
        </w:rPr>
        <w:t>, desátý den od doručení do datové schránky</w:t>
      </w:r>
    </w:p>
    <w:p w14:paraId="4A27AFA1" w14:textId="77777777" w:rsidR="009960DC" w:rsidRPr="00051858" w:rsidRDefault="009960DC" w:rsidP="006E265A">
      <w:pPr>
        <w:spacing w:line="288" w:lineRule="auto"/>
        <w:jc w:val="both"/>
        <w:rPr>
          <w:rFonts w:ascii="Arial" w:hAnsi="Arial" w:cs="Arial"/>
          <w:sz w:val="22"/>
          <w:szCs w:val="22"/>
        </w:rPr>
      </w:pPr>
    </w:p>
    <w:p w14:paraId="6F897F17" w14:textId="4793DC3D"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.5</w:t>
      </w:r>
      <w:r w:rsidRPr="00051858">
        <w:rPr>
          <w:rFonts w:ascii="Arial" w:hAnsi="Arial" w:cs="Arial"/>
          <w:sz w:val="22"/>
          <w:szCs w:val="22"/>
        </w:rPr>
        <w:tab/>
        <w:t>Tato smlouva a právní vztahy z ní vyplývající se řídí právním řádem České republiky</w:t>
      </w:r>
      <w:r w:rsidR="006C5D72" w:rsidRPr="00051858">
        <w:rPr>
          <w:rFonts w:ascii="Arial" w:hAnsi="Arial" w:cs="Arial"/>
          <w:sz w:val="22"/>
          <w:szCs w:val="22"/>
        </w:rPr>
        <w:t>.</w:t>
      </w:r>
      <w:r w:rsidR="006C5D72" w:rsidRPr="00051858" w:rsidDel="006C5D72">
        <w:rPr>
          <w:rFonts w:ascii="Arial" w:hAnsi="Arial" w:cs="Arial"/>
          <w:sz w:val="22"/>
          <w:szCs w:val="22"/>
        </w:rPr>
        <w:t xml:space="preserve"> </w:t>
      </w:r>
    </w:p>
    <w:p w14:paraId="6BE057C3" w14:textId="77777777" w:rsidR="001342AC" w:rsidRPr="00051858" w:rsidRDefault="001342AC" w:rsidP="006E265A">
      <w:pPr>
        <w:spacing w:line="288" w:lineRule="auto"/>
        <w:jc w:val="both"/>
        <w:rPr>
          <w:rFonts w:ascii="Arial" w:hAnsi="Arial" w:cs="Arial"/>
          <w:sz w:val="22"/>
          <w:szCs w:val="22"/>
        </w:rPr>
      </w:pPr>
    </w:p>
    <w:p w14:paraId="08DD79C3" w14:textId="33F76E0E" w:rsidR="009960DC" w:rsidRPr="00051858" w:rsidRDefault="004A7965" w:rsidP="006E265A">
      <w:pPr>
        <w:spacing w:line="288" w:lineRule="auto"/>
        <w:jc w:val="both"/>
        <w:rPr>
          <w:rFonts w:ascii="Arial" w:hAnsi="Arial" w:cs="Arial"/>
          <w:sz w:val="22"/>
          <w:szCs w:val="22"/>
        </w:rPr>
      </w:pPr>
      <w:r w:rsidRPr="00051858">
        <w:rPr>
          <w:rFonts w:ascii="Arial" w:hAnsi="Arial" w:cs="Arial"/>
          <w:sz w:val="22"/>
          <w:szCs w:val="22"/>
        </w:rPr>
        <w:t>10</w:t>
      </w:r>
      <w:r w:rsidR="009960DC" w:rsidRPr="00051858">
        <w:rPr>
          <w:rFonts w:ascii="Arial" w:hAnsi="Arial" w:cs="Arial"/>
          <w:sz w:val="22"/>
          <w:szCs w:val="22"/>
        </w:rPr>
        <w:t>.6</w:t>
      </w:r>
      <w:r w:rsidR="009960DC" w:rsidRPr="00051858">
        <w:rPr>
          <w:rFonts w:ascii="Arial" w:hAnsi="Arial" w:cs="Arial"/>
          <w:sz w:val="22"/>
          <w:szCs w:val="22"/>
        </w:rPr>
        <w:tab/>
        <w:t>Veškeré změny a doplnění této smlouvy musí být činěny písemnou formou, a to číslovanými dodatky.</w:t>
      </w:r>
    </w:p>
    <w:p w14:paraId="3394F09A" w14:textId="77777777" w:rsidR="009960DC" w:rsidRPr="00051858" w:rsidRDefault="009960DC" w:rsidP="006E265A">
      <w:pPr>
        <w:spacing w:line="288" w:lineRule="auto"/>
        <w:jc w:val="both"/>
        <w:rPr>
          <w:rFonts w:ascii="Arial" w:hAnsi="Arial" w:cs="Arial"/>
          <w:sz w:val="22"/>
          <w:szCs w:val="22"/>
        </w:rPr>
      </w:pPr>
    </w:p>
    <w:p w14:paraId="73DF17B6" w14:textId="3275E43D"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.7</w:t>
      </w:r>
      <w:r w:rsidRPr="00051858">
        <w:rPr>
          <w:rFonts w:ascii="Arial" w:hAnsi="Arial" w:cs="Arial"/>
          <w:sz w:val="22"/>
          <w:szCs w:val="22"/>
        </w:rPr>
        <w:tab/>
        <w:t>Nedílnou součástí této smlouvy jsou následující přílohy:</w:t>
      </w:r>
    </w:p>
    <w:p w14:paraId="509DA42B" w14:textId="77777777"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ab/>
        <w:t>Příloha č. 1 – Specifikace Služeb</w:t>
      </w:r>
    </w:p>
    <w:p w14:paraId="4AAFD39F" w14:textId="77777777" w:rsidR="009960DC" w:rsidRPr="00051858" w:rsidRDefault="009960DC" w:rsidP="006E265A">
      <w:pPr>
        <w:spacing w:line="288" w:lineRule="auto"/>
        <w:ind w:firstLine="708"/>
        <w:jc w:val="both"/>
        <w:rPr>
          <w:rFonts w:ascii="Arial" w:hAnsi="Arial" w:cs="Arial"/>
          <w:sz w:val="22"/>
          <w:szCs w:val="22"/>
        </w:rPr>
      </w:pPr>
      <w:r w:rsidRPr="00051858">
        <w:rPr>
          <w:rFonts w:ascii="Arial" w:hAnsi="Arial" w:cs="Arial"/>
          <w:sz w:val="22"/>
          <w:szCs w:val="22"/>
        </w:rPr>
        <w:t>Příloha č. 2 – Způsob a termíny plnění</w:t>
      </w:r>
    </w:p>
    <w:p w14:paraId="565657F9" w14:textId="77777777" w:rsidR="009960DC" w:rsidRPr="00051858" w:rsidRDefault="009960DC" w:rsidP="006E265A">
      <w:pPr>
        <w:spacing w:line="288" w:lineRule="auto"/>
        <w:jc w:val="both"/>
        <w:rPr>
          <w:rFonts w:ascii="Arial" w:hAnsi="Arial" w:cs="Arial"/>
          <w:sz w:val="22"/>
          <w:szCs w:val="22"/>
        </w:rPr>
      </w:pPr>
    </w:p>
    <w:p w14:paraId="4979C3CC" w14:textId="7E1133D1" w:rsidR="009960DC" w:rsidRPr="00051858" w:rsidRDefault="009960DC" w:rsidP="006E265A">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.8</w:t>
      </w:r>
      <w:r w:rsidRPr="00051858">
        <w:rPr>
          <w:rFonts w:ascii="Arial" w:hAnsi="Arial" w:cs="Arial"/>
          <w:sz w:val="22"/>
          <w:szCs w:val="22"/>
        </w:rPr>
        <w:tab/>
        <w:t xml:space="preserve">Pro případ, že bude </w:t>
      </w:r>
      <w:r w:rsidR="004A0A51" w:rsidRPr="00051858">
        <w:rPr>
          <w:rFonts w:ascii="Arial" w:hAnsi="Arial" w:cs="Arial"/>
          <w:sz w:val="22"/>
          <w:szCs w:val="22"/>
        </w:rPr>
        <w:t xml:space="preserve">Objednatel </w:t>
      </w:r>
      <w:r w:rsidRPr="00051858">
        <w:rPr>
          <w:rFonts w:ascii="Arial" w:hAnsi="Arial" w:cs="Arial"/>
          <w:sz w:val="22"/>
          <w:szCs w:val="22"/>
        </w:rPr>
        <w:t>požádán o poskytnutí informace podle zákona č.</w:t>
      </w:r>
      <w:r w:rsidR="00CE27F3" w:rsidRPr="00051858">
        <w:rPr>
          <w:rFonts w:ascii="Arial" w:hAnsi="Arial" w:cs="Arial"/>
          <w:sz w:val="22"/>
          <w:szCs w:val="22"/>
        </w:rPr>
        <w:t> </w:t>
      </w:r>
      <w:r w:rsidRPr="00051858">
        <w:rPr>
          <w:rFonts w:ascii="Arial" w:hAnsi="Arial" w:cs="Arial"/>
          <w:sz w:val="22"/>
          <w:szCs w:val="22"/>
        </w:rPr>
        <w:t>106/1999 Sb.</w:t>
      </w:r>
      <w:r w:rsidR="004A0A51" w:rsidRPr="00051858">
        <w:rPr>
          <w:rFonts w:ascii="Arial" w:hAnsi="Arial" w:cs="Arial"/>
          <w:sz w:val="22"/>
          <w:szCs w:val="22"/>
        </w:rPr>
        <w:t>,</w:t>
      </w:r>
      <w:r w:rsidR="00874F99" w:rsidRPr="00051858">
        <w:rPr>
          <w:rFonts w:ascii="Arial" w:hAnsi="Arial" w:cs="Arial"/>
          <w:sz w:val="22"/>
          <w:szCs w:val="22"/>
        </w:rPr>
        <w:t xml:space="preserve"> o svobodném přístupu k informacím</w:t>
      </w:r>
      <w:r w:rsidRPr="00051858">
        <w:rPr>
          <w:rFonts w:ascii="Arial" w:hAnsi="Arial" w:cs="Arial"/>
          <w:sz w:val="22"/>
          <w:szCs w:val="22"/>
        </w:rPr>
        <w:t>, ve znění</w:t>
      </w:r>
      <w:r w:rsidR="00EA4A2D" w:rsidRPr="00051858">
        <w:rPr>
          <w:rFonts w:ascii="Arial" w:hAnsi="Arial" w:cs="Arial"/>
          <w:sz w:val="22"/>
          <w:szCs w:val="22"/>
        </w:rPr>
        <w:t xml:space="preserve"> </w:t>
      </w:r>
      <w:r w:rsidR="00874F99" w:rsidRPr="00051858">
        <w:rPr>
          <w:rFonts w:ascii="Arial" w:hAnsi="Arial" w:cs="Arial"/>
          <w:sz w:val="22"/>
          <w:szCs w:val="22"/>
        </w:rPr>
        <w:t>pozdějších předpisů</w:t>
      </w:r>
      <w:r w:rsidR="004A0A51" w:rsidRPr="00051858">
        <w:rPr>
          <w:rFonts w:ascii="Arial" w:hAnsi="Arial" w:cs="Arial"/>
          <w:sz w:val="22"/>
          <w:szCs w:val="22"/>
        </w:rPr>
        <w:t>,</w:t>
      </w:r>
      <w:r w:rsidRPr="00051858">
        <w:rPr>
          <w:rFonts w:ascii="Arial" w:hAnsi="Arial" w:cs="Arial"/>
          <w:sz w:val="22"/>
          <w:szCs w:val="22"/>
        </w:rPr>
        <w:t xml:space="preserve"> a</w:t>
      </w:r>
      <w:r w:rsidR="00CE27F3" w:rsidRPr="00051858">
        <w:rPr>
          <w:rFonts w:ascii="Arial" w:hAnsi="Arial" w:cs="Arial"/>
          <w:sz w:val="22"/>
          <w:szCs w:val="22"/>
        </w:rPr>
        <w:t> </w:t>
      </w:r>
      <w:r w:rsidRPr="00051858">
        <w:rPr>
          <w:rFonts w:ascii="Arial" w:hAnsi="Arial" w:cs="Arial"/>
          <w:sz w:val="22"/>
          <w:szCs w:val="22"/>
        </w:rPr>
        <w:t xml:space="preserve">požadovaná informace bude obchodním tajemstvím </w:t>
      </w:r>
      <w:r w:rsidR="00051858">
        <w:rPr>
          <w:rFonts w:ascii="Arial" w:hAnsi="Arial" w:cs="Arial"/>
          <w:sz w:val="22"/>
          <w:szCs w:val="22"/>
        </w:rPr>
        <w:t>Poskytovatel</w:t>
      </w:r>
      <w:r w:rsidRPr="00051858">
        <w:rPr>
          <w:rFonts w:ascii="Arial" w:hAnsi="Arial" w:cs="Arial"/>
          <w:sz w:val="22"/>
          <w:szCs w:val="22"/>
        </w:rPr>
        <w:t xml:space="preserve">e, dává </w:t>
      </w:r>
      <w:r w:rsidR="00051858">
        <w:rPr>
          <w:rFonts w:ascii="Arial" w:hAnsi="Arial" w:cs="Arial"/>
          <w:sz w:val="22"/>
          <w:szCs w:val="22"/>
        </w:rPr>
        <w:t>Poskytovatel</w:t>
      </w:r>
      <w:r w:rsidRPr="00051858">
        <w:rPr>
          <w:rFonts w:ascii="Arial" w:hAnsi="Arial" w:cs="Arial"/>
          <w:sz w:val="22"/>
          <w:szCs w:val="22"/>
        </w:rPr>
        <w:t xml:space="preserve"> tímto </w:t>
      </w:r>
      <w:r w:rsidR="004A0A51" w:rsidRPr="00051858">
        <w:rPr>
          <w:rFonts w:ascii="Arial" w:hAnsi="Arial" w:cs="Arial"/>
          <w:sz w:val="22"/>
          <w:szCs w:val="22"/>
        </w:rPr>
        <w:lastRenderedPageBreak/>
        <w:t xml:space="preserve">Objednateli </w:t>
      </w:r>
      <w:r w:rsidRPr="00051858">
        <w:rPr>
          <w:rFonts w:ascii="Arial" w:hAnsi="Arial" w:cs="Arial"/>
          <w:sz w:val="22"/>
          <w:szCs w:val="22"/>
        </w:rPr>
        <w:t>svolení s poskytnutím takové informace, a to bez jakýchkoliv podmínek. O</w:t>
      </w:r>
      <w:r w:rsidR="00CE27F3" w:rsidRPr="00051858">
        <w:rPr>
          <w:rFonts w:ascii="Arial" w:hAnsi="Arial" w:cs="Arial"/>
          <w:sz w:val="22"/>
          <w:szCs w:val="22"/>
        </w:rPr>
        <w:t> </w:t>
      </w:r>
      <w:r w:rsidRPr="00051858">
        <w:rPr>
          <w:rFonts w:ascii="Arial" w:hAnsi="Arial" w:cs="Arial"/>
          <w:sz w:val="22"/>
          <w:szCs w:val="22"/>
        </w:rPr>
        <w:t xml:space="preserve">poskytnutí informace bude </w:t>
      </w:r>
      <w:r w:rsidR="004A0A51" w:rsidRPr="00051858">
        <w:rPr>
          <w:rFonts w:ascii="Arial" w:hAnsi="Arial" w:cs="Arial"/>
          <w:sz w:val="22"/>
          <w:szCs w:val="22"/>
        </w:rPr>
        <w:t xml:space="preserve">Objednatel </w:t>
      </w:r>
      <w:r w:rsidRPr="00051858">
        <w:rPr>
          <w:rFonts w:ascii="Arial" w:hAnsi="Arial" w:cs="Arial"/>
          <w:sz w:val="22"/>
          <w:szCs w:val="22"/>
        </w:rPr>
        <w:t xml:space="preserve">neprodleně informovat </w:t>
      </w:r>
      <w:r w:rsidR="00051858">
        <w:rPr>
          <w:rFonts w:ascii="Arial" w:hAnsi="Arial" w:cs="Arial"/>
          <w:sz w:val="22"/>
          <w:szCs w:val="22"/>
        </w:rPr>
        <w:t>Poskytovatel</w:t>
      </w:r>
      <w:r w:rsidRPr="00051858">
        <w:rPr>
          <w:rFonts w:ascii="Arial" w:hAnsi="Arial" w:cs="Arial"/>
          <w:sz w:val="22"/>
          <w:szCs w:val="22"/>
        </w:rPr>
        <w:t>e.</w:t>
      </w:r>
    </w:p>
    <w:p w14:paraId="5F5948DE" w14:textId="77777777" w:rsidR="009960DC" w:rsidRPr="00051858" w:rsidRDefault="009960DC" w:rsidP="006E265A">
      <w:pPr>
        <w:spacing w:line="288" w:lineRule="auto"/>
        <w:jc w:val="both"/>
        <w:rPr>
          <w:rFonts w:ascii="Arial" w:hAnsi="Arial" w:cs="Arial"/>
          <w:sz w:val="22"/>
          <w:szCs w:val="22"/>
        </w:rPr>
      </w:pPr>
    </w:p>
    <w:p w14:paraId="7F4D4BBB" w14:textId="4D4552E9" w:rsidR="009960DC" w:rsidRPr="00051858" w:rsidRDefault="00FB03C0" w:rsidP="006E265A">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 xml:space="preserve">.9 </w:t>
      </w:r>
      <w:r w:rsidR="00667367" w:rsidRPr="00051858">
        <w:rPr>
          <w:rFonts w:ascii="Arial" w:hAnsi="Arial" w:cs="Arial"/>
          <w:sz w:val="22"/>
          <w:szCs w:val="22"/>
        </w:rPr>
        <w:tab/>
      </w:r>
      <w:r w:rsidRPr="00051858">
        <w:rPr>
          <w:rFonts w:ascii="Arial" w:hAnsi="Arial" w:cs="Arial"/>
          <w:sz w:val="22"/>
          <w:szCs w:val="22"/>
        </w:rPr>
        <w:t xml:space="preserve">Nevynutitelnost nebo neplatnost kterékoliv části této </w:t>
      </w:r>
      <w:r w:rsidR="003B56BD" w:rsidRPr="00051858">
        <w:rPr>
          <w:rFonts w:ascii="Arial" w:hAnsi="Arial" w:cs="Arial"/>
          <w:sz w:val="22"/>
          <w:szCs w:val="22"/>
        </w:rPr>
        <w:t xml:space="preserve">smlouvy </w:t>
      </w:r>
      <w:r w:rsidRPr="00051858">
        <w:rPr>
          <w:rFonts w:ascii="Arial" w:hAnsi="Arial" w:cs="Arial"/>
          <w:sz w:val="22"/>
          <w:szCs w:val="22"/>
        </w:rPr>
        <w:t xml:space="preserve">neovlivní vynutitelnost nebo platnost ostatních částí </w:t>
      </w:r>
      <w:r w:rsidR="003B56BD" w:rsidRPr="00051858">
        <w:rPr>
          <w:rFonts w:ascii="Arial" w:hAnsi="Arial" w:cs="Arial"/>
          <w:sz w:val="22"/>
          <w:szCs w:val="22"/>
        </w:rPr>
        <w:t>smlouvy</w:t>
      </w:r>
      <w:r w:rsidRPr="00051858">
        <w:rPr>
          <w:rFonts w:ascii="Arial" w:hAnsi="Arial" w:cs="Arial"/>
          <w:sz w:val="22"/>
          <w:szCs w:val="22"/>
        </w:rPr>
        <w:t>.</w:t>
      </w:r>
    </w:p>
    <w:p w14:paraId="0DA6323D" w14:textId="77777777" w:rsidR="000C3A55" w:rsidRPr="00051858" w:rsidRDefault="000C3A55" w:rsidP="006E265A">
      <w:pPr>
        <w:spacing w:line="288" w:lineRule="auto"/>
        <w:jc w:val="both"/>
        <w:rPr>
          <w:rFonts w:ascii="Arial" w:hAnsi="Arial" w:cs="Arial"/>
          <w:sz w:val="22"/>
          <w:szCs w:val="22"/>
        </w:rPr>
      </w:pPr>
    </w:p>
    <w:p w14:paraId="69964E2D" w14:textId="17DCAFFE" w:rsidR="000C3A55" w:rsidRPr="00051858" w:rsidRDefault="006E3BC4" w:rsidP="000C3A55">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.10</w:t>
      </w:r>
      <w:r w:rsidR="000C3A55" w:rsidRPr="00051858">
        <w:rPr>
          <w:rFonts w:ascii="Arial" w:hAnsi="Arial" w:cs="Arial"/>
          <w:sz w:val="22"/>
          <w:szCs w:val="22"/>
        </w:rPr>
        <w:tab/>
        <w:t>Smluvní strany se zavazují vyvinout maximální úsilí k řešení případných sporů vyplývajících z této smlouvy nejdříve smírčí cestou. Nedosáhnou-li strany smíru, má každá ze smluvních stran právo předložit všechny spory vznikající z této smlouvy a v souvislosti s ní věcně a místně příslušnému soudu.</w:t>
      </w:r>
    </w:p>
    <w:p w14:paraId="57E42454" w14:textId="77777777" w:rsidR="006E3BC4" w:rsidRPr="00051858" w:rsidRDefault="006E3BC4" w:rsidP="000C3A55">
      <w:pPr>
        <w:spacing w:line="288" w:lineRule="auto"/>
        <w:jc w:val="both"/>
        <w:rPr>
          <w:rFonts w:ascii="Arial" w:hAnsi="Arial" w:cs="Arial"/>
          <w:sz w:val="22"/>
          <w:szCs w:val="22"/>
        </w:rPr>
      </w:pPr>
    </w:p>
    <w:p w14:paraId="46420544" w14:textId="3FFF15AE" w:rsidR="000C3A55" w:rsidRPr="00051858" w:rsidRDefault="006E3BC4" w:rsidP="000C3A55">
      <w:pPr>
        <w:spacing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.11 V případě</w:t>
      </w:r>
      <w:r w:rsidR="000C3A55" w:rsidRPr="00051858">
        <w:rPr>
          <w:rFonts w:ascii="Arial" w:hAnsi="Arial" w:cs="Arial"/>
          <w:sz w:val="22"/>
          <w:szCs w:val="22"/>
        </w:rPr>
        <w:t>, že některé ustanovení této smlouvy je nebo se stane neplatným, neúčinným nebo neproveditelným, bude formou dodatku nahrazeno takovým platným, účinným či proveditelným ustanovením, které se svým účelem nejvíce blíží tomuto neplatnému, neúčinnému nebo neproveditelnému ustanovení.</w:t>
      </w:r>
    </w:p>
    <w:p w14:paraId="01A2D6BD" w14:textId="77777777" w:rsidR="00C67E91" w:rsidRPr="00051858" w:rsidRDefault="00C67E91" w:rsidP="000C3A55">
      <w:pPr>
        <w:spacing w:after="120"/>
        <w:ind w:left="360" w:hanging="360"/>
        <w:jc w:val="both"/>
        <w:rPr>
          <w:rFonts w:ascii="Arial" w:hAnsi="Arial" w:cs="Arial"/>
          <w:sz w:val="22"/>
          <w:szCs w:val="22"/>
        </w:rPr>
      </w:pPr>
    </w:p>
    <w:p w14:paraId="40ECE111" w14:textId="7D544CF1" w:rsidR="000C3A55" w:rsidRPr="00051858" w:rsidRDefault="006E3BC4" w:rsidP="008734F4">
      <w:pPr>
        <w:spacing w:after="120" w:line="288" w:lineRule="auto"/>
        <w:jc w:val="both"/>
        <w:rPr>
          <w:rFonts w:ascii="Arial" w:hAnsi="Arial" w:cs="Arial"/>
          <w:sz w:val="22"/>
          <w:szCs w:val="22"/>
        </w:rPr>
      </w:pPr>
      <w:r w:rsidRPr="00051858">
        <w:rPr>
          <w:rFonts w:ascii="Arial" w:hAnsi="Arial" w:cs="Arial"/>
          <w:sz w:val="22"/>
          <w:szCs w:val="22"/>
        </w:rPr>
        <w:t>1</w:t>
      </w:r>
      <w:r w:rsidR="004A7965" w:rsidRPr="00051858">
        <w:rPr>
          <w:rFonts w:ascii="Arial" w:hAnsi="Arial" w:cs="Arial"/>
          <w:sz w:val="22"/>
          <w:szCs w:val="22"/>
        </w:rPr>
        <w:t>0</w:t>
      </w:r>
      <w:r w:rsidRPr="00051858">
        <w:rPr>
          <w:rFonts w:ascii="Arial" w:hAnsi="Arial" w:cs="Arial"/>
          <w:sz w:val="22"/>
          <w:szCs w:val="22"/>
        </w:rPr>
        <w:t xml:space="preserve">.12 </w:t>
      </w:r>
      <w:r w:rsidR="00FC6A52" w:rsidRPr="00051858">
        <w:rPr>
          <w:rFonts w:ascii="Arial" w:hAnsi="Arial" w:cs="Arial"/>
          <w:sz w:val="22"/>
          <w:szCs w:val="22"/>
        </w:rPr>
        <w:t>S</w:t>
      </w:r>
      <w:r w:rsidR="000C3A55" w:rsidRPr="00051858">
        <w:rPr>
          <w:rFonts w:ascii="Arial" w:hAnsi="Arial" w:cs="Arial"/>
          <w:sz w:val="22"/>
          <w:szCs w:val="22"/>
        </w:rPr>
        <w:t>mluvní stran</w:t>
      </w:r>
      <w:r w:rsidR="00FC6A52" w:rsidRPr="00051858">
        <w:rPr>
          <w:rFonts w:ascii="Arial" w:hAnsi="Arial" w:cs="Arial"/>
          <w:sz w:val="22"/>
          <w:szCs w:val="22"/>
        </w:rPr>
        <w:t>y</w:t>
      </w:r>
      <w:r w:rsidR="000C3A55" w:rsidRPr="00051858">
        <w:rPr>
          <w:rFonts w:ascii="Arial" w:hAnsi="Arial" w:cs="Arial"/>
          <w:sz w:val="22"/>
          <w:szCs w:val="22"/>
        </w:rPr>
        <w:t xml:space="preserve"> prohlašují, že ujednání obsažená v této smlouvě jsou výrazem jejich pravé a svobodné vůle a na důkaz toho připojují níže své podpisy. </w:t>
      </w:r>
    </w:p>
    <w:p w14:paraId="5A83117B" w14:textId="77777777" w:rsidR="000C3A55" w:rsidRPr="00051858" w:rsidRDefault="000C3A55" w:rsidP="000C3A55">
      <w:pPr>
        <w:spacing w:line="288" w:lineRule="auto"/>
        <w:jc w:val="both"/>
        <w:rPr>
          <w:rFonts w:ascii="Arial" w:hAnsi="Arial" w:cs="Arial"/>
          <w:sz w:val="22"/>
          <w:szCs w:val="22"/>
        </w:rPr>
      </w:pPr>
    </w:p>
    <w:p w14:paraId="16A2BB4F" w14:textId="77777777" w:rsidR="009960DC" w:rsidRPr="00051858" w:rsidRDefault="009960DC" w:rsidP="006E265A">
      <w:pPr>
        <w:spacing w:line="288" w:lineRule="auto"/>
        <w:jc w:val="both"/>
        <w:rPr>
          <w:rFonts w:ascii="Arial" w:hAnsi="Arial" w:cs="Arial"/>
          <w:sz w:val="22"/>
          <w:szCs w:val="22"/>
        </w:rPr>
      </w:pPr>
    </w:p>
    <w:tbl>
      <w:tblPr>
        <w:tblW w:w="0" w:type="auto"/>
        <w:tblLook w:val="01E0" w:firstRow="1" w:lastRow="1" w:firstColumn="1" w:lastColumn="1" w:noHBand="0" w:noVBand="0"/>
      </w:tblPr>
      <w:tblGrid>
        <w:gridCol w:w="4534"/>
        <w:gridCol w:w="4538"/>
      </w:tblGrid>
      <w:tr w:rsidR="009960DC" w:rsidRPr="00A509D1" w14:paraId="727D5FC5" w14:textId="77777777" w:rsidTr="00975100">
        <w:tc>
          <w:tcPr>
            <w:tcW w:w="4606" w:type="dxa"/>
          </w:tcPr>
          <w:p w14:paraId="7BF8847C" w14:textId="459F2719" w:rsidR="009960DC" w:rsidRPr="00D72D55" w:rsidRDefault="009960DC" w:rsidP="003924C8">
            <w:pPr>
              <w:spacing w:line="288" w:lineRule="auto"/>
              <w:jc w:val="both"/>
              <w:rPr>
                <w:rFonts w:ascii="Arial" w:hAnsi="Arial" w:cs="Arial"/>
                <w:sz w:val="22"/>
                <w:szCs w:val="22"/>
              </w:rPr>
            </w:pPr>
            <w:r w:rsidRPr="00D72D55">
              <w:rPr>
                <w:rFonts w:ascii="Arial" w:hAnsi="Arial" w:cs="Arial"/>
                <w:sz w:val="22"/>
                <w:szCs w:val="22"/>
              </w:rPr>
              <w:t xml:space="preserve">V </w:t>
            </w:r>
            <w:r w:rsidR="00D72D55" w:rsidRPr="00D72D55">
              <w:rPr>
                <w:rFonts w:ascii="Arial" w:hAnsi="Arial" w:cs="Arial"/>
                <w:sz w:val="22"/>
                <w:szCs w:val="22"/>
              </w:rPr>
              <w:t>Praze</w:t>
            </w:r>
            <w:r w:rsidRPr="00D72D55">
              <w:rPr>
                <w:rFonts w:ascii="Arial" w:hAnsi="Arial" w:cs="Arial"/>
                <w:sz w:val="22"/>
                <w:szCs w:val="22"/>
              </w:rPr>
              <w:t xml:space="preserve"> dne </w:t>
            </w:r>
            <w:proofErr w:type="gramStart"/>
            <w:r w:rsidR="003924C8">
              <w:rPr>
                <w:rFonts w:ascii="Arial" w:hAnsi="Arial" w:cs="Arial"/>
                <w:sz w:val="22"/>
                <w:szCs w:val="22"/>
              </w:rPr>
              <w:t>14.01.2019</w:t>
            </w:r>
            <w:proofErr w:type="gramEnd"/>
          </w:p>
        </w:tc>
        <w:tc>
          <w:tcPr>
            <w:tcW w:w="4606" w:type="dxa"/>
          </w:tcPr>
          <w:p w14:paraId="07FF917F" w14:textId="514E2F91" w:rsidR="009960DC" w:rsidRPr="00051858" w:rsidRDefault="009960DC" w:rsidP="003924C8">
            <w:pPr>
              <w:spacing w:line="288" w:lineRule="auto"/>
              <w:jc w:val="both"/>
              <w:rPr>
                <w:rFonts w:ascii="Arial" w:hAnsi="Arial" w:cs="Arial"/>
                <w:sz w:val="22"/>
                <w:szCs w:val="22"/>
              </w:rPr>
            </w:pPr>
            <w:r w:rsidRPr="00D72D55">
              <w:rPr>
                <w:rFonts w:ascii="Arial" w:hAnsi="Arial" w:cs="Arial"/>
                <w:sz w:val="22"/>
                <w:szCs w:val="22"/>
              </w:rPr>
              <w:t xml:space="preserve">V </w:t>
            </w:r>
            <w:r w:rsidR="00D72D55" w:rsidRPr="00D72D55">
              <w:rPr>
                <w:rFonts w:ascii="Arial" w:hAnsi="Arial" w:cs="Arial"/>
                <w:sz w:val="22"/>
                <w:szCs w:val="22"/>
              </w:rPr>
              <w:t>Praze</w:t>
            </w:r>
            <w:r w:rsidRPr="00D72D55">
              <w:rPr>
                <w:rFonts w:ascii="Arial" w:hAnsi="Arial" w:cs="Arial"/>
                <w:sz w:val="22"/>
                <w:szCs w:val="22"/>
              </w:rPr>
              <w:t xml:space="preserve"> dne </w:t>
            </w:r>
            <w:r w:rsidR="003924C8">
              <w:rPr>
                <w:rFonts w:ascii="Arial" w:hAnsi="Arial" w:cs="Arial"/>
                <w:sz w:val="22"/>
                <w:szCs w:val="22"/>
              </w:rPr>
              <w:t>14.01.2019</w:t>
            </w:r>
            <w:bookmarkStart w:id="1" w:name="_GoBack"/>
            <w:bookmarkEnd w:id="1"/>
          </w:p>
        </w:tc>
      </w:tr>
      <w:tr w:rsidR="009960DC" w:rsidRPr="00A509D1" w14:paraId="0CDC4365" w14:textId="77777777" w:rsidTr="00975100">
        <w:tc>
          <w:tcPr>
            <w:tcW w:w="4606" w:type="dxa"/>
          </w:tcPr>
          <w:p w14:paraId="4ECFEFF8" w14:textId="77777777" w:rsidR="009960DC" w:rsidRPr="00051858" w:rsidRDefault="009960DC" w:rsidP="00975100">
            <w:pPr>
              <w:spacing w:line="288" w:lineRule="auto"/>
              <w:jc w:val="both"/>
              <w:rPr>
                <w:rFonts w:ascii="Arial" w:hAnsi="Arial" w:cs="Arial"/>
                <w:sz w:val="22"/>
                <w:szCs w:val="22"/>
              </w:rPr>
            </w:pPr>
          </w:p>
          <w:p w14:paraId="1A35CA0C" w14:textId="4662D0EF" w:rsidR="009960DC" w:rsidRPr="00051858" w:rsidRDefault="00AA5301" w:rsidP="00975100">
            <w:pPr>
              <w:spacing w:line="288" w:lineRule="auto"/>
              <w:jc w:val="both"/>
              <w:rPr>
                <w:rFonts w:ascii="Arial" w:hAnsi="Arial" w:cs="Arial"/>
                <w:sz w:val="22"/>
                <w:szCs w:val="22"/>
              </w:rPr>
            </w:pPr>
            <w:r w:rsidRPr="00051858">
              <w:rPr>
                <w:rFonts w:ascii="Arial" w:hAnsi="Arial" w:cs="Arial"/>
                <w:sz w:val="22"/>
                <w:szCs w:val="22"/>
              </w:rPr>
              <w:t>Objednatel</w:t>
            </w:r>
            <w:r w:rsidR="009960DC" w:rsidRPr="00051858">
              <w:rPr>
                <w:rFonts w:ascii="Arial" w:hAnsi="Arial" w:cs="Arial"/>
                <w:sz w:val="22"/>
                <w:szCs w:val="22"/>
              </w:rPr>
              <w:t>:</w:t>
            </w:r>
          </w:p>
        </w:tc>
        <w:tc>
          <w:tcPr>
            <w:tcW w:w="4606" w:type="dxa"/>
          </w:tcPr>
          <w:p w14:paraId="1C94F6BE" w14:textId="77777777" w:rsidR="009960DC" w:rsidRPr="00051858" w:rsidRDefault="009960DC" w:rsidP="00975100">
            <w:pPr>
              <w:spacing w:line="288" w:lineRule="auto"/>
              <w:jc w:val="both"/>
              <w:rPr>
                <w:rFonts w:ascii="Arial" w:hAnsi="Arial" w:cs="Arial"/>
                <w:sz w:val="22"/>
                <w:szCs w:val="22"/>
              </w:rPr>
            </w:pPr>
          </w:p>
          <w:p w14:paraId="19CA9C56" w14:textId="4F277AAE" w:rsidR="009960DC" w:rsidRPr="00051858" w:rsidRDefault="00051858" w:rsidP="00975100">
            <w:pPr>
              <w:spacing w:line="288" w:lineRule="auto"/>
              <w:jc w:val="both"/>
              <w:rPr>
                <w:rFonts w:ascii="Arial" w:hAnsi="Arial" w:cs="Arial"/>
                <w:sz w:val="22"/>
                <w:szCs w:val="22"/>
              </w:rPr>
            </w:pPr>
            <w:r>
              <w:rPr>
                <w:rFonts w:ascii="Arial" w:hAnsi="Arial" w:cs="Arial"/>
                <w:sz w:val="22"/>
                <w:szCs w:val="22"/>
              </w:rPr>
              <w:t>Poskytovatel</w:t>
            </w:r>
            <w:r w:rsidR="009960DC" w:rsidRPr="00051858">
              <w:rPr>
                <w:rFonts w:ascii="Arial" w:hAnsi="Arial" w:cs="Arial"/>
                <w:sz w:val="22"/>
                <w:szCs w:val="22"/>
              </w:rPr>
              <w:t>:</w:t>
            </w:r>
          </w:p>
        </w:tc>
      </w:tr>
      <w:tr w:rsidR="009960DC" w:rsidRPr="00A509D1" w14:paraId="65F11B2B" w14:textId="77777777" w:rsidTr="00975100">
        <w:tc>
          <w:tcPr>
            <w:tcW w:w="4606" w:type="dxa"/>
          </w:tcPr>
          <w:p w14:paraId="79123D59" w14:textId="77777777" w:rsidR="009960DC" w:rsidRPr="00051858" w:rsidRDefault="009960DC" w:rsidP="00CB58E9">
            <w:pPr>
              <w:spacing w:line="288" w:lineRule="auto"/>
              <w:rPr>
                <w:rFonts w:ascii="Arial" w:hAnsi="Arial" w:cs="Arial"/>
                <w:sz w:val="22"/>
                <w:szCs w:val="22"/>
              </w:rPr>
            </w:pPr>
          </w:p>
        </w:tc>
        <w:tc>
          <w:tcPr>
            <w:tcW w:w="4606" w:type="dxa"/>
          </w:tcPr>
          <w:p w14:paraId="4BC8805C" w14:textId="77777777" w:rsidR="009960DC" w:rsidRPr="00051858" w:rsidRDefault="009960DC" w:rsidP="00975100">
            <w:pPr>
              <w:spacing w:line="288" w:lineRule="auto"/>
              <w:jc w:val="both"/>
              <w:rPr>
                <w:rFonts w:ascii="Arial" w:hAnsi="Arial" w:cs="Arial"/>
                <w:sz w:val="22"/>
                <w:szCs w:val="22"/>
              </w:rPr>
            </w:pPr>
          </w:p>
        </w:tc>
      </w:tr>
    </w:tbl>
    <w:p w14:paraId="6DAC20FA" w14:textId="77777777" w:rsidR="009960DC" w:rsidRPr="00051858" w:rsidRDefault="009960DC" w:rsidP="006E265A">
      <w:pPr>
        <w:spacing w:line="288" w:lineRule="auto"/>
        <w:jc w:val="both"/>
        <w:rPr>
          <w:rFonts w:ascii="Arial" w:hAnsi="Arial" w:cs="Arial"/>
          <w:sz w:val="22"/>
          <w:szCs w:val="22"/>
        </w:rPr>
      </w:pPr>
    </w:p>
    <w:p w14:paraId="7F7A0749" w14:textId="77777777" w:rsidR="009960DC" w:rsidRPr="00051858" w:rsidRDefault="009960DC" w:rsidP="006E265A">
      <w:pPr>
        <w:spacing w:line="288" w:lineRule="auto"/>
        <w:jc w:val="both"/>
        <w:rPr>
          <w:rFonts w:ascii="Arial" w:hAnsi="Arial" w:cs="Arial"/>
          <w:sz w:val="22"/>
          <w:szCs w:val="22"/>
        </w:rPr>
      </w:pPr>
    </w:p>
    <w:p w14:paraId="07766E17" w14:textId="77777777" w:rsidR="009960DC" w:rsidRPr="00051858" w:rsidRDefault="009960DC" w:rsidP="006E265A">
      <w:pPr>
        <w:spacing w:line="288" w:lineRule="auto"/>
        <w:jc w:val="both"/>
        <w:rPr>
          <w:rFonts w:ascii="Arial" w:hAnsi="Arial" w:cs="Arial"/>
          <w:sz w:val="22"/>
          <w:szCs w:val="22"/>
        </w:rPr>
      </w:pPr>
    </w:p>
    <w:p w14:paraId="656A117D" w14:textId="77777777" w:rsidR="009960DC" w:rsidRPr="00051858" w:rsidRDefault="009960DC" w:rsidP="006E265A">
      <w:pPr>
        <w:spacing w:line="288" w:lineRule="auto"/>
        <w:jc w:val="both"/>
        <w:rPr>
          <w:rFonts w:ascii="Arial" w:hAnsi="Arial" w:cs="Arial"/>
          <w:sz w:val="22"/>
          <w:szCs w:val="22"/>
        </w:rPr>
      </w:pPr>
    </w:p>
    <w:p w14:paraId="312DDDE6" w14:textId="77777777" w:rsidR="009960DC" w:rsidRPr="00051858" w:rsidRDefault="009960DC" w:rsidP="005367BF">
      <w:pPr>
        <w:spacing w:line="288" w:lineRule="auto"/>
        <w:jc w:val="both"/>
        <w:rPr>
          <w:rFonts w:ascii="Arial" w:hAnsi="Arial" w:cs="Arial"/>
          <w:sz w:val="22"/>
          <w:szCs w:val="22"/>
        </w:rPr>
      </w:pPr>
      <w:r w:rsidRPr="00051858">
        <w:rPr>
          <w:rFonts w:ascii="Arial" w:hAnsi="Arial" w:cs="Arial"/>
          <w:sz w:val="22"/>
          <w:szCs w:val="22"/>
        </w:rPr>
        <w:t>……………………………………</w:t>
      </w:r>
      <w:r w:rsidRPr="00051858">
        <w:rPr>
          <w:rFonts w:ascii="Arial" w:hAnsi="Arial" w:cs="Arial"/>
          <w:sz w:val="22"/>
          <w:szCs w:val="22"/>
        </w:rPr>
        <w:tab/>
      </w:r>
      <w:r w:rsidR="005367BF" w:rsidRPr="00051858">
        <w:rPr>
          <w:rFonts w:ascii="Arial" w:hAnsi="Arial" w:cs="Arial"/>
          <w:sz w:val="22"/>
          <w:szCs w:val="22"/>
        </w:rPr>
        <w:tab/>
      </w:r>
      <w:r w:rsidR="005367BF" w:rsidRPr="00051858">
        <w:rPr>
          <w:rFonts w:ascii="Arial" w:hAnsi="Arial" w:cs="Arial"/>
          <w:sz w:val="22"/>
          <w:szCs w:val="22"/>
        </w:rPr>
        <w:tab/>
      </w:r>
      <w:r w:rsidRPr="00051858">
        <w:rPr>
          <w:rFonts w:ascii="Arial" w:hAnsi="Arial" w:cs="Arial"/>
          <w:sz w:val="22"/>
          <w:szCs w:val="22"/>
        </w:rPr>
        <w:t>……………………………………</w:t>
      </w:r>
    </w:p>
    <w:p w14:paraId="34A729CF" w14:textId="4EC4108B" w:rsidR="00AA5301" w:rsidRPr="00051858" w:rsidRDefault="00AA5301" w:rsidP="005367BF">
      <w:pPr>
        <w:spacing w:line="288" w:lineRule="auto"/>
        <w:jc w:val="both"/>
        <w:rPr>
          <w:rFonts w:ascii="Arial" w:hAnsi="Arial" w:cs="Arial"/>
          <w:sz w:val="22"/>
          <w:szCs w:val="22"/>
        </w:rPr>
      </w:pPr>
      <w:r w:rsidRPr="00051858">
        <w:rPr>
          <w:rFonts w:ascii="Arial" w:hAnsi="Arial" w:cs="Arial"/>
          <w:sz w:val="22"/>
          <w:szCs w:val="22"/>
        </w:rPr>
        <w:t xml:space="preserve">            Česká republika</w:t>
      </w:r>
    </w:p>
    <w:p w14:paraId="0BFBC64A" w14:textId="2C1C24FF" w:rsidR="00AA5301" w:rsidRPr="00051858" w:rsidRDefault="00AA5301" w:rsidP="005367BF">
      <w:pPr>
        <w:spacing w:line="288" w:lineRule="auto"/>
        <w:jc w:val="both"/>
        <w:rPr>
          <w:rFonts w:ascii="Arial" w:hAnsi="Arial" w:cs="Arial"/>
          <w:sz w:val="22"/>
          <w:szCs w:val="22"/>
        </w:rPr>
      </w:pPr>
      <w:r w:rsidRPr="00051858">
        <w:rPr>
          <w:rFonts w:ascii="Arial" w:hAnsi="Arial" w:cs="Arial"/>
          <w:sz w:val="22"/>
          <w:szCs w:val="22"/>
        </w:rPr>
        <w:t xml:space="preserve">       Státní pozemkový úřad</w:t>
      </w:r>
    </w:p>
    <w:p w14:paraId="0F49067C" w14:textId="1A941F0D" w:rsidR="00D72D55" w:rsidRDefault="00AA5301" w:rsidP="00D72D55">
      <w:pPr>
        <w:spacing w:line="276" w:lineRule="auto"/>
        <w:rPr>
          <w:rFonts w:ascii="Arial" w:hAnsi="Arial" w:cs="Arial"/>
          <w:sz w:val="22"/>
          <w:szCs w:val="22"/>
        </w:rPr>
      </w:pPr>
      <w:r w:rsidRPr="00051858">
        <w:rPr>
          <w:rFonts w:ascii="Arial" w:hAnsi="Arial" w:cs="Arial"/>
          <w:sz w:val="22"/>
          <w:szCs w:val="22"/>
        </w:rPr>
        <w:t xml:space="preserve">           </w:t>
      </w:r>
      <w:r w:rsidR="00D72D55">
        <w:rPr>
          <w:rFonts w:ascii="Arial" w:hAnsi="Arial" w:cs="Arial"/>
          <w:sz w:val="22"/>
          <w:szCs w:val="22"/>
        </w:rPr>
        <w:t>Mgr. Pavel Škeřík</w:t>
      </w:r>
      <w:r w:rsidR="00B217ED" w:rsidRPr="00051858">
        <w:rPr>
          <w:rFonts w:ascii="Arial" w:hAnsi="Arial" w:cs="Arial"/>
          <w:sz w:val="22"/>
          <w:szCs w:val="22"/>
        </w:rPr>
        <w:tab/>
      </w:r>
      <w:r w:rsidR="005367BF" w:rsidRPr="00051858">
        <w:rPr>
          <w:rFonts w:ascii="Arial" w:hAnsi="Arial" w:cs="Arial"/>
          <w:sz w:val="22"/>
          <w:szCs w:val="22"/>
        </w:rPr>
        <w:tab/>
      </w:r>
      <w:r w:rsidR="005367BF" w:rsidRPr="00051858">
        <w:rPr>
          <w:rFonts w:ascii="Arial" w:hAnsi="Arial" w:cs="Arial"/>
          <w:sz w:val="22"/>
          <w:szCs w:val="22"/>
        </w:rPr>
        <w:tab/>
      </w:r>
      <w:r w:rsidR="005367BF" w:rsidRPr="00051858">
        <w:rPr>
          <w:rFonts w:ascii="Arial" w:hAnsi="Arial" w:cs="Arial"/>
          <w:sz w:val="22"/>
          <w:szCs w:val="22"/>
        </w:rPr>
        <w:tab/>
      </w:r>
      <w:r w:rsidR="00E75DC4" w:rsidRPr="00051858">
        <w:rPr>
          <w:rFonts w:ascii="Arial" w:hAnsi="Arial" w:cs="Arial"/>
          <w:sz w:val="22"/>
          <w:szCs w:val="22"/>
        </w:rPr>
        <w:tab/>
      </w:r>
      <w:r w:rsidR="00D72D55" w:rsidRPr="00CD511D">
        <w:rPr>
          <w:rFonts w:ascii="Arial" w:hAnsi="Arial" w:cs="Arial"/>
          <w:b/>
          <w:sz w:val="22"/>
          <w:szCs w:val="22"/>
          <w:lang w:eastAsia="en-US"/>
        </w:rPr>
        <w:t xml:space="preserve">Boris </w:t>
      </w:r>
      <w:proofErr w:type="spellStart"/>
      <w:r w:rsidR="00D72D55" w:rsidRPr="00CD511D">
        <w:rPr>
          <w:rFonts w:ascii="Arial" w:hAnsi="Arial" w:cs="Arial"/>
          <w:b/>
          <w:sz w:val="22"/>
          <w:szCs w:val="22"/>
          <w:lang w:eastAsia="en-US"/>
        </w:rPr>
        <w:t>Filipovič</w:t>
      </w:r>
      <w:proofErr w:type="spellEnd"/>
      <w:r w:rsidR="00D72D55" w:rsidRPr="00051858">
        <w:rPr>
          <w:rFonts w:ascii="Arial" w:hAnsi="Arial" w:cs="Arial"/>
          <w:sz w:val="22"/>
          <w:szCs w:val="22"/>
        </w:rPr>
        <w:t xml:space="preserve"> </w:t>
      </w:r>
    </w:p>
    <w:p w14:paraId="2E85E551" w14:textId="77777777" w:rsidR="00D72D55" w:rsidRPr="005C445B" w:rsidRDefault="00D72D55" w:rsidP="00D72D55">
      <w:pPr>
        <w:spacing w:line="276" w:lineRule="auto"/>
        <w:rPr>
          <w:rFonts w:ascii="Arial" w:hAnsi="Arial" w:cs="Arial"/>
          <w:sz w:val="22"/>
          <w:szCs w:val="22"/>
        </w:rPr>
      </w:pPr>
      <w:r>
        <w:rPr>
          <w:rFonts w:ascii="Arial" w:hAnsi="Arial" w:cs="Arial"/>
          <w:sz w:val="22"/>
          <w:szCs w:val="22"/>
        </w:rPr>
        <w:t>ředitel Sekce provozních činností</w:t>
      </w:r>
    </w:p>
    <w:p w14:paraId="6793A1AB" w14:textId="20ECB93B" w:rsidR="0041316F" w:rsidRPr="00051858" w:rsidRDefault="0041316F" w:rsidP="00D72D55">
      <w:pPr>
        <w:spacing w:line="288" w:lineRule="auto"/>
        <w:jc w:val="both"/>
        <w:rPr>
          <w:rFonts w:ascii="Arial" w:hAnsi="Arial" w:cs="Arial"/>
          <w:sz w:val="22"/>
          <w:szCs w:val="22"/>
        </w:rPr>
      </w:pPr>
      <w:r w:rsidRPr="00051858">
        <w:rPr>
          <w:rFonts w:ascii="Arial" w:hAnsi="Arial" w:cs="Arial"/>
          <w:sz w:val="22"/>
          <w:szCs w:val="22"/>
        </w:rPr>
        <w:br w:type="page"/>
      </w:r>
    </w:p>
    <w:p w14:paraId="25AE141C" w14:textId="77777777" w:rsidR="0041316F" w:rsidRPr="00051858" w:rsidRDefault="009960DC" w:rsidP="009C7CCD">
      <w:pPr>
        <w:spacing w:line="288" w:lineRule="auto"/>
        <w:ind w:firstLine="708"/>
        <w:jc w:val="center"/>
        <w:rPr>
          <w:rFonts w:ascii="Arial" w:hAnsi="Arial" w:cs="Arial"/>
          <w:b/>
          <w:sz w:val="22"/>
          <w:szCs w:val="22"/>
        </w:rPr>
      </w:pPr>
      <w:r w:rsidRPr="00051858">
        <w:rPr>
          <w:rFonts w:ascii="Arial" w:hAnsi="Arial" w:cs="Arial"/>
          <w:b/>
          <w:sz w:val="22"/>
          <w:szCs w:val="22"/>
        </w:rPr>
        <w:lastRenderedPageBreak/>
        <w:t>Příloha č. 1</w:t>
      </w:r>
    </w:p>
    <w:p w14:paraId="22463ABC" w14:textId="77777777" w:rsidR="009960DC" w:rsidRPr="00051858" w:rsidRDefault="009960DC" w:rsidP="009C7CCD">
      <w:pPr>
        <w:spacing w:line="288" w:lineRule="auto"/>
        <w:ind w:firstLine="708"/>
        <w:jc w:val="center"/>
        <w:rPr>
          <w:rFonts w:ascii="Arial" w:hAnsi="Arial" w:cs="Arial"/>
          <w:b/>
          <w:sz w:val="22"/>
          <w:szCs w:val="22"/>
        </w:rPr>
      </w:pPr>
      <w:r w:rsidRPr="00051858">
        <w:rPr>
          <w:rFonts w:ascii="Arial" w:hAnsi="Arial" w:cs="Arial"/>
          <w:b/>
          <w:sz w:val="22"/>
          <w:szCs w:val="22"/>
        </w:rPr>
        <w:t>Specifikace Služeb</w:t>
      </w:r>
    </w:p>
    <w:p w14:paraId="7B47F97D" w14:textId="77777777" w:rsidR="009960DC" w:rsidRPr="00051858" w:rsidRDefault="009960DC" w:rsidP="009C7CCD">
      <w:pPr>
        <w:ind w:right="-1"/>
        <w:jc w:val="both"/>
        <w:rPr>
          <w:rFonts w:ascii="Arial" w:hAnsi="Arial" w:cs="Arial"/>
          <w:sz w:val="22"/>
          <w:szCs w:val="22"/>
        </w:rPr>
      </w:pPr>
    </w:p>
    <w:p w14:paraId="3A8F1570" w14:textId="77777777" w:rsidR="008048ED" w:rsidRPr="00051858" w:rsidRDefault="008048ED" w:rsidP="008734F4">
      <w:pPr>
        <w:spacing w:line="288" w:lineRule="auto"/>
        <w:jc w:val="both"/>
        <w:rPr>
          <w:rFonts w:ascii="Arial" w:hAnsi="Arial" w:cs="Arial"/>
          <w:sz w:val="22"/>
          <w:szCs w:val="22"/>
        </w:rPr>
      </w:pPr>
      <w:r w:rsidRPr="00051858">
        <w:rPr>
          <w:rFonts w:ascii="Arial" w:hAnsi="Arial" w:cs="Arial"/>
          <w:sz w:val="22"/>
          <w:szCs w:val="22"/>
        </w:rPr>
        <w:t>Poskytované služby:</w:t>
      </w:r>
    </w:p>
    <w:p w14:paraId="6D2AF8A5" w14:textId="4DDE2D2E" w:rsidR="00BB0D6D" w:rsidRPr="00051858" w:rsidRDefault="00BB0D6D" w:rsidP="008734F4">
      <w:pPr>
        <w:spacing w:line="288" w:lineRule="auto"/>
        <w:jc w:val="both"/>
        <w:rPr>
          <w:rFonts w:ascii="Arial" w:hAnsi="Arial" w:cs="Arial"/>
          <w:sz w:val="22"/>
          <w:szCs w:val="22"/>
        </w:rPr>
      </w:pPr>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1608"/>
        <w:gridCol w:w="1168"/>
      </w:tblGrid>
      <w:tr w:rsidR="00A509D1" w:rsidRPr="00A509D1" w14:paraId="5D189C19" w14:textId="77777777" w:rsidTr="00794CF8">
        <w:trPr>
          <w:trHeight w:val="288"/>
        </w:trPr>
        <w:tc>
          <w:tcPr>
            <w:tcW w:w="6946" w:type="dxa"/>
            <w:shd w:val="clear" w:color="auto" w:fill="DBE5F1" w:themeFill="accent1" w:themeFillTint="33"/>
            <w:noWrap/>
            <w:vAlign w:val="bottom"/>
            <w:hideMark/>
          </w:tcPr>
          <w:p w14:paraId="71CF56DD"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Název činnosti</w:t>
            </w:r>
          </w:p>
        </w:tc>
        <w:tc>
          <w:tcPr>
            <w:tcW w:w="1608" w:type="dxa"/>
            <w:shd w:val="clear" w:color="auto" w:fill="DBE5F1" w:themeFill="accent1" w:themeFillTint="33"/>
            <w:noWrap/>
            <w:vAlign w:val="bottom"/>
            <w:hideMark/>
          </w:tcPr>
          <w:p w14:paraId="3A444928" w14:textId="080224D4" w:rsidR="00A509D1" w:rsidRPr="00051858" w:rsidRDefault="00A509D1">
            <w:pPr>
              <w:rPr>
                <w:rFonts w:ascii="Arial" w:hAnsi="Arial" w:cs="Arial"/>
                <w:color w:val="000000"/>
                <w:sz w:val="22"/>
                <w:szCs w:val="22"/>
              </w:rPr>
            </w:pPr>
            <w:r w:rsidRPr="00051858">
              <w:rPr>
                <w:rFonts w:ascii="Arial" w:hAnsi="Arial" w:cs="Arial"/>
                <w:color w:val="000000"/>
                <w:sz w:val="22"/>
                <w:szCs w:val="22"/>
              </w:rPr>
              <w:t>Předpokládaný objem</w:t>
            </w:r>
            <w:r>
              <w:rPr>
                <w:rFonts w:ascii="Arial" w:hAnsi="Arial" w:cs="Arial"/>
                <w:color w:val="000000"/>
                <w:sz w:val="22"/>
                <w:szCs w:val="22"/>
              </w:rPr>
              <w:t xml:space="preserve"> </w:t>
            </w:r>
            <w:r w:rsidR="00225A83">
              <w:rPr>
                <w:rFonts w:ascii="Arial" w:hAnsi="Arial" w:cs="Arial"/>
                <w:color w:val="000000"/>
                <w:sz w:val="22"/>
                <w:szCs w:val="22"/>
              </w:rPr>
              <w:t>v hod.</w:t>
            </w:r>
          </w:p>
        </w:tc>
        <w:tc>
          <w:tcPr>
            <w:tcW w:w="1168" w:type="dxa"/>
            <w:shd w:val="clear" w:color="auto" w:fill="DBE5F1" w:themeFill="accent1" w:themeFillTint="33"/>
            <w:noWrap/>
            <w:vAlign w:val="bottom"/>
            <w:hideMark/>
          </w:tcPr>
          <w:p w14:paraId="68B75A85"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Frekvence</w:t>
            </w:r>
          </w:p>
        </w:tc>
      </w:tr>
      <w:tr w:rsidR="00A509D1" w:rsidRPr="00A509D1" w14:paraId="4E133B82" w14:textId="77777777" w:rsidTr="00794CF8">
        <w:trPr>
          <w:trHeight w:val="288"/>
        </w:trPr>
        <w:tc>
          <w:tcPr>
            <w:tcW w:w="6946" w:type="dxa"/>
            <w:shd w:val="clear" w:color="auto" w:fill="auto"/>
            <w:noWrap/>
            <w:vAlign w:val="bottom"/>
            <w:hideMark/>
          </w:tcPr>
          <w:p w14:paraId="1429479F"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Integrace MD NAV s produkčními systémy</w:t>
            </w:r>
          </w:p>
        </w:tc>
        <w:tc>
          <w:tcPr>
            <w:tcW w:w="1608" w:type="dxa"/>
            <w:shd w:val="clear" w:color="auto" w:fill="auto"/>
            <w:noWrap/>
            <w:vAlign w:val="bottom"/>
            <w:hideMark/>
          </w:tcPr>
          <w:p w14:paraId="0EAD5EC1" w14:textId="16EDF1AA" w:rsidR="00A509D1" w:rsidRPr="00051858" w:rsidRDefault="00794CF8" w:rsidP="008711FF">
            <w:pPr>
              <w:jc w:val="right"/>
              <w:rPr>
                <w:rFonts w:ascii="Arial" w:hAnsi="Arial" w:cs="Arial"/>
                <w:color w:val="000000"/>
                <w:sz w:val="22"/>
                <w:szCs w:val="22"/>
              </w:rPr>
            </w:pPr>
            <w:r>
              <w:rPr>
                <w:rFonts w:ascii="Arial" w:hAnsi="Arial" w:cs="Arial"/>
                <w:color w:val="000000"/>
                <w:sz w:val="22"/>
                <w:szCs w:val="22"/>
              </w:rPr>
              <w:t>40</w:t>
            </w:r>
          </w:p>
        </w:tc>
        <w:tc>
          <w:tcPr>
            <w:tcW w:w="1168" w:type="dxa"/>
            <w:shd w:val="clear" w:color="auto" w:fill="auto"/>
            <w:noWrap/>
            <w:vAlign w:val="bottom"/>
            <w:hideMark/>
          </w:tcPr>
          <w:p w14:paraId="2C18CA3C"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0DCBFA00" w14:textId="77777777" w:rsidTr="00794CF8">
        <w:trPr>
          <w:trHeight w:val="288"/>
        </w:trPr>
        <w:tc>
          <w:tcPr>
            <w:tcW w:w="6946" w:type="dxa"/>
            <w:shd w:val="clear" w:color="auto" w:fill="auto"/>
            <w:noWrap/>
            <w:vAlign w:val="bottom"/>
            <w:hideMark/>
          </w:tcPr>
          <w:p w14:paraId="52DED0A7"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Data – jednorázová sestava (vč. analýz)</w:t>
            </w:r>
          </w:p>
        </w:tc>
        <w:tc>
          <w:tcPr>
            <w:tcW w:w="1608" w:type="dxa"/>
            <w:shd w:val="clear" w:color="auto" w:fill="auto"/>
            <w:noWrap/>
            <w:vAlign w:val="bottom"/>
            <w:hideMark/>
          </w:tcPr>
          <w:p w14:paraId="48F77C1F" w14:textId="7EE14A7C" w:rsidR="00A509D1" w:rsidRPr="00051858" w:rsidRDefault="00794CF8">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596188DA"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6880FCE1" w14:textId="77777777" w:rsidTr="00794CF8">
        <w:trPr>
          <w:trHeight w:val="288"/>
        </w:trPr>
        <w:tc>
          <w:tcPr>
            <w:tcW w:w="6946" w:type="dxa"/>
            <w:shd w:val="clear" w:color="auto" w:fill="auto"/>
            <w:noWrap/>
            <w:vAlign w:val="bottom"/>
            <w:hideMark/>
          </w:tcPr>
          <w:p w14:paraId="65428D91"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Úprava produkčních systémů i pro vazbu na MD NAV (analýzy)</w:t>
            </w:r>
          </w:p>
        </w:tc>
        <w:tc>
          <w:tcPr>
            <w:tcW w:w="1608" w:type="dxa"/>
            <w:shd w:val="clear" w:color="auto" w:fill="auto"/>
            <w:noWrap/>
            <w:vAlign w:val="bottom"/>
            <w:hideMark/>
          </w:tcPr>
          <w:p w14:paraId="453DDD06" w14:textId="6821C5FE" w:rsidR="00A509D1" w:rsidRPr="00051858" w:rsidRDefault="00794CF8" w:rsidP="008711FF">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715517DA"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2132BA1C" w14:textId="77777777" w:rsidTr="00794CF8">
        <w:trPr>
          <w:trHeight w:val="288"/>
        </w:trPr>
        <w:tc>
          <w:tcPr>
            <w:tcW w:w="6946" w:type="dxa"/>
            <w:shd w:val="clear" w:color="auto" w:fill="auto"/>
            <w:noWrap/>
            <w:vAlign w:val="bottom"/>
            <w:hideMark/>
          </w:tcPr>
          <w:p w14:paraId="37723927"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Návrhy úprav IS SPÚ, koordinační schůzky, koncepční záležitosti apod.</w:t>
            </w:r>
          </w:p>
        </w:tc>
        <w:tc>
          <w:tcPr>
            <w:tcW w:w="1608" w:type="dxa"/>
            <w:shd w:val="clear" w:color="auto" w:fill="auto"/>
            <w:noWrap/>
            <w:vAlign w:val="bottom"/>
            <w:hideMark/>
          </w:tcPr>
          <w:p w14:paraId="340758D9" w14:textId="2CEFFF7D" w:rsidR="00A509D1" w:rsidRPr="00051858" w:rsidRDefault="00794CF8" w:rsidP="00225A83">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18E841D8"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01F5DA41" w14:textId="77777777" w:rsidTr="00794CF8">
        <w:trPr>
          <w:trHeight w:val="288"/>
        </w:trPr>
        <w:tc>
          <w:tcPr>
            <w:tcW w:w="6946" w:type="dxa"/>
            <w:shd w:val="clear" w:color="auto" w:fill="auto"/>
            <w:noWrap/>
            <w:vAlign w:val="bottom"/>
            <w:hideMark/>
          </w:tcPr>
          <w:p w14:paraId="321A9851"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Identifikace nesouladu či porovnání MD NAV</w:t>
            </w:r>
          </w:p>
        </w:tc>
        <w:tc>
          <w:tcPr>
            <w:tcW w:w="1608" w:type="dxa"/>
            <w:shd w:val="clear" w:color="auto" w:fill="auto"/>
            <w:noWrap/>
            <w:vAlign w:val="bottom"/>
            <w:hideMark/>
          </w:tcPr>
          <w:p w14:paraId="41523497" w14:textId="300F67CB" w:rsidR="00A509D1" w:rsidRPr="00051858" w:rsidRDefault="00794CF8" w:rsidP="00225A83">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09B8648B"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642D32CB" w14:textId="77777777" w:rsidTr="00794CF8">
        <w:trPr>
          <w:trHeight w:val="288"/>
        </w:trPr>
        <w:tc>
          <w:tcPr>
            <w:tcW w:w="6946" w:type="dxa"/>
            <w:shd w:val="clear" w:color="auto" w:fill="auto"/>
            <w:noWrap/>
            <w:vAlign w:val="bottom"/>
            <w:hideMark/>
          </w:tcPr>
          <w:p w14:paraId="4FC2941A"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Integrace MD NAV; Produkční systémy – ruční opravy či zaslání dat</w:t>
            </w:r>
          </w:p>
        </w:tc>
        <w:tc>
          <w:tcPr>
            <w:tcW w:w="1608" w:type="dxa"/>
            <w:shd w:val="clear" w:color="auto" w:fill="auto"/>
            <w:noWrap/>
            <w:vAlign w:val="bottom"/>
            <w:hideMark/>
          </w:tcPr>
          <w:p w14:paraId="76B894E4" w14:textId="5493C000" w:rsidR="00A509D1" w:rsidRPr="00051858" w:rsidRDefault="008711FF">
            <w:pPr>
              <w:jc w:val="right"/>
              <w:rPr>
                <w:rFonts w:ascii="Arial" w:hAnsi="Arial" w:cs="Arial"/>
                <w:color w:val="000000"/>
                <w:sz w:val="22"/>
                <w:szCs w:val="22"/>
              </w:rPr>
            </w:pPr>
            <w:r>
              <w:rPr>
                <w:rFonts w:ascii="Arial" w:hAnsi="Arial" w:cs="Arial"/>
                <w:color w:val="000000"/>
                <w:sz w:val="22"/>
                <w:szCs w:val="22"/>
              </w:rPr>
              <w:t>20</w:t>
            </w:r>
          </w:p>
        </w:tc>
        <w:tc>
          <w:tcPr>
            <w:tcW w:w="1168" w:type="dxa"/>
            <w:shd w:val="clear" w:color="auto" w:fill="auto"/>
            <w:noWrap/>
            <w:vAlign w:val="bottom"/>
            <w:hideMark/>
          </w:tcPr>
          <w:p w14:paraId="2234F1CE"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5E1ECAF3" w14:textId="77777777" w:rsidTr="00794CF8">
        <w:trPr>
          <w:trHeight w:val="288"/>
        </w:trPr>
        <w:tc>
          <w:tcPr>
            <w:tcW w:w="6946" w:type="dxa"/>
            <w:shd w:val="clear" w:color="auto" w:fill="auto"/>
            <w:noWrap/>
            <w:vAlign w:val="bottom"/>
            <w:hideMark/>
          </w:tcPr>
          <w:p w14:paraId="3502701C"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 xml:space="preserve">Data – automatizace reportem (vč. analýz) </w:t>
            </w:r>
          </w:p>
        </w:tc>
        <w:tc>
          <w:tcPr>
            <w:tcW w:w="1608" w:type="dxa"/>
            <w:shd w:val="clear" w:color="auto" w:fill="auto"/>
            <w:noWrap/>
            <w:vAlign w:val="bottom"/>
            <w:hideMark/>
          </w:tcPr>
          <w:p w14:paraId="3993BE42" w14:textId="676B8214" w:rsidR="00A509D1" w:rsidRPr="00051858" w:rsidRDefault="00794CF8" w:rsidP="008711FF">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73F6CCE1"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554CA960" w14:textId="77777777" w:rsidTr="00794CF8">
        <w:trPr>
          <w:trHeight w:val="288"/>
        </w:trPr>
        <w:tc>
          <w:tcPr>
            <w:tcW w:w="6946" w:type="dxa"/>
            <w:shd w:val="clear" w:color="auto" w:fill="auto"/>
            <w:noWrap/>
            <w:vAlign w:val="bottom"/>
            <w:hideMark/>
          </w:tcPr>
          <w:p w14:paraId="5E5CA5D1"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Příprava dat pro import do MD NAV – finanční deníky, vyrovnání položek apod.</w:t>
            </w:r>
          </w:p>
        </w:tc>
        <w:tc>
          <w:tcPr>
            <w:tcW w:w="1608" w:type="dxa"/>
            <w:shd w:val="clear" w:color="auto" w:fill="auto"/>
            <w:noWrap/>
            <w:vAlign w:val="bottom"/>
            <w:hideMark/>
          </w:tcPr>
          <w:p w14:paraId="23521F17" w14:textId="4A1A1CE2" w:rsidR="00A509D1" w:rsidRPr="00051858" w:rsidRDefault="00794CF8">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207F78DE"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5F941BEA" w14:textId="77777777" w:rsidTr="00794CF8">
        <w:trPr>
          <w:trHeight w:val="288"/>
        </w:trPr>
        <w:tc>
          <w:tcPr>
            <w:tcW w:w="6946" w:type="dxa"/>
            <w:shd w:val="clear" w:color="auto" w:fill="auto"/>
            <w:noWrap/>
            <w:vAlign w:val="bottom"/>
            <w:hideMark/>
          </w:tcPr>
          <w:p w14:paraId="790AA1B6"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Identifikace zdroje chyb v produkčních systémech či MD NAV</w:t>
            </w:r>
          </w:p>
        </w:tc>
        <w:tc>
          <w:tcPr>
            <w:tcW w:w="1608" w:type="dxa"/>
            <w:shd w:val="clear" w:color="auto" w:fill="auto"/>
            <w:noWrap/>
            <w:vAlign w:val="bottom"/>
            <w:hideMark/>
          </w:tcPr>
          <w:p w14:paraId="27EABB27" w14:textId="09393392" w:rsidR="00A509D1" w:rsidRPr="00051858" w:rsidRDefault="008711FF" w:rsidP="008711FF">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731AA0B4"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519C10A3" w14:textId="77777777" w:rsidTr="00794CF8">
        <w:trPr>
          <w:trHeight w:val="288"/>
        </w:trPr>
        <w:tc>
          <w:tcPr>
            <w:tcW w:w="6946" w:type="dxa"/>
            <w:shd w:val="clear" w:color="auto" w:fill="auto"/>
            <w:noWrap/>
            <w:vAlign w:val="bottom"/>
            <w:hideMark/>
          </w:tcPr>
          <w:p w14:paraId="4FFFCA08" w14:textId="4D685748" w:rsidR="00A509D1" w:rsidRPr="00051858" w:rsidRDefault="00A509D1">
            <w:pPr>
              <w:rPr>
                <w:rFonts w:ascii="Arial" w:hAnsi="Arial" w:cs="Arial"/>
                <w:color w:val="000000"/>
                <w:sz w:val="22"/>
                <w:szCs w:val="22"/>
              </w:rPr>
            </w:pPr>
            <w:r w:rsidRPr="00051858">
              <w:rPr>
                <w:rFonts w:ascii="Arial" w:hAnsi="Arial" w:cs="Arial"/>
                <w:color w:val="000000"/>
                <w:sz w:val="22"/>
                <w:szCs w:val="22"/>
              </w:rPr>
              <w:t xml:space="preserve">MD NAV – návrhy na rozvoj či úpravy </w:t>
            </w:r>
          </w:p>
        </w:tc>
        <w:tc>
          <w:tcPr>
            <w:tcW w:w="1608" w:type="dxa"/>
            <w:shd w:val="clear" w:color="auto" w:fill="auto"/>
            <w:noWrap/>
            <w:vAlign w:val="bottom"/>
            <w:hideMark/>
          </w:tcPr>
          <w:p w14:paraId="22F66F92" w14:textId="14A6F456" w:rsidR="00A509D1" w:rsidRPr="00051858" w:rsidRDefault="008711FF">
            <w:pPr>
              <w:jc w:val="right"/>
              <w:rPr>
                <w:rFonts w:ascii="Arial" w:hAnsi="Arial" w:cs="Arial"/>
                <w:color w:val="000000"/>
                <w:sz w:val="22"/>
                <w:szCs w:val="22"/>
              </w:rPr>
            </w:pPr>
            <w:r>
              <w:rPr>
                <w:rFonts w:ascii="Arial" w:hAnsi="Arial" w:cs="Arial"/>
                <w:color w:val="000000"/>
                <w:sz w:val="22"/>
                <w:szCs w:val="22"/>
              </w:rPr>
              <w:t>10</w:t>
            </w:r>
          </w:p>
        </w:tc>
        <w:tc>
          <w:tcPr>
            <w:tcW w:w="1168" w:type="dxa"/>
            <w:shd w:val="clear" w:color="auto" w:fill="auto"/>
            <w:noWrap/>
            <w:vAlign w:val="bottom"/>
            <w:hideMark/>
          </w:tcPr>
          <w:p w14:paraId="632305A2"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57040A56" w14:textId="77777777" w:rsidTr="00794CF8">
        <w:trPr>
          <w:trHeight w:val="288"/>
        </w:trPr>
        <w:tc>
          <w:tcPr>
            <w:tcW w:w="6946" w:type="dxa"/>
            <w:shd w:val="clear" w:color="auto" w:fill="auto"/>
            <w:noWrap/>
            <w:vAlign w:val="bottom"/>
            <w:hideMark/>
          </w:tcPr>
          <w:p w14:paraId="6B370F8F"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Testování vývoje aplikací (úpravy stávajících i nových) - MD NAV; Produkční systémy</w:t>
            </w:r>
          </w:p>
        </w:tc>
        <w:tc>
          <w:tcPr>
            <w:tcW w:w="1608" w:type="dxa"/>
            <w:shd w:val="clear" w:color="auto" w:fill="auto"/>
            <w:noWrap/>
            <w:vAlign w:val="bottom"/>
            <w:hideMark/>
          </w:tcPr>
          <w:p w14:paraId="3A5CD2B1" w14:textId="4A5EAB70" w:rsidR="00A509D1" w:rsidRPr="00051858" w:rsidRDefault="008711FF">
            <w:pPr>
              <w:jc w:val="right"/>
              <w:rPr>
                <w:rFonts w:ascii="Arial" w:hAnsi="Arial" w:cs="Arial"/>
                <w:color w:val="000000"/>
                <w:sz w:val="22"/>
                <w:szCs w:val="22"/>
              </w:rPr>
            </w:pPr>
            <w:r>
              <w:rPr>
                <w:rFonts w:ascii="Arial" w:hAnsi="Arial" w:cs="Arial"/>
                <w:color w:val="000000"/>
                <w:sz w:val="22"/>
                <w:szCs w:val="22"/>
              </w:rPr>
              <w:t>5</w:t>
            </w:r>
          </w:p>
        </w:tc>
        <w:tc>
          <w:tcPr>
            <w:tcW w:w="1168" w:type="dxa"/>
            <w:shd w:val="clear" w:color="auto" w:fill="auto"/>
            <w:noWrap/>
            <w:vAlign w:val="bottom"/>
            <w:hideMark/>
          </w:tcPr>
          <w:p w14:paraId="160B9FF4"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r w:rsidR="00A509D1" w:rsidRPr="00A509D1" w14:paraId="293F5D0F" w14:textId="77777777" w:rsidTr="00794CF8">
        <w:trPr>
          <w:trHeight w:val="288"/>
        </w:trPr>
        <w:tc>
          <w:tcPr>
            <w:tcW w:w="6946" w:type="dxa"/>
            <w:shd w:val="clear" w:color="auto" w:fill="auto"/>
            <w:noWrap/>
            <w:vAlign w:val="bottom"/>
            <w:hideMark/>
          </w:tcPr>
          <w:p w14:paraId="510D7602"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Úprava dat či oprávnění v MD NAV</w:t>
            </w:r>
          </w:p>
        </w:tc>
        <w:tc>
          <w:tcPr>
            <w:tcW w:w="1608" w:type="dxa"/>
            <w:shd w:val="clear" w:color="auto" w:fill="auto"/>
            <w:noWrap/>
            <w:vAlign w:val="bottom"/>
            <w:hideMark/>
          </w:tcPr>
          <w:p w14:paraId="0C7512BB" w14:textId="3075480E" w:rsidR="00A509D1" w:rsidRPr="00051858" w:rsidRDefault="008711FF">
            <w:pPr>
              <w:jc w:val="right"/>
              <w:rPr>
                <w:rFonts w:ascii="Arial" w:hAnsi="Arial" w:cs="Arial"/>
                <w:color w:val="000000"/>
                <w:sz w:val="22"/>
                <w:szCs w:val="22"/>
              </w:rPr>
            </w:pPr>
            <w:r>
              <w:rPr>
                <w:rFonts w:ascii="Arial" w:hAnsi="Arial" w:cs="Arial"/>
                <w:color w:val="000000"/>
                <w:sz w:val="22"/>
                <w:szCs w:val="22"/>
              </w:rPr>
              <w:t>5</w:t>
            </w:r>
          </w:p>
        </w:tc>
        <w:tc>
          <w:tcPr>
            <w:tcW w:w="1168" w:type="dxa"/>
            <w:shd w:val="clear" w:color="auto" w:fill="auto"/>
            <w:noWrap/>
            <w:vAlign w:val="bottom"/>
            <w:hideMark/>
          </w:tcPr>
          <w:p w14:paraId="025C47E9" w14:textId="77777777" w:rsidR="00A509D1" w:rsidRPr="00051858" w:rsidRDefault="00A509D1">
            <w:pPr>
              <w:rPr>
                <w:rFonts w:ascii="Arial" w:hAnsi="Arial" w:cs="Arial"/>
                <w:color w:val="000000"/>
                <w:sz w:val="22"/>
                <w:szCs w:val="22"/>
              </w:rPr>
            </w:pPr>
            <w:r w:rsidRPr="00051858">
              <w:rPr>
                <w:rFonts w:ascii="Arial" w:hAnsi="Arial" w:cs="Arial"/>
                <w:color w:val="000000"/>
                <w:sz w:val="22"/>
                <w:szCs w:val="22"/>
              </w:rPr>
              <w:t>Kvartálně</w:t>
            </w:r>
          </w:p>
        </w:tc>
      </w:tr>
    </w:tbl>
    <w:p w14:paraId="4423B4C9" w14:textId="0563CAA8" w:rsidR="00A509D1" w:rsidRDefault="00A509D1" w:rsidP="008734F4">
      <w:pPr>
        <w:spacing w:line="288" w:lineRule="auto"/>
        <w:jc w:val="both"/>
        <w:rPr>
          <w:rFonts w:ascii="Arial" w:hAnsi="Arial" w:cs="Arial"/>
          <w:sz w:val="22"/>
          <w:szCs w:val="22"/>
        </w:rPr>
      </w:pPr>
    </w:p>
    <w:p w14:paraId="3C2781F2" w14:textId="29A1FBBC" w:rsidR="00794CF8" w:rsidRPr="00E430BE" w:rsidRDefault="00794CF8" w:rsidP="00E430BE">
      <w:pPr>
        <w:pStyle w:val="Odstavecseseznamem"/>
        <w:numPr>
          <w:ilvl w:val="0"/>
          <w:numId w:val="25"/>
        </w:numPr>
        <w:spacing w:line="288" w:lineRule="auto"/>
        <w:jc w:val="both"/>
        <w:rPr>
          <w:rFonts w:ascii="Arial" w:hAnsi="Arial" w:cs="Arial"/>
          <w:sz w:val="22"/>
          <w:szCs w:val="22"/>
        </w:rPr>
      </w:pPr>
      <w:r w:rsidRPr="00E430BE">
        <w:rPr>
          <w:rFonts w:ascii="Arial" w:hAnsi="Arial" w:cs="Arial"/>
          <w:sz w:val="22"/>
          <w:szCs w:val="22"/>
        </w:rPr>
        <w:t>Analýza způsobu provádění inventarizace závazků a pohledávek vč. návrhů na optimalizaci a automatizaci vybraných činností</w:t>
      </w:r>
    </w:p>
    <w:p w14:paraId="2573D785" w14:textId="77777777" w:rsidR="00794CF8" w:rsidRPr="00794CF8" w:rsidRDefault="00794CF8" w:rsidP="00E430BE">
      <w:pPr>
        <w:spacing w:line="288" w:lineRule="auto"/>
        <w:ind w:firstLine="708"/>
        <w:jc w:val="both"/>
        <w:rPr>
          <w:rFonts w:ascii="Arial" w:hAnsi="Arial" w:cs="Arial"/>
          <w:sz w:val="22"/>
          <w:szCs w:val="22"/>
        </w:rPr>
      </w:pPr>
      <w:r w:rsidRPr="00794CF8">
        <w:rPr>
          <w:rFonts w:ascii="Arial" w:hAnsi="Arial" w:cs="Arial"/>
          <w:sz w:val="22"/>
          <w:szCs w:val="22"/>
        </w:rPr>
        <w:t>V rámci této analýzy bude/budou:</w:t>
      </w:r>
    </w:p>
    <w:p w14:paraId="681FC6D5"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provedeny detailní popisy všech kroků stávajícího způsobu, při nichž je využívána součinnost OICT</w:t>
      </w:r>
    </w:p>
    <w:p w14:paraId="261BB817"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vypracovány návrhy na zjednodušení jejich realizace a automatizaci vybraných činností</w:t>
      </w:r>
    </w:p>
    <w:p w14:paraId="1072149D"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navrženy kontrolní sestavy</w:t>
      </w:r>
    </w:p>
    <w:p w14:paraId="038D7EBD" w14:textId="6C5A6D7E"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navrženy optimalizace zadávání zjištění zaměstnanci KPÚ a poboček, které tvoří přílohy inventurních zpráv</w:t>
      </w:r>
    </w:p>
    <w:p w14:paraId="6643D8DF"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navrženy optimalizace následného zpracování v rámci OE</w:t>
      </w:r>
    </w:p>
    <w:p w14:paraId="53E3D667"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v součinnosti s OE navržen cílový stav realizace inventarizace</w:t>
      </w:r>
    </w:p>
    <w:p w14:paraId="6062559D" w14:textId="0DB5C26A" w:rsid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Při daném postupu bude vycházeno z předpokládaného upgradu MDNAV v roce 2019/2020. SPÚ poskytne dodavateli informace o upgradu MDNAV vč. plánovaného harmonogramu a způsobu realizace v období přelomu let 2019/2020.</w:t>
      </w:r>
    </w:p>
    <w:p w14:paraId="10F01C6D" w14:textId="1F6E34D5" w:rsidR="00794CF8" w:rsidRDefault="00794CF8" w:rsidP="00E430BE">
      <w:pPr>
        <w:spacing w:line="288" w:lineRule="auto"/>
        <w:jc w:val="both"/>
        <w:rPr>
          <w:rFonts w:ascii="Arial" w:hAnsi="Arial" w:cs="Arial"/>
          <w:sz w:val="22"/>
          <w:szCs w:val="22"/>
        </w:rPr>
      </w:pPr>
    </w:p>
    <w:p w14:paraId="45EF79BA" w14:textId="2DFAC61D" w:rsidR="00794CF8" w:rsidRPr="00E430BE" w:rsidRDefault="00794CF8" w:rsidP="00E430BE">
      <w:pPr>
        <w:pStyle w:val="Odstavecseseznamem"/>
        <w:numPr>
          <w:ilvl w:val="0"/>
          <w:numId w:val="25"/>
        </w:numPr>
        <w:spacing w:line="288" w:lineRule="auto"/>
        <w:jc w:val="both"/>
        <w:rPr>
          <w:rFonts w:ascii="Arial" w:hAnsi="Arial" w:cs="Arial"/>
          <w:sz w:val="22"/>
          <w:szCs w:val="22"/>
        </w:rPr>
      </w:pPr>
      <w:r w:rsidRPr="00E430BE">
        <w:rPr>
          <w:rFonts w:ascii="Arial" w:hAnsi="Arial" w:cs="Arial"/>
          <w:sz w:val="22"/>
          <w:szCs w:val="22"/>
        </w:rPr>
        <w:t>Provedení před</w:t>
      </w:r>
      <w:r w:rsidR="00E430BE">
        <w:rPr>
          <w:rFonts w:ascii="Arial" w:hAnsi="Arial" w:cs="Arial"/>
          <w:sz w:val="22"/>
          <w:szCs w:val="22"/>
        </w:rPr>
        <w:t xml:space="preserve"> </w:t>
      </w:r>
      <w:r w:rsidRPr="00E430BE">
        <w:rPr>
          <w:rFonts w:ascii="Arial" w:hAnsi="Arial" w:cs="Arial"/>
          <w:sz w:val="22"/>
          <w:szCs w:val="22"/>
        </w:rPr>
        <w:t xml:space="preserve">implementační analýzy </w:t>
      </w:r>
      <w:proofErr w:type="spellStart"/>
      <w:r w:rsidRPr="00E430BE">
        <w:rPr>
          <w:rFonts w:ascii="Arial" w:hAnsi="Arial" w:cs="Arial"/>
          <w:sz w:val="22"/>
          <w:szCs w:val="22"/>
        </w:rPr>
        <w:t>Document</w:t>
      </w:r>
      <w:proofErr w:type="spellEnd"/>
      <w:r w:rsidRPr="00E430BE">
        <w:rPr>
          <w:rFonts w:ascii="Arial" w:hAnsi="Arial" w:cs="Arial"/>
          <w:sz w:val="22"/>
          <w:szCs w:val="22"/>
        </w:rPr>
        <w:t xml:space="preserve"> management </w:t>
      </w:r>
      <w:proofErr w:type="spellStart"/>
      <w:r w:rsidRPr="00E430BE">
        <w:rPr>
          <w:rFonts w:ascii="Arial" w:hAnsi="Arial" w:cs="Arial"/>
          <w:sz w:val="22"/>
          <w:szCs w:val="22"/>
        </w:rPr>
        <w:t>system</w:t>
      </w:r>
      <w:proofErr w:type="spellEnd"/>
    </w:p>
    <w:p w14:paraId="0F1DBBD3"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Předmětem analýzy budou následující oblasti:</w:t>
      </w:r>
    </w:p>
    <w:p w14:paraId="02BB4CAC"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popis možných oblastí nasazení, přičemž detailně bude zpracována vybraná oblast pro plánované pilotní nasazení (výběr této oblasti bude proveden na základě dohody s objednatelem po provedení základní úrovně analýzy)</w:t>
      </w:r>
    </w:p>
    <w:p w14:paraId="66790CBE"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definice uživatelů, kteří budou se systémem pracovat</w:t>
      </w:r>
    </w:p>
    <w:p w14:paraId="4CEABFF3"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xml:space="preserve">- stanovení typů (tříd) a objemu zpracovávaných dokumentů (v základním členění bez detailního popisu konkrétních </w:t>
      </w:r>
      <w:proofErr w:type="spellStart"/>
      <w:r w:rsidRPr="00794CF8">
        <w:rPr>
          <w:rFonts w:ascii="Arial" w:hAnsi="Arial" w:cs="Arial"/>
          <w:sz w:val="22"/>
          <w:szCs w:val="22"/>
        </w:rPr>
        <w:t>metadat</w:t>
      </w:r>
      <w:proofErr w:type="spellEnd"/>
      <w:r w:rsidRPr="00794CF8">
        <w:rPr>
          <w:rFonts w:ascii="Arial" w:hAnsi="Arial" w:cs="Arial"/>
          <w:sz w:val="22"/>
          <w:szCs w:val="22"/>
        </w:rPr>
        <w:t xml:space="preserve"> u jednotlivých typů dokumentů)</w:t>
      </w:r>
    </w:p>
    <w:p w14:paraId="64D29F79"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lastRenderedPageBreak/>
        <w:t xml:space="preserve">- identifikace zdrojů dokumentů: interní, externí, </w:t>
      </w:r>
      <w:proofErr w:type="spellStart"/>
      <w:r w:rsidRPr="00794CF8">
        <w:rPr>
          <w:rFonts w:ascii="Arial" w:hAnsi="Arial" w:cs="Arial"/>
          <w:sz w:val="22"/>
          <w:szCs w:val="22"/>
        </w:rPr>
        <w:t>scan</w:t>
      </w:r>
      <w:proofErr w:type="spellEnd"/>
      <w:r w:rsidRPr="00794CF8">
        <w:rPr>
          <w:rFonts w:ascii="Arial" w:hAnsi="Arial" w:cs="Arial"/>
          <w:sz w:val="22"/>
          <w:szCs w:val="22"/>
        </w:rPr>
        <w:t xml:space="preserve"> (vč. problematiky čárových kódů) atd.</w:t>
      </w:r>
    </w:p>
    <w:p w14:paraId="7F3CC8C2"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popis specifických procesů týkajících se DMS (popis bude založen na již realizované obecné procesní analýze, která bude dodavateli poskytnuta)</w:t>
      </w:r>
    </w:p>
    <w:p w14:paraId="59EEB894"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identifikace integrací vůči ostatním systémům (interní (např. AD, spisová služba apod.) i externí (registr smluv, ARES atd.))</w:t>
      </w:r>
    </w:p>
    <w:p w14:paraId="362BFA94"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xml:space="preserve">- popis požadovaných vlastností DMS – knihovní funkce (ukládání, vyhledávání, </w:t>
      </w:r>
      <w:proofErr w:type="spellStart"/>
      <w:r w:rsidRPr="00794CF8">
        <w:rPr>
          <w:rFonts w:ascii="Arial" w:hAnsi="Arial" w:cs="Arial"/>
          <w:sz w:val="22"/>
          <w:szCs w:val="22"/>
        </w:rPr>
        <w:t>check-out</w:t>
      </w:r>
      <w:proofErr w:type="spellEnd"/>
      <w:r w:rsidRPr="00794CF8">
        <w:rPr>
          <w:rFonts w:ascii="Arial" w:hAnsi="Arial" w:cs="Arial"/>
          <w:sz w:val="22"/>
          <w:szCs w:val="22"/>
        </w:rPr>
        <w:t xml:space="preserve"> / </w:t>
      </w:r>
      <w:proofErr w:type="spellStart"/>
      <w:r w:rsidRPr="00794CF8">
        <w:rPr>
          <w:rFonts w:ascii="Arial" w:hAnsi="Arial" w:cs="Arial"/>
          <w:sz w:val="22"/>
          <w:szCs w:val="22"/>
        </w:rPr>
        <w:t>check</w:t>
      </w:r>
      <w:proofErr w:type="spellEnd"/>
      <w:r w:rsidRPr="00794CF8">
        <w:rPr>
          <w:rFonts w:ascii="Arial" w:hAnsi="Arial" w:cs="Arial"/>
          <w:sz w:val="22"/>
          <w:szCs w:val="22"/>
        </w:rPr>
        <w:t xml:space="preserve">-in, editace </w:t>
      </w:r>
      <w:proofErr w:type="spellStart"/>
      <w:r w:rsidRPr="00794CF8">
        <w:rPr>
          <w:rFonts w:ascii="Arial" w:hAnsi="Arial" w:cs="Arial"/>
          <w:sz w:val="22"/>
          <w:szCs w:val="22"/>
        </w:rPr>
        <w:t>offline</w:t>
      </w:r>
      <w:proofErr w:type="spellEnd"/>
      <w:r w:rsidRPr="00794CF8">
        <w:rPr>
          <w:rFonts w:ascii="Arial" w:hAnsi="Arial" w:cs="Arial"/>
          <w:sz w:val="22"/>
          <w:szCs w:val="22"/>
        </w:rPr>
        <w:t xml:space="preserve">, audit </w:t>
      </w:r>
      <w:proofErr w:type="spellStart"/>
      <w:r w:rsidRPr="00794CF8">
        <w:rPr>
          <w:rFonts w:ascii="Arial" w:hAnsi="Arial" w:cs="Arial"/>
          <w:sz w:val="22"/>
          <w:szCs w:val="22"/>
        </w:rPr>
        <w:t>trail</w:t>
      </w:r>
      <w:proofErr w:type="spellEnd"/>
      <w:r w:rsidRPr="00794CF8">
        <w:rPr>
          <w:rFonts w:ascii="Arial" w:hAnsi="Arial" w:cs="Arial"/>
          <w:sz w:val="22"/>
          <w:szCs w:val="22"/>
        </w:rPr>
        <w:t>, logování atd.)</w:t>
      </w:r>
    </w:p>
    <w:p w14:paraId="5038E06C"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oprávnění k dokumentům a správa uživatelů (detailní zpracování pouze pro oblast předpokládaného pilotního nasazení)</w:t>
      </w:r>
    </w:p>
    <w:p w14:paraId="31067537" w14:textId="385AF2F8"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xml:space="preserve">- archivace dat, zajištění digitální kontinuity (vč. práce s </w:t>
      </w:r>
      <w:proofErr w:type="spellStart"/>
      <w:r w:rsidRPr="00794CF8">
        <w:rPr>
          <w:rFonts w:ascii="Arial" w:hAnsi="Arial" w:cs="Arial"/>
          <w:sz w:val="22"/>
          <w:szCs w:val="22"/>
        </w:rPr>
        <w:t>el</w:t>
      </w:r>
      <w:r w:rsidR="00E430BE">
        <w:rPr>
          <w:rFonts w:ascii="Arial" w:hAnsi="Arial" w:cs="Arial"/>
          <w:sz w:val="22"/>
          <w:szCs w:val="22"/>
        </w:rPr>
        <w:t>ekronickými</w:t>
      </w:r>
      <w:proofErr w:type="spellEnd"/>
      <w:r w:rsidRPr="00794CF8">
        <w:rPr>
          <w:rFonts w:ascii="Arial" w:hAnsi="Arial" w:cs="Arial"/>
          <w:sz w:val="22"/>
          <w:szCs w:val="22"/>
        </w:rPr>
        <w:t xml:space="preserve"> podpisy)</w:t>
      </w:r>
    </w:p>
    <w:p w14:paraId="5FCB7A9F" w14:textId="77777777" w:rsidR="00794CF8" w:rsidRP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xml:space="preserve">- možnost využití </w:t>
      </w:r>
      <w:proofErr w:type="spellStart"/>
      <w:r w:rsidRPr="00794CF8">
        <w:rPr>
          <w:rFonts w:ascii="Arial" w:hAnsi="Arial" w:cs="Arial"/>
          <w:sz w:val="22"/>
          <w:szCs w:val="22"/>
        </w:rPr>
        <w:t>workflow</w:t>
      </w:r>
      <w:proofErr w:type="spellEnd"/>
      <w:r w:rsidRPr="00794CF8">
        <w:rPr>
          <w:rFonts w:ascii="Arial" w:hAnsi="Arial" w:cs="Arial"/>
          <w:sz w:val="22"/>
          <w:szCs w:val="22"/>
        </w:rPr>
        <w:t xml:space="preserve"> u vybraných typů dokumentů</w:t>
      </w:r>
    </w:p>
    <w:p w14:paraId="755C51BD" w14:textId="6C81AFA4" w:rsidR="00794CF8" w:rsidRDefault="00794CF8" w:rsidP="00E430BE">
      <w:pPr>
        <w:spacing w:line="288" w:lineRule="auto"/>
        <w:ind w:left="708"/>
        <w:jc w:val="both"/>
        <w:rPr>
          <w:rFonts w:ascii="Arial" w:hAnsi="Arial" w:cs="Arial"/>
          <w:sz w:val="22"/>
          <w:szCs w:val="22"/>
        </w:rPr>
      </w:pPr>
      <w:r w:rsidRPr="00794CF8">
        <w:rPr>
          <w:rFonts w:ascii="Arial" w:hAnsi="Arial" w:cs="Arial"/>
          <w:sz w:val="22"/>
          <w:szCs w:val="22"/>
        </w:rPr>
        <w:t>- na základě výše uvedeného rámcový předpoklad požadavků na infrastrukturu a návrh předvýběru vhodných řešení (</w:t>
      </w:r>
      <w:proofErr w:type="spellStart"/>
      <w:r w:rsidRPr="00794CF8">
        <w:rPr>
          <w:rFonts w:ascii="Arial" w:hAnsi="Arial" w:cs="Arial"/>
          <w:sz w:val="22"/>
          <w:szCs w:val="22"/>
        </w:rPr>
        <w:t>High</w:t>
      </w:r>
      <w:proofErr w:type="spellEnd"/>
      <w:r w:rsidRPr="00794CF8">
        <w:rPr>
          <w:rFonts w:ascii="Arial" w:hAnsi="Arial" w:cs="Arial"/>
          <w:sz w:val="22"/>
          <w:szCs w:val="22"/>
        </w:rPr>
        <w:t xml:space="preserve"> end, </w:t>
      </w:r>
      <w:proofErr w:type="spellStart"/>
      <w:r w:rsidRPr="00794CF8">
        <w:rPr>
          <w:rFonts w:ascii="Arial" w:hAnsi="Arial" w:cs="Arial"/>
          <w:sz w:val="22"/>
          <w:szCs w:val="22"/>
        </w:rPr>
        <w:t>Middle</w:t>
      </w:r>
      <w:proofErr w:type="spellEnd"/>
      <w:r w:rsidRPr="00794CF8">
        <w:rPr>
          <w:rFonts w:ascii="Arial" w:hAnsi="Arial" w:cs="Arial"/>
          <w:sz w:val="22"/>
          <w:szCs w:val="22"/>
        </w:rPr>
        <w:t xml:space="preserve"> end; </w:t>
      </w:r>
      <w:proofErr w:type="spellStart"/>
      <w:r w:rsidRPr="00794CF8">
        <w:rPr>
          <w:rFonts w:ascii="Arial" w:hAnsi="Arial" w:cs="Arial"/>
          <w:sz w:val="22"/>
          <w:szCs w:val="22"/>
        </w:rPr>
        <w:t>Proprietary</w:t>
      </w:r>
      <w:proofErr w:type="spellEnd"/>
      <w:r w:rsidRPr="00794CF8">
        <w:rPr>
          <w:rFonts w:ascii="Arial" w:hAnsi="Arial" w:cs="Arial"/>
          <w:sz w:val="22"/>
          <w:szCs w:val="22"/>
        </w:rPr>
        <w:t>, Open Source atd.)</w:t>
      </w:r>
    </w:p>
    <w:p w14:paraId="7B590435" w14:textId="77777777" w:rsidR="00794CF8" w:rsidRPr="00051858" w:rsidRDefault="00794CF8" w:rsidP="008734F4">
      <w:pPr>
        <w:spacing w:line="288" w:lineRule="auto"/>
        <w:jc w:val="both"/>
        <w:rPr>
          <w:rFonts w:ascii="Arial" w:hAnsi="Arial" w:cs="Arial"/>
          <w:sz w:val="22"/>
          <w:szCs w:val="22"/>
        </w:rPr>
      </w:pPr>
    </w:p>
    <w:p w14:paraId="68E3091D" w14:textId="4B1372B0" w:rsidR="00377D1E" w:rsidRPr="00051858" w:rsidRDefault="00377D1E" w:rsidP="008734F4">
      <w:pPr>
        <w:spacing w:line="288" w:lineRule="auto"/>
        <w:jc w:val="both"/>
        <w:rPr>
          <w:rFonts w:ascii="Arial" w:hAnsi="Arial" w:cs="Arial"/>
          <w:sz w:val="22"/>
          <w:szCs w:val="22"/>
        </w:rPr>
      </w:pPr>
      <w:r w:rsidRPr="00051858">
        <w:rPr>
          <w:rFonts w:ascii="Arial" w:hAnsi="Arial" w:cs="Arial"/>
          <w:sz w:val="22"/>
          <w:szCs w:val="22"/>
        </w:rPr>
        <w:t xml:space="preserve">Dodavatel a objednatel se dohodli, že součástí výše uvedeného není následující výčet činností a dodavatel souhlasí s provedením </w:t>
      </w:r>
      <w:r w:rsidR="00994BA7" w:rsidRPr="00051858">
        <w:rPr>
          <w:rFonts w:ascii="Arial" w:hAnsi="Arial" w:cs="Arial"/>
          <w:sz w:val="22"/>
          <w:szCs w:val="22"/>
        </w:rPr>
        <w:t xml:space="preserve">níže </w:t>
      </w:r>
      <w:r w:rsidRPr="00051858">
        <w:rPr>
          <w:rFonts w:ascii="Arial" w:hAnsi="Arial" w:cs="Arial"/>
          <w:sz w:val="22"/>
          <w:szCs w:val="22"/>
        </w:rPr>
        <w:t>uvedených prací na své vlastní náklady:</w:t>
      </w:r>
    </w:p>
    <w:p w14:paraId="2CE15CDD" w14:textId="402AA9FF" w:rsidR="006F46B8" w:rsidRPr="00051858" w:rsidRDefault="006F46B8" w:rsidP="008734F4">
      <w:pPr>
        <w:pStyle w:val="Odstavecseseznamem"/>
        <w:numPr>
          <w:ilvl w:val="0"/>
          <w:numId w:val="23"/>
        </w:numPr>
        <w:spacing w:line="288" w:lineRule="auto"/>
        <w:jc w:val="both"/>
        <w:rPr>
          <w:rFonts w:ascii="Arial" w:hAnsi="Arial" w:cs="Arial"/>
          <w:sz w:val="22"/>
          <w:szCs w:val="22"/>
        </w:rPr>
      </w:pPr>
      <w:r w:rsidRPr="00051858">
        <w:rPr>
          <w:rFonts w:ascii="Arial" w:hAnsi="Arial" w:cs="Arial"/>
          <w:sz w:val="22"/>
          <w:szCs w:val="22"/>
        </w:rPr>
        <w:t>Analýza a popis současného systému</w:t>
      </w:r>
      <w:r w:rsidR="00377D1E" w:rsidRPr="00051858">
        <w:rPr>
          <w:rFonts w:ascii="Arial" w:hAnsi="Arial" w:cs="Arial"/>
          <w:sz w:val="22"/>
          <w:szCs w:val="22"/>
        </w:rPr>
        <w:t>, případně další činnosti potřebné pro seznámení se systémy</w:t>
      </w:r>
    </w:p>
    <w:p w14:paraId="3C180B80" w14:textId="01CBBFBF" w:rsidR="006F46B8" w:rsidRPr="00051858" w:rsidRDefault="006F46B8" w:rsidP="008734F4">
      <w:pPr>
        <w:pStyle w:val="Odstavecseseznamem"/>
        <w:numPr>
          <w:ilvl w:val="0"/>
          <w:numId w:val="23"/>
        </w:numPr>
        <w:spacing w:line="288" w:lineRule="auto"/>
        <w:jc w:val="both"/>
        <w:rPr>
          <w:rFonts w:ascii="Arial" w:hAnsi="Arial" w:cs="Arial"/>
          <w:sz w:val="22"/>
          <w:szCs w:val="22"/>
        </w:rPr>
      </w:pPr>
      <w:r w:rsidRPr="00051858">
        <w:rPr>
          <w:rFonts w:ascii="Arial" w:hAnsi="Arial" w:cs="Arial"/>
          <w:sz w:val="22"/>
          <w:szCs w:val="22"/>
        </w:rPr>
        <w:t>Analýza zdrojových kódů</w:t>
      </w:r>
    </w:p>
    <w:p w14:paraId="56D64207" w14:textId="4B529E6B" w:rsidR="00F27149" w:rsidRPr="00051858" w:rsidRDefault="006F46B8" w:rsidP="008734F4">
      <w:pPr>
        <w:pStyle w:val="Odstavecseseznamem"/>
        <w:numPr>
          <w:ilvl w:val="0"/>
          <w:numId w:val="23"/>
        </w:numPr>
        <w:spacing w:line="288" w:lineRule="auto"/>
        <w:jc w:val="both"/>
        <w:rPr>
          <w:rFonts w:ascii="Arial" w:hAnsi="Arial" w:cs="Arial"/>
          <w:sz w:val="22"/>
          <w:szCs w:val="22"/>
        </w:rPr>
      </w:pPr>
      <w:r w:rsidRPr="00051858">
        <w:rPr>
          <w:rFonts w:ascii="Arial" w:hAnsi="Arial" w:cs="Arial"/>
          <w:sz w:val="22"/>
          <w:szCs w:val="22"/>
        </w:rPr>
        <w:t>Seznámení se s</w:t>
      </w:r>
      <w:r w:rsidR="00F27149" w:rsidRPr="00051858">
        <w:rPr>
          <w:rFonts w:ascii="Arial" w:hAnsi="Arial" w:cs="Arial"/>
          <w:sz w:val="22"/>
          <w:szCs w:val="22"/>
        </w:rPr>
        <w:t> </w:t>
      </w:r>
      <w:r w:rsidRPr="00051858">
        <w:rPr>
          <w:rFonts w:ascii="Arial" w:hAnsi="Arial" w:cs="Arial"/>
          <w:sz w:val="22"/>
          <w:szCs w:val="22"/>
        </w:rPr>
        <w:t>dokumentací</w:t>
      </w:r>
    </w:p>
    <w:p w14:paraId="37368D42" w14:textId="63392422" w:rsidR="005B51CF" w:rsidRPr="00051858" w:rsidRDefault="00994BA7" w:rsidP="008734F4">
      <w:pPr>
        <w:spacing w:line="288" w:lineRule="auto"/>
        <w:jc w:val="both"/>
        <w:rPr>
          <w:rFonts w:ascii="Arial" w:hAnsi="Arial" w:cs="Arial"/>
          <w:sz w:val="22"/>
          <w:szCs w:val="22"/>
        </w:rPr>
      </w:pPr>
      <w:r w:rsidRPr="00051858">
        <w:rPr>
          <w:rFonts w:ascii="Arial" w:hAnsi="Arial" w:cs="Arial"/>
          <w:sz w:val="22"/>
          <w:szCs w:val="22"/>
        </w:rPr>
        <w:t>Seznámení pr</w:t>
      </w:r>
      <w:r w:rsidR="008C2BF3" w:rsidRPr="00051858">
        <w:rPr>
          <w:rFonts w:ascii="Arial" w:hAnsi="Arial" w:cs="Arial"/>
          <w:sz w:val="22"/>
          <w:szCs w:val="22"/>
        </w:rPr>
        <w:t>o</w:t>
      </w:r>
      <w:r w:rsidRPr="00051858">
        <w:rPr>
          <w:rFonts w:ascii="Arial" w:hAnsi="Arial" w:cs="Arial"/>
          <w:sz w:val="22"/>
          <w:szCs w:val="22"/>
        </w:rPr>
        <w:t>vede na vlastní náklady do 30 kalendářních dnů od podpisu smlouvy.</w:t>
      </w:r>
    </w:p>
    <w:p w14:paraId="601155F0" w14:textId="71042544" w:rsidR="009960DC" w:rsidRPr="00051858" w:rsidRDefault="009960DC" w:rsidP="004A7965">
      <w:pPr>
        <w:spacing w:line="288" w:lineRule="auto"/>
        <w:jc w:val="center"/>
        <w:rPr>
          <w:rFonts w:ascii="Arial" w:hAnsi="Arial" w:cs="Arial"/>
          <w:sz w:val="22"/>
          <w:szCs w:val="22"/>
        </w:rPr>
      </w:pPr>
      <w:r w:rsidRPr="00051858">
        <w:rPr>
          <w:rFonts w:ascii="Arial" w:hAnsi="Arial" w:cs="Arial"/>
          <w:sz w:val="22"/>
          <w:szCs w:val="22"/>
        </w:rPr>
        <w:br w:type="page"/>
      </w:r>
    </w:p>
    <w:p w14:paraId="7AF947F3" w14:textId="77777777" w:rsidR="004A7965" w:rsidRPr="00051858" w:rsidRDefault="004A7965" w:rsidP="004A7965">
      <w:pPr>
        <w:spacing w:line="288" w:lineRule="auto"/>
        <w:jc w:val="center"/>
        <w:rPr>
          <w:rFonts w:ascii="Arial" w:hAnsi="Arial" w:cs="Arial"/>
          <w:b/>
          <w:sz w:val="22"/>
          <w:szCs w:val="22"/>
        </w:rPr>
      </w:pPr>
      <w:r w:rsidRPr="00051858">
        <w:rPr>
          <w:rFonts w:ascii="Arial" w:hAnsi="Arial" w:cs="Arial"/>
          <w:b/>
          <w:sz w:val="22"/>
          <w:szCs w:val="22"/>
        </w:rPr>
        <w:lastRenderedPageBreak/>
        <w:t>Příloha č. 2</w:t>
      </w:r>
    </w:p>
    <w:p w14:paraId="484A2CF0" w14:textId="77777777" w:rsidR="004A7965" w:rsidRPr="00051858" w:rsidRDefault="004A7965" w:rsidP="004A7965">
      <w:pPr>
        <w:spacing w:line="288" w:lineRule="auto"/>
        <w:jc w:val="center"/>
        <w:rPr>
          <w:rFonts w:ascii="Arial" w:hAnsi="Arial" w:cs="Arial"/>
          <w:b/>
          <w:sz w:val="22"/>
          <w:szCs w:val="22"/>
        </w:rPr>
      </w:pPr>
      <w:r w:rsidRPr="00051858">
        <w:rPr>
          <w:rFonts w:ascii="Arial" w:hAnsi="Arial" w:cs="Arial"/>
          <w:b/>
          <w:sz w:val="22"/>
          <w:szCs w:val="22"/>
        </w:rPr>
        <w:t>Způsob a termíny plnění</w:t>
      </w:r>
    </w:p>
    <w:p w14:paraId="60AAD02C" w14:textId="77777777" w:rsidR="004A7965" w:rsidRPr="00051858" w:rsidRDefault="004A7965" w:rsidP="004A7965">
      <w:pPr>
        <w:spacing w:line="288" w:lineRule="auto"/>
        <w:ind w:left="360"/>
        <w:jc w:val="both"/>
        <w:rPr>
          <w:rFonts w:ascii="Arial" w:hAnsi="Arial" w:cs="Arial"/>
          <w:sz w:val="22"/>
          <w:szCs w:val="22"/>
        </w:rPr>
      </w:pPr>
    </w:p>
    <w:p w14:paraId="140111C9" w14:textId="11838D90" w:rsidR="004A7965" w:rsidRPr="00113454" w:rsidRDefault="00051858" w:rsidP="004A7965">
      <w:pPr>
        <w:spacing w:line="288" w:lineRule="auto"/>
        <w:ind w:left="360"/>
        <w:jc w:val="both"/>
        <w:rPr>
          <w:rFonts w:ascii="Arial" w:hAnsi="Arial" w:cs="Arial"/>
          <w:sz w:val="22"/>
          <w:szCs w:val="22"/>
        </w:rPr>
      </w:pPr>
      <w:r>
        <w:rPr>
          <w:rFonts w:ascii="Arial" w:hAnsi="Arial" w:cs="Arial"/>
          <w:sz w:val="22"/>
          <w:szCs w:val="22"/>
        </w:rPr>
        <w:t>Poskytovatel</w:t>
      </w:r>
      <w:r w:rsidR="004A7965" w:rsidRPr="00113454">
        <w:rPr>
          <w:rFonts w:ascii="Arial" w:hAnsi="Arial" w:cs="Arial"/>
          <w:sz w:val="22"/>
          <w:szCs w:val="22"/>
        </w:rPr>
        <w:t xml:space="preserve"> je povinen poskytovat Služby uvedené v příloze č. 1 na základě dílčích výzev Objednatele následujícím způsobem:</w:t>
      </w:r>
    </w:p>
    <w:p w14:paraId="081411C8" w14:textId="77777777" w:rsidR="004A7965" w:rsidRPr="00113454" w:rsidRDefault="004A7965" w:rsidP="004A7965">
      <w:pPr>
        <w:spacing w:line="288" w:lineRule="auto"/>
        <w:ind w:left="360"/>
        <w:jc w:val="both"/>
        <w:rPr>
          <w:rFonts w:ascii="Arial" w:hAnsi="Arial" w:cs="Arial"/>
          <w:sz w:val="22"/>
          <w:szCs w:val="22"/>
        </w:rPr>
      </w:pPr>
    </w:p>
    <w:p w14:paraId="04FADD42" w14:textId="77777777" w:rsidR="004A7965" w:rsidRPr="00113454" w:rsidRDefault="004A7965" w:rsidP="004A7965">
      <w:pPr>
        <w:spacing w:line="288" w:lineRule="auto"/>
        <w:ind w:left="1077" w:hanging="717"/>
        <w:jc w:val="both"/>
        <w:rPr>
          <w:rFonts w:ascii="Arial" w:hAnsi="Arial" w:cs="Arial"/>
          <w:sz w:val="22"/>
          <w:szCs w:val="22"/>
        </w:rPr>
      </w:pPr>
      <w:r w:rsidRPr="00113454">
        <w:rPr>
          <w:rFonts w:ascii="Arial" w:hAnsi="Arial" w:cs="Arial"/>
          <w:sz w:val="22"/>
          <w:szCs w:val="22"/>
        </w:rPr>
        <w:t>1.</w:t>
      </w:r>
      <w:r w:rsidRPr="00113454">
        <w:rPr>
          <w:rFonts w:ascii="Arial" w:hAnsi="Arial" w:cs="Arial"/>
          <w:sz w:val="22"/>
          <w:szCs w:val="22"/>
        </w:rPr>
        <w:tab/>
        <w:t>Vývoj aplikací:</w:t>
      </w:r>
    </w:p>
    <w:p w14:paraId="2706D7EA" w14:textId="3EBC5936" w:rsidR="004A7965" w:rsidRPr="00113454" w:rsidRDefault="004A7965" w:rsidP="004A7965">
      <w:pPr>
        <w:spacing w:line="288" w:lineRule="auto"/>
        <w:ind w:left="1587" w:hanging="510"/>
        <w:jc w:val="both"/>
        <w:rPr>
          <w:rFonts w:ascii="Arial" w:hAnsi="Arial" w:cs="Arial"/>
          <w:sz w:val="22"/>
          <w:szCs w:val="22"/>
          <w:lang w:val="en-US"/>
        </w:rPr>
      </w:pPr>
      <w:r w:rsidRPr="00113454">
        <w:rPr>
          <w:rFonts w:ascii="Arial" w:hAnsi="Arial" w:cs="Arial"/>
          <w:sz w:val="22"/>
          <w:szCs w:val="22"/>
        </w:rPr>
        <w:t>1.1</w:t>
      </w:r>
      <w:r w:rsidRPr="00113454">
        <w:rPr>
          <w:rFonts w:ascii="Arial" w:hAnsi="Arial" w:cs="Arial"/>
          <w:sz w:val="22"/>
          <w:szCs w:val="22"/>
        </w:rPr>
        <w:tab/>
        <w:t xml:space="preserve">Objednatel požádá o poskytnutí jedné, nebo více Služeb dle přílohy č. 1 formou výzvy - objednávky nebo prostřednictvím </w:t>
      </w:r>
      <w:proofErr w:type="spellStart"/>
      <w:r w:rsidR="00BC1EC8">
        <w:rPr>
          <w:rFonts w:ascii="Arial" w:hAnsi="Arial" w:cs="Arial"/>
          <w:sz w:val="22"/>
          <w:szCs w:val="22"/>
        </w:rPr>
        <w:t>Service</w:t>
      </w:r>
      <w:r w:rsidRPr="00113454">
        <w:rPr>
          <w:rFonts w:ascii="Arial" w:hAnsi="Arial" w:cs="Arial"/>
          <w:sz w:val="22"/>
          <w:szCs w:val="22"/>
        </w:rPr>
        <w:t>Deskového</w:t>
      </w:r>
      <w:proofErr w:type="spellEnd"/>
      <w:r w:rsidRPr="00113454">
        <w:rPr>
          <w:rFonts w:ascii="Arial" w:hAnsi="Arial" w:cs="Arial"/>
          <w:sz w:val="22"/>
          <w:szCs w:val="22"/>
        </w:rPr>
        <w:t xml:space="preserve"> systému</w:t>
      </w:r>
      <w:r w:rsidRPr="00113454">
        <w:rPr>
          <w:rFonts w:ascii="Arial" w:hAnsi="Arial" w:cs="Arial"/>
          <w:sz w:val="22"/>
          <w:szCs w:val="22"/>
          <w:lang w:val="en-US"/>
        </w:rPr>
        <w:t>;</w:t>
      </w:r>
    </w:p>
    <w:p w14:paraId="4C95E28E" w14:textId="1D7FB058"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1.2</w:t>
      </w:r>
      <w:r w:rsidRPr="00113454">
        <w:rPr>
          <w:rFonts w:ascii="Arial" w:hAnsi="Arial" w:cs="Arial"/>
          <w:sz w:val="22"/>
          <w:szCs w:val="22"/>
        </w:rPr>
        <w:tab/>
      </w:r>
      <w:r w:rsidR="00051858">
        <w:rPr>
          <w:rFonts w:ascii="Arial" w:hAnsi="Arial" w:cs="Arial"/>
          <w:sz w:val="22"/>
          <w:szCs w:val="22"/>
        </w:rPr>
        <w:t>Poskytovatel</w:t>
      </w:r>
      <w:r w:rsidRPr="00113454">
        <w:rPr>
          <w:rFonts w:ascii="Arial" w:hAnsi="Arial" w:cs="Arial"/>
          <w:sz w:val="22"/>
          <w:szCs w:val="22"/>
        </w:rPr>
        <w:t xml:space="preserve"> neprodleně (nejpozději do </w:t>
      </w:r>
      <w:r w:rsidR="00994BA7" w:rsidRPr="00113454">
        <w:rPr>
          <w:rFonts w:ascii="Arial" w:hAnsi="Arial" w:cs="Arial"/>
          <w:sz w:val="22"/>
          <w:szCs w:val="22"/>
        </w:rPr>
        <w:t xml:space="preserve">3 </w:t>
      </w:r>
      <w:r w:rsidRPr="00113454">
        <w:rPr>
          <w:rFonts w:ascii="Arial" w:hAnsi="Arial" w:cs="Arial"/>
          <w:sz w:val="22"/>
          <w:szCs w:val="22"/>
        </w:rPr>
        <w:t>pracovního dne) předá nabídku se specifikací způsobu poskytnutí Služby, termínu dodání a cenou za Služby</w:t>
      </w:r>
      <w:r w:rsidR="008734F4" w:rsidRPr="00113454">
        <w:rPr>
          <w:rFonts w:ascii="Arial" w:hAnsi="Arial" w:cs="Arial"/>
          <w:sz w:val="22"/>
          <w:szCs w:val="22"/>
        </w:rPr>
        <w:t xml:space="preserve"> </w:t>
      </w:r>
      <w:r w:rsidR="009C1581" w:rsidRPr="00113454">
        <w:rPr>
          <w:rFonts w:ascii="Arial" w:hAnsi="Arial" w:cs="Arial"/>
          <w:sz w:val="22"/>
          <w:szCs w:val="22"/>
        </w:rPr>
        <w:t>(s rozkladem na konkrétní druhy činností, časový odhad činností, hodinovou cenu dle smlouvy a celkovou nabídkovou cenu)</w:t>
      </w:r>
      <w:r w:rsidRPr="00113454">
        <w:rPr>
          <w:rFonts w:ascii="Arial" w:hAnsi="Arial" w:cs="Arial"/>
          <w:sz w:val="22"/>
          <w:szCs w:val="22"/>
        </w:rPr>
        <w:t>;</w:t>
      </w:r>
    </w:p>
    <w:p w14:paraId="2D21446B" w14:textId="77777777"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1.3</w:t>
      </w:r>
      <w:r w:rsidRPr="00113454">
        <w:rPr>
          <w:rFonts w:ascii="Arial" w:hAnsi="Arial" w:cs="Arial"/>
          <w:sz w:val="22"/>
          <w:szCs w:val="22"/>
        </w:rPr>
        <w:tab/>
        <w:t>Objednatel odsouhlasí nabídku Služby, termíny i cenu;</w:t>
      </w:r>
    </w:p>
    <w:p w14:paraId="704A86BF" w14:textId="29C31974"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1.4</w:t>
      </w:r>
      <w:r w:rsidRPr="00113454">
        <w:rPr>
          <w:rFonts w:ascii="Arial" w:hAnsi="Arial" w:cs="Arial"/>
          <w:sz w:val="22"/>
          <w:szCs w:val="22"/>
        </w:rPr>
        <w:tab/>
      </w:r>
      <w:r w:rsidR="008C2BF3" w:rsidRPr="00113454">
        <w:rPr>
          <w:rFonts w:ascii="Arial" w:hAnsi="Arial" w:cs="Arial"/>
          <w:sz w:val="22"/>
          <w:szCs w:val="22"/>
        </w:rPr>
        <w:t xml:space="preserve">V </w:t>
      </w:r>
      <w:r w:rsidRPr="00113454">
        <w:rPr>
          <w:rFonts w:ascii="Arial" w:hAnsi="Arial" w:cs="Arial"/>
          <w:sz w:val="22"/>
          <w:szCs w:val="22"/>
        </w:rPr>
        <w:t xml:space="preserve">případě výhrad upraví </w:t>
      </w:r>
      <w:r w:rsidR="00051858">
        <w:rPr>
          <w:rFonts w:ascii="Arial" w:hAnsi="Arial" w:cs="Arial"/>
          <w:sz w:val="22"/>
          <w:szCs w:val="22"/>
        </w:rPr>
        <w:t>Poskytovatel</w:t>
      </w:r>
      <w:r w:rsidRPr="00113454">
        <w:rPr>
          <w:rFonts w:ascii="Arial" w:hAnsi="Arial" w:cs="Arial"/>
          <w:sz w:val="22"/>
          <w:szCs w:val="22"/>
        </w:rPr>
        <w:t xml:space="preserve"> nabídku dle požadavků Objednatele;</w:t>
      </w:r>
    </w:p>
    <w:p w14:paraId="76205155" w14:textId="5A7A8141"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1.5</w:t>
      </w:r>
      <w:r w:rsidRPr="00113454">
        <w:rPr>
          <w:rFonts w:ascii="Arial" w:hAnsi="Arial" w:cs="Arial"/>
          <w:sz w:val="22"/>
          <w:szCs w:val="22"/>
        </w:rPr>
        <w:tab/>
      </w:r>
      <w:r w:rsidR="00051858">
        <w:rPr>
          <w:rFonts w:ascii="Arial" w:hAnsi="Arial" w:cs="Arial"/>
          <w:sz w:val="22"/>
          <w:szCs w:val="22"/>
        </w:rPr>
        <w:t>Poskytovatel</w:t>
      </w:r>
      <w:r w:rsidRPr="00113454">
        <w:rPr>
          <w:rFonts w:ascii="Arial" w:hAnsi="Arial" w:cs="Arial"/>
          <w:sz w:val="22"/>
          <w:szCs w:val="22"/>
        </w:rPr>
        <w:t xml:space="preserve"> poskytne příslušné Služby v dohodnutém rozsahu a termínu;</w:t>
      </w:r>
    </w:p>
    <w:p w14:paraId="50DD2523" w14:textId="1231EB5B"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1.6</w:t>
      </w:r>
      <w:r w:rsidRPr="00113454">
        <w:rPr>
          <w:rFonts w:ascii="Arial" w:hAnsi="Arial" w:cs="Arial"/>
          <w:sz w:val="22"/>
          <w:szCs w:val="22"/>
        </w:rPr>
        <w:tab/>
      </w:r>
      <w:r w:rsidR="00051858">
        <w:rPr>
          <w:rFonts w:ascii="Arial" w:hAnsi="Arial" w:cs="Arial"/>
          <w:sz w:val="22"/>
          <w:szCs w:val="22"/>
        </w:rPr>
        <w:t>Poskytovatel</w:t>
      </w:r>
      <w:r w:rsidRPr="00113454">
        <w:rPr>
          <w:rFonts w:ascii="Arial" w:hAnsi="Arial" w:cs="Arial"/>
          <w:sz w:val="22"/>
          <w:szCs w:val="22"/>
        </w:rPr>
        <w:t xml:space="preserve"> předá výsledky Objednateli nebo je poskytne on-line, o čemž spraví Objednatele;</w:t>
      </w:r>
    </w:p>
    <w:p w14:paraId="4EE681E9" w14:textId="0E832DE0"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1.7 Zdrojové kódy aplikací budou uloženy na TFS server Objednatele, v případě nedostupnosti serveru budou předána na jiném médiu;</w:t>
      </w:r>
    </w:p>
    <w:p w14:paraId="7C12AB72" w14:textId="52EDE708"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1.8</w:t>
      </w:r>
      <w:r w:rsidRPr="00113454">
        <w:rPr>
          <w:rFonts w:ascii="Arial" w:hAnsi="Arial" w:cs="Arial"/>
          <w:sz w:val="22"/>
          <w:szCs w:val="22"/>
        </w:rPr>
        <w:tab/>
        <w:t xml:space="preserve">Objednatel převezme </w:t>
      </w:r>
      <w:r w:rsidR="009C1581" w:rsidRPr="00113454">
        <w:rPr>
          <w:rFonts w:ascii="Arial" w:hAnsi="Arial" w:cs="Arial"/>
          <w:sz w:val="22"/>
          <w:szCs w:val="22"/>
        </w:rPr>
        <w:t xml:space="preserve">a otestuje </w:t>
      </w:r>
      <w:r w:rsidRPr="00113454">
        <w:rPr>
          <w:rFonts w:ascii="Arial" w:hAnsi="Arial" w:cs="Arial"/>
          <w:sz w:val="22"/>
          <w:szCs w:val="22"/>
        </w:rPr>
        <w:t>výsledky Služeb</w:t>
      </w:r>
      <w:r w:rsidR="009C1581" w:rsidRPr="00113454">
        <w:rPr>
          <w:rFonts w:ascii="Arial" w:hAnsi="Arial" w:cs="Arial"/>
          <w:sz w:val="22"/>
          <w:szCs w:val="22"/>
        </w:rPr>
        <w:t>, následně</w:t>
      </w:r>
      <w:r w:rsidRPr="00113454">
        <w:rPr>
          <w:rFonts w:ascii="Arial" w:hAnsi="Arial" w:cs="Arial"/>
          <w:sz w:val="22"/>
          <w:szCs w:val="22"/>
        </w:rPr>
        <w:t xml:space="preserve"> odsouhlasí plnění;</w:t>
      </w:r>
    </w:p>
    <w:p w14:paraId="73483284" w14:textId="285B03E7"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1.9</w:t>
      </w:r>
      <w:r w:rsidRPr="00113454">
        <w:rPr>
          <w:rFonts w:ascii="Arial" w:hAnsi="Arial" w:cs="Arial"/>
          <w:sz w:val="22"/>
          <w:szCs w:val="22"/>
        </w:rPr>
        <w:tab/>
      </w:r>
      <w:r w:rsidR="00051858">
        <w:rPr>
          <w:rFonts w:ascii="Arial" w:hAnsi="Arial" w:cs="Arial"/>
          <w:sz w:val="22"/>
          <w:szCs w:val="22"/>
        </w:rPr>
        <w:t>Poskytovatel</w:t>
      </w:r>
      <w:r w:rsidRPr="00113454">
        <w:rPr>
          <w:rFonts w:ascii="Arial" w:hAnsi="Arial" w:cs="Arial"/>
          <w:sz w:val="22"/>
          <w:szCs w:val="22"/>
        </w:rPr>
        <w:t xml:space="preserve"> vystaví a odešle fakturu za poskytnuté Služby</w:t>
      </w:r>
      <w:r w:rsidR="009C1581" w:rsidRPr="00113454">
        <w:rPr>
          <w:rFonts w:ascii="Arial" w:hAnsi="Arial" w:cs="Arial"/>
          <w:sz w:val="22"/>
          <w:szCs w:val="22"/>
        </w:rPr>
        <w:t xml:space="preserve"> (s rozkladem dle bodu </w:t>
      </w:r>
      <w:r w:rsidR="00BC1EC8" w:rsidRPr="00113454">
        <w:rPr>
          <w:rFonts w:ascii="Arial" w:hAnsi="Arial" w:cs="Arial"/>
          <w:sz w:val="22"/>
          <w:szCs w:val="22"/>
        </w:rPr>
        <w:t>1. 2</w:t>
      </w:r>
      <w:r w:rsidR="009C1581" w:rsidRPr="00113454">
        <w:rPr>
          <w:rFonts w:ascii="Arial" w:hAnsi="Arial" w:cs="Arial"/>
          <w:sz w:val="22"/>
          <w:szCs w:val="22"/>
        </w:rPr>
        <w:t>.</w:t>
      </w:r>
      <w:r w:rsidR="00BC1EC8">
        <w:rPr>
          <w:rFonts w:ascii="Arial" w:hAnsi="Arial" w:cs="Arial"/>
          <w:sz w:val="22"/>
          <w:szCs w:val="22"/>
        </w:rPr>
        <w:t xml:space="preserve"> </w:t>
      </w:r>
      <w:r w:rsidR="009C1581" w:rsidRPr="00113454">
        <w:rPr>
          <w:rFonts w:ascii="Arial" w:hAnsi="Arial" w:cs="Arial"/>
          <w:sz w:val="22"/>
          <w:szCs w:val="22"/>
        </w:rPr>
        <w:t>přílohy č.</w:t>
      </w:r>
      <w:r w:rsidR="00BC1EC8">
        <w:rPr>
          <w:rFonts w:ascii="Arial" w:hAnsi="Arial" w:cs="Arial"/>
          <w:sz w:val="22"/>
          <w:szCs w:val="22"/>
        </w:rPr>
        <w:t xml:space="preserve"> </w:t>
      </w:r>
      <w:r w:rsidR="009C1581" w:rsidRPr="00113454">
        <w:rPr>
          <w:rFonts w:ascii="Arial" w:hAnsi="Arial" w:cs="Arial"/>
          <w:sz w:val="22"/>
          <w:szCs w:val="22"/>
        </w:rPr>
        <w:t>2 této smlouvy)</w:t>
      </w:r>
      <w:r w:rsidRPr="00113454">
        <w:rPr>
          <w:rFonts w:ascii="Arial" w:hAnsi="Arial" w:cs="Arial"/>
          <w:sz w:val="22"/>
          <w:szCs w:val="22"/>
        </w:rPr>
        <w:t xml:space="preserve"> v souladu s ustanovením čl. III odst. 3.2 této smlouvy.</w:t>
      </w:r>
    </w:p>
    <w:p w14:paraId="33C6E6C4" w14:textId="77777777" w:rsidR="004A7965" w:rsidRPr="00113454" w:rsidRDefault="004A7965" w:rsidP="004A7965">
      <w:pPr>
        <w:spacing w:line="288" w:lineRule="auto"/>
        <w:ind w:left="1077" w:hanging="720"/>
        <w:jc w:val="both"/>
        <w:rPr>
          <w:rFonts w:ascii="Arial" w:hAnsi="Arial" w:cs="Arial"/>
          <w:sz w:val="22"/>
          <w:szCs w:val="22"/>
        </w:rPr>
      </w:pPr>
    </w:p>
    <w:p w14:paraId="708FCDEF" w14:textId="5675787B" w:rsidR="004A7965" w:rsidRPr="00113454" w:rsidRDefault="004A7965" w:rsidP="004A7965">
      <w:pPr>
        <w:spacing w:line="288" w:lineRule="auto"/>
        <w:ind w:left="1077" w:hanging="720"/>
        <w:jc w:val="both"/>
        <w:rPr>
          <w:rFonts w:ascii="Arial" w:hAnsi="Arial" w:cs="Arial"/>
          <w:sz w:val="22"/>
          <w:szCs w:val="22"/>
        </w:rPr>
      </w:pPr>
      <w:r w:rsidRPr="00113454">
        <w:rPr>
          <w:rFonts w:ascii="Arial" w:hAnsi="Arial" w:cs="Arial"/>
          <w:sz w:val="22"/>
          <w:szCs w:val="22"/>
        </w:rPr>
        <w:t>2.</w:t>
      </w:r>
      <w:r w:rsidRPr="00113454">
        <w:rPr>
          <w:rFonts w:ascii="Arial" w:hAnsi="Arial" w:cs="Arial"/>
          <w:sz w:val="22"/>
          <w:szCs w:val="22"/>
        </w:rPr>
        <w:tab/>
      </w:r>
      <w:r w:rsidR="00994BA7" w:rsidRPr="00113454">
        <w:rPr>
          <w:rFonts w:ascii="Arial" w:hAnsi="Arial" w:cs="Arial"/>
          <w:sz w:val="22"/>
          <w:szCs w:val="22"/>
        </w:rPr>
        <w:t xml:space="preserve">Zajištění </w:t>
      </w:r>
      <w:r w:rsidRPr="00113454">
        <w:rPr>
          <w:rFonts w:ascii="Arial" w:hAnsi="Arial" w:cs="Arial"/>
          <w:sz w:val="22"/>
          <w:szCs w:val="22"/>
        </w:rPr>
        <w:t>chodu aplikací, evidence a řešení závad:</w:t>
      </w:r>
    </w:p>
    <w:p w14:paraId="57DC36C5" w14:textId="70C13A10"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2.1</w:t>
      </w:r>
      <w:r w:rsidRPr="00113454">
        <w:rPr>
          <w:rFonts w:ascii="Arial" w:hAnsi="Arial" w:cs="Arial"/>
          <w:sz w:val="22"/>
          <w:szCs w:val="22"/>
        </w:rPr>
        <w:tab/>
        <w:t xml:space="preserve">Objednatel zadá (vyzve) prostřednictvím </w:t>
      </w:r>
      <w:proofErr w:type="spellStart"/>
      <w:r w:rsidR="00BC1EC8">
        <w:rPr>
          <w:rFonts w:ascii="Arial" w:hAnsi="Arial" w:cs="Arial"/>
          <w:sz w:val="22"/>
          <w:szCs w:val="22"/>
        </w:rPr>
        <w:t>Service</w:t>
      </w:r>
      <w:r w:rsidRPr="00113454">
        <w:rPr>
          <w:rFonts w:ascii="Arial" w:hAnsi="Arial" w:cs="Arial"/>
          <w:sz w:val="22"/>
          <w:szCs w:val="22"/>
        </w:rPr>
        <w:t>Deskového</w:t>
      </w:r>
      <w:proofErr w:type="spellEnd"/>
      <w:r w:rsidRPr="00113454">
        <w:rPr>
          <w:rFonts w:ascii="Arial" w:hAnsi="Arial" w:cs="Arial"/>
          <w:sz w:val="22"/>
          <w:szCs w:val="22"/>
        </w:rPr>
        <w:t xml:space="preserve"> systému požadavek na odstranění zjištěného </w:t>
      </w:r>
      <w:r w:rsidR="00994BA7" w:rsidRPr="00113454">
        <w:rPr>
          <w:rFonts w:ascii="Arial" w:hAnsi="Arial" w:cs="Arial"/>
          <w:sz w:val="22"/>
          <w:szCs w:val="22"/>
        </w:rPr>
        <w:t>závady</w:t>
      </w:r>
      <w:r w:rsidRPr="00113454">
        <w:rPr>
          <w:rFonts w:ascii="Arial" w:hAnsi="Arial" w:cs="Arial"/>
          <w:sz w:val="22"/>
          <w:szCs w:val="22"/>
        </w:rPr>
        <w:t>;</w:t>
      </w:r>
    </w:p>
    <w:p w14:paraId="362E019A" w14:textId="5375395B"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2.2</w:t>
      </w:r>
      <w:r w:rsidRPr="00113454">
        <w:rPr>
          <w:rFonts w:ascii="Arial" w:hAnsi="Arial" w:cs="Arial"/>
          <w:sz w:val="22"/>
          <w:szCs w:val="22"/>
        </w:rPr>
        <w:tab/>
      </w:r>
      <w:r w:rsidR="00051858">
        <w:rPr>
          <w:rFonts w:ascii="Arial" w:hAnsi="Arial" w:cs="Arial"/>
          <w:sz w:val="22"/>
          <w:szCs w:val="22"/>
        </w:rPr>
        <w:t>Poskytovatel</w:t>
      </w:r>
      <w:r w:rsidRPr="00113454">
        <w:rPr>
          <w:rFonts w:ascii="Arial" w:hAnsi="Arial" w:cs="Arial"/>
          <w:sz w:val="22"/>
          <w:szCs w:val="22"/>
        </w:rPr>
        <w:t xml:space="preserve"> přednostně zajistí odstranění nahlášeného </w:t>
      </w:r>
      <w:r w:rsidR="00994BA7" w:rsidRPr="00113454">
        <w:rPr>
          <w:rFonts w:ascii="Arial" w:hAnsi="Arial" w:cs="Arial"/>
          <w:sz w:val="22"/>
          <w:szCs w:val="22"/>
        </w:rPr>
        <w:t>závady</w:t>
      </w:r>
      <w:r w:rsidRPr="00113454">
        <w:rPr>
          <w:rFonts w:ascii="Arial" w:hAnsi="Arial" w:cs="Arial"/>
          <w:sz w:val="22"/>
          <w:szCs w:val="22"/>
        </w:rPr>
        <w:t>;</w:t>
      </w:r>
    </w:p>
    <w:p w14:paraId="1E004937" w14:textId="2AA4987A"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2.3</w:t>
      </w:r>
      <w:r w:rsidRPr="00113454">
        <w:rPr>
          <w:rFonts w:ascii="Arial" w:hAnsi="Arial" w:cs="Arial"/>
          <w:sz w:val="22"/>
          <w:szCs w:val="22"/>
        </w:rPr>
        <w:tab/>
      </w:r>
      <w:r w:rsidR="00051858">
        <w:rPr>
          <w:rFonts w:ascii="Arial" w:hAnsi="Arial" w:cs="Arial"/>
          <w:sz w:val="22"/>
          <w:szCs w:val="22"/>
        </w:rPr>
        <w:t>Poskytovatel</w:t>
      </w:r>
      <w:r w:rsidRPr="00113454">
        <w:rPr>
          <w:rFonts w:ascii="Arial" w:hAnsi="Arial" w:cs="Arial"/>
          <w:sz w:val="22"/>
          <w:szCs w:val="22"/>
        </w:rPr>
        <w:t xml:space="preserve"> předá výsledky Objednateli nebo je poskytne on-line, o čemž písemně </w:t>
      </w:r>
      <w:r w:rsidR="00994BA7" w:rsidRPr="00113454">
        <w:rPr>
          <w:rFonts w:ascii="Arial" w:hAnsi="Arial" w:cs="Arial"/>
          <w:sz w:val="22"/>
          <w:szCs w:val="22"/>
        </w:rPr>
        <w:t xml:space="preserve">uvědomí </w:t>
      </w:r>
      <w:r w:rsidRPr="00113454">
        <w:rPr>
          <w:rFonts w:ascii="Arial" w:hAnsi="Arial" w:cs="Arial"/>
          <w:sz w:val="22"/>
          <w:szCs w:val="22"/>
        </w:rPr>
        <w:t xml:space="preserve">Objednatele prostřednictvím </w:t>
      </w:r>
      <w:proofErr w:type="spellStart"/>
      <w:r w:rsidR="00BC1EC8">
        <w:rPr>
          <w:rFonts w:ascii="Arial" w:hAnsi="Arial" w:cs="Arial"/>
          <w:sz w:val="22"/>
          <w:szCs w:val="22"/>
        </w:rPr>
        <w:t>Service</w:t>
      </w:r>
      <w:r w:rsidRPr="00113454">
        <w:rPr>
          <w:rFonts w:ascii="Arial" w:hAnsi="Arial" w:cs="Arial"/>
          <w:sz w:val="22"/>
          <w:szCs w:val="22"/>
        </w:rPr>
        <w:t>Deskového</w:t>
      </w:r>
      <w:proofErr w:type="spellEnd"/>
      <w:r w:rsidRPr="00113454">
        <w:rPr>
          <w:rFonts w:ascii="Arial" w:hAnsi="Arial" w:cs="Arial"/>
          <w:sz w:val="22"/>
          <w:szCs w:val="22"/>
        </w:rPr>
        <w:t xml:space="preserve"> systému;</w:t>
      </w:r>
    </w:p>
    <w:p w14:paraId="0C057569" w14:textId="18FA45D5" w:rsidR="004A7965" w:rsidRPr="00113454" w:rsidRDefault="004A7965" w:rsidP="004A7965">
      <w:pPr>
        <w:spacing w:line="288" w:lineRule="auto"/>
        <w:ind w:left="1587" w:hanging="510"/>
        <w:jc w:val="both"/>
        <w:rPr>
          <w:rFonts w:ascii="Arial" w:hAnsi="Arial" w:cs="Arial"/>
          <w:sz w:val="22"/>
          <w:szCs w:val="22"/>
        </w:rPr>
      </w:pPr>
      <w:r w:rsidRPr="00113454">
        <w:rPr>
          <w:rFonts w:ascii="Arial" w:hAnsi="Arial" w:cs="Arial"/>
          <w:sz w:val="22"/>
          <w:szCs w:val="22"/>
        </w:rPr>
        <w:t>2.4</w:t>
      </w:r>
      <w:r w:rsidRPr="00113454">
        <w:rPr>
          <w:rFonts w:ascii="Arial" w:hAnsi="Arial" w:cs="Arial"/>
          <w:sz w:val="22"/>
          <w:szCs w:val="22"/>
        </w:rPr>
        <w:tab/>
        <w:t xml:space="preserve">Objednatel zajistí ověření funkčnosti provedených oprav a odsouhlasí plnění prostřednictvím </w:t>
      </w:r>
      <w:proofErr w:type="spellStart"/>
      <w:r w:rsidR="00BC1EC8">
        <w:rPr>
          <w:rFonts w:ascii="Arial" w:hAnsi="Arial" w:cs="Arial"/>
          <w:sz w:val="22"/>
          <w:szCs w:val="22"/>
        </w:rPr>
        <w:t>Service</w:t>
      </w:r>
      <w:r w:rsidRPr="00113454">
        <w:rPr>
          <w:rFonts w:ascii="Arial" w:hAnsi="Arial" w:cs="Arial"/>
          <w:sz w:val="22"/>
          <w:szCs w:val="22"/>
        </w:rPr>
        <w:t>Deskového</w:t>
      </w:r>
      <w:proofErr w:type="spellEnd"/>
      <w:r w:rsidRPr="00113454">
        <w:rPr>
          <w:rFonts w:ascii="Arial" w:hAnsi="Arial" w:cs="Arial"/>
          <w:sz w:val="22"/>
          <w:szCs w:val="22"/>
        </w:rPr>
        <w:t xml:space="preserve"> systému.</w:t>
      </w:r>
    </w:p>
    <w:p w14:paraId="5B3C1555" w14:textId="77777777" w:rsidR="00B73C09" w:rsidRPr="00113454" w:rsidRDefault="00B73C09" w:rsidP="009C7CCD">
      <w:pPr>
        <w:spacing w:line="288" w:lineRule="auto"/>
        <w:jc w:val="both"/>
        <w:rPr>
          <w:rFonts w:ascii="Arial" w:hAnsi="Arial" w:cs="Arial"/>
          <w:sz w:val="22"/>
          <w:szCs w:val="22"/>
        </w:rPr>
      </w:pPr>
    </w:p>
    <w:p w14:paraId="0C693B81" w14:textId="77777777" w:rsidR="009C7CCD" w:rsidRPr="00113454" w:rsidRDefault="009C7CCD">
      <w:pPr>
        <w:spacing w:line="288" w:lineRule="auto"/>
        <w:jc w:val="both"/>
        <w:rPr>
          <w:rFonts w:ascii="Arial" w:hAnsi="Arial" w:cs="Arial"/>
          <w:sz w:val="22"/>
          <w:szCs w:val="22"/>
        </w:rPr>
      </w:pPr>
    </w:p>
    <w:sectPr w:rsidR="009C7CCD" w:rsidRPr="00113454" w:rsidSect="00D654BB">
      <w:footerReference w:type="even" r:id="rId12"/>
      <w:footerReference w:type="defaul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448B95" w16cid:durableId="1FA64679"/>
  <w16cid:commentId w16cid:paraId="4C282F9A" w16cid:durableId="1FA646F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75877" w14:textId="77777777" w:rsidR="00B84AF0" w:rsidRDefault="00B84AF0">
      <w:r>
        <w:separator/>
      </w:r>
    </w:p>
  </w:endnote>
  <w:endnote w:type="continuationSeparator" w:id="0">
    <w:p w14:paraId="7B2398E8" w14:textId="77777777" w:rsidR="00B84AF0" w:rsidRDefault="00B84AF0">
      <w:r>
        <w:continuationSeparator/>
      </w:r>
    </w:p>
  </w:endnote>
  <w:endnote w:type="continuationNotice" w:id="1">
    <w:p w14:paraId="7100EFB0" w14:textId="77777777" w:rsidR="00B84AF0" w:rsidRDefault="00B84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5A395" w14:textId="77777777" w:rsidR="00451F41" w:rsidRDefault="00451F41" w:rsidP="00AF1BC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15337" w14:textId="77777777" w:rsidR="00451F41" w:rsidRDefault="00451F41" w:rsidP="00E25497">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FE381" w14:textId="26086EE4" w:rsidR="00451F41" w:rsidRPr="00E25497" w:rsidRDefault="00451F41" w:rsidP="00E25497">
    <w:pPr>
      <w:pStyle w:val="Zpat"/>
      <w:ind w:right="360"/>
      <w:rPr>
        <w:sz w:val="20"/>
        <w:szCs w:val="20"/>
      </w:rPr>
    </w:pPr>
    <w:r w:rsidRPr="00E25497">
      <w:rPr>
        <w:sz w:val="20"/>
        <w:szCs w:val="20"/>
      </w:rPr>
      <w:tab/>
    </w:r>
    <w:r w:rsidRPr="00E25497">
      <w:rPr>
        <w:sz w:val="20"/>
        <w:szCs w:val="20"/>
      </w:rPr>
      <w:tab/>
      <w:t xml:space="preserve">Strana </w:t>
    </w:r>
    <w:r w:rsidRPr="00E25497">
      <w:rPr>
        <w:rStyle w:val="slostrnky"/>
        <w:sz w:val="20"/>
        <w:szCs w:val="20"/>
      </w:rPr>
      <w:fldChar w:fldCharType="begin"/>
    </w:r>
    <w:r w:rsidRPr="00E25497">
      <w:rPr>
        <w:rStyle w:val="slostrnky"/>
        <w:sz w:val="20"/>
        <w:szCs w:val="20"/>
      </w:rPr>
      <w:instrText xml:space="preserve"> PAGE </w:instrText>
    </w:r>
    <w:r w:rsidRPr="00E25497">
      <w:rPr>
        <w:rStyle w:val="slostrnky"/>
        <w:sz w:val="20"/>
        <w:szCs w:val="20"/>
      </w:rPr>
      <w:fldChar w:fldCharType="separate"/>
    </w:r>
    <w:r w:rsidR="003924C8">
      <w:rPr>
        <w:rStyle w:val="slostrnky"/>
        <w:noProof/>
        <w:sz w:val="20"/>
        <w:szCs w:val="20"/>
      </w:rPr>
      <w:t>15</w:t>
    </w:r>
    <w:r w:rsidRPr="00E25497">
      <w:rPr>
        <w:rStyle w:val="slostrnky"/>
        <w:sz w:val="20"/>
        <w:szCs w:val="20"/>
      </w:rPr>
      <w:fldChar w:fldCharType="end"/>
    </w:r>
    <w:r w:rsidRPr="00E25497">
      <w:rPr>
        <w:rStyle w:val="slostrnky"/>
        <w:sz w:val="20"/>
        <w:szCs w:val="20"/>
      </w:rPr>
      <w:t>/</w:t>
    </w:r>
    <w:r w:rsidRPr="00E25497">
      <w:rPr>
        <w:rStyle w:val="slostrnky"/>
        <w:sz w:val="20"/>
        <w:szCs w:val="20"/>
      </w:rPr>
      <w:fldChar w:fldCharType="begin"/>
    </w:r>
    <w:r w:rsidRPr="00E25497">
      <w:rPr>
        <w:rStyle w:val="slostrnky"/>
        <w:sz w:val="20"/>
        <w:szCs w:val="20"/>
      </w:rPr>
      <w:instrText xml:space="preserve"> NUMPAGES </w:instrText>
    </w:r>
    <w:r w:rsidRPr="00E25497">
      <w:rPr>
        <w:rStyle w:val="slostrnky"/>
        <w:sz w:val="20"/>
        <w:szCs w:val="20"/>
      </w:rPr>
      <w:fldChar w:fldCharType="separate"/>
    </w:r>
    <w:r w:rsidR="003924C8">
      <w:rPr>
        <w:rStyle w:val="slostrnky"/>
        <w:noProof/>
        <w:sz w:val="20"/>
        <w:szCs w:val="20"/>
      </w:rPr>
      <w:t>15</w:t>
    </w:r>
    <w:r w:rsidRPr="00E25497">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0AFE0" w14:textId="77777777" w:rsidR="00B84AF0" w:rsidRDefault="00B84AF0">
      <w:r>
        <w:separator/>
      </w:r>
    </w:p>
  </w:footnote>
  <w:footnote w:type="continuationSeparator" w:id="0">
    <w:p w14:paraId="716F98F5" w14:textId="77777777" w:rsidR="00B84AF0" w:rsidRDefault="00B84AF0">
      <w:r>
        <w:continuationSeparator/>
      </w:r>
    </w:p>
  </w:footnote>
  <w:footnote w:type="continuationNotice" w:id="1">
    <w:p w14:paraId="3533A352" w14:textId="77777777" w:rsidR="00B84AF0" w:rsidRDefault="00B84A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1B32"/>
    <w:multiLevelType w:val="hybridMultilevel"/>
    <w:tmpl w:val="E86E50C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D5515CE"/>
    <w:multiLevelType w:val="hybridMultilevel"/>
    <w:tmpl w:val="6E0092DC"/>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DD733E5"/>
    <w:multiLevelType w:val="hybridMultilevel"/>
    <w:tmpl w:val="49244D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3B4A72"/>
    <w:multiLevelType w:val="hybridMultilevel"/>
    <w:tmpl w:val="6E007A02"/>
    <w:lvl w:ilvl="0" w:tplc="04050017">
      <w:start w:val="1"/>
      <w:numFmt w:val="lowerLetter"/>
      <w:lvlText w:val="%1)"/>
      <w:lvlJc w:val="left"/>
      <w:pPr>
        <w:ind w:left="1428" w:hanging="360"/>
      </w:pPr>
      <w:rPr>
        <w:rFonts w:cs="Times New Roman"/>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15133335"/>
    <w:multiLevelType w:val="hybridMultilevel"/>
    <w:tmpl w:val="334A124E"/>
    <w:lvl w:ilvl="0" w:tplc="3BCEC048">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C5E7265"/>
    <w:multiLevelType w:val="hybridMultilevel"/>
    <w:tmpl w:val="C02AC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F21679"/>
    <w:multiLevelType w:val="hybridMultilevel"/>
    <w:tmpl w:val="C55CEA2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A22AD1"/>
    <w:multiLevelType w:val="hybridMultilevel"/>
    <w:tmpl w:val="7B82CB28"/>
    <w:lvl w:ilvl="0" w:tplc="6B16985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384C751C"/>
    <w:multiLevelType w:val="multilevel"/>
    <w:tmpl w:val="F2DEEDB2"/>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4E84AFB"/>
    <w:multiLevelType w:val="hybridMultilevel"/>
    <w:tmpl w:val="97CAB4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42194C"/>
    <w:multiLevelType w:val="hybridMultilevel"/>
    <w:tmpl w:val="90F208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CD7C4E"/>
    <w:multiLevelType w:val="hybridMultilevel"/>
    <w:tmpl w:val="98B4D0F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6408CE"/>
    <w:multiLevelType w:val="hybridMultilevel"/>
    <w:tmpl w:val="5A862C94"/>
    <w:lvl w:ilvl="0" w:tplc="04050017">
      <w:start w:val="5"/>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48C207D1"/>
    <w:multiLevelType w:val="hybridMultilevel"/>
    <w:tmpl w:val="F588F0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A6843FF"/>
    <w:multiLevelType w:val="hybridMultilevel"/>
    <w:tmpl w:val="CC22DB5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0B035F8"/>
    <w:multiLevelType w:val="multilevel"/>
    <w:tmpl w:val="308E0DF4"/>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522E7224"/>
    <w:multiLevelType w:val="hybridMultilevel"/>
    <w:tmpl w:val="394223A2"/>
    <w:lvl w:ilvl="0" w:tplc="04050001">
      <w:start w:val="1"/>
      <w:numFmt w:val="bullet"/>
      <w:lvlText w:val=""/>
      <w:lvlJc w:val="left"/>
      <w:pPr>
        <w:ind w:left="1785" w:hanging="360"/>
      </w:pPr>
      <w:rPr>
        <w:rFonts w:ascii="Symbol" w:hAnsi="Symbo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7" w15:restartNumberingAfterBreak="0">
    <w:nsid w:val="5D53718D"/>
    <w:multiLevelType w:val="hybridMultilevel"/>
    <w:tmpl w:val="59FEFA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3674F2"/>
    <w:multiLevelType w:val="hybridMultilevel"/>
    <w:tmpl w:val="541058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D368AF"/>
    <w:multiLevelType w:val="hybridMultilevel"/>
    <w:tmpl w:val="A0683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9AE795A"/>
    <w:multiLevelType w:val="hybridMultilevel"/>
    <w:tmpl w:val="9B9E8B60"/>
    <w:lvl w:ilvl="0" w:tplc="04050017">
      <w:start w:val="1"/>
      <w:numFmt w:val="lowerLetter"/>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B1A02FE"/>
    <w:multiLevelType w:val="hybridMultilevel"/>
    <w:tmpl w:val="D53E5EAC"/>
    <w:lvl w:ilvl="0" w:tplc="0405000F">
      <w:start w:val="1"/>
      <w:numFmt w:val="decimal"/>
      <w:lvlText w:val="%1."/>
      <w:lvlJc w:val="left"/>
      <w:pPr>
        <w:ind w:left="1080" w:hanging="360"/>
      </w:pPr>
      <w:rPr>
        <w:rFonts w:cs="Times New Roman"/>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2" w15:restartNumberingAfterBreak="0">
    <w:nsid w:val="6BE4698A"/>
    <w:multiLevelType w:val="hybridMultilevel"/>
    <w:tmpl w:val="2B9AFD1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18424B"/>
    <w:multiLevelType w:val="hybridMultilevel"/>
    <w:tmpl w:val="0ACCA10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3E02EC"/>
    <w:multiLevelType w:val="hybridMultilevel"/>
    <w:tmpl w:val="18FC00A8"/>
    <w:lvl w:ilvl="0" w:tplc="FE9C374E">
      <w:start w:val="1"/>
      <w:numFmt w:val="lowerLetter"/>
      <w:lvlText w:val="%1)"/>
      <w:lvlJc w:val="left"/>
      <w:pPr>
        <w:tabs>
          <w:tab w:val="num" w:pos="1065"/>
        </w:tabs>
        <w:ind w:left="1065" w:hanging="360"/>
      </w:pPr>
      <w:rPr>
        <w:rFonts w:cs="Times New Roman" w:hint="default"/>
      </w:rPr>
    </w:lvl>
    <w:lvl w:ilvl="1" w:tplc="04050019">
      <w:start w:val="1"/>
      <w:numFmt w:val="lowerLetter"/>
      <w:lvlText w:val="%2."/>
      <w:lvlJc w:val="left"/>
      <w:pPr>
        <w:tabs>
          <w:tab w:val="num" w:pos="1785"/>
        </w:tabs>
        <w:ind w:left="1785" w:hanging="360"/>
      </w:pPr>
      <w:rPr>
        <w:rFonts w:cs="Times New Roman"/>
      </w:rPr>
    </w:lvl>
    <w:lvl w:ilvl="2" w:tplc="0405001B" w:tentative="1">
      <w:start w:val="1"/>
      <w:numFmt w:val="lowerRoman"/>
      <w:lvlText w:val="%3."/>
      <w:lvlJc w:val="right"/>
      <w:pPr>
        <w:tabs>
          <w:tab w:val="num" w:pos="2505"/>
        </w:tabs>
        <w:ind w:left="2505" w:hanging="180"/>
      </w:pPr>
      <w:rPr>
        <w:rFonts w:cs="Times New Roman"/>
      </w:rPr>
    </w:lvl>
    <w:lvl w:ilvl="3" w:tplc="0405000F" w:tentative="1">
      <w:start w:val="1"/>
      <w:numFmt w:val="decimal"/>
      <w:lvlText w:val="%4."/>
      <w:lvlJc w:val="left"/>
      <w:pPr>
        <w:tabs>
          <w:tab w:val="num" w:pos="3225"/>
        </w:tabs>
        <w:ind w:left="3225" w:hanging="360"/>
      </w:pPr>
      <w:rPr>
        <w:rFonts w:cs="Times New Roman"/>
      </w:rPr>
    </w:lvl>
    <w:lvl w:ilvl="4" w:tplc="04050019" w:tentative="1">
      <w:start w:val="1"/>
      <w:numFmt w:val="lowerLetter"/>
      <w:lvlText w:val="%5."/>
      <w:lvlJc w:val="left"/>
      <w:pPr>
        <w:tabs>
          <w:tab w:val="num" w:pos="3945"/>
        </w:tabs>
        <w:ind w:left="3945" w:hanging="360"/>
      </w:pPr>
      <w:rPr>
        <w:rFonts w:cs="Times New Roman"/>
      </w:rPr>
    </w:lvl>
    <w:lvl w:ilvl="5" w:tplc="0405001B" w:tentative="1">
      <w:start w:val="1"/>
      <w:numFmt w:val="lowerRoman"/>
      <w:lvlText w:val="%6."/>
      <w:lvlJc w:val="right"/>
      <w:pPr>
        <w:tabs>
          <w:tab w:val="num" w:pos="4665"/>
        </w:tabs>
        <w:ind w:left="4665" w:hanging="180"/>
      </w:pPr>
      <w:rPr>
        <w:rFonts w:cs="Times New Roman"/>
      </w:rPr>
    </w:lvl>
    <w:lvl w:ilvl="6" w:tplc="0405000F" w:tentative="1">
      <w:start w:val="1"/>
      <w:numFmt w:val="decimal"/>
      <w:lvlText w:val="%7."/>
      <w:lvlJc w:val="left"/>
      <w:pPr>
        <w:tabs>
          <w:tab w:val="num" w:pos="5385"/>
        </w:tabs>
        <w:ind w:left="5385" w:hanging="360"/>
      </w:pPr>
      <w:rPr>
        <w:rFonts w:cs="Times New Roman"/>
      </w:rPr>
    </w:lvl>
    <w:lvl w:ilvl="7" w:tplc="04050019" w:tentative="1">
      <w:start w:val="1"/>
      <w:numFmt w:val="lowerLetter"/>
      <w:lvlText w:val="%8."/>
      <w:lvlJc w:val="left"/>
      <w:pPr>
        <w:tabs>
          <w:tab w:val="num" w:pos="6105"/>
        </w:tabs>
        <w:ind w:left="6105" w:hanging="360"/>
      </w:pPr>
      <w:rPr>
        <w:rFonts w:cs="Times New Roman"/>
      </w:rPr>
    </w:lvl>
    <w:lvl w:ilvl="8" w:tplc="0405001B" w:tentative="1">
      <w:start w:val="1"/>
      <w:numFmt w:val="lowerRoman"/>
      <w:lvlText w:val="%9."/>
      <w:lvlJc w:val="right"/>
      <w:pPr>
        <w:tabs>
          <w:tab w:val="num" w:pos="6825"/>
        </w:tabs>
        <w:ind w:left="6825" w:hanging="180"/>
      </w:pPr>
      <w:rPr>
        <w:rFonts w:cs="Times New Roman"/>
      </w:rPr>
    </w:lvl>
  </w:abstractNum>
  <w:num w:numId="1">
    <w:abstractNumId w:val="20"/>
  </w:num>
  <w:num w:numId="2">
    <w:abstractNumId w:val="7"/>
  </w:num>
  <w:num w:numId="3">
    <w:abstractNumId w:val="21"/>
  </w:num>
  <w:num w:numId="4">
    <w:abstractNumId w:val="8"/>
  </w:num>
  <w:num w:numId="5">
    <w:abstractNumId w:val="15"/>
  </w:num>
  <w:num w:numId="6">
    <w:abstractNumId w:val="0"/>
  </w:num>
  <w:num w:numId="7">
    <w:abstractNumId w:val="1"/>
  </w:num>
  <w:num w:numId="8">
    <w:abstractNumId w:val="24"/>
  </w:num>
  <w:num w:numId="9">
    <w:abstractNumId w:val="16"/>
  </w:num>
  <w:num w:numId="10">
    <w:abstractNumId w:val="5"/>
  </w:num>
  <w:num w:numId="11">
    <w:abstractNumId w:val="17"/>
  </w:num>
  <w:num w:numId="12">
    <w:abstractNumId w:val="9"/>
  </w:num>
  <w:num w:numId="13">
    <w:abstractNumId w:val="2"/>
  </w:num>
  <w:num w:numId="14">
    <w:abstractNumId w:val="11"/>
  </w:num>
  <w:num w:numId="15">
    <w:abstractNumId w:val="14"/>
  </w:num>
  <w:num w:numId="16">
    <w:abstractNumId w:val="22"/>
  </w:num>
  <w:num w:numId="17">
    <w:abstractNumId w:val="23"/>
  </w:num>
  <w:num w:numId="18">
    <w:abstractNumId w:val="6"/>
  </w:num>
  <w:num w:numId="19">
    <w:abstractNumId w:val="13"/>
  </w:num>
  <w:num w:numId="20">
    <w:abstractNumId w:val="3"/>
  </w:num>
  <w:num w:numId="21">
    <w:abstractNumId w:val="12"/>
  </w:num>
  <w:num w:numId="22">
    <w:abstractNumId w:val="18"/>
  </w:num>
  <w:num w:numId="23">
    <w:abstractNumId w:val="4"/>
  </w:num>
  <w:num w:numId="24">
    <w:abstractNumId w:val="19"/>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CC6"/>
    <w:rsid w:val="000024F5"/>
    <w:rsid w:val="0000323F"/>
    <w:rsid w:val="000107AC"/>
    <w:rsid w:val="0001478A"/>
    <w:rsid w:val="00016FBA"/>
    <w:rsid w:val="0002463B"/>
    <w:rsid w:val="00025895"/>
    <w:rsid w:val="00027FA8"/>
    <w:rsid w:val="000332EB"/>
    <w:rsid w:val="0003423C"/>
    <w:rsid w:val="00040570"/>
    <w:rsid w:val="00047C23"/>
    <w:rsid w:val="00051607"/>
    <w:rsid w:val="00051858"/>
    <w:rsid w:val="00051DB5"/>
    <w:rsid w:val="00061625"/>
    <w:rsid w:val="00063C95"/>
    <w:rsid w:val="00072AD4"/>
    <w:rsid w:val="00080279"/>
    <w:rsid w:val="00080935"/>
    <w:rsid w:val="000827D3"/>
    <w:rsid w:val="00087AEF"/>
    <w:rsid w:val="00090003"/>
    <w:rsid w:val="00090714"/>
    <w:rsid w:val="000922A9"/>
    <w:rsid w:val="00092B9C"/>
    <w:rsid w:val="00092E74"/>
    <w:rsid w:val="000A09A1"/>
    <w:rsid w:val="000A38AD"/>
    <w:rsid w:val="000A39ED"/>
    <w:rsid w:val="000B2B6F"/>
    <w:rsid w:val="000B2CEA"/>
    <w:rsid w:val="000B366E"/>
    <w:rsid w:val="000B3995"/>
    <w:rsid w:val="000B4FEF"/>
    <w:rsid w:val="000B622E"/>
    <w:rsid w:val="000C3A55"/>
    <w:rsid w:val="000C4911"/>
    <w:rsid w:val="000C4DB6"/>
    <w:rsid w:val="000C6008"/>
    <w:rsid w:val="000C614D"/>
    <w:rsid w:val="000C71D5"/>
    <w:rsid w:val="000D37F1"/>
    <w:rsid w:val="000D66CC"/>
    <w:rsid w:val="000D6E07"/>
    <w:rsid w:val="000E00FA"/>
    <w:rsid w:val="000E1378"/>
    <w:rsid w:val="000E42D4"/>
    <w:rsid w:val="000E580D"/>
    <w:rsid w:val="000F1664"/>
    <w:rsid w:val="000F3DD0"/>
    <w:rsid w:val="00102466"/>
    <w:rsid w:val="00103C01"/>
    <w:rsid w:val="00103E78"/>
    <w:rsid w:val="001053C0"/>
    <w:rsid w:val="00105A9A"/>
    <w:rsid w:val="00106E90"/>
    <w:rsid w:val="0010786D"/>
    <w:rsid w:val="00113454"/>
    <w:rsid w:val="0011737A"/>
    <w:rsid w:val="00124D48"/>
    <w:rsid w:val="001300BD"/>
    <w:rsid w:val="001316CD"/>
    <w:rsid w:val="00131E5F"/>
    <w:rsid w:val="001342AC"/>
    <w:rsid w:val="0013655D"/>
    <w:rsid w:val="00136C42"/>
    <w:rsid w:val="00143089"/>
    <w:rsid w:val="00143B90"/>
    <w:rsid w:val="00145B80"/>
    <w:rsid w:val="00147D26"/>
    <w:rsid w:val="00147F0E"/>
    <w:rsid w:val="00150A15"/>
    <w:rsid w:val="0015624B"/>
    <w:rsid w:val="00161E62"/>
    <w:rsid w:val="00166A1A"/>
    <w:rsid w:val="001715F3"/>
    <w:rsid w:val="00171B01"/>
    <w:rsid w:val="00173AAF"/>
    <w:rsid w:val="00175631"/>
    <w:rsid w:val="001765F5"/>
    <w:rsid w:val="00177BF9"/>
    <w:rsid w:val="001842E3"/>
    <w:rsid w:val="0019430F"/>
    <w:rsid w:val="00195821"/>
    <w:rsid w:val="00196DE8"/>
    <w:rsid w:val="001A1074"/>
    <w:rsid w:val="001A2759"/>
    <w:rsid w:val="001A326E"/>
    <w:rsid w:val="001A5BF7"/>
    <w:rsid w:val="001A5C22"/>
    <w:rsid w:val="001A5FB3"/>
    <w:rsid w:val="001B4B01"/>
    <w:rsid w:val="001B658C"/>
    <w:rsid w:val="001C1F4E"/>
    <w:rsid w:val="001C5224"/>
    <w:rsid w:val="001C65C3"/>
    <w:rsid w:val="001C7DEA"/>
    <w:rsid w:val="001D0F82"/>
    <w:rsid w:val="001D607F"/>
    <w:rsid w:val="001E0A37"/>
    <w:rsid w:val="001F0323"/>
    <w:rsid w:val="001F47E3"/>
    <w:rsid w:val="001F72F1"/>
    <w:rsid w:val="00201EA4"/>
    <w:rsid w:val="002034D4"/>
    <w:rsid w:val="002038BE"/>
    <w:rsid w:val="00204886"/>
    <w:rsid w:val="00205405"/>
    <w:rsid w:val="00207589"/>
    <w:rsid w:val="0021198A"/>
    <w:rsid w:val="00211CB4"/>
    <w:rsid w:val="00223205"/>
    <w:rsid w:val="00223D43"/>
    <w:rsid w:val="00225A83"/>
    <w:rsid w:val="00233D92"/>
    <w:rsid w:val="00241B1A"/>
    <w:rsid w:val="00245CD4"/>
    <w:rsid w:val="00250F5C"/>
    <w:rsid w:val="00251B13"/>
    <w:rsid w:val="00252A21"/>
    <w:rsid w:val="00255E8B"/>
    <w:rsid w:val="00260703"/>
    <w:rsid w:val="00263D51"/>
    <w:rsid w:val="00266649"/>
    <w:rsid w:val="00267575"/>
    <w:rsid w:val="00270161"/>
    <w:rsid w:val="00272868"/>
    <w:rsid w:val="00274E4D"/>
    <w:rsid w:val="002778CA"/>
    <w:rsid w:val="00280B31"/>
    <w:rsid w:val="00283E82"/>
    <w:rsid w:val="002858FD"/>
    <w:rsid w:val="002863CA"/>
    <w:rsid w:val="00286A7C"/>
    <w:rsid w:val="0029185F"/>
    <w:rsid w:val="00296D59"/>
    <w:rsid w:val="0029767C"/>
    <w:rsid w:val="002A025A"/>
    <w:rsid w:val="002A1C6E"/>
    <w:rsid w:val="002A363A"/>
    <w:rsid w:val="002A4E05"/>
    <w:rsid w:val="002A72B7"/>
    <w:rsid w:val="002B1FE5"/>
    <w:rsid w:val="002B371C"/>
    <w:rsid w:val="002B4BE7"/>
    <w:rsid w:val="002B7466"/>
    <w:rsid w:val="002C2C20"/>
    <w:rsid w:val="002C72AA"/>
    <w:rsid w:val="002D24E4"/>
    <w:rsid w:val="002D378C"/>
    <w:rsid w:val="002D41E5"/>
    <w:rsid w:val="002D462F"/>
    <w:rsid w:val="002D7969"/>
    <w:rsid w:val="002E1CC6"/>
    <w:rsid w:val="002E21F9"/>
    <w:rsid w:val="002E4041"/>
    <w:rsid w:val="002E59ED"/>
    <w:rsid w:val="002F346F"/>
    <w:rsid w:val="0030171E"/>
    <w:rsid w:val="003017AD"/>
    <w:rsid w:val="00303D5D"/>
    <w:rsid w:val="003108E9"/>
    <w:rsid w:val="003126C9"/>
    <w:rsid w:val="00317231"/>
    <w:rsid w:val="00320D05"/>
    <w:rsid w:val="00324B84"/>
    <w:rsid w:val="00324DEA"/>
    <w:rsid w:val="00330EAB"/>
    <w:rsid w:val="00331701"/>
    <w:rsid w:val="0033246D"/>
    <w:rsid w:val="003409F5"/>
    <w:rsid w:val="00343552"/>
    <w:rsid w:val="00343CB9"/>
    <w:rsid w:val="00347EBB"/>
    <w:rsid w:val="00347F60"/>
    <w:rsid w:val="00351202"/>
    <w:rsid w:val="00351475"/>
    <w:rsid w:val="00352456"/>
    <w:rsid w:val="00353ABE"/>
    <w:rsid w:val="0035419E"/>
    <w:rsid w:val="00360B5C"/>
    <w:rsid w:val="003630E5"/>
    <w:rsid w:val="00363C77"/>
    <w:rsid w:val="00365243"/>
    <w:rsid w:val="00365345"/>
    <w:rsid w:val="0036759B"/>
    <w:rsid w:val="00370058"/>
    <w:rsid w:val="003719FE"/>
    <w:rsid w:val="00371C26"/>
    <w:rsid w:val="00371F83"/>
    <w:rsid w:val="003756FE"/>
    <w:rsid w:val="00377D1E"/>
    <w:rsid w:val="00380212"/>
    <w:rsid w:val="00384163"/>
    <w:rsid w:val="00385A23"/>
    <w:rsid w:val="0039004D"/>
    <w:rsid w:val="003924C8"/>
    <w:rsid w:val="00396993"/>
    <w:rsid w:val="00397ED0"/>
    <w:rsid w:val="003A2C4F"/>
    <w:rsid w:val="003A2ECD"/>
    <w:rsid w:val="003A49D1"/>
    <w:rsid w:val="003B35F0"/>
    <w:rsid w:val="003B51AF"/>
    <w:rsid w:val="003B56BD"/>
    <w:rsid w:val="003C0FFE"/>
    <w:rsid w:val="003C66C6"/>
    <w:rsid w:val="003D038A"/>
    <w:rsid w:val="003D2691"/>
    <w:rsid w:val="003D3460"/>
    <w:rsid w:val="003D46B7"/>
    <w:rsid w:val="003E48C1"/>
    <w:rsid w:val="003E5573"/>
    <w:rsid w:val="003E55D1"/>
    <w:rsid w:val="003E73A6"/>
    <w:rsid w:val="003F12FC"/>
    <w:rsid w:val="003F15DA"/>
    <w:rsid w:val="003F424E"/>
    <w:rsid w:val="003F51ED"/>
    <w:rsid w:val="0040021F"/>
    <w:rsid w:val="00401324"/>
    <w:rsid w:val="0040235B"/>
    <w:rsid w:val="0040514F"/>
    <w:rsid w:val="00406166"/>
    <w:rsid w:val="00406D6B"/>
    <w:rsid w:val="0041316F"/>
    <w:rsid w:val="004166E6"/>
    <w:rsid w:val="00417A8B"/>
    <w:rsid w:val="0042524A"/>
    <w:rsid w:val="004300AD"/>
    <w:rsid w:val="00430441"/>
    <w:rsid w:val="0043122B"/>
    <w:rsid w:val="0043214A"/>
    <w:rsid w:val="00432FB6"/>
    <w:rsid w:val="00433EAE"/>
    <w:rsid w:val="004364D9"/>
    <w:rsid w:val="004366D3"/>
    <w:rsid w:val="00437033"/>
    <w:rsid w:val="004433C3"/>
    <w:rsid w:val="0044391D"/>
    <w:rsid w:val="00451F41"/>
    <w:rsid w:val="004529F4"/>
    <w:rsid w:val="004543AB"/>
    <w:rsid w:val="0045622D"/>
    <w:rsid w:val="004579E4"/>
    <w:rsid w:val="00457DFC"/>
    <w:rsid w:val="0046009C"/>
    <w:rsid w:val="00475506"/>
    <w:rsid w:val="00475877"/>
    <w:rsid w:val="00480D51"/>
    <w:rsid w:val="0048201C"/>
    <w:rsid w:val="00482FE7"/>
    <w:rsid w:val="004869E0"/>
    <w:rsid w:val="0049092F"/>
    <w:rsid w:val="00492C9C"/>
    <w:rsid w:val="00495E14"/>
    <w:rsid w:val="004A0A51"/>
    <w:rsid w:val="004A353E"/>
    <w:rsid w:val="004A58DC"/>
    <w:rsid w:val="004A5B50"/>
    <w:rsid w:val="004A7965"/>
    <w:rsid w:val="004B2049"/>
    <w:rsid w:val="004B2427"/>
    <w:rsid w:val="004B34D0"/>
    <w:rsid w:val="004B4B8E"/>
    <w:rsid w:val="004B57C4"/>
    <w:rsid w:val="004B700B"/>
    <w:rsid w:val="004C191E"/>
    <w:rsid w:val="004C2C06"/>
    <w:rsid w:val="004C746E"/>
    <w:rsid w:val="004D1E47"/>
    <w:rsid w:val="004D1FD6"/>
    <w:rsid w:val="004D2EA9"/>
    <w:rsid w:val="004D33FB"/>
    <w:rsid w:val="004D45ED"/>
    <w:rsid w:val="004E083A"/>
    <w:rsid w:val="004E4520"/>
    <w:rsid w:val="004E79F2"/>
    <w:rsid w:val="004F0534"/>
    <w:rsid w:val="004F645A"/>
    <w:rsid w:val="004F7968"/>
    <w:rsid w:val="00501694"/>
    <w:rsid w:val="005117ED"/>
    <w:rsid w:val="005125AE"/>
    <w:rsid w:val="00513441"/>
    <w:rsid w:val="00513A9D"/>
    <w:rsid w:val="00520B3A"/>
    <w:rsid w:val="00521BE0"/>
    <w:rsid w:val="00522932"/>
    <w:rsid w:val="0052525A"/>
    <w:rsid w:val="00526EA3"/>
    <w:rsid w:val="005301CD"/>
    <w:rsid w:val="00532139"/>
    <w:rsid w:val="00535233"/>
    <w:rsid w:val="005367BF"/>
    <w:rsid w:val="00537C95"/>
    <w:rsid w:val="00544D74"/>
    <w:rsid w:val="00545E99"/>
    <w:rsid w:val="005477E1"/>
    <w:rsid w:val="00551086"/>
    <w:rsid w:val="005567B5"/>
    <w:rsid w:val="00560293"/>
    <w:rsid w:val="0056111C"/>
    <w:rsid w:val="00561573"/>
    <w:rsid w:val="00562157"/>
    <w:rsid w:val="005633CE"/>
    <w:rsid w:val="00563D9B"/>
    <w:rsid w:val="00565448"/>
    <w:rsid w:val="005671B3"/>
    <w:rsid w:val="00573584"/>
    <w:rsid w:val="00573EC0"/>
    <w:rsid w:val="005742CF"/>
    <w:rsid w:val="005779A8"/>
    <w:rsid w:val="00577F38"/>
    <w:rsid w:val="0058394E"/>
    <w:rsid w:val="00586400"/>
    <w:rsid w:val="0059264F"/>
    <w:rsid w:val="00592712"/>
    <w:rsid w:val="00593725"/>
    <w:rsid w:val="005B1747"/>
    <w:rsid w:val="005B4321"/>
    <w:rsid w:val="005B4BF4"/>
    <w:rsid w:val="005B51CF"/>
    <w:rsid w:val="005B6A27"/>
    <w:rsid w:val="005C4F9B"/>
    <w:rsid w:val="005C7A32"/>
    <w:rsid w:val="005D0DF3"/>
    <w:rsid w:val="005D1BDD"/>
    <w:rsid w:val="005D1C2E"/>
    <w:rsid w:val="005D2365"/>
    <w:rsid w:val="005D4EA6"/>
    <w:rsid w:val="005D7395"/>
    <w:rsid w:val="005F2274"/>
    <w:rsid w:val="005F2CAE"/>
    <w:rsid w:val="005F3398"/>
    <w:rsid w:val="005F3565"/>
    <w:rsid w:val="005F3F7B"/>
    <w:rsid w:val="005F536F"/>
    <w:rsid w:val="00607751"/>
    <w:rsid w:val="006116A6"/>
    <w:rsid w:val="00616101"/>
    <w:rsid w:val="006178DA"/>
    <w:rsid w:val="006242D5"/>
    <w:rsid w:val="006254A2"/>
    <w:rsid w:val="00626326"/>
    <w:rsid w:val="00627191"/>
    <w:rsid w:val="00635854"/>
    <w:rsid w:val="00635D93"/>
    <w:rsid w:val="00640CA6"/>
    <w:rsid w:val="006448B8"/>
    <w:rsid w:val="00653C67"/>
    <w:rsid w:val="0065432C"/>
    <w:rsid w:val="006607C3"/>
    <w:rsid w:val="0066164B"/>
    <w:rsid w:val="00663C50"/>
    <w:rsid w:val="00663CA0"/>
    <w:rsid w:val="00667367"/>
    <w:rsid w:val="00667784"/>
    <w:rsid w:val="006751FD"/>
    <w:rsid w:val="00676EA4"/>
    <w:rsid w:val="006772B6"/>
    <w:rsid w:val="00685241"/>
    <w:rsid w:val="00691183"/>
    <w:rsid w:val="00694015"/>
    <w:rsid w:val="006954E3"/>
    <w:rsid w:val="006962C5"/>
    <w:rsid w:val="00697430"/>
    <w:rsid w:val="006A0543"/>
    <w:rsid w:val="006A3F83"/>
    <w:rsid w:val="006A6601"/>
    <w:rsid w:val="006B1416"/>
    <w:rsid w:val="006B320A"/>
    <w:rsid w:val="006B47FF"/>
    <w:rsid w:val="006B5141"/>
    <w:rsid w:val="006B5F8C"/>
    <w:rsid w:val="006B688A"/>
    <w:rsid w:val="006B752A"/>
    <w:rsid w:val="006C5D72"/>
    <w:rsid w:val="006D5F5A"/>
    <w:rsid w:val="006D6E75"/>
    <w:rsid w:val="006D7274"/>
    <w:rsid w:val="006E03A2"/>
    <w:rsid w:val="006E265A"/>
    <w:rsid w:val="006E3BC4"/>
    <w:rsid w:val="006E4F16"/>
    <w:rsid w:val="006E7D1E"/>
    <w:rsid w:val="006F46B8"/>
    <w:rsid w:val="006F4C9E"/>
    <w:rsid w:val="006F5837"/>
    <w:rsid w:val="006F78C5"/>
    <w:rsid w:val="007035E1"/>
    <w:rsid w:val="00703637"/>
    <w:rsid w:val="007075D5"/>
    <w:rsid w:val="00712D0D"/>
    <w:rsid w:val="00713088"/>
    <w:rsid w:val="00713955"/>
    <w:rsid w:val="0071595D"/>
    <w:rsid w:val="00721746"/>
    <w:rsid w:val="00721C12"/>
    <w:rsid w:val="00722021"/>
    <w:rsid w:val="00723158"/>
    <w:rsid w:val="00724BC8"/>
    <w:rsid w:val="0072612A"/>
    <w:rsid w:val="00732377"/>
    <w:rsid w:val="00736036"/>
    <w:rsid w:val="00736D5C"/>
    <w:rsid w:val="007405E2"/>
    <w:rsid w:val="007478AD"/>
    <w:rsid w:val="00751046"/>
    <w:rsid w:val="00751A13"/>
    <w:rsid w:val="0075284F"/>
    <w:rsid w:val="00756D85"/>
    <w:rsid w:val="00757F7B"/>
    <w:rsid w:val="007604A1"/>
    <w:rsid w:val="007625D4"/>
    <w:rsid w:val="00765789"/>
    <w:rsid w:val="007703F2"/>
    <w:rsid w:val="00771654"/>
    <w:rsid w:val="007739DA"/>
    <w:rsid w:val="00790422"/>
    <w:rsid w:val="00790AF7"/>
    <w:rsid w:val="00794CF8"/>
    <w:rsid w:val="00796B04"/>
    <w:rsid w:val="007A0118"/>
    <w:rsid w:val="007A0966"/>
    <w:rsid w:val="007A0C99"/>
    <w:rsid w:val="007A17C9"/>
    <w:rsid w:val="007A36A9"/>
    <w:rsid w:val="007A46C1"/>
    <w:rsid w:val="007A4B80"/>
    <w:rsid w:val="007A5608"/>
    <w:rsid w:val="007B4B5C"/>
    <w:rsid w:val="007B6FA7"/>
    <w:rsid w:val="007C0CC9"/>
    <w:rsid w:val="007C10B1"/>
    <w:rsid w:val="007C1A08"/>
    <w:rsid w:val="007C1F09"/>
    <w:rsid w:val="007C244B"/>
    <w:rsid w:val="007C4364"/>
    <w:rsid w:val="007C4699"/>
    <w:rsid w:val="007C5103"/>
    <w:rsid w:val="007D0240"/>
    <w:rsid w:val="007D279E"/>
    <w:rsid w:val="007D5462"/>
    <w:rsid w:val="007E19D5"/>
    <w:rsid w:val="007E28B0"/>
    <w:rsid w:val="007E32FB"/>
    <w:rsid w:val="007F5B4B"/>
    <w:rsid w:val="007F6581"/>
    <w:rsid w:val="00801AA4"/>
    <w:rsid w:val="00802DF5"/>
    <w:rsid w:val="00803559"/>
    <w:rsid w:val="00803664"/>
    <w:rsid w:val="008048ED"/>
    <w:rsid w:val="00811B32"/>
    <w:rsid w:val="0081212E"/>
    <w:rsid w:val="008129E9"/>
    <w:rsid w:val="00815909"/>
    <w:rsid w:val="00815AAF"/>
    <w:rsid w:val="00821A7F"/>
    <w:rsid w:val="008224C8"/>
    <w:rsid w:val="00822C85"/>
    <w:rsid w:val="008232E5"/>
    <w:rsid w:val="0082752F"/>
    <w:rsid w:val="00833920"/>
    <w:rsid w:val="0083551C"/>
    <w:rsid w:val="00840C4B"/>
    <w:rsid w:val="008418AD"/>
    <w:rsid w:val="00842006"/>
    <w:rsid w:val="00842343"/>
    <w:rsid w:val="008457D5"/>
    <w:rsid w:val="00851F85"/>
    <w:rsid w:val="00855727"/>
    <w:rsid w:val="00856BD1"/>
    <w:rsid w:val="008616BF"/>
    <w:rsid w:val="008656BB"/>
    <w:rsid w:val="00866805"/>
    <w:rsid w:val="00866D78"/>
    <w:rsid w:val="008711FF"/>
    <w:rsid w:val="008719C7"/>
    <w:rsid w:val="00872320"/>
    <w:rsid w:val="008734F4"/>
    <w:rsid w:val="00874486"/>
    <w:rsid w:val="00874E43"/>
    <w:rsid w:val="00874F99"/>
    <w:rsid w:val="00882D4B"/>
    <w:rsid w:val="00883E7F"/>
    <w:rsid w:val="008874DC"/>
    <w:rsid w:val="008877CE"/>
    <w:rsid w:val="008A0EBF"/>
    <w:rsid w:val="008A32D8"/>
    <w:rsid w:val="008A6083"/>
    <w:rsid w:val="008B342B"/>
    <w:rsid w:val="008B3E67"/>
    <w:rsid w:val="008B44EA"/>
    <w:rsid w:val="008B4E61"/>
    <w:rsid w:val="008B5ABF"/>
    <w:rsid w:val="008C2BF3"/>
    <w:rsid w:val="008C53E9"/>
    <w:rsid w:val="008C56A4"/>
    <w:rsid w:val="008C7AD1"/>
    <w:rsid w:val="008C7F0C"/>
    <w:rsid w:val="008D4A32"/>
    <w:rsid w:val="008E6056"/>
    <w:rsid w:val="008E6145"/>
    <w:rsid w:val="008E68F7"/>
    <w:rsid w:val="008E6F38"/>
    <w:rsid w:val="008F1888"/>
    <w:rsid w:val="008F6012"/>
    <w:rsid w:val="008F7946"/>
    <w:rsid w:val="009027B0"/>
    <w:rsid w:val="009029A9"/>
    <w:rsid w:val="00902DF1"/>
    <w:rsid w:val="0091143D"/>
    <w:rsid w:val="00911AAD"/>
    <w:rsid w:val="009155F3"/>
    <w:rsid w:val="009169DF"/>
    <w:rsid w:val="00917662"/>
    <w:rsid w:val="00917E91"/>
    <w:rsid w:val="00920A90"/>
    <w:rsid w:val="0092224F"/>
    <w:rsid w:val="009348DD"/>
    <w:rsid w:val="00936714"/>
    <w:rsid w:val="00937C90"/>
    <w:rsid w:val="00937CD7"/>
    <w:rsid w:val="009452FD"/>
    <w:rsid w:val="0094652B"/>
    <w:rsid w:val="00955753"/>
    <w:rsid w:val="00955B6A"/>
    <w:rsid w:val="0095791A"/>
    <w:rsid w:val="009617F9"/>
    <w:rsid w:val="00967DF5"/>
    <w:rsid w:val="00972773"/>
    <w:rsid w:val="0097350F"/>
    <w:rsid w:val="0097461E"/>
    <w:rsid w:val="00975100"/>
    <w:rsid w:val="009767D5"/>
    <w:rsid w:val="00976BB1"/>
    <w:rsid w:val="00983EF1"/>
    <w:rsid w:val="0099021E"/>
    <w:rsid w:val="00994BA7"/>
    <w:rsid w:val="009960DC"/>
    <w:rsid w:val="0099650E"/>
    <w:rsid w:val="00997689"/>
    <w:rsid w:val="009A0FA8"/>
    <w:rsid w:val="009A5BE0"/>
    <w:rsid w:val="009A7888"/>
    <w:rsid w:val="009B061E"/>
    <w:rsid w:val="009B44C2"/>
    <w:rsid w:val="009B47AB"/>
    <w:rsid w:val="009B7709"/>
    <w:rsid w:val="009C101B"/>
    <w:rsid w:val="009C14A8"/>
    <w:rsid w:val="009C1581"/>
    <w:rsid w:val="009C55CD"/>
    <w:rsid w:val="009C7CCD"/>
    <w:rsid w:val="009D081D"/>
    <w:rsid w:val="009D13E9"/>
    <w:rsid w:val="009D46B8"/>
    <w:rsid w:val="009D6C75"/>
    <w:rsid w:val="009D6FDC"/>
    <w:rsid w:val="009E0692"/>
    <w:rsid w:val="009E212B"/>
    <w:rsid w:val="009E7814"/>
    <w:rsid w:val="009E7975"/>
    <w:rsid w:val="009F242C"/>
    <w:rsid w:val="009F6081"/>
    <w:rsid w:val="009F688D"/>
    <w:rsid w:val="009F6B1D"/>
    <w:rsid w:val="00A01B0F"/>
    <w:rsid w:val="00A02A79"/>
    <w:rsid w:val="00A02C5F"/>
    <w:rsid w:val="00A04EB1"/>
    <w:rsid w:val="00A0719D"/>
    <w:rsid w:val="00A17C65"/>
    <w:rsid w:val="00A26BEF"/>
    <w:rsid w:val="00A27394"/>
    <w:rsid w:val="00A276A2"/>
    <w:rsid w:val="00A307B0"/>
    <w:rsid w:val="00A32372"/>
    <w:rsid w:val="00A3440E"/>
    <w:rsid w:val="00A3647D"/>
    <w:rsid w:val="00A36627"/>
    <w:rsid w:val="00A426B1"/>
    <w:rsid w:val="00A42E72"/>
    <w:rsid w:val="00A438F9"/>
    <w:rsid w:val="00A450ED"/>
    <w:rsid w:val="00A463A8"/>
    <w:rsid w:val="00A509D1"/>
    <w:rsid w:val="00A51281"/>
    <w:rsid w:val="00A56867"/>
    <w:rsid w:val="00A62FE4"/>
    <w:rsid w:val="00A65D6B"/>
    <w:rsid w:val="00A713AB"/>
    <w:rsid w:val="00A73EE1"/>
    <w:rsid w:val="00A7523C"/>
    <w:rsid w:val="00A760CE"/>
    <w:rsid w:val="00A83F32"/>
    <w:rsid w:val="00A907D3"/>
    <w:rsid w:val="00A92051"/>
    <w:rsid w:val="00A93D8D"/>
    <w:rsid w:val="00A97E7E"/>
    <w:rsid w:val="00AA1439"/>
    <w:rsid w:val="00AA5002"/>
    <w:rsid w:val="00AA5301"/>
    <w:rsid w:val="00AB08D3"/>
    <w:rsid w:val="00AB3E78"/>
    <w:rsid w:val="00AB4464"/>
    <w:rsid w:val="00AB4EB4"/>
    <w:rsid w:val="00AC13F7"/>
    <w:rsid w:val="00AC31E0"/>
    <w:rsid w:val="00AC615D"/>
    <w:rsid w:val="00AC6333"/>
    <w:rsid w:val="00AC787B"/>
    <w:rsid w:val="00AD065B"/>
    <w:rsid w:val="00AD1E31"/>
    <w:rsid w:val="00AD2617"/>
    <w:rsid w:val="00AD2F4F"/>
    <w:rsid w:val="00AD3E00"/>
    <w:rsid w:val="00AD5242"/>
    <w:rsid w:val="00AD61C5"/>
    <w:rsid w:val="00AE357A"/>
    <w:rsid w:val="00AE4556"/>
    <w:rsid w:val="00AF1BC1"/>
    <w:rsid w:val="00AF60E1"/>
    <w:rsid w:val="00B01B83"/>
    <w:rsid w:val="00B024D6"/>
    <w:rsid w:val="00B026F5"/>
    <w:rsid w:val="00B030F8"/>
    <w:rsid w:val="00B03976"/>
    <w:rsid w:val="00B10885"/>
    <w:rsid w:val="00B14C4F"/>
    <w:rsid w:val="00B14E83"/>
    <w:rsid w:val="00B217ED"/>
    <w:rsid w:val="00B21B80"/>
    <w:rsid w:val="00B2305E"/>
    <w:rsid w:val="00B23C06"/>
    <w:rsid w:val="00B348C4"/>
    <w:rsid w:val="00B4262D"/>
    <w:rsid w:val="00B43213"/>
    <w:rsid w:val="00B478E5"/>
    <w:rsid w:val="00B50F59"/>
    <w:rsid w:val="00B51288"/>
    <w:rsid w:val="00B53598"/>
    <w:rsid w:val="00B54538"/>
    <w:rsid w:val="00B61E86"/>
    <w:rsid w:val="00B6471A"/>
    <w:rsid w:val="00B6518F"/>
    <w:rsid w:val="00B7007F"/>
    <w:rsid w:val="00B73C09"/>
    <w:rsid w:val="00B754B7"/>
    <w:rsid w:val="00B80A83"/>
    <w:rsid w:val="00B810B8"/>
    <w:rsid w:val="00B84AF0"/>
    <w:rsid w:val="00B85EC9"/>
    <w:rsid w:val="00B9680D"/>
    <w:rsid w:val="00B9695D"/>
    <w:rsid w:val="00BA35FE"/>
    <w:rsid w:val="00BA4940"/>
    <w:rsid w:val="00BB0D6D"/>
    <w:rsid w:val="00BB1F4C"/>
    <w:rsid w:val="00BB33EC"/>
    <w:rsid w:val="00BB5B62"/>
    <w:rsid w:val="00BC1EC8"/>
    <w:rsid w:val="00BC58D0"/>
    <w:rsid w:val="00BD1C8A"/>
    <w:rsid w:val="00BD292A"/>
    <w:rsid w:val="00BD2FDF"/>
    <w:rsid w:val="00BD4823"/>
    <w:rsid w:val="00BD49E9"/>
    <w:rsid w:val="00BE1637"/>
    <w:rsid w:val="00BE1C0C"/>
    <w:rsid w:val="00BE5DEA"/>
    <w:rsid w:val="00BF09B4"/>
    <w:rsid w:val="00BF0D5C"/>
    <w:rsid w:val="00BF2D6D"/>
    <w:rsid w:val="00BF4C5F"/>
    <w:rsid w:val="00BF614C"/>
    <w:rsid w:val="00C009A9"/>
    <w:rsid w:val="00C03F9D"/>
    <w:rsid w:val="00C10942"/>
    <w:rsid w:val="00C13622"/>
    <w:rsid w:val="00C17076"/>
    <w:rsid w:val="00C20C26"/>
    <w:rsid w:val="00C32DFA"/>
    <w:rsid w:val="00C33A13"/>
    <w:rsid w:val="00C431E7"/>
    <w:rsid w:val="00C53CA2"/>
    <w:rsid w:val="00C53D60"/>
    <w:rsid w:val="00C56832"/>
    <w:rsid w:val="00C56881"/>
    <w:rsid w:val="00C62831"/>
    <w:rsid w:val="00C637A5"/>
    <w:rsid w:val="00C64DD2"/>
    <w:rsid w:val="00C67E91"/>
    <w:rsid w:val="00C724E3"/>
    <w:rsid w:val="00C74312"/>
    <w:rsid w:val="00C74A29"/>
    <w:rsid w:val="00C773C3"/>
    <w:rsid w:val="00C8053A"/>
    <w:rsid w:val="00C81D90"/>
    <w:rsid w:val="00C83A3C"/>
    <w:rsid w:val="00C8661D"/>
    <w:rsid w:val="00C873EA"/>
    <w:rsid w:val="00C90610"/>
    <w:rsid w:val="00C919C9"/>
    <w:rsid w:val="00C95404"/>
    <w:rsid w:val="00C95C38"/>
    <w:rsid w:val="00C9665B"/>
    <w:rsid w:val="00CA475C"/>
    <w:rsid w:val="00CA4AA9"/>
    <w:rsid w:val="00CA5A24"/>
    <w:rsid w:val="00CA7E5A"/>
    <w:rsid w:val="00CA7F79"/>
    <w:rsid w:val="00CB58E9"/>
    <w:rsid w:val="00CB6D25"/>
    <w:rsid w:val="00CB78AE"/>
    <w:rsid w:val="00CC03CE"/>
    <w:rsid w:val="00CC192F"/>
    <w:rsid w:val="00CC3B97"/>
    <w:rsid w:val="00CC49E8"/>
    <w:rsid w:val="00CD0CC0"/>
    <w:rsid w:val="00CD2A2D"/>
    <w:rsid w:val="00CD3019"/>
    <w:rsid w:val="00CD3B5E"/>
    <w:rsid w:val="00CD4B02"/>
    <w:rsid w:val="00CD511D"/>
    <w:rsid w:val="00CD7F7B"/>
    <w:rsid w:val="00CE01C6"/>
    <w:rsid w:val="00CE0DE9"/>
    <w:rsid w:val="00CE2414"/>
    <w:rsid w:val="00CE27F3"/>
    <w:rsid w:val="00CE37BC"/>
    <w:rsid w:val="00CE6034"/>
    <w:rsid w:val="00CF688B"/>
    <w:rsid w:val="00CF730A"/>
    <w:rsid w:val="00D02121"/>
    <w:rsid w:val="00D075EE"/>
    <w:rsid w:val="00D102EC"/>
    <w:rsid w:val="00D17B32"/>
    <w:rsid w:val="00D21A46"/>
    <w:rsid w:val="00D21B36"/>
    <w:rsid w:val="00D2366A"/>
    <w:rsid w:val="00D240DA"/>
    <w:rsid w:val="00D27542"/>
    <w:rsid w:val="00D27D33"/>
    <w:rsid w:val="00D27F8C"/>
    <w:rsid w:val="00D33F7B"/>
    <w:rsid w:val="00D34D0A"/>
    <w:rsid w:val="00D36EBA"/>
    <w:rsid w:val="00D379B3"/>
    <w:rsid w:val="00D42A10"/>
    <w:rsid w:val="00D42A77"/>
    <w:rsid w:val="00D44AA3"/>
    <w:rsid w:val="00D45DF5"/>
    <w:rsid w:val="00D46ED9"/>
    <w:rsid w:val="00D47A06"/>
    <w:rsid w:val="00D56864"/>
    <w:rsid w:val="00D654BB"/>
    <w:rsid w:val="00D67F50"/>
    <w:rsid w:val="00D7256B"/>
    <w:rsid w:val="00D725D8"/>
    <w:rsid w:val="00D726DA"/>
    <w:rsid w:val="00D7270B"/>
    <w:rsid w:val="00D72D55"/>
    <w:rsid w:val="00D73421"/>
    <w:rsid w:val="00D734D2"/>
    <w:rsid w:val="00D74DAF"/>
    <w:rsid w:val="00D75EA4"/>
    <w:rsid w:val="00D800F7"/>
    <w:rsid w:val="00D81F16"/>
    <w:rsid w:val="00D83D9A"/>
    <w:rsid w:val="00D85345"/>
    <w:rsid w:val="00D909F9"/>
    <w:rsid w:val="00D936C6"/>
    <w:rsid w:val="00D954C1"/>
    <w:rsid w:val="00D95644"/>
    <w:rsid w:val="00DA37F5"/>
    <w:rsid w:val="00DA422B"/>
    <w:rsid w:val="00DA7AD2"/>
    <w:rsid w:val="00DB2E1C"/>
    <w:rsid w:val="00DB2EA5"/>
    <w:rsid w:val="00DB365D"/>
    <w:rsid w:val="00DB5B10"/>
    <w:rsid w:val="00DB65C1"/>
    <w:rsid w:val="00DC2619"/>
    <w:rsid w:val="00DC4246"/>
    <w:rsid w:val="00DC4A9B"/>
    <w:rsid w:val="00DC4F95"/>
    <w:rsid w:val="00DC500F"/>
    <w:rsid w:val="00DC5DEF"/>
    <w:rsid w:val="00DC6C08"/>
    <w:rsid w:val="00DD0056"/>
    <w:rsid w:val="00DD00BD"/>
    <w:rsid w:val="00DD39D3"/>
    <w:rsid w:val="00DD3E05"/>
    <w:rsid w:val="00DD7701"/>
    <w:rsid w:val="00DE6A1D"/>
    <w:rsid w:val="00E01EB9"/>
    <w:rsid w:val="00E034A9"/>
    <w:rsid w:val="00E03505"/>
    <w:rsid w:val="00E0373F"/>
    <w:rsid w:val="00E11704"/>
    <w:rsid w:val="00E13D8F"/>
    <w:rsid w:val="00E145D7"/>
    <w:rsid w:val="00E20176"/>
    <w:rsid w:val="00E25497"/>
    <w:rsid w:val="00E25889"/>
    <w:rsid w:val="00E27247"/>
    <w:rsid w:val="00E37BBA"/>
    <w:rsid w:val="00E37CF5"/>
    <w:rsid w:val="00E40B89"/>
    <w:rsid w:val="00E41334"/>
    <w:rsid w:val="00E41F99"/>
    <w:rsid w:val="00E430BE"/>
    <w:rsid w:val="00E47B41"/>
    <w:rsid w:val="00E5011D"/>
    <w:rsid w:val="00E51976"/>
    <w:rsid w:val="00E519B1"/>
    <w:rsid w:val="00E53E62"/>
    <w:rsid w:val="00E53F85"/>
    <w:rsid w:val="00E54D9D"/>
    <w:rsid w:val="00E55FEF"/>
    <w:rsid w:val="00E56265"/>
    <w:rsid w:val="00E60B9E"/>
    <w:rsid w:val="00E61A4D"/>
    <w:rsid w:val="00E72675"/>
    <w:rsid w:val="00E75DC4"/>
    <w:rsid w:val="00E76037"/>
    <w:rsid w:val="00E844DD"/>
    <w:rsid w:val="00EA1836"/>
    <w:rsid w:val="00EA1B24"/>
    <w:rsid w:val="00EA357C"/>
    <w:rsid w:val="00EA48C9"/>
    <w:rsid w:val="00EA4A2D"/>
    <w:rsid w:val="00EA4C4E"/>
    <w:rsid w:val="00EA540B"/>
    <w:rsid w:val="00EB2543"/>
    <w:rsid w:val="00EB5FC5"/>
    <w:rsid w:val="00ED09C2"/>
    <w:rsid w:val="00ED2ED9"/>
    <w:rsid w:val="00ED41D4"/>
    <w:rsid w:val="00ED7DE3"/>
    <w:rsid w:val="00EE1B63"/>
    <w:rsid w:val="00EE2545"/>
    <w:rsid w:val="00EE4850"/>
    <w:rsid w:val="00EE5806"/>
    <w:rsid w:val="00EF11B3"/>
    <w:rsid w:val="00EF2FD1"/>
    <w:rsid w:val="00EF3C6F"/>
    <w:rsid w:val="00EF43BE"/>
    <w:rsid w:val="00F017FC"/>
    <w:rsid w:val="00F025CA"/>
    <w:rsid w:val="00F03B92"/>
    <w:rsid w:val="00F07CB7"/>
    <w:rsid w:val="00F1305C"/>
    <w:rsid w:val="00F13FAC"/>
    <w:rsid w:val="00F13FC8"/>
    <w:rsid w:val="00F171E6"/>
    <w:rsid w:val="00F233F3"/>
    <w:rsid w:val="00F27149"/>
    <w:rsid w:val="00F2732B"/>
    <w:rsid w:val="00F33114"/>
    <w:rsid w:val="00F35DF7"/>
    <w:rsid w:val="00F42E40"/>
    <w:rsid w:val="00F45274"/>
    <w:rsid w:val="00F552B1"/>
    <w:rsid w:val="00F560D2"/>
    <w:rsid w:val="00F606A1"/>
    <w:rsid w:val="00F610B2"/>
    <w:rsid w:val="00F65F8A"/>
    <w:rsid w:val="00F718C7"/>
    <w:rsid w:val="00F72684"/>
    <w:rsid w:val="00F72815"/>
    <w:rsid w:val="00F728FB"/>
    <w:rsid w:val="00F73378"/>
    <w:rsid w:val="00F80861"/>
    <w:rsid w:val="00F84B36"/>
    <w:rsid w:val="00F860F1"/>
    <w:rsid w:val="00F86864"/>
    <w:rsid w:val="00F90448"/>
    <w:rsid w:val="00F926FF"/>
    <w:rsid w:val="00F9462E"/>
    <w:rsid w:val="00FA07FE"/>
    <w:rsid w:val="00FA56BC"/>
    <w:rsid w:val="00FB03C0"/>
    <w:rsid w:val="00FB6BD7"/>
    <w:rsid w:val="00FC053F"/>
    <w:rsid w:val="00FC07F2"/>
    <w:rsid w:val="00FC1AB1"/>
    <w:rsid w:val="00FC52A5"/>
    <w:rsid w:val="00FC6A52"/>
    <w:rsid w:val="00FC769B"/>
    <w:rsid w:val="00FD4E0C"/>
    <w:rsid w:val="00FD7785"/>
    <w:rsid w:val="00FD786A"/>
    <w:rsid w:val="00FE1063"/>
    <w:rsid w:val="00FE18D9"/>
    <w:rsid w:val="00FE1D5D"/>
    <w:rsid w:val="00FE4ECA"/>
    <w:rsid w:val="00FE548F"/>
    <w:rsid w:val="00FE604F"/>
    <w:rsid w:val="00FF23E1"/>
    <w:rsid w:val="00FF4238"/>
    <w:rsid w:val="00FF5FE0"/>
    <w:rsid w:val="00FF65A0"/>
    <w:rsid w:val="00FF6636"/>
    <w:rsid w:val="00FF78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0E73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41B1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uiPriority w:val="99"/>
    <w:rsid w:val="00802DF5"/>
    <w:rPr>
      <w:rFonts w:cs="Times New Roman"/>
    </w:rPr>
  </w:style>
  <w:style w:type="table" w:styleId="Mkatabulky">
    <w:name w:val="Table Grid"/>
    <w:basedOn w:val="Normlntabulka"/>
    <w:uiPriority w:val="99"/>
    <w:rsid w:val="000C614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E25497"/>
    <w:pPr>
      <w:tabs>
        <w:tab w:val="center" w:pos="4536"/>
        <w:tab w:val="right" w:pos="9072"/>
      </w:tabs>
    </w:pPr>
  </w:style>
  <w:style w:type="character" w:customStyle="1" w:styleId="ZpatChar">
    <w:name w:val="Zápatí Char"/>
    <w:basedOn w:val="Standardnpsmoodstavce"/>
    <w:link w:val="Zpat"/>
    <w:uiPriority w:val="99"/>
    <w:semiHidden/>
    <w:locked/>
    <w:rsid w:val="00B01B83"/>
    <w:rPr>
      <w:rFonts w:cs="Times New Roman"/>
      <w:sz w:val="24"/>
      <w:szCs w:val="24"/>
    </w:rPr>
  </w:style>
  <w:style w:type="character" w:styleId="slostrnky">
    <w:name w:val="page number"/>
    <w:basedOn w:val="Standardnpsmoodstavce"/>
    <w:uiPriority w:val="99"/>
    <w:rsid w:val="00E25497"/>
    <w:rPr>
      <w:rFonts w:cs="Times New Roman"/>
    </w:rPr>
  </w:style>
  <w:style w:type="paragraph" w:styleId="Zhlav">
    <w:name w:val="header"/>
    <w:basedOn w:val="Normln"/>
    <w:link w:val="ZhlavChar"/>
    <w:uiPriority w:val="99"/>
    <w:rsid w:val="00E25497"/>
    <w:pPr>
      <w:tabs>
        <w:tab w:val="center" w:pos="4536"/>
        <w:tab w:val="right" w:pos="9072"/>
      </w:tabs>
    </w:pPr>
  </w:style>
  <w:style w:type="character" w:customStyle="1" w:styleId="ZhlavChar">
    <w:name w:val="Záhlaví Char"/>
    <w:basedOn w:val="Standardnpsmoodstavce"/>
    <w:link w:val="Zhlav"/>
    <w:uiPriority w:val="99"/>
    <w:semiHidden/>
    <w:locked/>
    <w:rsid w:val="00B01B83"/>
    <w:rPr>
      <w:rFonts w:cs="Times New Roman"/>
      <w:sz w:val="24"/>
      <w:szCs w:val="24"/>
    </w:rPr>
  </w:style>
  <w:style w:type="paragraph" w:styleId="Textbubliny">
    <w:name w:val="Balloon Text"/>
    <w:basedOn w:val="Normln"/>
    <w:link w:val="TextbublinyChar"/>
    <w:uiPriority w:val="99"/>
    <w:semiHidden/>
    <w:rsid w:val="0084200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01B83"/>
    <w:rPr>
      <w:rFonts w:cs="Times New Roman"/>
      <w:sz w:val="2"/>
    </w:rPr>
  </w:style>
  <w:style w:type="character" w:styleId="Odkaznakoment">
    <w:name w:val="annotation reference"/>
    <w:basedOn w:val="Standardnpsmoodstavce"/>
    <w:uiPriority w:val="99"/>
    <w:rsid w:val="001D607F"/>
    <w:rPr>
      <w:rFonts w:cs="Times New Roman"/>
      <w:sz w:val="16"/>
      <w:szCs w:val="16"/>
    </w:rPr>
  </w:style>
  <w:style w:type="paragraph" w:styleId="Textkomente">
    <w:name w:val="annotation text"/>
    <w:basedOn w:val="Normln"/>
    <w:link w:val="TextkomenteChar"/>
    <w:uiPriority w:val="99"/>
    <w:rsid w:val="001D607F"/>
    <w:rPr>
      <w:sz w:val="20"/>
      <w:szCs w:val="20"/>
    </w:rPr>
  </w:style>
  <w:style w:type="character" w:customStyle="1" w:styleId="TextkomenteChar">
    <w:name w:val="Text komentáře Char"/>
    <w:basedOn w:val="Standardnpsmoodstavce"/>
    <w:link w:val="Textkomente"/>
    <w:uiPriority w:val="99"/>
    <w:locked/>
    <w:rsid w:val="001D607F"/>
    <w:rPr>
      <w:rFonts w:cs="Times New Roman"/>
    </w:rPr>
  </w:style>
  <w:style w:type="paragraph" w:styleId="Pedmtkomente">
    <w:name w:val="annotation subject"/>
    <w:basedOn w:val="Textkomente"/>
    <w:next w:val="Textkomente"/>
    <w:link w:val="PedmtkomenteChar"/>
    <w:uiPriority w:val="99"/>
    <w:rsid w:val="001D607F"/>
    <w:rPr>
      <w:b/>
      <w:bCs/>
    </w:rPr>
  </w:style>
  <w:style w:type="character" w:customStyle="1" w:styleId="PedmtkomenteChar">
    <w:name w:val="Předmět komentáře Char"/>
    <w:basedOn w:val="TextkomenteChar"/>
    <w:link w:val="Pedmtkomente"/>
    <w:uiPriority w:val="99"/>
    <w:locked/>
    <w:rsid w:val="001D607F"/>
    <w:rPr>
      <w:rFonts w:cs="Times New Roman"/>
      <w:b/>
      <w:bCs/>
    </w:rPr>
  </w:style>
  <w:style w:type="paragraph" w:styleId="Rozloendokumentu">
    <w:name w:val="Document Map"/>
    <w:basedOn w:val="Normln"/>
    <w:link w:val="RozloendokumentuChar"/>
    <w:uiPriority w:val="99"/>
    <w:semiHidden/>
    <w:rsid w:val="00866D78"/>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B01B83"/>
    <w:rPr>
      <w:rFonts w:cs="Times New Roman"/>
      <w:sz w:val="2"/>
    </w:rPr>
  </w:style>
  <w:style w:type="character" w:styleId="Hypertextovodkaz">
    <w:name w:val="Hyperlink"/>
    <w:basedOn w:val="Standardnpsmoodstavce"/>
    <w:uiPriority w:val="99"/>
    <w:rsid w:val="001A1074"/>
    <w:rPr>
      <w:rFonts w:cs="Times New Roman"/>
      <w:color w:val="0000FF"/>
      <w:u w:val="single"/>
    </w:rPr>
  </w:style>
  <w:style w:type="paragraph" w:customStyle="1" w:styleId="Default">
    <w:name w:val="Default"/>
    <w:uiPriority w:val="99"/>
    <w:rsid w:val="00A02C5F"/>
    <w:pPr>
      <w:autoSpaceDE w:val="0"/>
      <w:autoSpaceDN w:val="0"/>
      <w:adjustRightInd w:val="0"/>
    </w:pPr>
    <w:rPr>
      <w:color w:val="000000"/>
      <w:sz w:val="24"/>
      <w:szCs w:val="24"/>
    </w:rPr>
  </w:style>
  <w:style w:type="paragraph" w:styleId="Odstavecseseznamem">
    <w:name w:val="List Paragraph"/>
    <w:basedOn w:val="Normln"/>
    <w:uiPriority w:val="34"/>
    <w:qFormat/>
    <w:rsid w:val="001E0A37"/>
    <w:pPr>
      <w:ind w:left="720"/>
      <w:contextualSpacing/>
    </w:pPr>
  </w:style>
  <w:style w:type="paragraph" w:styleId="Zkladntextodsazen">
    <w:name w:val="Body Text Indent"/>
    <w:basedOn w:val="Normln"/>
    <w:link w:val="ZkladntextodsazenChar"/>
    <w:semiHidden/>
    <w:rsid w:val="009A7888"/>
    <w:pPr>
      <w:tabs>
        <w:tab w:val="left" w:pos="360"/>
      </w:tabs>
      <w:ind w:left="360"/>
    </w:pPr>
    <w:rPr>
      <w:rFonts w:ascii="Arial" w:hAnsi="Arial"/>
      <w:sz w:val="22"/>
      <w:szCs w:val="20"/>
    </w:rPr>
  </w:style>
  <w:style w:type="character" w:customStyle="1" w:styleId="ZkladntextodsazenChar">
    <w:name w:val="Základní text odsazený Char"/>
    <w:basedOn w:val="Standardnpsmoodstavce"/>
    <w:link w:val="Zkladntextodsazen"/>
    <w:semiHidden/>
    <w:rsid w:val="009A7888"/>
    <w:rPr>
      <w:rFonts w:ascii="Arial" w:hAnsi="Arial"/>
      <w:szCs w:val="20"/>
    </w:rPr>
  </w:style>
  <w:style w:type="paragraph" w:styleId="Revize">
    <w:name w:val="Revision"/>
    <w:hidden/>
    <w:uiPriority w:val="99"/>
    <w:semiHidden/>
    <w:rsid w:val="005D1B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08547">
      <w:bodyDiv w:val="1"/>
      <w:marLeft w:val="0"/>
      <w:marRight w:val="0"/>
      <w:marTop w:val="0"/>
      <w:marBottom w:val="0"/>
      <w:divBdr>
        <w:top w:val="none" w:sz="0" w:space="0" w:color="auto"/>
        <w:left w:val="none" w:sz="0" w:space="0" w:color="auto"/>
        <w:bottom w:val="none" w:sz="0" w:space="0" w:color="auto"/>
        <w:right w:val="none" w:sz="0" w:space="0" w:color="auto"/>
      </w:divBdr>
    </w:div>
    <w:div w:id="188200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79bcf5a-a9a2-4276-a82c-9dc3fc969238">SEATDHZXVHZ7-2130634766-62123</_dlc_DocId>
    <_dlc_DocIdUrl xmlns="479bcf5a-a9a2-4276-a82c-9dc3fc969238">
      <Url>https://portal.spucr.cz/weby/ict/_layouts/15/DocIdRedir.aspx?ID=SEATDHZXVHZ7-2130634766-62123</Url>
      <Description>SEATDHZXVHZ7-2130634766-62123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D49C70F370D3D45A7D4AE837C2302F7" ma:contentTypeVersion="2" ma:contentTypeDescription="Vytvoří nový dokument" ma:contentTypeScope="" ma:versionID="a09c41a2b72e8ce1f26cc8d2d6ddbd8f">
  <xsd:schema xmlns:xsd="http://www.w3.org/2001/XMLSchema" xmlns:xs="http://www.w3.org/2001/XMLSchema" xmlns:p="http://schemas.microsoft.com/office/2006/metadata/properties" xmlns:ns2="479bcf5a-a9a2-4276-a82c-9dc3fc969238" targetNamespace="http://schemas.microsoft.com/office/2006/metadata/properties" ma:root="true" ma:fieldsID="348d27addf5bd9cc7f8f2697379625a9" ns2:_="">
    <xsd:import namespace="479bcf5a-a9a2-4276-a82c-9dc3fc969238"/>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bcf5a-a9a2-4276-a82c-9dc3fc969238"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81A92-E00D-48ED-836C-79D6B3A9A72E}">
  <ds:schemaRefs>
    <ds:schemaRef ds:uri="http://schemas.microsoft.com/sharepoint/events"/>
  </ds:schemaRefs>
</ds:datastoreItem>
</file>

<file path=customXml/itemProps2.xml><?xml version="1.0" encoding="utf-8"?>
<ds:datastoreItem xmlns:ds="http://schemas.openxmlformats.org/officeDocument/2006/customXml" ds:itemID="{8F0B3255-A3B2-411B-B67A-93227AA7FC70}">
  <ds:schemaRefs>
    <ds:schemaRef ds:uri="http://schemas.microsoft.com/office/2006/metadata/properties"/>
    <ds:schemaRef ds:uri="http://schemas.microsoft.com/office/infopath/2007/PartnerControls"/>
    <ds:schemaRef ds:uri="479bcf5a-a9a2-4276-a82c-9dc3fc969238"/>
  </ds:schemaRefs>
</ds:datastoreItem>
</file>

<file path=customXml/itemProps3.xml><?xml version="1.0" encoding="utf-8"?>
<ds:datastoreItem xmlns:ds="http://schemas.openxmlformats.org/officeDocument/2006/customXml" ds:itemID="{32D798D3-41E3-4548-BA1A-FC321D1DE4A2}">
  <ds:schemaRefs>
    <ds:schemaRef ds:uri="http://schemas.microsoft.com/sharepoint/v3/contenttype/forms"/>
  </ds:schemaRefs>
</ds:datastoreItem>
</file>

<file path=customXml/itemProps4.xml><?xml version="1.0" encoding="utf-8"?>
<ds:datastoreItem xmlns:ds="http://schemas.openxmlformats.org/officeDocument/2006/customXml" ds:itemID="{2EF49BD2-0B61-4E06-9937-98D712E4B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bcf5a-a9a2-4276-a82c-9dc3fc969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43747-13FE-4F7E-A7A6-4A57CEC4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4840</Words>
  <Characters>29661</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POSKYTOVÁNÍ SLUŽEB</vt:lpstr>
    </vt:vector>
  </TitlesOfParts>
  <LinksUpToDate>false</LinksUpToDate>
  <CharactersWithSpaces>34433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dc:title>
  <dc:creator/>
  <cp:lastModifiedBy/>
  <cp:revision>1</cp:revision>
  <cp:lastPrinted>2013-12-09T10:09:00Z</cp:lastPrinted>
  <dcterms:created xsi:type="dcterms:W3CDTF">2018-12-07T12:28:00Z</dcterms:created>
  <dcterms:modified xsi:type="dcterms:W3CDTF">2019-01-14T12:21:00Z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b87df9a1-56f8-4d07-9a24-ccacb3e374ed</vt:lpwstr>
  </property>
  <property fmtid="{D5CDD505-2E9C-101B-9397-08002B2CF9AE}" pid="3" name="ContentTypeId">
    <vt:lpwstr>0x010100ED49C70F370D3D45A7D4AE837C2302F7</vt:lpwstr>
  </property>
</Properties>
</file>