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7B" w:rsidRDefault="00591555">
      <w:pPr>
        <w:pStyle w:val="Standard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DODATEK č. 1</w:t>
      </w:r>
    </w:p>
    <w:p w:rsidR="0021737B" w:rsidRDefault="00591555">
      <w:pPr>
        <w:pStyle w:val="Standard"/>
        <w:jc w:val="center"/>
        <w:rPr>
          <w:rFonts w:hint="eastAsia"/>
        </w:rPr>
      </w:pPr>
      <w:r>
        <w:t>ke smlouvě o dílo č. 4/2018</w:t>
      </w:r>
    </w:p>
    <w:p w:rsidR="0021737B" w:rsidRDefault="0021737B">
      <w:pPr>
        <w:pStyle w:val="Standard"/>
        <w:jc w:val="center"/>
        <w:rPr>
          <w:rFonts w:hint="eastAsia"/>
        </w:rPr>
      </w:pP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Objednatel:</w:t>
      </w:r>
      <w:r>
        <w:rPr>
          <w:b/>
          <w:bCs/>
          <w:sz w:val="26"/>
          <w:szCs w:val="26"/>
        </w:rPr>
        <w:tab/>
        <w:t>Vodovody a kanalizace Přerov a.s.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Šířava 482/21, Přerov I – Město, 750 02 Přerov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sz w:val="26"/>
          <w:szCs w:val="26"/>
        </w:rPr>
        <w:tab/>
        <w:t xml:space="preserve">Zastoupena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: Ing. Miroslavem Dundálkem, </w:t>
      </w:r>
      <w:r>
        <w:rPr>
          <w:sz w:val="26"/>
          <w:szCs w:val="26"/>
        </w:rPr>
        <w:t>ředitelem společnosti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sz w:val="26"/>
          <w:szCs w:val="26"/>
        </w:rPr>
        <w:tab/>
        <w:t>IČ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 47674521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sz w:val="26"/>
          <w:szCs w:val="26"/>
        </w:rPr>
        <w:tab/>
        <w:t>DIČ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 CZ47674521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sz w:val="26"/>
          <w:szCs w:val="26"/>
        </w:rPr>
        <w:tab/>
        <w:t>Kontaktní osoby</w:t>
      </w:r>
      <w:r>
        <w:rPr>
          <w:sz w:val="26"/>
          <w:szCs w:val="26"/>
        </w:rPr>
        <w:tab/>
        <w:t>: Ing. Jindřich Mrva, výrobně technický náměstek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p. Marcela Kovářová, technický pracovník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sz w:val="26"/>
          <w:szCs w:val="26"/>
        </w:rPr>
        <w:tab/>
        <w:t>Bankovní spojení</w:t>
      </w:r>
      <w:r>
        <w:rPr>
          <w:sz w:val="26"/>
          <w:szCs w:val="26"/>
        </w:rPr>
        <w:tab/>
        <w:t>: KB Přerov č.ú. 2307831/0100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sz w:val="26"/>
          <w:szCs w:val="26"/>
        </w:rPr>
        <w:tab/>
        <w:t xml:space="preserve">Zapis v OR vedeným Krajským soudem </w:t>
      </w:r>
      <w:r>
        <w:rPr>
          <w:sz w:val="26"/>
          <w:szCs w:val="26"/>
        </w:rPr>
        <w:t>v Ostravě v oddíle B, vložce č. 675</w:t>
      </w:r>
    </w:p>
    <w:p w:rsidR="0021737B" w:rsidRDefault="0021737B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Zhotovitel:</w:t>
      </w:r>
      <w:r>
        <w:rPr>
          <w:b/>
          <w:bCs/>
          <w:sz w:val="26"/>
          <w:szCs w:val="26"/>
        </w:rPr>
        <w:tab/>
        <w:t>ZJS – Realizace staveb s.r.o.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Kratochvílova 41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sz w:val="26"/>
          <w:szCs w:val="26"/>
        </w:rPr>
        <w:tab/>
        <w:t>750 02 Přerov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sz w:val="26"/>
          <w:szCs w:val="26"/>
        </w:rPr>
        <w:tab/>
        <w:t>Statutární zástupce</w:t>
      </w:r>
      <w:r>
        <w:rPr>
          <w:sz w:val="26"/>
          <w:szCs w:val="26"/>
        </w:rPr>
        <w:tab/>
        <w:t>: Jaroslav Zavadil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sz w:val="26"/>
          <w:szCs w:val="26"/>
        </w:rPr>
        <w:tab/>
        <w:t>IČ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 286 11 942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sz w:val="26"/>
          <w:szCs w:val="26"/>
        </w:rPr>
        <w:tab/>
        <w:t>DIČ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 CZ 286 11 942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sz w:val="26"/>
          <w:szCs w:val="26"/>
        </w:rPr>
        <w:tab/>
        <w:t>Bankovní účet</w:t>
      </w:r>
      <w:r>
        <w:rPr>
          <w:sz w:val="26"/>
          <w:szCs w:val="26"/>
        </w:rPr>
        <w:tab/>
        <w:t>: Česká spořitelna a.s. Přerov, č.ú. 2250215329</w:t>
      </w:r>
      <w:r>
        <w:rPr>
          <w:sz w:val="26"/>
          <w:szCs w:val="26"/>
        </w:rPr>
        <w:t>/0800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sz w:val="26"/>
          <w:szCs w:val="26"/>
        </w:rPr>
        <w:tab/>
        <w:t>Zapis v OR vedeným Krajským soudem v Ostravě v oddíle C, vložce č. 44443</w:t>
      </w:r>
    </w:p>
    <w:p w:rsidR="0021737B" w:rsidRDefault="0021737B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</w:p>
    <w:p w:rsidR="0021737B" w:rsidRDefault="00591555">
      <w:pPr>
        <w:pStyle w:val="Standard"/>
        <w:tabs>
          <w:tab w:val="left" w:pos="1467"/>
        </w:tabs>
        <w:rPr>
          <w:rFonts w:hint="eastAsia"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Předmět dodatku: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sz w:val="28"/>
          <w:szCs w:val="28"/>
        </w:rPr>
      </w:pPr>
      <w:r>
        <w:rPr>
          <w:sz w:val="26"/>
          <w:szCs w:val="26"/>
        </w:rPr>
        <w:t>Smluvní strany se dohodly na dodatku smlouvy o dílo č. 4/2018</w:t>
      </w:r>
    </w:p>
    <w:p w:rsidR="0021737B" w:rsidRDefault="00591555">
      <w:pPr>
        <w:pStyle w:val="Standard"/>
        <w:tabs>
          <w:tab w:val="left" w:pos="1467"/>
        </w:tabs>
        <w:rPr>
          <w:rFonts w:hint="eastAsia"/>
          <w:sz w:val="28"/>
          <w:szCs w:val="28"/>
        </w:rPr>
      </w:pPr>
      <w:r>
        <w:rPr>
          <w:sz w:val="26"/>
          <w:szCs w:val="26"/>
        </w:rPr>
        <w:t xml:space="preserve">„Přerov, rekonstrukce interiéru 2. části šaten provozu vodovodů a šaten provozu dopravy“, jehož </w:t>
      </w:r>
      <w:r>
        <w:rPr>
          <w:sz w:val="26"/>
          <w:szCs w:val="26"/>
        </w:rPr>
        <w:t>předmětem je:</w:t>
      </w:r>
    </w:p>
    <w:p w:rsidR="0021737B" w:rsidRDefault="0021737B">
      <w:pPr>
        <w:pStyle w:val="Standard"/>
        <w:tabs>
          <w:tab w:val="left" w:pos="1467"/>
        </w:tabs>
        <w:rPr>
          <w:rFonts w:hint="eastAsia"/>
          <w:sz w:val="28"/>
          <w:szCs w:val="28"/>
        </w:rPr>
      </w:pPr>
    </w:p>
    <w:p w:rsidR="0021737B" w:rsidRDefault="00591555">
      <w:pPr>
        <w:pStyle w:val="Standard"/>
        <w:tabs>
          <w:tab w:val="left" w:pos="1467"/>
        </w:tabs>
        <w:rPr>
          <w:rFonts w:hint="eastAsia"/>
          <w:sz w:val="28"/>
          <w:szCs w:val="28"/>
        </w:rPr>
      </w:pPr>
      <w:r>
        <w:rPr>
          <w:sz w:val="26"/>
          <w:szCs w:val="26"/>
        </w:rPr>
        <w:t>1. Navýšení ceny díla dle odsouhlaseného soupisu víceprací a méněprací, který je přílohou dodatku.</w:t>
      </w:r>
    </w:p>
    <w:p w:rsidR="0021737B" w:rsidRDefault="0021737B">
      <w:pPr>
        <w:pStyle w:val="Standard"/>
        <w:tabs>
          <w:tab w:val="left" w:pos="1467"/>
        </w:tabs>
        <w:rPr>
          <w:rFonts w:hint="eastAsia"/>
          <w:sz w:val="28"/>
          <w:szCs w:val="28"/>
        </w:rPr>
      </w:pPr>
    </w:p>
    <w:p w:rsidR="0021737B" w:rsidRDefault="00591555">
      <w:pPr>
        <w:pStyle w:val="Standard"/>
        <w:tabs>
          <w:tab w:val="left" w:pos="1467"/>
        </w:tabs>
        <w:rPr>
          <w:rFonts w:hint="eastAsia"/>
          <w:sz w:val="28"/>
          <w:szCs w:val="28"/>
        </w:rPr>
      </w:pPr>
      <w:r>
        <w:rPr>
          <w:sz w:val="26"/>
          <w:szCs w:val="26"/>
        </w:rPr>
        <w:t>Konečná cena za dílo:</w:t>
      </w:r>
    </w:p>
    <w:p w:rsidR="0021737B" w:rsidRDefault="00591555">
      <w:pPr>
        <w:pStyle w:val="Standard"/>
        <w:tabs>
          <w:tab w:val="left" w:pos="567"/>
          <w:tab w:val="left" w:pos="1467"/>
        </w:tabs>
        <w:rPr>
          <w:rFonts w:hint="eastAsia"/>
          <w:sz w:val="28"/>
          <w:szCs w:val="28"/>
        </w:rPr>
      </w:pPr>
      <w:r>
        <w:rPr>
          <w:sz w:val="26"/>
          <w:szCs w:val="26"/>
        </w:rPr>
        <w:tab/>
        <w:t>= Cena dle Sod 4/2018 + vícepráce (I. Etapa) + vícepráce (II. Etapa)</w:t>
      </w:r>
    </w:p>
    <w:p w:rsidR="0021737B" w:rsidRDefault="00591555">
      <w:pPr>
        <w:pStyle w:val="Standard"/>
        <w:tabs>
          <w:tab w:val="left" w:pos="567"/>
          <w:tab w:val="left" w:pos="1467"/>
        </w:tabs>
        <w:rPr>
          <w:rFonts w:hint="eastAsia"/>
        </w:rPr>
      </w:pPr>
      <w:r>
        <w:rPr>
          <w:sz w:val="26"/>
          <w:szCs w:val="26"/>
        </w:rPr>
        <w:tab/>
        <w:t>= 2 376 825 + 118 670 + 296 503</w:t>
      </w:r>
    </w:p>
    <w:p w:rsidR="0021737B" w:rsidRDefault="0021737B">
      <w:pPr>
        <w:pStyle w:val="Standard"/>
        <w:tabs>
          <w:tab w:val="left" w:pos="567"/>
          <w:tab w:val="left" w:pos="1467"/>
        </w:tabs>
        <w:rPr>
          <w:rFonts w:hint="eastAsia"/>
          <w:sz w:val="28"/>
          <w:szCs w:val="28"/>
        </w:rPr>
      </w:pPr>
    </w:p>
    <w:p w:rsidR="0021737B" w:rsidRDefault="00591555">
      <w:pPr>
        <w:pStyle w:val="Standard"/>
        <w:tabs>
          <w:tab w:val="left" w:pos="567"/>
          <w:tab w:val="left" w:pos="1467"/>
        </w:tabs>
        <w:rPr>
          <w:rFonts w:hint="eastAsia"/>
          <w:sz w:val="28"/>
          <w:szCs w:val="28"/>
        </w:rPr>
      </w:pPr>
      <w:r>
        <w:rPr>
          <w:sz w:val="26"/>
          <w:szCs w:val="26"/>
        </w:rPr>
        <w:tab/>
        <w:t>Konečná cena b</w:t>
      </w:r>
      <w:r>
        <w:rPr>
          <w:sz w:val="26"/>
          <w:szCs w:val="26"/>
        </w:rPr>
        <w:t>ez DPH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2 791 998,- Kč</w:t>
      </w:r>
    </w:p>
    <w:p w:rsidR="0021737B" w:rsidRDefault="0021737B">
      <w:pPr>
        <w:pStyle w:val="Standard"/>
        <w:tabs>
          <w:tab w:val="left" w:pos="567"/>
          <w:tab w:val="left" w:pos="1467"/>
        </w:tabs>
        <w:rPr>
          <w:rFonts w:hint="eastAsia"/>
          <w:sz w:val="28"/>
          <w:szCs w:val="28"/>
        </w:rPr>
      </w:pPr>
    </w:p>
    <w:p w:rsidR="0021737B" w:rsidRDefault="00591555">
      <w:pPr>
        <w:pStyle w:val="Standard"/>
        <w:tabs>
          <w:tab w:val="left" w:pos="567"/>
          <w:tab w:val="left" w:pos="1467"/>
        </w:tabs>
        <w:rPr>
          <w:rFonts w:hint="eastAsia"/>
          <w:sz w:val="28"/>
          <w:szCs w:val="28"/>
        </w:rPr>
      </w:pPr>
      <w:r>
        <w:rPr>
          <w:sz w:val="26"/>
          <w:szCs w:val="26"/>
        </w:rPr>
        <w:t>Ostatní body smlouvy o dílo č. 4/2018 zůstávají beze změn.</w:t>
      </w:r>
    </w:p>
    <w:p w:rsidR="0021737B" w:rsidRDefault="0021737B">
      <w:pPr>
        <w:pStyle w:val="Standard"/>
        <w:tabs>
          <w:tab w:val="left" w:pos="567"/>
          <w:tab w:val="left" w:pos="1467"/>
        </w:tabs>
        <w:rPr>
          <w:rFonts w:hint="eastAsia"/>
          <w:sz w:val="28"/>
          <w:szCs w:val="28"/>
        </w:rPr>
      </w:pPr>
    </w:p>
    <w:p w:rsidR="0021737B" w:rsidRDefault="0021737B">
      <w:pPr>
        <w:pStyle w:val="Standard"/>
        <w:tabs>
          <w:tab w:val="left" w:pos="567"/>
          <w:tab w:val="left" w:pos="1467"/>
        </w:tabs>
        <w:rPr>
          <w:rFonts w:hint="eastAsia"/>
          <w:sz w:val="28"/>
          <w:szCs w:val="28"/>
        </w:rPr>
      </w:pPr>
    </w:p>
    <w:p w:rsidR="0021737B" w:rsidRDefault="00591555">
      <w:pPr>
        <w:pStyle w:val="Standard"/>
        <w:tabs>
          <w:tab w:val="left" w:pos="567"/>
          <w:tab w:val="left" w:pos="1467"/>
        </w:tabs>
        <w:rPr>
          <w:rFonts w:hint="eastAsia"/>
          <w:sz w:val="28"/>
          <w:szCs w:val="28"/>
        </w:rPr>
      </w:pPr>
      <w:r>
        <w:rPr>
          <w:sz w:val="26"/>
          <w:szCs w:val="26"/>
        </w:rPr>
        <w:t>V Přerově dne</w:t>
      </w:r>
    </w:p>
    <w:p w:rsidR="0021737B" w:rsidRDefault="0021737B">
      <w:pPr>
        <w:pStyle w:val="Standard"/>
        <w:tabs>
          <w:tab w:val="left" w:pos="567"/>
          <w:tab w:val="left" w:pos="1467"/>
        </w:tabs>
        <w:rPr>
          <w:rFonts w:hint="eastAsia"/>
          <w:sz w:val="28"/>
          <w:szCs w:val="28"/>
        </w:rPr>
      </w:pPr>
    </w:p>
    <w:p w:rsidR="0021737B" w:rsidRDefault="00591555">
      <w:pPr>
        <w:pStyle w:val="Standard"/>
        <w:tabs>
          <w:tab w:val="left" w:pos="567"/>
          <w:tab w:val="left" w:pos="1467"/>
        </w:tabs>
        <w:rPr>
          <w:rFonts w:hint="eastAsia"/>
          <w:sz w:val="28"/>
          <w:szCs w:val="28"/>
        </w:rPr>
      </w:pPr>
      <w:r>
        <w:rPr>
          <w:sz w:val="26"/>
          <w:szCs w:val="26"/>
        </w:rPr>
        <w:t>Za zhotovitele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Za objednatele</w:t>
      </w:r>
    </w:p>
    <w:p w:rsidR="0021737B" w:rsidRDefault="00591555">
      <w:pPr>
        <w:pStyle w:val="Standard"/>
        <w:tabs>
          <w:tab w:val="left" w:pos="567"/>
          <w:tab w:val="left" w:pos="1467"/>
        </w:tabs>
        <w:rPr>
          <w:rFonts w:hint="eastAsia"/>
          <w:sz w:val="28"/>
          <w:szCs w:val="28"/>
        </w:rPr>
      </w:pPr>
      <w:r>
        <w:rPr>
          <w:sz w:val="26"/>
          <w:szCs w:val="26"/>
        </w:rPr>
        <w:t>ZJS – Realizace staveb s.r.o.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1737B" w:rsidRDefault="00591555">
      <w:pPr>
        <w:pStyle w:val="Standard"/>
        <w:tabs>
          <w:tab w:val="left" w:pos="567"/>
          <w:tab w:val="left" w:pos="1467"/>
        </w:tabs>
        <w:rPr>
          <w:rFonts w:hint="eastAsia"/>
          <w:sz w:val="28"/>
          <w:szCs w:val="28"/>
        </w:rPr>
      </w:pPr>
      <w:r>
        <w:rPr>
          <w:sz w:val="26"/>
          <w:szCs w:val="26"/>
        </w:rPr>
        <w:t>Jaroslav Zavadil</w:t>
      </w:r>
    </w:p>
    <w:sectPr w:rsidR="0021737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55" w:rsidRDefault="00591555">
      <w:pPr>
        <w:rPr>
          <w:rFonts w:hint="eastAsia"/>
        </w:rPr>
      </w:pPr>
      <w:r>
        <w:separator/>
      </w:r>
    </w:p>
  </w:endnote>
  <w:endnote w:type="continuationSeparator" w:id="0">
    <w:p w:rsidR="00591555" w:rsidRDefault="005915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55" w:rsidRDefault="005915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91555" w:rsidRDefault="005915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1737B"/>
    <w:rsid w:val="0021737B"/>
    <w:rsid w:val="00591555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CA00F-B6A6-4C0E-9306-D902835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Sekretariát</cp:lastModifiedBy>
  <cp:revision>2</cp:revision>
  <cp:lastPrinted>2019-01-08T08:56:00Z</cp:lastPrinted>
  <dcterms:created xsi:type="dcterms:W3CDTF">2019-01-14T09:52:00Z</dcterms:created>
  <dcterms:modified xsi:type="dcterms:W3CDTF">2019-01-14T09:52:00Z</dcterms:modified>
</cp:coreProperties>
</file>