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8" w:rsidRPr="003B4BDA" w:rsidRDefault="00352638" w:rsidP="00352638">
      <w:pPr>
        <w:rPr>
          <w:rFonts w:ascii="Arial" w:hAnsi="Arial" w:cs="Arial"/>
        </w:rPr>
      </w:pPr>
      <w:r w:rsidRPr="003B4BDA">
        <w:rPr>
          <w:rFonts w:ascii="Arial" w:hAnsi="Arial" w:cs="Arial"/>
        </w:rPr>
        <w:t>Příloha č. 1</w:t>
      </w:r>
    </w:p>
    <w:p w:rsidR="00352638" w:rsidRPr="003B4BDA" w:rsidRDefault="00352638" w:rsidP="00352638">
      <w:pPr>
        <w:rPr>
          <w:rFonts w:ascii="Arial" w:hAnsi="Arial" w:cs="Arial"/>
        </w:rPr>
      </w:pPr>
      <w:r w:rsidRPr="003B4BDA">
        <w:rPr>
          <w:rFonts w:ascii="Arial" w:hAnsi="Arial" w:cs="Arial"/>
        </w:rPr>
        <w:t>Vymezení předmětu smlouvy</w:t>
      </w:r>
      <w:r w:rsidR="006513D5" w:rsidRPr="003B4BDA">
        <w:rPr>
          <w:rFonts w:ascii="Arial" w:hAnsi="Arial" w:cs="Arial"/>
        </w:rPr>
        <w:t xml:space="preserve"> </w:t>
      </w:r>
      <w:r w:rsidR="007C0B63" w:rsidRPr="003B4BDA">
        <w:rPr>
          <w:rFonts w:ascii="Arial" w:hAnsi="Arial" w:cs="Arial"/>
        </w:rPr>
        <w:t>- zakázky</w:t>
      </w:r>
    </w:p>
    <w:p w:rsidR="00547D04" w:rsidRPr="003B4BDA" w:rsidRDefault="00547D04" w:rsidP="006513D5">
      <w:pPr>
        <w:jc w:val="both"/>
        <w:rPr>
          <w:rFonts w:ascii="Arial" w:hAnsi="Arial" w:cs="Arial"/>
          <w:bCs/>
        </w:rPr>
      </w:pPr>
      <w:r w:rsidRPr="003B4BDA">
        <w:rPr>
          <w:rFonts w:ascii="Arial" w:hAnsi="Arial" w:cs="Arial"/>
          <w:bCs/>
        </w:rPr>
        <w:t>Předmětem zakázky je zpracování analýzy a vyhotovení výstupních materiálů, které mají sloužit jako podklady pro veřejnou zakázku na vypracování projektu realizace bezpečnostních opatření v serverovnách regionálních pracovišť AOPK ČR, souvisejících s naplněním povinností vyplývajících ze zákona č. 181/2014 Sb., o kybernetické bezpečnosti.</w:t>
      </w:r>
    </w:p>
    <w:p w:rsidR="00F50C2B" w:rsidRPr="003B4BDA" w:rsidRDefault="00F50C2B" w:rsidP="006513D5">
      <w:pPr>
        <w:jc w:val="both"/>
        <w:rPr>
          <w:rFonts w:ascii="Arial" w:hAnsi="Arial" w:cs="Arial"/>
        </w:rPr>
      </w:pPr>
    </w:p>
    <w:p w:rsidR="00F50C2B" w:rsidRPr="003B4BDA" w:rsidRDefault="00F50C2B" w:rsidP="006513D5">
      <w:pPr>
        <w:jc w:val="both"/>
        <w:rPr>
          <w:rFonts w:ascii="Arial" w:hAnsi="Arial" w:cs="Arial"/>
        </w:rPr>
      </w:pPr>
      <w:bookmarkStart w:id="0" w:name="_GoBack"/>
      <w:bookmarkEnd w:id="0"/>
      <w:r w:rsidRPr="003B4BDA">
        <w:rPr>
          <w:rFonts w:ascii="Arial" w:hAnsi="Arial" w:cs="Arial"/>
        </w:rPr>
        <w:t>Součástí prací je:</w:t>
      </w:r>
    </w:p>
    <w:p w:rsidR="00F50C2B" w:rsidRPr="003B4BDA" w:rsidRDefault="00F50C2B" w:rsidP="006513D5">
      <w:pPr>
        <w:jc w:val="both"/>
        <w:rPr>
          <w:rFonts w:ascii="Arial" w:hAnsi="Arial" w:cs="Arial"/>
        </w:rPr>
      </w:pPr>
      <w:r w:rsidRPr="003B4BDA">
        <w:rPr>
          <w:rFonts w:ascii="Arial" w:hAnsi="Arial" w:cs="Arial"/>
        </w:rPr>
        <w:t>1. Identifikace reálných stavebních a technických úprav v oblasti serveroven regionálních pracoviš</w:t>
      </w:r>
      <w:r w:rsidR="006513D5" w:rsidRPr="003B4BDA">
        <w:rPr>
          <w:rFonts w:ascii="Arial" w:hAnsi="Arial" w:cs="Arial"/>
        </w:rPr>
        <w:t xml:space="preserve">ť  AOPK ČR. (Základní </w:t>
      </w:r>
      <w:r w:rsidRPr="003B4BDA">
        <w:rPr>
          <w:rFonts w:ascii="Arial" w:hAnsi="Arial" w:cs="Arial"/>
        </w:rPr>
        <w:t>podklad - zpracovaný generel budov AOPK ČR s předběžným odhadem opatření a rámcovými náklady, viz přílohy 2</w:t>
      </w:r>
      <w:r w:rsidR="006513D5" w:rsidRPr="003B4BDA">
        <w:rPr>
          <w:rFonts w:ascii="Arial" w:hAnsi="Arial" w:cs="Arial"/>
        </w:rPr>
        <w:t xml:space="preserve"> </w:t>
      </w:r>
      <w:r w:rsidRPr="003B4BDA">
        <w:rPr>
          <w:rFonts w:ascii="Arial" w:hAnsi="Arial" w:cs="Arial"/>
        </w:rPr>
        <w:t>a 3 Smlouvy</w:t>
      </w:r>
      <w:r w:rsidR="006179F6" w:rsidRPr="003B4BDA">
        <w:rPr>
          <w:rFonts w:ascii="Arial" w:hAnsi="Arial" w:cs="Arial"/>
        </w:rPr>
        <w:t>)</w:t>
      </w:r>
      <w:r w:rsidRPr="003B4BDA">
        <w:rPr>
          <w:rFonts w:ascii="Arial" w:hAnsi="Arial" w:cs="Arial"/>
        </w:rPr>
        <w:t>.</w:t>
      </w:r>
    </w:p>
    <w:p w:rsidR="00F50C2B" w:rsidRPr="003B4BDA" w:rsidRDefault="00F50C2B" w:rsidP="006513D5">
      <w:pPr>
        <w:jc w:val="both"/>
        <w:rPr>
          <w:rFonts w:ascii="Arial" w:hAnsi="Arial" w:cs="Arial"/>
        </w:rPr>
      </w:pPr>
      <w:r w:rsidRPr="003B4BDA">
        <w:rPr>
          <w:rFonts w:ascii="Arial" w:hAnsi="Arial" w:cs="Arial"/>
        </w:rPr>
        <w:t xml:space="preserve">2. Expertní odhad opatření a nákladů na fyzické zabezpečení serveroven. </w:t>
      </w:r>
      <w:r w:rsidR="006513D5" w:rsidRPr="003B4BDA">
        <w:rPr>
          <w:rFonts w:ascii="Arial" w:hAnsi="Arial" w:cs="Arial"/>
        </w:rPr>
        <w:t xml:space="preserve">Zpracování investičního záměru </w:t>
      </w:r>
      <w:r w:rsidRPr="003B4BDA">
        <w:rPr>
          <w:rFonts w:ascii="Arial" w:hAnsi="Arial" w:cs="Arial"/>
        </w:rPr>
        <w:t xml:space="preserve">v členění dle jednotlivých budov AOPK ČR a v požadované struktuře  - </w:t>
      </w:r>
      <w:r w:rsidR="006179F6" w:rsidRPr="003B4BDA">
        <w:rPr>
          <w:rFonts w:ascii="Arial" w:hAnsi="Arial" w:cs="Arial"/>
        </w:rPr>
        <w:t>(</w:t>
      </w:r>
      <w:r w:rsidRPr="003B4BDA">
        <w:rPr>
          <w:rFonts w:ascii="Arial" w:hAnsi="Arial" w:cs="Arial"/>
        </w:rPr>
        <w:t>příloha č.</w:t>
      </w:r>
      <w:r w:rsidR="006513D5" w:rsidRPr="003B4BDA">
        <w:rPr>
          <w:rFonts w:ascii="Arial" w:hAnsi="Arial" w:cs="Arial"/>
        </w:rPr>
        <w:t xml:space="preserve"> </w:t>
      </w:r>
      <w:r w:rsidRPr="003B4BDA">
        <w:rPr>
          <w:rFonts w:ascii="Arial" w:hAnsi="Arial" w:cs="Arial"/>
        </w:rPr>
        <w:t>4).</w:t>
      </w:r>
    </w:p>
    <w:p w:rsidR="00F50C2B" w:rsidRPr="003B4BDA" w:rsidRDefault="00F50C2B" w:rsidP="006513D5">
      <w:pPr>
        <w:jc w:val="both"/>
        <w:rPr>
          <w:rFonts w:ascii="Arial" w:hAnsi="Arial" w:cs="Arial"/>
        </w:rPr>
      </w:pPr>
      <w:r w:rsidRPr="003B4BDA">
        <w:rPr>
          <w:rFonts w:ascii="Arial" w:hAnsi="Arial" w:cs="Arial"/>
        </w:rPr>
        <w:t>3. Seznam nutných činností a odhad nákladů v oblasti inže</w:t>
      </w:r>
      <w:r w:rsidR="006513D5" w:rsidRPr="003B4BDA">
        <w:rPr>
          <w:rFonts w:ascii="Arial" w:hAnsi="Arial" w:cs="Arial"/>
        </w:rPr>
        <w:t xml:space="preserve">nýringu v požadované struktuře </w:t>
      </w:r>
      <w:r w:rsidR="006179F6" w:rsidRPr="003B4BDA">
        <w:rPr>
          <w:rFonts w:ascii="Arial" w:hAnsi="Arial" w:cs="Arial"/>
        </w:rPr>
        <w:t>(</w:t>
      </w:r>
      <w:r w:rsidRPr="003B4BDA">
        <w:rPr>
          <w:rFonts w:ascii="Arial" w:hAnsi="Arial" w:cs="Arial"/>
        </w:rPr>
        <w:t>příloha č. 5)</w:t>
      </w:r>
      <w:r w:rsidR="006513D5" w:rsidRPr="003B4BDA">
        <w:rPr>
          <w:rFonts w:ascii="Arial" w:hAnsi="Arial" w:cs="Arial"/>
        </w:rPr>
        <w:t xml:space="preserve">, tj. zda bude nutné </w:t>
      </w:r>
      <w:r w:rsidRPr="003B4BDA">
        <w:rPr>
          <w:rFonts w:ascii="Arial" w:hAnsi="Arial" w:cs="Arial"/>
        </w:rPr>
        <w:t>ohlášení či stavební povolení dle zákona č.183/26 Sb. Stavební zákon v platném znění apod.</w:t>
      </w:r>
    </w:p>
    <w:p w:rsidR="00352638" w:rsidRDefault="00352638" w:rsidP="00352638"/>
    <w:p w:rsidR="00352638" w:rsidRDefault="00352638" w:rsidP="00352638"/>
    <w:sectPr w:rsidR="00352638" w:rsidSect="0010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355B0"/>
    <w:rsid w:val="0010155A"/>
    <w:rsid w:val="00121D33"/>
    <w:rsid w:val="001C38CC"/>
    <w:rsid w:val="00235DE1"/>
    <w:rsid w:val="00352638"/>
    <w:rsid w:val="003B4BDA"/>
    <w:rsid w:val="00455384"/>
    <w:rsid w:val="00547D04"/>
    <w:rsid w:val="006179F6"/>
    <w:rsid w:val="00626C1E"/>
    <w:rsid w:val="006513D5"/>
    <w:rsid w:val="00673F36"/>
    <w:rsid w:val="007C0B63"/>
    <w:rsid w:val="009355B0"/>
    <w:rsid w:val="00AF4423"/>
    <w:rsid w:val="00BF1EC3"/>
    <w:rsid w:val="00F50C2B"/>
    <w:rsid w:val="00F6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Kordík</dc:creator>
  <cp:lastModifiedBy>svetlana.smidova</cp:lastModifiedBy>
  <cp:revision>2</cp:revision>
  <cp:lastPrinted>2016-04-28T07:11:00Z</cp:lastPrinted>
  <dcterms:created xsi:type="dcterms:W3CDTF">2016-05-31T06:48:00Z</dcterms:created>
  <dcterms:modified xsi:type="dcterms:W3CDTF">2016-05-31T06:48:00Z</dcterms:modified>
</cp:coreProperties>
</file>