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88" w:rsidRPr="009C7598" w:rsidRDefault="00B12A77" w:rsidP="009C7598">
      <w:pPr>
        <w:pStyle w:val="CM8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KUPNÍ SMLOUVA č. 201</w:t>
      </w:r>
      <w:r w:rsidR="006C3FF9">
        <w:rPr>
          <w:rFonts w:ascii="Arial" w:hAnsi="Arial" w:cs="Arial"/>
          <w:b/>
          <w:color w:val="000000"/>
          <w:sz w:val="22"/>
          <w:szCs w:val="22"/>
        </w:rPr>
        <w:t>9</w:t>
      </w:r>
      <w:r w:rsidR="00373A56">
        <w:rPr>
          <w:rFonts w:ascii="Arial" w:hAnsi="Arial" w:cs="Arial"/>
          <w:b/>
          <w:color w:val="000000"/>
          <w:sz w:val="22"/>
          <w:szCs w:val="22"/>
        </w:rPr>
        <w:t>-5</w:t>
      </w:r>
      <w:r w:rsidR="00F02B0C">
        <w:rPr>
          <w:rFonts w:ascii="Arial" w:hAnsi="Arial" w:cs="Arial"/>
          <w:b/>
          <w:color w:val="000000"/>
          <w:sz w:val="22"/>
          <w:szCs w:val="22"/>
        </w:rPr>
        <w:t>1</w:t>
      </w:r>
      <w:r w:rsidR="00373A56">
        <w:rPr>
          <w:rFonts w:ascii="Arial" w:hAnsi="Arial" w:cs="Arial"/>
          <w:b/>
          <w:color w:val="000000"/>
          <w:sz w:val="22"/>
          <w:szCs w:val="22"/>
        </w:rPr>
        <w:t>421</w:t>
      </w:r>
    </w:p>
    <w:p w:rsidR="00D45E88" w:rsidRPr="009C7598" w:rsidRDefault="00D45E88" w:rsidP="009C7598">
      <w:pPr>
        <w:pStyle w:val="CM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C7598">
        <w:rPr>
          <w:rFonts w:ascii="Arial" w:hAnsi="Arial" w:cs="Arial"/>
          <w:b/>
          <w:color w:val="000000"/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 w:rsidRPr="009C7598">
          <w:rPr>
            <w:rFonts w:ascii="Arial" w:hAnsi="Arial" w:cs="Arial"/>
            <w:b/>
            <w:color w:val="000000"/>
            <w:sz w:val="22"/>
            <w:szCs w:val="22"/>
          </w:rPr>
          <w:t>2079 a</w:t>
        </w:r>
      </w:smartTag>
      <w:r w:rsidRPr="009C7598">
        <w:rPr>
          <w:rFonts w:ascii="Arial" w:hAnsi="Arial" w:cs="Arial"/>
          <w:b/>
          <w:color w:val="000000"/>
          <w:sz w:val="22"/>
          <w:szCs w:val="22"/>
        </w:rPr>
        <w:t xml:space="preserve"> násl. zák. č. 89/2012 Sb., občanského zákoníku, v platném znění </w:t>
      </w:r>
    </w:p>
    <w:p w:rsidR="00D45E88" w:rsidRPr="009C7598" w:rsidRDefault="00D45E88" w:rsidP="009C7598">
      <w:pPr>
        <w:pStyle w:val="Nadpis4"/>
        <w:spacing w:before="0" w:after="0"/>
        <w:jc w:val="left"/>
        <w:rPr>
          <w:rFonts w:ascii="Arial" w:hAnsi="Arial" w:cs="Arial"/>
          <w:color w:val="000000"/>
          <w:sz w:val="22"/>
          <w:szCs w:val="22"/>
        </w:rPr>
      </w:pPr>
    </w:p>
    <w:p w:rsidR="00D45E88" w:rsidRPr="009C7598" w:rsidRDefault="00D45E88" w:rsidP="009C7598">
      <w:pPr>
        <w:pStyle w:val="Nadpis4"/>
        <w:spacing w:before="0" w:after="0"/>
        <w:jc w:val="left"/>
        <w:rPr>
          <w:rFonts w:ascii="Arial" w:hAnsi="Arial" w:cs="Arial"/>
          <w:b w:val="0"/>
          <w:color w:val="000000"/>
          <w:sz w:val="22"/>
          <w:szCs w:val="22"/>
        </w:rPr>
      </w:pPr>
      <w:r w:rsidRPr="009C7598">
        <w:rPr>
          <w:rFonts w:ascii="Arial" w:hAnsi="Arial" w:cs="Arial"/>
          <w:b w:val="0"/>
          <w:color w:val="000000"/>
          <w:sz w:val="22"/>
          <w:szCs w:val="22"/>
        </w:rPr>
        <w:t xml:space="preserve">Smluvní strany: </w:t>
      </w:r>
    </w:p>
    <w:p w:rsidR="00D45E88" w:rsidRPr="009C7598" w:rsidRDefault="00D45E88" w:rsidP="009C7598">
      <w:pPr>
        <w:rPr>
          <w:rFonts w:cs="Arial"/>
          <w:sz w:val="22"/>
          <w:szCs w:val="22"/>
        </w:rPr>
      </w:pPr>
    </w:p>
    <w:p w:rsidR="00D45E88" w:rsidRPr="009C7598" w:rsidRDefault="00D45E88" w:rsidP="009C7598">
      <w:pPr>
        <w:pStyle w:val="CM9"/>
        <w:rPr>
          <w:rFonts w:ascii="Arial" w:hAnsi="Arial" w:cs="Arial"/>
          <w:b/>
          <w:color w:val="000000"/>
          <w:sz w:val="22"/>
          <w:szCs w:val="22"/>
        </w:rPr>
      </w:pPr>
      <w:r w:rsidRPr="009C7598">
        <w:rPr>
          <w:rFonts w:ascii="Arial" w:hAnsi="Arial" w:cs="Arial"/>
          <w:b/>
          <w:color w:val="000000"/>
          <w:sz w:val="22"/>
          <w:szCs w:val="22"/>
        </w:rPr>
        <w:t xml:space="preserve">SOLITERA spol. s r.o. </w:t>
      </w:r>
    </w:p>
    <w:p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sídlo: Hořovice, Palackého nám. 77, PSČ 268 01 </w:t>
      </w:r>
    </w:p>
    <w:p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IČ: 43762751 </w:t>
      </w:r>
    </w:p>
    <w:p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>zapsaná v obchodním rejstříku vedeném Městským soudem v Praze, oddíl C, vložka 5438</w:t>
      </w:r>
    </w:p>
    <w:p w:rsidR="00D45E88" w:rsidRPr="009C7598" w:rsidRDefault="00F02B0C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zastoupená: J</w:t>
      </w:r>
      <w:r w:rsidR="00CD14EF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řím Haslerem</w:t>
      </w:r>
      <w:r w:rsidR="00CD14EF">
        <w:rPr>
          <w:rFonts w:ascii="Arial" w:hAnsi="Arial" w:cs="Arial"/>
          <w:color w:val="000000"/>
          <w:sz w:val="22"/>
          <w:szCs w:val="22"/>
        </w:rPr>
        <w:t xml:space="preserve"> </w:t>
      </w:r>
      <w:r w:rsidR="00A1415B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jednatelem</w:t>
      </w:r>
    </w:p>
    <w:p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DIČ: CZ43762751 </w:t>
      </w:r>
    </w:p>
    <w:p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bankovní spojení: KB Beroun, pobočka Hořovice </w:t>
      </w:r>
    </w:p>
    <w:p w:rsidR="00D45E88" w:rsidRPr="009C7598" w:rsidRDefault="00F1203E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číslo účtu: </w:t>
      </w:r>
    </w:p>
    <w:p w:rsidR="00D45E88" w:rsidRDefault="00D45E88" w:rsidP="009C7598">
      <w:pPr>
        <w:pStyle w:val="CM11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telefon: 311 514 230, fax: 311 516 831, e-mail: </w:t>
      </w:r>
      <w:hyperlink r:id="rId8" w:history="1">
        <w:r w:rsidR="00F02B0C" w:rsidRPr="001A5249">
          <w:rPr>
            <w:rStyle w:val="Hypertextovodkaz"/>
            <w:rFonts w:ascii="Arial" w:hAnsi="Arial" w:cs="Arial"/>
            <w:sz w:val="22"/>
            <w:szCs w:val="22"/>
          </w:rPr>
          <w:t>hasler@solitera.cz</w:t>
        </w:r>
      </w:hyperlink>
    </w:p>
    <w:p w:rsidR="00F02B0C" w:rsidRPr="00F02B0C" w:rsidRDefault="00F02B0C" w:rsidP="00F02B0C"/>
    <w:p w:rsidR="00D45E88" w:rsidRPr="009C7598" w:rsidRDefault="00D45E88" w:rsidP="009C7598">
      <w:pPr>
        <w:pStyle w:val="CM8"/>
        <w:rPr>
          <w:rFonts w:ascii="Arial" w:hAnsi="Arial" w:cs="Arial"/>
          <w:i/>
          <w:color w:val="000000"/>
          <w:sz w:val="22"/>
          <w:szCs w:val="22"/>
        </w:rPr>
      </w:pPr>
      <w:r w:rsidRPr="009C7598">
        <w:rPr>
          <w:rFonts w:ascii="Arial" w:hAnsi="Arial" w:cs="Arial"/>
          <w:i/>
          <w:color w:val="000000"/>
          <w:sz w:val="22"/>
          <w:szCs w:val="22"/>
        </w:rPr>
        <w:t xml:space="preserve">dále jen </w:t>
      </w:r>
      <w:r w:rsidR="00CD14EF">
        <w:rPr>
          <w:rFonts w:ascii="Arial" w:hAnsi="Arial" w:cs="Arial"/>
          <w:b/>
          <w:i/>
          <w:color w:val="000000"/>
          <w:sz w:val="22"/>
          <w:szCs w:val="22"/>
        </w:rPr>
        <w:t>kupu</w:t>
      </w:r>
      <w:r w:rsidRPr="009C7598">
        <w:rPr>
          <w:rFonts w:ascii="Arial" w:hAnsi="Arial" w:cs="Arial"/>
          <w:b/>
          <w:i/>
          <w:color w:val="000000"/>
          <w:sz w:val="22"/>
          <w:szCs w:val="22"/>
        </w:rPr>
        <w:t>jící</w:t>
      </w:r>
      <w:r w:rsidRPr="009C7598">
        <w:rPr>
          <w:rFonts w:ascii="Arial" w:hAnsi="Arial" w:cs="Arial"/>
          <w:i/>
          <w:color w:val="000000"/>
          <w:sz w:val="22"/>
          <w:szCs w:val="22"/>
        </w:rPr>
        <w:t xml:space="preserve"> na straně jedné, </w:t>
      </w:r>
    </w:p>
    <w:p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</w:p>
    <w:p w:rsidR="00D45E88" w:rsidRPr="00F02B0C" w:rsidRDefault="00D45E88" w:rsidP="009C7598">
      <w:pPr>
        <w:spacing w:before="0"/>
        <w:rPr>
          <w:rFonts w:cs="Arial"/>
          <w:sz w:val="22"/>
          <w:szCs w:val="22"/>
        </w:rPr>
      </w:pPr>
      <w:r w:rsidRPr="009C7598">
        <w:rPr>
          <w:rFonts w:cs="Arial"/>
          <w:sz w:val="22"/>
          <w:szCs w:val="22"/>
        </w:rPr>
        <w:t>a</w:t>
      </w:r>
      <w:r w:rsidR="00F02B0C">
        <w:rPr>
          <w:rFonts w:cs="Arial"/>
          <w:sz w:val="22"/>
          <w:szCs w:val="22"/>
        </w:rPr>
        <w:t xml:space="preserve"> </w:t>
      </w:r>
      <w:r w:rsidR="00F02B0C">
        <w:rPr>
          <w:rFonts w:cs="Arial"/>
          <w:b/>
          <w:sz w:val="22"/>
          <w:szCs w:val="22"/>
        </w:rPr>
        <w:t>Střední lesnickou školou Žlutice</w:t>
      </w:r>
      <w:r w:rsidR="00A1415B">
        <w:rPr>
          <w:rFonts w:cs="Arial"/>
          <w:b/>
          <w:sz w:val="22"/>
          <w:szCs w:val="22"/>
        </w:rPr>
        <w:t>, příspěvkovou organizací</w:t>
      </w:r>
    </w:p>
    <w:p w:rsidR="00D45E88" w:rsidRPr="009C7598" w:rsidRDefault="00F02B0C" w:rsidP="009C7598">
      <w:pPr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 Žižkov 345, Žlutice 364 52</w:t>
      </w:r>
    </w:p>
    <w:p w:rsidR="00D45E88" w:rsidRPr="008E72EB" w:rsidRDefault="00D45E88" w:rsidP="009C7598">
      <w:pPr>
        <w:spacing w:before="0"/>
        <w:rPr>
          <w:rFonts w:cs="Arial"/>
          <w:sz w:val="22"/>
          <w:szCs w:val="22"/>
        </w:rPr>
      </w:pPr>
      <w:r w:rsidRPr="009C7598">
        <w:rPr>
          <w:rFonts w:cs="Arial"/>
          <w:sz w:val="22"/>
          <w:szCs w:val="22"/>
        </w:rPr>
        <w:t>IČ</w:t>
      </w:r>
      <w:r w:rsidRPr="008E72EB">
        <w:rPr>
          <w:rFonts w:cs="Arial"/>
          <w:sz w:val="22"/>
          <w:szCs w:val="22"/>
        </w:rPr>
        <w:t xml:space="preserve">: </w:t>
      </w:r>
      <w:r w:rsidR="00165E0A" w:rsidRPr="008E72EB">
        <w:rPr>
          <w:sz w:val="22"/>
          <w:szCs w:val="22"/>
        </w:rPr>
        <w:t>49754050</w:t>
      </w:r>
    </w:p>
    <w:p w:rsidR="00165E0A" w:rsidRPr="00165E0A" w:rsidRDefault="00165E0A" w:rsidP="00165E0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Příspěvková organizace </w:t>
      </w:r>
      <w:r w:rsidRPr="00165E0A">
        <w:rPr>
          <w:rFonts w:cs="Arial"/>
          <w:sz w:val="22"/>
          <w:szCs w:val="22"/>
        </w:rPr>
        <w:t>podle zřizovací listiny schválené usnesením Zastupitelstva č. ZK 24/01 ze dne 14.6.2001 s účinností od 30.6.2001</w:t>
      </w:r>
    </w:p>
    <w:p w:rsidR="00D45E88" w:rsidRPr="009C7598" w:rsidRDefault="00D45E88" w:rsidP="009C7598">
      <w:pPr>
        <w:spacing w:before="0"/>
        <w:rPr>
          <w:rFonts w:cs="Arial"/>
          <w:color w:val="000000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 xml:space="preserve">zastoupená: </w:t>
      </w:r>
      <w:r w:rsidR="00822050">
        <w:rPr>
          <w:rFonts w:cs="Arial"/>
          <w:color w:val="000000"/>
          <w:sz w:val="22"/>
          <w:szCs w:val="22"/>
        </w:rPr>
        <w:t>Ing.</w:t>
      </w:r>
      <w:r w:rsidR="00084239">
        <w:rPr>
          <w:rFonts w:cs="Arial"/>
          <w:color w:val="000000"/>
          <w:sz w:val="22"/>
          <w:szCs w:val="22"/>
        </w:rPr>
        <w:t xml:space="preserve"> Bc.</w:t>
      </w:r>
      <w:r w:rsidR="00822050">
        <w:rPr>
          <w:rFonts w:cs="Arial"/>
          <w:color w:val="000000"/>
          <w:sz w:val="22"/>
          <w:szCs w:val="22"/>
        </w:rPr>
        <w:t xml:space="preserve"> Radkou Stolarikovou, Ph. D. – ředitelkou školy</w:t>
      </w:r>
    </w:p>
    <w:p w:rsidR="00D45E88" w:rsidRPr="009C7598" w:rsidRDefault="00D45E88" w:rsidP="009C7598">
      <w:pPr>
        <w:spacing w:before="0"/>
        <w:rPr>
          <w:rFonts w:cs="Arial"/>
          <w:color w:val="000000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 xml:space="preserve">DIČ: </w:t>
      </w:r>
      <w:r w:rsidR="00084239" w:rsidRPr="00084239">
        <w:rPr>
          <w:rFonts w:cs="Arial"/>
          <w:color w:val="000000"/>
          <w:sz w:val="22"/>
          <w:szCs w:val="22"/>
        </w:rPr>
        <w:t>CZ49754050</w:t>
      </w:r>
    </w:p>
    <w:p w:rsidR="00165E0A" w:rsidRPr="00165E0A" w:rsidRDefault="00D45E88" w:rsidP="00165E0A">
      <w:pPr>
        <w:rPr>
          <w:rFonts w:cs="Arial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 xml:space="preserve">bankovní spojení:    </w:t>
      </w:r>
      <w:r w:rsidR="00165E0A" w:rsidRPr="00165E0A">
        <w:rPr>
          <w:rFonts w:cs="Arial"/>
          <w:sz w:val="22"/>
          <w:szCs w:val="22"/>
        </w:rPr>
        <w:t xml:space="preserve">ČSOB </w:t>
      </w:r>
      <w:r w:rsidR="009B0E3C">
        <w:rPr>
          <w:rFonts w:cs="Arial"/>
          <w:sz w:val="22"/>
          <w:szCs w:val="22"/>
        </w:rPr>
        <w:t>a.s. Karlovy Vary</w:t>
      </w:r>
      <w:r w:rsidR="00165E0A" w:rsidRPr="00165E0A">
        <w:rPr>
          <w:rFonts w:cs="Arial"/>
          <w:sz w:val="22"/>
          <w:szCs w:val="22"/>
        </w:rPr>
        <w:t xml:space="preserve"> </w:t>
      </w:r>
    </w:p>
    <w:p w:rsidR="00D45E88" w:rsidRPr="00165E0A" w:rsidRDefault="00D45E88" w:rsidP="009C7598">
      <w:pPr>
        <w:spacing w:before="0"/>
        <w:rPr>
          <w:rFonts w:cs="Arial"/>
          <w:color w:val="000000"/>
          <w:sz w:val="22"/>
          <w:szCs w:val="22"/>
        </w:rPr>
      </w:pPr>
    </w:p>
    <w:p w:rsidR="00165E0A" w:rsidRDefault="00D45E88" w:rsidP="009C7598">
      <w:pPr>
        <w:spacing w:before="0"/>
        <w:rPr>
          <w:rFonts w:cs="Arial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 xml:space="preserve">číslo účtu:  </w:t>
      </w:r>
      <w:bookmarkStart w:id="0" w:name="_GoBack"/>
      <w:bookmarkEnd w:id="0"/>
    </w:p>
    <w:p w:rsidR="00D45E88" w:rsidRPr="001A4B19" w:rsidRDefault="00D45E88" w:rsidP="009C7598">
      <w:pPr>
        <w:spacing w:before="0"/>
        <w:rPr>
          <w:rFonts w:cs="Arial"/>
          <w:color w:val="000000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>telefon:</w:t>
      </w:r>
      <w:r w:rsidR="00165E0A">
        <w:rPr>
          <w:rFonts w:cs="Arial"/>
          <w:color w:val="000000"/>
          <w:sz w:val="22"/>
          <w:szCs w:val="22"/>
        </w:rPr>
        <w:t xml:space="preserve"> 353393167</w:t>
      </w:r>
      <w:r w:rsidRPr="009C7598">
        <w:rPr>
          <w:rFonts w:cs="Arial"/>
          <w:color w:val="000000"/>
          <w:sz w:val="22"/>
          <w:szCs w:val="22"/>
        </w:rPr>
        <w:tab/>
      </w:r>
      <w:r w:rsidRPr="009C7598">
        <w:rPr>
          <w:rFonts w:cs="Arial"/>
          <w:color w:val="000000"/>
          <w:sz w:val="22"/>
          <w:szCs w:val="22"/>
        </w:rPr>
        <w:tab/>
        <w:t xml:space="preserve"> fax:</w:t>
      </w:r>
      <w:r w:rsidRPr="009C7598">
        <w:rPr>
          <w:rFonts w:cs="Arial"/>
          <w:color w:val="000000"/>
          <w:sz w:val="22"/>
          <w:szCs w:val="22"/>
        </w:rPr>
        <w:tab/>
      </w:r>
      <w:r w:rsidRPr="009C7598">
        <w:rPr>
          <w:rFonts w:cs="Arial"/>
          <w:color w:val="000000"/>
          <w:sz w:val="22"/>
          <w:szCs w:val="22"/>
        </w:rPr>
        <w:tab/>
      </w:r>
      <w:r w:rsidRPr="009C7598">
        <w:rPr>
          <w:rFonts w:cs="Arial"/>
          <w:color w:val="000000"/>
          <w:sz w:val="22"/>
          <w:szCs w:val="22"/>
        </w:rPr>
        <w:tab/>
        <w:t xml:space="preserve">e-mail: </w:t>
      </w:r>
      <w:r w:rsidR="001A4B19">
        <w:rPr>
          <w:rFonts w:cs="Arial"/>
          <w:color w:val="000000"/>
          <w:sz w:val="22"/>
          <w:szCs w:val="22"/>
        </w:rPr>
        <w:t>sekretariat</w:t>
      </w:r>
      <w:r w:rsidR="00CD14EF">
        <w:rPr>
          <w:rFonts w:cs="Arial"/>
          <w:color w:val="000000"/>
          <w:sz w:val="22"/>
          <w:szCs w:val="22"/>
        </w:rPr>
        <w:t>@</w:t>
      </w:r>
      <w:r w:rsidR="001A4B19">
        <w:rPr>
          <w:rFonts w:cs="Arial"/>
          <w:color w:val="000000"/>
          <w:sz w:val="22"/>
          <w:szCs w:val="22"/>
        </w:rPr>
        <w:t>slszlutice.cz</w:t>
      </w:r>
    </w:p>
    <w:p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</w:p>
    <w:p w:rsidR="00D45E88" w:rsidRPr="009C7598" w:rsidRDefault="00D45E88" w:rsidP="009C7598">
      <w:pPr>
        <w:pStyle w:val="CM8"/>
        <w:rPr>
          <w:rFonts w:ascii="Arial" w:hAnsi="Arial" w:cs="Arial"/>
          <w:i/>
          <w:color w:val="000000"/>
          <w:sz w:val="22"/>
          <w:szCs w:val="22"/>
        </w:rPr>
      </w:pPr>
      <w:r w:rsidRPr="009C7598">
        <w:rPr>
          <w:rFonts w:ascii="Arial" w:hAnsi="Arial" w:cs="Arial"/>
          <w:i/>
          <w:color w:val="000000"/>
          <w:sz w:val="22"/>
          <w:szCs w:val="22"/>
        </w:rPr>
        <w:t xml:space="preserve">dále jen </w:t>
      </w:r>
      <w:r w:rsidR="00CD14EF">
        <w:rPr>
          <w:rFonts w:ascii="Arial" w:hAnsi="Arial" w:cs="Arial"/>
          <w:b/>
          <w:i/>
          <w:color w:val="000000"/>
          <w:sz w:val="22"/>
          <w:szCs w:val="22"/>
        </w:rPr>
        <w:t>prodáva</w:t>
      </w:r>
      <w:r w:rsidRPr="009C7598">
        <w:rPr>
          <w:rFonts w:ascii="Arial" w:hAnsi="Arial" w:cs="Arial"/>
          <w:b/>
          <w:i/>
          <w:color w:val="000000"/>
          <w:sz w:val="22"/>
          <w:szCs w:val="22"/>
        </w:rPr>
        <w:t>jící</w:t>
      </w:r>
      <w:r w:rsidRPr="009C7598">
        <w:rPr>
          <w:rFonts w:ascii="Arial" w:hAnsi="Arial" w:cs="Arial"/>
          <w:i/>
          <w:color w:val="000000"/>
          <w:sz w:val="22"/>
          <w:szCs w:val="22"/>
        </w:rPr>
        <w:t xml:space="preserve"> na straně druhé, </w:t>
      </w:r>
    </w:p>
    <w:p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</w:p>
    <w:p w:rsidR="00D45E88" w:rsidRPr="009C7598" w:rsidRDefault="00D45E88" w:rsidP="009C7598">
      <w:pPr>
        <w:pStyle w:val="CM8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uzavřely níže uvedeného dne, měsíce a roku tuto </w:t>
      </w:r>
    </w:p>
    <w:p w:rsidR="00D45E88" w:rsidRDefault="00D45E88" w:rsidP="009C7598">
      <w:pPr>
        <w:rPr>
          <w:rFonts w:cs="Arial"/>
          <w:sz w:val="22"/>
          <w:szCs w:val="22"/>
        </w:rPr>
      </w:pPr>
    </w:p>
    <w:p w:rsidR="00B12A77" w:rsidRPr="009C7598" w:rsidRDefault="00B12A77" w:rsidP="009C7598">
      <w:pPr>
        <w:rPr>
          <w:rFonts w:cs="Arial"/>
          <w:sz w:val="22"/>
          <w:szCs w:val="22"/>
        </w:rPr>
      </w:pPr>
    </w:p>
    <w:p w:rsidR="00D45E88" w:rsidRDefault="00D45E88" w:rsidP="009C7598">
      <w:pPr>
        <w:pStyle w:val="Vchozstyl"/>
        <w:jc w:val="center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b/>
          <w:bCs/>
          <w:sz w:val="22"/>
          <w:szCs w:val="22"/>
        </w:rPr>
        <w:t>KUPNÍ SMLOUVU</w:t>
      </w:r>
      <w:r w:rsidRPr="009C7598">
        <w:rPr>
          <w:rFonts w:ascii="Arial" w:hAnsi="Arial" w:cs="Arial"/>
          <w:b/>
          <w:bCs/>
          <w:sz w:val="22"/>
          <w:szCs w:val="22"/>
        </w:rPr>
        <w:br/>
      </w:r>
    </w:p>
    <w:p w:rsidR="00B12A77" w:rsidRPr="009C7598" w:rsidRDefault="00B12A77" w:rsidP="009C7598">
      <w:pPr>
        <w:pStyle w:val="Vchozstyl"/>
        <w:jc w:val="center"/>
        <w:rPr>
          <w:rFonts w:ascii="Arial" w:hAnsi="Arial" w:cs="Arial"/>
          <w:sz w:val="22"/>
          <w:szCs w:val="22"/>
        </w:rPr>
      </w:pPr>
    </w:p>
    <w:p w:rsidR="00D45E88" w:rsidRDefault="00D45E88" w:rsidP="009C7598">
      <w:pPr>
        <w:pStyle w:val="Vchozstyl"/>
        <w:jc w:val="center"/>
        <w:rPr>
          <w:rFonts w:ascii="Arial" w:hAnsi="Arial" w:cs="Arial"/>
          <w:b/>
          <w:bCs/>
          <w:sz w:val="22"/>
          <w:szCs w:val="22"/>
        </w:rPr>
      </w:pPr>
      <w:r w:rsidRPr="009C7598">
        <w:rPr>
          <w:rFonts w:ascii="Arial" w:hAnsi="Arial" w:cs="Arial"/>
          <w:b/>
          <w:bCs/>
          <w:sz w:val="22"/>
          <w:szCs w:val="22"/>
        </w:rPr>
        <w:t>I. Předmět plnění</w:t>
      </w:r>
    </w:p>
    <w:p w:rsidR="00C441C3" w:rsidRPr="009C7598" w:rsidRDefault="00C441C3" w:rsidP="009C7598">
      <w:pPr>
        <w:pStyle w:val="Vchozstyl"/>
        <w:jc w:val="center"/>
        <w:rPr>
          <w:rFonts w:ascii="Arial" w:hAnsi="Arial" w:cs="Arial"/>
          <w:sz w:val="22"/>
          <w:szCs w:val="22"/>
        </w:rPr>
      </w:pPr>
    </w:p>
    <w:p w:rsidR="00D45E88" w:rsidRDefault="00D45E88" w:rsidP="009C7598">
      <w:pPr>
        <w:pStyle w:val="CM12"/>
        <w:ind w:left="705" w:hanging="705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>1.1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C7598">
        <w:rPr>
          <w:rFonts w:ascii="Arial" w:hAnsi="Arial" w:cs="Arial"/>
          <w:color w:val="000000"/>
          <w:sz w:val="22"/>
          <w:szCs w:val="22"/>
        </w:rPr>
        <w:t xml:space="preserve">Prodávající se zavazuje dodat kupujícímu dříví v množství, jakosti a ceně, určené v čl. 1.2. této smlouvy. (dále jen „předmět smlouvy“) Kupující se zavazuje, že předmět smlouvy převezme a zaplatí prodávajícímu kupní cenu </w:t>
      </w:r>
      <w:r w:rsidRPr="009C7598">
        <w:rPr>
          <w:rFonts w:ascii="Arial" w:hAnsi="Arial" w:cs="Arial"/>
          <w:i/>
          <w:iCs/>
          <w:color w:val="000000"/>
          <w:sz w:val="22"/>
          <w:szCs w:val="22"/>
        </w:rPr>
        <w:t>specifikovanou v čl. 1.2  této smlouvy.</w:t>
      </w:r>
    </w:p>
    <w:p w:rsidR="00CD14EF" w:rsidRPr="00CD14EF" w:rsidRDefault="00CD14EF" w:rsidP="00CD14EF"/>
    <w:p w:rsidR="00D45E88" w:rsidRDefault="00D45E88" w:rsidP="009C7598">
      <w:pPr>
        <w:spacing w:before="0"/>
        <w:rPr>
          <w:rFonts w:cs="Arial"/>
          <w:sz w:val="22"/>
          <w:szCs w:val="22"/>
        </w:rPr>
      </w:pPr>
      <w:r w:rsidRPr="009C7598">
        <w:rPr>
          <w:rFonts w:cs="Arial"/>
          <w:sz w:val="22"/>
          <w:szCs w:val="22"/>
        </w:rPr>
        <w:t>1.2</w:t>
      </w:r>
      <w:r w:rsidR="00AA03B2">
        <w:rPr>
          <w:rFonts w:cs="Arial"/>
          <w:sz w:val="22"/>
          <w:szCs w:val="22"/>
        </w:rPr>
        <w:tab/>
      </w:r>
      <w:r w:rsidR="00AA03B2" w:rsidRPr="00877DD8">
        <w:rPr>
          <w:rFonts w:cs="Arial"/>
          <w:sz w:val="22"/>
          <w:szCs w:val="22"/>
        </w:rPr>
        <w:t xml:space="preserve">Cena: </w:t>
      </w:r>
    </w:p>
    <w:p w:rsidR="00877DD8" w:rsidRPr="00644255" w:rsidRDefault="00877DD8" w:rsidP="00877DD8">
      <w:pPr>
        <w:pStyle w:val="Zhlav"/>
        <w:tabs>
          <w:tab w:val="clear" w:pos="4536"/>
          <w:tab w:val="clear" w:pos="9072"/>
        </w:tabs>
        <w:ind w:left="708"/>
        <w:rPr>
          <w:rFonts w:cs="Arial"/>
          <w:sz w:val="22"/>
          <w:szCs w:val="22"/>
        </w:rPr>
      </w:pPr>
      <w:r w:rsidRPr="00644255">
        <w:rPr>
          <w:rFonts w:cs="Arial"/>
          <w:sz w:val="22"/>
          <w:szCs w:val="22"/>
        </w:rPr>
        <w:t>Uvedené ceny platí pro období 1. čtvrtletí</w:t>
      </w:r>
      <w:r w:rsidR="00644255">
        <w:rPr>
          <w:rFonts w:cs="Arial"/>
          <w:sz w:val="22"/>
          <w:szCs w:val="22"/>
        </w:rPr>
        <w:t xml:space="preserve"> 201</w:t>
      </w:r>
      <w:r w:rsidR="009D5F77">
        <w:rPr>
          <w:rFonts w:cs="Arial"/>
          <w:sz w:val="22"/>
          <w:szCs w:val="22"/>
        </w:rPr>
        <w:t>9</w:t>
      </w:r>
      <w:r w:rsidRPr="00644255">
        <w:rPr>
          <w:rFonts w:cs="Arial"/>
          <w:sz w:val="22"/>
          <w:szCs w:val="22"/>
        </w:rPr>
        <w:t xml:space="preserve">. V případě podstatných cenových změn na trhu se surovým dřívím, event. kursu €, budou výkupní ceny </w:t>
      </w:r>
      <w:r w:rsidR="00644255">
        <w:rPr>
          <w:rFonts w:cs="Arial"/>
          <w:sz w:val="22"/>
          <w:szCs w:val="22"/>
        </w:rPr>
        <w:t xml:space="preserve">pro následující čtvrtletí </w:t>
      </w:r>
      <w:r w:rsidRPr="00644255">
        <w:rPr>
          <w:rFonts w:cs="Arial"/>
          <w:sz w:val="22"/>
          <w:szCs w:val="22"/>
        </w:rPr>
        <w:t>upraveny</w:t>
      </w:r>
      <w:r w:rsidR="00644255">
        <w:rPr>
          <w:rFonts w:cs="Arial"/>
          <w:sz w:val="22"/>
          <w:szCs w:val="22"/>
        </w:rPr>
        <w:t xml:space="preserve"> dodatkem k této</w:t>
      </w:r>
      <w:r w:rsidRPr="00644255">
        <w:rPr>
          <w:rFonts w:cs="Arial"/>
          <w:sz w:val="22"/>
          <w:szCs w:val="22"/>
        </w:rPr>
        <w:t xml:space="preserve"> smlouvě.</w:t>
      </w:r>
    </w:p>
    <w:p w:rsidR="00877DD8" w:rsidRPr="00877DD8" w:rsidRDefault="00877DD8" w:rsidP="00877DD8">
      <w:pPr>
        <w:pStyle w:val="Zkladntext"/>
        <w:rPr>
          <w:rFonts w:ascii="Arial" w:hAnsi="Arial" w:cs="Arial"/>
          <w:b/>
          <w:sz w:val="22"/>
          <w:szCs w:val="22"/>
        </w:rPr>
      </w:pPr>
    </w:p>
    <w:p w:rsidR="00877DD8" w:rsidRDefault="00877DD8" w:rsidP="00877DD8">
      <w:pPr>
        <w:pStyle w:val="Zkladntext"/>
        <w:ind w:left="360"/>
        <w:rPr>
          <w:rFonts w:ascii="Arial" w:hAnsi="Arial" w:cs="Arial"/>
          <w:b/>
          <w:sz w:val="22"/>
          <w:szCs w:val="22"/>
        </w:rPr>
      </w:pPr>
    </w:p>
    <w:p w:rsidR="00373A56" w:rsidRDefault="00373A56" w:rsidP="00373A56">
      <w:pPr>
        <w:pStyle w:val="Zkladntext"/>
        <w:numPr>
          <w:ilvl w:val="0"/>
          <w:numId w:val="13"/>
        </w:numPr>
        <w:rPr>
          <w:b/>
          <w:szCs w:val="22"/>
        </w:rPr>
      </w:pPr>
      <w:r w:rsidRPr="00D96F90">
        <w:rPr>
          <w:b/>
          <w:szCs w:val="22"/>
        </w:rPr>
        <w:lastRenderedPageBreak/>
        <w:t>U</w:t>
      </w:r>
      <w:r>
        <w:rPr>
          <w:b/>
          <w:szCs w:val="22"/>
        </w:rPr>
        <w:t>vedené ceny jsou na</w:t>
      </w:r>
      <w:r w:rsidRPr="00D96F90">
        <w:rPr>
          <w:b/>
          <w:szCs w:val="22"/>
        </w:rPr>
        <w:t xml:space="preserve"> </w:t>
      </w:r>
      <w:r>
        <w:rPr>
          <w:b/>
          <w:szCs w:val="22"/>
        </w:rPr>
        <w:t xml:space="preserve">lokalitě </w:t>
      </w:r>
      <w:r w:rsidRPr="00D96F90">
        <w:rPr>
          <w:b/>
          <w:szCs w:val="22"/>
        </w:rPr>
        <w:t>OM, přejímka je elektronická u konečného odběratele</w:t>
      </w:r>
      <w:r>
        <w:rPr>
          <w:b/>
          <w:szCs w:val="22"/>
        </w:rPr>
        <w:t>.</w:t>
      </w:r>
    </w:p>
    <w:p w:rsidR="00373A56" w:rsidRDefault="00373A56" w:rsidP="00373A56">
      <w:pPr>
        <w:pStyle w:val="Zkladntext"/>
        <w:rPr>
          <w:b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62"/>
        <w:gridCol w:w="2127"/>
        <w:gridCol w:w="963"/>
        <w:gridCol w:w="992"/>
        <w:gridCol w:w="1134"/>
        <w:gridCol w:w="994"/>
        <w:gridCol w:w="991"/>
      </w:tblGrid>
      <w:tr w:rsidR="009D5F77" w:rsidRPr="00877DD8" w:rsidTr="009D5F77">
        <w:trPr>
          <w:trHeight w:val="272"/>
        </w:trPr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:rsidR="009D5F77" w:rsidRPr="00373A56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Sort.</w:t>
            </w:r>
          </w:p>
        </w:tc>
        <w:tc>
          <w:tcPr>
            <w:tcW w:w="1162" w:type="dxa"/>
            <w:tcBorders>
              <w:bottom w:val="double" w:sz="4" w:space="0" w:color="auto"/>
            </w:tcBorders>
            <w:vAlign w:val="center"/>
          </w:tcPr>
          <w:p w:rsidR="009D5F77" w:rsidRPr="00373A56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Dřevina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9D5F77" w:rsidRPr="00373A56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Specifikace</w:t>
            </w:r>
          </w:p>
        </w:tc>
        <w:tc>
          <w:tcPr>
            <w:tcW w:w="96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D5F77" w:rsidRPr="00373A56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Tl.st.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D5F77" w:rsidRPr="00373A56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B/C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D5F77" w:rsidRPr="00373A56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Cx</w:t>
            </w:r>
          </w:p>
        </w:tc>
        <w:tc>
          <w:tcPr>
            <w:tcW w:w="994" w:type="dxa"/>
            <w:tcBorders>
              <w:bottom w:val="double" w:sz="4" w:space="0" w:color="auto"/>
            </w:tcBorders>
            <w:vAlign w:val="center"/>
          </w:tcPr>
          <w:p w:rsidR="009D5F77" w:rsidRPr="00373A56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KH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:rsidR="009D5F77" w:rsidRPr="00373A56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D</w:t>
            </w:r>
          </w:p>
        </w:tc>
      </w:tr>
      <w:tr w:rsidR="009D5F77" w:rsidRPr="00877DD8" w:rsidTr="009D5F77"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Kulatina</w:t>
            </w:r>
          </w:p>
        </w:tc>
        <w:tc>
          <w:tcPr>
            <w:tcW w:w="1162" w:type="dxa"/>
            <w:vMerge w:val="restart"/>
            <w:tcBorders>
              <w:top w:val="double" w:sz="4" w:space="0" w:color="auto"/>
            </w:tcBorders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SM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</w:tcBorders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Výřezy 3, 4, 5 m, čep 13 cm+; délky 10 m+,</w:t>
            </w:r>
            <w:r>
              <w:rPr>
                <w:rFonts w:ascii="Arial" w:hAnsi="Arial" w:cs="Arial"/>
                <w:sz w:val="22"/>
                <w:szCs w:val="22"/>
              </w:rPr>
              <w:t xml:space="preserve"> čep</w:t>
            </w:r>
            <w:r w:rsidRPr="00373A56">
              <w:rPr>
                <w:rFonts w:ascii="Arial" w:hAnsi="Arial" w:cs="Arial"/>
                <w:sz w:val="22"/>
                <w:szCs w:val="22"/>
              </w:rPr>
              <w:t xml:space="preserve"> 16</w:t>
            </w:r>
            <w:r>
              <w:rPr>
                <w:rFonts w:ascii="Arial" w:hAnsi="Arial" w:cs="Arial"/>
                <w:sz w:val="22"/>
                <w:szCs w:val="22"/>
              </w:rPr>
              <w:t xml:space="preserve"> cm</w:t>
            </w:r>
            <w:r w:rsidRPr="00373A56">
              <w:rPr>
                <w:rFonts w:ascii="Arial" w:hAnsi="Arial" w:cs="Arial"/>
                <w:sz w:val="22"/>
                <w:szCs w:val="22"/>
              </w:rPr>
              <w:t>+</w:t>
            </w:r>
          </w:p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5F77" w:rsidRPr="00373A56" w:rsidRDefault="009D5F77" w:rsidP="002A6FCF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1a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  <w:r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1E73ED">
              <w:rPr>
                <w:sz w:val="22"/>
                <w:szCs w:val="22"/>
              </w:rPr>
              <w:t>0,-</w:t>
            </w:r>
          </w:p>
        </w:tc>
        <w:tc>
          <w:tcPr>
            <w:tcW w:w="994" w:type="dxa"/>
            <w:tcBorders>
              <w:top w:val="double" w:sz="4" w:space="0" w:color="auto"/>
            </w:tcBorders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1E73ED">
              <w:rPr>
                <w:sz w:val="22"/>
                <w:szCs w:val="22"/>
              </w:rPr>
              <w:t>0,-</w:t>
            </w:r>
          </w:p>
        </w:tc>
        <w:tc>
          <w:tcPr>
            <w:tcW w:w="991" w:type="dxa"/>
            <w:tcBorders>
              <w:top w:val="double" w:sz="4" w:space="0" w:color="auto"/>
            </w:tcBorders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1E73ED">
              <w:rPr>
                <w:sz w:val="22"/>
                <w:szCs w:val="22"/>
              </w:rPr>
              <w:t>0,-</w:t>
            </w:r>
          </w:p>
        </w:tc>
      </w:tr>
      <w:tr w:rsidR="009D5F77" w:rsidRPr="00877DD8" w:rsidTr="009D5F77">
        <w:tc>
          <w:tcPr>
            <w:tcW w:w="1101" w:type="dxa"/>
            <w:vMerge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Merge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right w:val="double" w:sz="4" w:space="0" w:color="auto"/>
            </w:tcBorders>
            <w:vAlign w:val="center"/>
          </w:tcPr>
          <w:p w:rsidR="009D5F77" w:rsidRPr="00373A56" w:rsidRDefault="009D5F77" w:rsidP="002A6FCF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1b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1.10</w:t>
            </w:r>
            <w:r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134" w:type="dxa"/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Pr="001E73ED">
              <w:rPr>
                <w:sz w:val="22"/>
                <w:szCs w:val="22"/>
              </w:rPr>
              <w:t>0,-</w:t>
            </w:r>
          </w:p>
        </w:tc>
        <w:tc>
          <w:tcPr>
            <w:tcW w:w="994" w:type="dxa"/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1E73ED">
              <w:rPr>
                <w:sz w:val="22"/>
                <w:szCs w:val="22"/>
              </w:rPr>
              <w:t>0,-</w:t>
            </w:r>
          </w:p>
        </w:tc>
        <w:tc>
          <w:tcPr>
            <w:tcW w:w="991" w:type="dxa"/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1E73ED">
              <w:rPr>
                <w:sz w:val="22"/>
                <w:szCs w:val="22"/>
              </w:rPr>
              <w:t>0,-</w:t>
            </w:r>
          </w:p>
        </w:tc>
      </w:tr>
      <w:tr w:rsidR="009D5F77" w:rsidRPr="00877DD8" w:rsidTr="009D5F77">
        <w:tc>
          <w:tcPr>
            <w:tcW w:w="1101" w:type="dxa"/>
            <w:vMerge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Merge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right w:val="double" w:sz="4" w:space="0" w:color="auto"/>
            </w:tcBorders>
            <w:vAlign w:val="center"/>
          </w:tcPr>
          <w:p w:rsidR="009D5F77" w:rsidRPr="00373A56" w:rsidRDefault="009D5F77" w:rsidP="002A6FCF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2a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1.350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  <w:tc>
          <w:tcPr>
            <w:tcW w:w="1134" w:type="dxa"/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1.100</w:t>
            </w:r>
            <w:r w:rsidRPr="001E73ED">
              <w:rPr>
                <w:sz w:val="22"/>
                <w:szCs w:val="22"/>
              </w:rPr>
              <w:t>,-</w:t>
            </w:r>
          </w:p>
        </w:tc>
        <w:tc>
          <w:tcPr>
            <w:tcW w:w="994" w:type="dxa"/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</w:t>
            </w:r>
            <w:r w:rsidRPr="001E73ED">
              <w:rPr>
                <w:sz w:val="22"/>
                <w:szCs w:val="22"/>
              </w:rPr>
              <w:t>,-</w:t>
            </w:r>
          </w:p>
        </w:tc>
        <w:tc>
          <w:tcPr>
            <w:tcW w:w="991" w:type="dxa"/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</w:t>
            </w:r>
            <w:r w:rsidRPr="001E73ED">
              <w:rPr>
                <w:sz w:val="22"/>
                <w:szCs w:val="22"/>
              </w:rPr>
              <w:t>,-</w:t>
            </w:r>
          </w:p>
        </w:tc>
      </w:tr>
      <w:tr w:rsidR="009D5F77" w:rsidRPr="00877DD8" w:rsidTr="009D5F77">
        <w:trPr>
          <w:trHeight w:val="353"/>
        </w:trPr>
        <w:tc>
          <w:tcPr>
            <w:tcW w:w="1101" w:type="dxa"/>
            <w:vMerge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Merge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right w:val="double" w:sz="4" w:space="0" w:color="auto"/>
            </w:tcBorders>
            <w:vAlign w:val="center"/>
          </w:tcPr>
          <w:p w:rsidR="009D5F77" w:rsidRPr="00373A56" w:rsidRDefault="009D5F77" w:rsidP="002A6FCF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2b+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1.60</w:t>
            </w:r>
            <w:r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134" w:type="dxa"/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1.35</w:t>
            </w:r>
            <w:r w:rsidRPr="001E73ED">
              <w:rPr>
                <w:sz w:val="22"/>
                <w:szCs w:val="22"/>
              </w:rPr>
              <w:t>0,-</w:t>
            </w:r>
          </w:p>
        </w:tc>
        <w:tc>
          <w:tcPr>
            <w:tcW w:w="994" w:type="dxa"/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  <w:r w:rsidRPr="001E73ED">
              <w:rPr>
                <w:sz w:val="22"/>
                <w:szCs w:val="22"/>
              </w:rPr>
              <w:t>,-</w:t>
            </w:r>
          </w:p>
        </w:tc>
        <w:tc>
          <w:tcPr>
            <w:tcW w:w="991" w:type="dxa"/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Pr="001E73ED">
              <w:rPr>
                <w:sz w:val="22"/>
                <w:szCs w:val="22"/>
              </w:rPr>
              <w:t>0,-</w:t>
            </w:r>
          </w:p>
        </w:tc>
      </w:tr>
      <w:tr w:rsidR="009D5F77" w:rsidRPr="00877DD8" w:rsidTr="009D5F77">
        <w:tc>
          <w:tcPr>
            <w:tcW w:w="1101" w:type="dxa"/>
            <w:vMerge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BO</w:t>
            </w:r>
          </w:p>
        </w:tc>
        <w:tc>
          <w:tcPr>
            <w:tcW w:w="2127" w:type="dxa"/>
            <w:vMerge w:val="restart"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Výřezy 4 m, čep 14cm+; délky 10 m+, čep 16 cm+</w:t>
            </w:r>
          </w:p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right w:val="double" w:sz="4" w:space="0" w:color="auto"/>
            </w:tcBorders>
            <w:vAlign w:val="center"/>
          </w:tcPr>
          <w:p w:rsidR="009D5F77" w:rsidRPr="00373A56" w:rsidRDefault="009D5F77" w:rsidP="002A6FCF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1a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  <w:tc>
          <w:tcPr>
            <w:tcW w:w="1134" w:type="dxa"/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Pr="001E73ED">
              <w:rPr>
                <w:sz w:val="22"/>
                <w:szCs w:val="22"/>
              </w:rPr>
              <w:t>,-</w:t>
            </w:r>
          </w:p>
        </w:tc>
        <w:tc>
          <w:tcPr>
            <w:tcW w:w="994" w:type="dxa"/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 w:rsidRPr="001E73ED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Pr="001E73ED">
              <w:rPr>
                <w:sz w:val="22"/>
                <w:szCs w:val="22"/>
              </w:rPr>
              <w:t>,-</w:t>
            </w:r>
          </w:p>
        </w:tc>
      </w:tr>
      <w:tr w:rsidR="009D5F77" w:rsidRPr="00877DD8" w:rsidTr="009D5F77">
        <w:tc>
          <w:tcPr>
            <w:tcW w:w="1101" w:type="dxa"/>
            <w:vMerge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Merge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right w:val="double" w:sz="4" w:space="0" w:color="auto"/>
            </w:tcBorders>
            <w:vAlign w:val="center"/>
          </w:tcPr>
          <w:p w:rsidR="009D5F77" w:rsidRPr="00373A56" w:rsidRDefault="009D5F77" w:rsidP="002A6FCF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1b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  <w:tc>
          <w:tcPr>
            <w:tcW w:w="1134" w:type="dxa"/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Pr="001E73ED">
              <w:rPr>
                <w:sz w:val="22"/>
                <w:szCs w:val="22"/>
              </w:rPr>
              <w:t>,-</w:t>
            </w:r>
          </w:p>
        </w:tc>
        <w:tc>
          <w:tcPr>
            <w:tcW w:w="994" w:type="dxa"/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 w:rsidRPr="001E73ED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  <w:r w:rsidRPr="001E73ED">
              <w:rPr>
                <w:sz w:val="22"/>
                <w:szCs w:val="22"/>
              </w:rPr>
              <w:t>,-</w:t>
            </w:r>
          </w:p>
        </w:tc>
      </w:tr>
      <w:tr w:rsidR="009D5F77" w:rsidRPr="00877DD8" w:rsidTr="009D5F77">
        <w:tc>
          <w:tcPr>
            <w:tcW w:w="1101" w:type="dxa"/>
            <w:vMerge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Merge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right w:val="double" w:sz="4" w:space="0" w:color="auto"/>
            </w:tcBorders>
            <w:vAlign w:val="center"/>
          </w:tcPr>
          <w:p w:rsidR="009D5F77" w:rsidRPr="00373A56" w:rsidRDefault="009D5F77" w:rsidP="002A6FCF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2a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  <w:tc>
          <w:tcPr>
            <w:tcW w:w="1134" w:type="dxa"/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Pr="001E73ED">
              <w:rPr>
                <w:sz w:val="22"/>
                <w:szCs w:val="22"/>
              </w:rPr>
              <w:t>,-</w:t>
            </w:r>
          </w:p>
        </w:tc>
        <w:tc>
          <w:tcPr>
            <w:tcW w:w="994" w:type="dxa"/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 w:rsidRPr="001E73ED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Pr="001E73ED">
              <w:rPr>
                <w:sz w:val="22"/>
                <w:szCs w:val="22"/>
              </w:rPr>
              <w:t>,-</w:t>
            </w:r>
          </w:p>
        </w:tc>
      </w:tr>
      <w:tr w:rsidR="009D5F77" w:rsidRPr="00877DD8" w:rsidTr="009D5F77">
        <w:trPr>
          <w:trHeight w:val="82"/>
        </w:trPr>
        <w:tc>
          <w:tcPr>
            <w:tcW w:w="1101" w:type="dxa"/>
            <w:vMerge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Merge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right w:val="double" w:sz="4" w:space="0" w:color="auto"/>
            </w:tcBorders>
            <w:vAlign w:val="center"/>
          </w:tcPr>
          <w:p w:rsidR="009D5F77" w:rsidRPr="00373A56" w:rsidRDefault="009D5F77" w:rsidP="002A6FCF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2b+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1.100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  <w:tc>
          <w:tcPr>
            <w:tcW w:w="1134" w:type="dxa"/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  <w:r w:rsidRPr="001E73ED">
              <w:rPr>
                <w:sz w:val="22"/>
                <w:szCs w:val="22"/>
              </w:rPr>
              <w:t>,-</w:t>
            </w:r>
          </w:p>
        </w:tc>
        <w:tc>
          <w:tcPr>
            <w:tcW w:w="994" w:type="dxa"/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 w:rsidRPr="001E73ED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9D5F77" w:rsidRPr="001E73ED" w:rsidRDefault="009D5F77" w:rsidP="002A6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Pr="001E73ED">
              <w:rPr>
                <w:sz w:val="22"/>
                <w:szCs w:val="22"/>
              </w:rPr>
              <w:t>,-</w:t>
            </w:r>
          </w:p>
        </w:tc>
      </w:tr>
      <w:tr w:rsidR="009D5F77" w:rsidRPr="00877DD8" w:rsidTr="009D5F77">
        <w:tc>
          <w:tcPr>
            <w:tcW w:w="1101" w:type="dxa"/>
            <w:vMerge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KPZ SM</w:t>
            </w:r>
          </w:p>
        </w:tc>
        <w:tc>
          <w:tcPr>
            <w:tcW w:w="2127" w:type="dxa"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Výřezy 4 m, čep 16+</w:t>
            </w:r>
          </w:p>
        </w:tc>
        <w:tc>
          <w:tcPr>
            <w:tcW w:w="963" w:type="dxa"/>
            <w:tcBorders>
              <w:right w:val="double" w:sz="4" w:space="0" w:color="auto"/>
            </w:tcBorders>
            <w:vAlign w:val="center"/>
          </w:tcPr>
          <w:p w:rsidR="009D5F77" w:rsidRPr="00373A56" w:rsidRDefault="009D5F77" w:rsidP="002A6FCF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1b/2a+</w:t>
            </w:r>
          </w:p>
        </w:tc>
        <w:tc>
          <w:tcPr>
            <w:tcW w:w="4111" w:type="dxa"/>
            <w:gridSpan w:val="4"/>
            <w:vAlign w:val="center"/>
          </w:tcPr>
          <w:p w:rsidR="009D5F77" w:rsidRPr="00373A56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600,- / 80</w:t>
            </w:r>
            <w:r w:rsidRPr="00373A56">
              <w:rPr>
                <w:rFonts w:ascii="Arial" w:hAnsi="Arial" w:cs="Arial"/>
                <w:b/>
                <w:sz w:val="22"/>
                <w:szCs w:val="22"/>
              </w:rPr>
              <w:t>0,-</w:t>
            </w:r>
          </w:p>
        </w:tc>
      </w:tr>
      <w:tr w:rsidR="009D5F77" w:rsidRPr="00877DD8" w:rsidTr="009D5F77">
        <w:tc>
          <w:tcPr>
            <w:tcW w:w="1101" w:type="dxa"/>
            <w:vMerge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KPZ BO</w:t>
            </w:r>
          </w:p>
        </w:tc>
        <w:tc>
          <w:tcPr>
            <w:tcW w:w="2127" w:type="dxa"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Výřezy 4 m, čep 16+</w:t>
            </w:r>
          </w:p>
        </w:tc>
        <w:tc>
          <w:tcPr>
            <w:tcW w:w="963" w:type="dxa"/>
            <w:tcBorders>
              <w:right w:val="double" w:sz="4" w:space="0" w:color="auto"/>
            </w:tcBorders>
            <w:vAlign w:val="center"/>
          </w:tcPr>
          <w:p w:rsidR="009D5F77" w:rsidRPr="00373A56" w:rsidRDefault="009D5F77" w:rsidP="002A6FCF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1b/2a+</w:t>
            </w:r>
          </w:p>
        </w:tc>
        <w:tc>
          <w:tcPr>
            <w:tcW w:w="4111" w:type="dxa"/>
            <w:gridSpan w:val="4"/>
            <w:vAlign w:val="center"/>
          </w:tcPr>
          <w:p w:rsidR="009D5F77" w:rsidRPr="00373A56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475,- / 60</w:t>
            </w:r>
            <w:r w:rsidRPr="00373A56">
              <w:rPr>
                <w:rFonts w:ascii="Arial" w:hAnsi="Arial" w:cs="Arial"/>
                <w:b/>
                <w:sz w:val="22"/>
                <w:szCs w:val="22"/>
              </w:rPr>
              <w:t>0,-</w:t>
            </w:r>
          </w:p>
        </w:tc>
      </w:tr>
      <w:tr w:rsidR="009D5F77" w:rsidRPr="00877DD8" w:rsidTr="009D5F77">
        <w:tc>
          <w:tcPr>
            <w:tcW w:w="1101" w:type="dxa"/>
            <w:vMerge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SM/BO</w:t>
            </w:r>
          </w:p>
        </w:tc>
        <w:tc>
          <w:tcPr>
            <w:tcW w:w="2127" w:type="dxa"/>
          </w:tcPr>
          <w:p w:rsidR="009D5F77" w:rsidRPr="00373A56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Výmět, vlák., kov, neobjednané</w:t>
            </w:r>
          </w:p>
        </w:tc>
        <w:tc>
          <w:tcPr>
            <w:tcW w:w="963" w:type="dxa"/>
            <w:tcBorders>
              <w:right w:val="double" w:sz="4" w:space="0" w:color="auto"/>
            </w:tcBorders>
            <w:vAlign w:val="center"/>
          </w:tcPr>
          <w:p w:rsidR="009D5F77" w:rsidRPr="00373A56" w:rsidRDefault="009D5F77" w:rsidP="002A6FCF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1a+</w:t>
            </w:r>
          </w:p>
        </w:tc>
        <w:tc>
          <w:tcPr>
            <w:tcW w:w="4111" w:type="dxa"/>
            <w:gridSpan w:val="4"/>
            <w:vAlign w:val="center"/>
          </w:tcPr>
          <w:p w:rsidR="009D5F77" w:rsidRPr="00373A56" w:rsidRDefault="009D5F77" w:rsidP="002A6FCF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73A56">
              <w:rPr>
                <w:rFonts w:ascii="Arial" w:hAnsi="Arial" w:cs="Arial"/>
                <w:sz w:val="22"/>
                <w:szCs w:val="22"/>
              </w:rPr>
              <w:t>0,-</w:t>
            </w:r>
          </w:p>
        </w:tc>
      </w:tr>
    </w:tbl>
    <w:p w:rsidR="009D5F77" w:rsidRPr="00877DD8" w:rsidRDefault="009D5F77" w:rsidP="009D5F77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sz w:val="22"/>
          <w:szCs w:val="22"/>
        </w:rPr>
      </w:pPr>
      <w:r w:rsidRPr="00877DD8">
        <w:rPr>
          <w:rFonts w:cs="Arial"/>
          <w:sz w:val="22"/>
          <w:szCs w:val="22"/>
        </w:rPr>
        <w:t>V dodávkách BO lze dř. MD, cena za dř</w:t>
      </w:r>
      <w:r>
        <w:rPr>
          <w:rFonts w:cs="Arial"/>
          <w:sz w:val="22"/>
          <w:szCs w:val="22"/>
        </w:rPr>
        <w:t>íví se stř. průměrem 60 cm+ je 4</w:t>
      </w:r>
      <w:r w:rsidRPr="00877DD8">
        <w:rPr>
          <w:rFonts w:cs="Arial"/>
          <w:sz w:val="22"/>
          <w:szCs w:val="22"/>
        </w:rPr>
        <w:t xml:space="preserve">00 Kč/m3 (všechny kvality). </w:t>
      </w:r>
      <w:r w:rsidRPr="001E73ED">
        <w:rPr>
          <w:rFonts w:cs="Arial"/>
          <w:sz w:val="22"/>
          <w:szCs w:val="22"/>
        </w:rPr>
        <w:t>U dodávek kulatiny v délkách srážka za délku pod 10 m u SM -250 Kč/m3 a u BO -125,- Kč/m3.</w:t>
      </w:r>
    </w:p>
    <w:p w:rsidR="009D5F77" w:rsidRDefault="009D5F77" w:rsidP="009D5F77">
      <w:pPr>
        <w:pStyle w:val="Zkladntext"/>
        <w:rPr>
          <w:rFonts w:ascii="Arial" w:hAnsi="Arial" w:cs="Arial"/>
          <w:b/>
          <w:i/>
          <w:szCs w:val="22"/>
          <w:u w:val="single"/>
        </w:rPr>
      </w:pPr>
    </w:p>
    <w:p w:rsidR="009D5F77" w:rsidRPr="00877DD8" w:rsidRDefault="009D5F77" w:rsidP="009D5F77">
      <w:pPr>
        <w:pStyle w:val="Zkladntext"/>
        <w:rPr>
          <w:rFonts w:ascii="Arial" w:hAnsi="Arial" w:cs="Arial"/>
          <w:b/>
          <w:i/>
          <w:szCs w:val="22"/>
          <w:u w:val="single"/>
        </w:rPr>
      </w:pPr>
    </w:p>
    <w:p w:rsidR="009D5F77" w:rsidRPr="00877DD8" w:rsidRDefault="009D5F77" w:rsidP="009D5F77">
      <w:pPr>
        <w:pStyle w:val="Zkladntext"/>
        <w:rPr>
          <w:rFonts w:ascii="Arial" w:hAnsi="Arial" w:cs="Arial"/>
          <w:b/>
          <w:i/>
          <w:szCs w:val="22"/>
          <w:u w:val="single"/>
        </w:rPr>
      </w:pPr>
      <w:r w:rsidRPr="00877DD8">
        <w:rPr>
          <w:rFonts w:ascii="Arial" w:hAnsi="Arial" w:cs="Arial"/>
          <w:b/>
          <w:i/>
          <w:szCs w:val="22"/>
          <w:u w:val="single"/>
        </w:rPr>
        <w:t>Stora Enso Wood Products – Planá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901"/>
        <w:gridCol w:w="901"/>
        <w:gridCol w:w="901"/>
        <w:gridCol w:w="901"/>
        <w:gridCol w:w="901"/>
        <w:gridCol w:w="901"/>
      </w:tblGrid>
      <w:tr w:rsidR="009D5F77" w:rsidRPr="00877DD8" w:rsidTr="002A6FCF"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Sort./dřevina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Kvalita</w:t>
            </w:r>
          </w:p>
        </w:tc>
        <w:tc>
          <w:tcPr>
            <w:tcW w:w="9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D5F77" w:rsidRPr="00032D17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1a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:rsidR="009D5F77" w:rsidRPr="00032D17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1b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:rsidR="009D5F77" w:rsidRPr="00032D17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2a</w:t>
            </w:r>
          </w:p>
        </w:tc>
        <w:tc>
          <w:tcPr>
            <w:tcW w:w="901" w:type="dxa"/>
            <w:tcBorders>
              <w:bottom w:val="double" w:sz="4" w:space="0" w:color="auto"/>
            </w:tcBorders>
          </w:tcPr>
          <w:p w:rsidR="009D5F77" w:rsidRPr="00032D17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2b</w:t>
            </w:r>
          </w:p>
        </w:tc>
        <w:tc>
          <w:tcPr>
            <w:tcW w:w="901" w:type="dxa"/>
            <w:tcBorders>
              <w:bottom w:val="double" w:sz="4" w:space="0" w:color="auto"/>
            </w:tcBorders>
          </w:tcPr>
          <w:p w:rsidR="009D5F77" w:rsidRPr="00032D17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3a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:rsidR="009D5F77" w:rsidRPr="00032D17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b</w:t>
            </w:r>
          </w:p>
        </w:tc>
      </w:tr>
      <w:tr w:rsidR="009D5F77" w:rsidRPr="00877DD8" w:rsidTr="002A6FCF">
        <w:tc>
          <w:tcPr>
            <w:tcW w:w="1668" w:type="dxa"/>
            <w:vMerge w:val="restart"/>
            <w:tcBorders>
              <w:top w:val="double" w:sz="4" w:space="0" w:color="auto"/>
            </w:tcBorders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Kul. SM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B/C</w:t>
            </w: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1.0</w:t>
            </w:r>
            <w:r w:rsidRPr="001E73ED">
              <w:rPr>
                <w:b/>
                <w:sz w:val="22"/>
                <w:szCs w:val="22"/>
              </w:rPr>
              <w:t>50,-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4</w:t>
            </w:r>
            <w:r w:rsidRPr="001E73ED">
              <w:rPr>
                <w:b/>
                <w:sz w:val="22"/>
                <w:szCs w:val="22"/>
              </w:rPr>
              <w:t>50,-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.7</w:t>
            </w:r>
            <w:r w:rsidRPr="001E73ED">
              <w:rPr>
                <w:b/>
                <w:sz w:val="22"/>
                <w:szCs w:val="22"/>
              </w:rPr>
              <w:t>50,-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1.710,-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1.530,-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03</w:t>
            </w:r>
            <w:r w:rsidRPr="001E73ED">
              <w:rPr>
                <w:b/>
                <w:sz w:val="22"/>
                <w:szCs w:val="22"/>
              </w:rPr>
              <w:t>0,-</w:t>
            </w:r>
          </w:p>
        </w:tc>
      </w:tr>
      <w:tr w:rsidR="009D5F77" w:rsidRPr="00877DD8" w:rsidTr="002A6FCF">
        <w:tc>
          <w:tcPr>
            <w:tcW w:w="1668" w:type="dxa"/>
            <w:vMerge/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901" w:type="dxa"/>
            <w:tcBorders>
              <w:left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E73ED">
              <w:rPr>
                <w:sz w:val="22"/>
                <w:szCs w:val="22"/>
              </w:rPr>
              <w:t>70,-</w:t>
            </w:r>
          </w:p>
        </w:tc>
        <w:tc>
          <w:tcPr>
            <w:tcW w:w="901" w:type="dxa"/>
          </w:tcPr>
          <w:p w:rsidR="009D5F77" w:rsidRPr="001E73ED" w:rsidRDefault="009D5F77" w:rsidP="002A6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E73ED">
              <w:rPr>
                <w:sz w:val="22"/>
                <w:szCs w:val="22"/>
              </w:rPr>
              <w:t>00,-</w:t>
            </w:r>
          </w:p>
        </w:tc>
        <w:tc>
          <w:tcPr>
            <w:tcW w:w="901" w:type="dxa"/>
          </w:tcPr>
          <w:p w:rsidR="009D5F77" w:rsidRPr="001E73ED" w:rsidRDefault="009D5F77" w:rsidP="002A6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E73ED">
              <w:rPr>
                <w:sz w:val="22"/>
                <w:szCs w:val="22"/>
              </w:rPr>
              <w:t>00,-</w:t>
            </w:r>
          </w:p>
        </w:tc>
        <w:tc>
          <w:tcPr>
            <w:tcW w:w="901" w:type="dxa"/>
          </w:tcPr>
          <w:p w:rsidR="009D5F77" w:rsidRPr="001E73ED" w:rsidRDefault="009D5F77" w:rsidP="002A6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680,-</w:t>
            </w:r>
          </w:p>
        </w:tc>
        <w:tc>
          <w:tcPr>
            <w:tcW w:w="901" w:type="dxa"/>
          </w:tcPr>
          <w:p w:rsidR="009D5F77" w:rsidRPr="001E73ED" w:rsidRDefault="009D5F77" w:rsidP="002A6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580,-</w:t>
            </w:r>
          </w:p>
        </w:tc>
        <w:tc>
          <w:tcPr>
            <w:tcW w:w="901" w:type="dxa"/>
          </w:tcPr>
          <w:p w:rsidR="009D5F77" w:rsidRPr="001E73ED" w:rsidRDefault="009D5F77" w:rsidP="002A6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E73ED">
              <w:rPr>
                <w:sz w:val="22"/>
                <w:szCs w:val="22"/>
              </w:rPr>
              <w:t>00,-</w:t>
            </w:r>
          </w:p>
        </w:tc>
      </w:tr>
    </w:tbl>
    <w:p w:rsidR="009D5F77" w:rsidRPr="00373A56" w:rsidRDefault="009D5F77" w:rsidP="009D5F77">
      <w:pPr>
        <w:pStyle w:val="Zkladntext"/>
        <w:rPr>
          <w:rFonts w:ascii="Arial" w:hAnsi="Arial" w:cs="Arial"/>
          <w:sz w:val="22"/>
          <w:szCs w:val="22"/>
        </w:rPr>
      </w:pPr>
      <w:r w:rsidRPr="00373A56">
        <w:rPr>
          <w:rFonts w:ascii="Arial" w:hAnsi="Arial" w:cs="Arial"/>
          <w:sz w:val="22"/>
          <w:szCs w:val="22"/>
        </w:rPr>
        <w:t>Délka 4 m; čep. 13 - 35 cm b.k.; nadměrek min. 8 cm</w:t>
      </w:r>
    </w:p>
    <w:p w:rsidR="009D5F77" w:rsidRPr="00373A56" w:rsidRDefault="009D5F77" w:rsidP="009D5F77">
      <w:pPr>
        <w:pStyle w:val="Zkladntext"/>
        <w:rPr>
          <w:rFonts w:ascii="Arial" w:hAnsi="Arial" w:cs="Arial"/>
          <w:sz w:val="22"/>
          <w:szCs w:val="22"/>
        </w:rPr>
      </w:pPr>
      <w:r w:rsidRPr="00373A56">
        <w:rPr>
          <w:rFonts w:ascii="Arial" w:hAnsi="Arial" w:cs="Arial"/>
          <w:sz w:val="22"/>
          <w:szCs w:val="22"/>
        </w:rPr>
        <w:t>Lze i dřevina JD</w:t>
      </w:r>
    </w:p>
    <w:p w:rsidR="009D5F77" w:rsidRPr="00877DD8" w:rsidRDefault="009D5F77" w:rsidP="009D5F77">
      <w:pPr>
        <w:pStyle w:val="Zkladntext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842"/>
        <w:gridCol w:w="901"/>
        <w:gridCol w:w="901"/>
        <w:gridCol w:w="901"/>
        <w:gridCol w:w="901"/>
        <w:gridCol w:w="901"/>
        <w:gridCol w:w="901"/>
      </w:tblGrid>
      <w:tr w:rsidR="009D5F77" w:rsidRPr="00877DD8" w:rsidTr="002A6FCF">
        <w:tc>
          <w:tcPr>
            <w:tcW w:w="1684" w:type="dxa"/>
            <w:tcBorders>
              <w:bottom w:val="double" w:sz="4" w:space="0" w:color="auto"/>
            </w:tcBorders>
            <w:vAlign w:val="center"/>
          </w:tcPr>
          <w:p w:rsidR="009D5F77" w:rsidRPr="00877DD8" w:rsidRDefault="009D5F77" w:rsidP="002A6FCF">
            <w:pPr>
              <w:pStyle w:val="Zkladntext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Sort./dřevina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D5F77" w:rsidRPr="00877DD8" w:rsidRDefault="009D5F77" w:rsidP="002A6FCF">
            <w:pPr>
              <w:pStyle w:val="Zkladntext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Kvalita</w:t>
            </w:r>
          </w:p>
        </w:tc>
        <w:tc>
          <w:tcPr>
            <w:tcW w:w="9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D5F77" w:rsidRPr="00877DD8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1a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:rsidR="009D5F77" w:rsidRPr="00877DD8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1b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:rsidR="009D5F77" w:rsidRPr="00877DD8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2a</w:t>
            </w:r>
          </w:p>
        </w:tc>
        <w:tc>
          <w:tcPr>
            <w:tcW w:w="901" w:type="dxa"/>
            <w:tcBorders>
              <w:bottom w:val="double" w:sz="4" w:space="0" w:color="auto"/>
            </w:tcBorders>
          </w:tcPr>
          <w:p w:rsidR="009D5F77" w:rsidRPr="00877DD8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2b</w:t>
            </w:r>
          </w:p>
        </w:tc>
        <w:tc>
          <w:tcPr>
            <w:tcW w:w="901" w:type="dxa"/>
            <w:tcBorders>
              <w:bottom w:val="double" w:sz="4" w:space="0" w:color="auto"/>
            </w:tcBorders>
          </w:tcPr>
          <w:p w:rsidR="009D5F77" w:rsidRPr="00877DD8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3a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:rsidR="009D5F77" w:rsidRPr="00877DD8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3</w:t>
            </w:r>
            <w:r>
              <w:rPr>
                <w:rFonts w:ascii="Arial" w:hAnsi="Arial" w:cs="Arial"/>
                <w:b/>
                <w:i/>
                <w:szCs w:val="22"/>
              </w:rPr>
              <w:t>b</w:t>
            </w:r>
          </w:p>
        </w:tc>
      </w:tr>
      <w:tr w:rsidR="009D5F77" w:rsidRPr="00877DD8" w:rsidTr="002A6FCF">
        <w:tc>
          <w:tcPr>
            <w:tcW w:w="1684" w:type="dxa"/>
            <w:vMerge w:val="restart"/>
            <w:tcBorders>
              <w:top w:val="double" w:sz="4" w:space="0" w:color="auto"/>
            </w:tcBorders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Kul. BO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B/C</w:t>
            </w: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1.0</w:t>
            </w:r>
            <w:r>
              <w:rPr>
                <w:b/>
                <w:sz w:val="22"/>
                <w:szCs w:val="22"/>
              </w:rPr>
              <w:t>6</w:t>
            </w:r>
            <w:r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1.3</w:t>
            </w:r>
            <w:r>
              <w:rPr>
                <w:b/>
                <w:sz w:val="22"/>
                <w:szCs w:val="22"/>
              </w:rPr>
              <w:t>7</w:t>
            </w:r>
            <w:r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.480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1.480,-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1.480,-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480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</w:tr>
      <w:tr w:rsidR="009D5F77" w:rsidRPr="00877DD8" w:rsidTr="002A6FCF">
        <w:tc>
          <w:tcPr>
            <w:tcW w:w="1684" w:type="dxa"/>
            <w:vMerge/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901" w:type="dxa"/>
            <w:tcBorders>
              <w:left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1E73ED">
              <w:rPr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:rsidR="009D5F77" w:rsidRPr="001E73ED" w:rsidRDefault="009D5F77" w:rsidP="002A6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1E73ED">
              <w:rPr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:rsidR="009D5F77" w:rsidRPr="001E73ED" w:rsidRDefault="009D5F77" w:rsidP="002A6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1E73ED">
              <w:rPr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:rsidR="009D5F77" w:rsidRPr="001E73ED" w:rsidRDefault="009D5F77" w:rsidP="002A6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800,-</w:t>
            </w:r>
          </w:p>
        </w:tc>
        <w:tc>
          <w:tcPr>
            <w:tcW w:w="901" w:type="dxa"/>
          </w:tcPr>
          <w:p w:rsidR="009D5F77" w:rsidRPr="001E73ED" w:rsidRDefault="009D5F77" w:rsidP="002A6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800,-</w:t>
            </w:r>
          </w:p>
        </w:tc>
        <w:tc>
          <w:tcPr>
            <w:tcW w:w="901" w:type="dxa"/>
          </w:tcPr>
          <w:p w:rsidR="009D5F77" w:rsidRPr="001E73ED" w:rsidRDefault="009D5F77" w:rsidP="002A6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1E73ED">
              <w:rPr>
                <w:sz w:val="22"/>
                <w:szCs w:val="22"/>
              </w:rPr>
              <w:t>0,-</w:t>
            </w:r>
          </w:p>
        </w:tc>
      </w:tr>
    </w:tbl>
    <w:p w:rsidR="009D5F77" w:rsidRPr="00373A56" w:rsidRDefault="009D5F77" w:rsidP="009D5F77">
      <w:pPr>
        <w:pStyle w:val="Zkladntext"/>
        <w:rPr>
          <w:rFonts w:ascii="Arial" w:hAnsi="Arial" w:cs="Arial"/>
          <w:sz w:val="22"/>
          <w:szCs w:val="22"/>
        </w:rPr>
      </w:pPr>
      <w:r w:rsidRPr="00373A56">
        <w:rPr>
          <w:rFonts w:ascii="Arial" w:hAnsi="Arial" w:cs="Arial"/>
          <w:sz w:val="22"/>
          <w:szCs w:val="22"/>
        </w:rPr>
        <w:t>Délka 2,70 m; čep. 13 - 35 cm b.k., nadměrek min. 6 cm</w:t>
      </w:r>
    </w:p>
    <w:p w:rsidR="009D5F77" w:rsidRDefault="009D5F77" w:rsidP="009D5F77">
      <w:pPr>
        <w:pStyle w:val="Zkladntext"/>
        <w:rPr>
          <w:rFonts w:ascii="Arial" w:hAnsi="Arial" w:cs="Arial"/>
          <w:sz w:val="22"/>
          <w:szCs w:val="22"/>
        </w:rPr>
      </w:pPr>
      <w:r w:rsidRPr="00373A56">
        <w:rPr>
          <w:rFonts w:ascii="Arial" w:hAnsi="Arial" w:cs="Arial"/>
          <w:sz w:val="22"/>
          <w:szCs w:val="22"/>
        </w:rPr>
        <w:t>Lze i dřevina MD, DG, BOČ</w:t>
      </w:r>
    </w:p>
    <w:p w:rsidR="009D5F77" w:rsidRPr="00373A56" w:rsidRDefault="009D5F77" w:rsidP="009D5F77">
      <w:pPr>
        <w:pStyle w:val="Zkladntext"/>
        <w:rPr>
          <w:rFonts w:ascii="Arial" w:hAnsi="Arial" w:cs="Arial"/>
          <w:sz w:val="22"/>
          <w:szCs w:val="22"/>
        </w:rPr>
      </w:pPr>
    </w:p>
    <w:p w:rsidR="009D5F77" w:rsidRPr="00032D17" w:rsidRDefault="009D5F77" w:rsidP="009D5F77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032D17">
        <w:rPr>
          <w:rFonts w:ascii="Arial" w:hAnsi="Arial" w:cs="Arial"/>
          <w:sz w:val="22"/>
          <w:szCs w:val="22"/>
          <w:u w:val="single"/>
        </w:rPr>
        <w:t>Ceny ostatních sortimentů/srážky:</w:t>
      </w:r>
    </w:p>
    <w:p w:rsidR="009D5F77" w:rsidRPr="00032D17" w:rsidRDefault="009D5F77" w:rsidP="009D5F77">
      <w:pPr>
        <w:pStyle w:val="Zkladntext"/>
        <w:rPr>
          <w:rFonts w:ascii="Arial" w:hAnsi="Arial" w:cs="Arial"/>
          <w:sz w:val="22"/>
          <w:szCs w:val="22"/>
        </w:rPr>
      </w:pPr>
      <w:r w:rsidRPr="00032D17">
        <w:rPr>
          <w:rFonts w:ascii="Arial" w:hAnsi="Arial" w:cs="Arial"/>
          <w:sz w:val="22"/>
          <w:szCs w:val="22"/>
        </w:rPr>
        <w:t>Vláknina (FH)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250,- Kč/m3</w:t>
      </w:r>
    </w:p>
    <w:p w:rsidR="009D5F77" w:rsidRPr="00032D17" w:rsidRDefault="009D5F77" w:rsidP="009D5F77">
      <w:pPr>
        <w:pStyle w:val="Zkladntext"/>
        <w:rPr>
          <w:rFonts w:ascii="Arial" w:hAnsi="Arial" w:cs="Arial"/>
          <w:sz w:val="22"/>
          <w:szCs w:val="22"/>
        </w:rPr>
      </w:pPr>
      <w:r w:rsidRPr="00032D17">
        <w:rPr>
          <w:rFonts w:ascii="Arial" w:hAnsi="Arial" w:cs="Arial"/>
          <w:sz w:val="22"/>
          <w:szCs w:val="22"/>
        </w:rPr>
        <w:t>Výmět (MH)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35,- Kč/m3</w:t>
      </w:r>
    </w:p>
    <w:p w:rsidR="009D5F77" w:rsidRPr="00032D17" w:rsidRDefault="009D5F77" w:rsidP="009D5F77">
      <w:pPr>
        <w:pStyle w:val="Zkladntext"/>
        <w:rPr>
          <w:rFonts w:ascii="Arial" w:hAnsi="Arial" w:cs="Arial"/>
          <w:sz w:val="22"/>
          <w:szCs w:val="22"/>
        </w:rPr>
      </w:pPr>
      <w:r w:rsidRPr="00032D17">
        <w:rPr>
          <w:rFonts w:ascii="Arial" w:hAnsi="Arial" w:cs="Arial"/>
          <w:sz w:val="22"/>
          <w:szCs w:val="22"/>
        </w:rPr>
        <w:t>Kulatina se železem (SP)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SM 3 a 4 m</w:t>
      </w:r>
      <w:r w:rsidRPr="00032D17">
        <w:rPr>
          <w:rFonts w:ascii="Arial" w:hAnsi="Arial" w:cs="Arial"/>
          <w:sz w:val="22"/>
          <w:szCs w:val="22"/>
        </w:rPr>
        <w:tab/>
        <w:t>250,- Kč/m3</w:t>
      </w:r>
    </w:p>
    <w:p w:rsidR="009D5F77" w:rsidRPr="00032D17" w:rsidRDefault="009D5F77" w:rsidP="009D5F77">
      <w:pPr>
        <w:pStyle w:val="Zkladntext"/>
        <w:rPr>
          <w:rFonts w:ascii="Arial" w:hAnsi="Arial" w:cs="Arial"/>
          <w:sz w:val="22"/>
          <w:szCs w:val="22"/>
        </w:rPr>
      </w:pPr>
      <w:r w:rsidRPr="00032D17">
        <w:rPr>
          <w:rFonts w:ascii="Arial" w:hAnsi="Arial" w:cs="Arial"/>
          <w:sz w:val="22"/>
          <w:szCs w:val="22"/>
        </w:rPr>
        <w:t>Kulatina se železem (SP)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BO 2,70 m</w:t>
      </w:r>
      <w:r w:rsidRPr="00032D17">
        <w:rPr>
          <w:rFonts w:ascii="Arial" w:hAnsi="Arial" w:cs="Arial"/>
          <w:sz w:val="22"/>
          <w:szCs w:val="22"/>
        </w:rPr>
        <w:tab/>
        <w:t>30,- Kč/m3</w:t>
      </w:r>
    </w:p>
    <w:p w:rsidR="009D5F77" w:rsidRPr="00032D17" w:rsidRDefault="009D5F77" w:rsidP="009D5F77">
      <w:pPr>
        <w:pStyle w:val="Zkladntext"/>
        <w:rPr>
          <w:rFonts w:ascii="Arial" w:hAnsi="Arial" w:cs="Arial"/>
          <w:sz w:val="22"/>
          <w:szCs w:val="22"/>
        </w:rPr>
      </w:pPr>
      <w:r w:rsidRPr="00032D17">
        <w:rPr>
          <w:rFonts w:ascii="Arial" w:hAnsi="Arial" w:cs="Arial"/>
          <w:sz w:val="22"/>
          <w:szCs w:val="22"/>
        </w:rPr>
        <w:t>Srážka pro dříví čep 11 cm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SM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cena vlákniny (250 Kč/m3)</w:t>
      </w:r>
    </w:p>
    <w:p w:rsidR="009D5F77" w:rsidRPr="00032D17" w:rsidRDefault="009D5F77" w:rsidP="009D5F77">
      <w:pPr>
        <w:pStyle w:val="Zkladntext"/>
        <w:rPr>
          <w:rFonts w:ascii="Arial" w:hAnsi="Arial" w:cs="Arial"/>
          <w:sz w:val="22"/>
          <w:szCs w:val="22"/>
        </w:rPr>
      </w:pPr>
      <w:r w:rsidRPr="00032D17">
        <w:rPr>
          <w:rFonts w:ascii="Arial" w:hAnsi="Arial" w:cs="Arial"/>
          <w:sz w:val="22"/>
          <w:szCs w:val="22"/>
        </w:rPr>
        <w:t>Srážka pro dříví STP 12 cm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SM 3 a 4 m</w:t>
      </w:r>
      <w:r w:rsidRPr="00032D17">
        <w:rPr>
          <w:rFonts w:ascii="Arial" w:hAnsi="Arial" w:cs="Arial"/>
          <w:sz w:val="22"/>
          <w:szCs w:val="22"/>
        </w:rPr>
        <w:tab/>
        <w:t>-700 Kč/m3</w:t>
      </w:r>
    </w:p>
    <w:p w:rsidR="009D5F77" w:rsidRPr="00032D17" w:rsidRDefault="009D5F77" w:rsidP="009D5F77">
      <w:pPr>
        <w:pStyle w:val="Zkladntext"/>
        <w:rPr>
          <w:rFonts w:ascii="Arial" w:hAnsi="Arial" w:cs="Arial"/>
          <w:sz w:val="22"/>
          <w:szCs w:val="22"/>
        </w:rPr>
      </w:pPr>
      <w:r w:rsidRPr="00032D17">
        <w:rPr>
          <w:rFonts w:ascii="Arial" w:hAnsi="Arial" w:cs="Arial"/>
          <w:sz w:val="22"/>
          <w:szCs w:val="22"/>
        </w:rPr>
        <w:t>Srážka pro dříví čep 12 cm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BO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cena vlákniny (250 Kč/m3)</w:t>
      </w:r>
    </w:p>
    <w:p w:rsidR="009D5F77" w:rsidRPr="00032D17" w:rsidRDefault="009D5F77" w:rsidP="009D5F77">
      <w:pPr>
        <w:pStyle w:val="Zkladntext"/>
        <w:rPr>
          <w:rFonts w:ascii="Arial" w:hAnsi="Arial" w:cs="Arial"/>
          <w:sz w:val="22"/>
          <w:szCs w:val="22"/>
        </w:rPr>
      </w:pPr>
      <w:r w:rsidRPr="00032D17">
        <w:rPr>
          <w:rFonts w:ascii="Arial" w:hAnsi="Arial" w:cs="Arial"/>
          <w:sz w:val="22"/>
          <w:szCs w:val="22"/>
        </w:rPr>
        <w:t>Srážka pro dříví STP 12 cm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BO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-700 Kč/m3</w:t>
      </w:r>
    </w:p>
    <w:p w:rsidR="009D5F77" w:rsidRPr="00032D17" w:rsidRDefault="009D5F77" w:rsidP="009D5F77">
      <w:pPr>
        <w:pStyle w:val="Zkladntext"/>
        <w:rPr>
          <w:rFonts w:ascii="Arial" w:hAnsi="Arial" w:cs="Arial"/>
          <w:sz w:val="22"/>
          <w:szCs w:val="22"/>
        </w:rPr>
      </w:pPr>
      <w:r w:rsidRPr="00032D17">
        <w:rPr>
          <w:rFonts w:ascii="Arial" w:hAnsi="Arial" w:cs="Arial"/>
          <w:sz w:val="22"/>
          <w:szCs w:val="22"/>
        </w:rPr>
        <w:t>Srážka pro STP 37 cm+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SM 3, 4m; BO</w:t>
      </w:r>
      <w:r w:rsidRPr="00032D17">
        <w:rPr>
          <w:rFonts w:ascii="Arial" w:hAnsi="Arial" w:cs="Arial"/>
          <w:sz w:val="22"/>
          <w:szCs w:val="22"/>
        </w:rPr>
        <w:tab/>
        <w:t>-600 Kč/m3</w:t>
      </w:r>
    </w:p>
    <w:p w:rsidR="009D5F77" w:rsidRDefault="009D5F77" w:rsidP="009D5F77">
      <w:pPr>
        <w:pStyle w:val="Zkladntext"/>
        <w:rPr>
          <w:rFonts w:ascii="Arial" w:hAnsi="Arial" w:cs="Arial"/>
          <w:sz w:val="22"/>
          <w:szCs w:val="22"/>
        </w:rPr>
      </w:pPr>
      <w:r w:rsidRPr="00032D17">
        <w:rPr>
          <w:rFonts w:ascii="Arial" w:hAnsi="Arial" w:cs="Arial"/>
          <w:sz w:val="22"/>
          <w:szCs w:val="22"/>
        </w:rPr>
        <w:t>Srážka pro JD</w:t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</w:r>
      <w:r w:rsidRPr="00032D17">
        <w:rPr>
          <w:rFonts w:ascii="Arial" w:hAnsi="Arial" w:cs="Arial"/>
          <w:sz w:val="22"/>
          <w:szCs w:val="22"/>
        </w:rPr>
        <w:tab/>
        <w:t>kv. A/B/C</w:t>
      </w:r>
      <w:r w:rsidRPr="00032D17">
        <w:rPr>
          <w:rFonts w:ascii="Arial" w:hAnsi="Arial" w:cs="Arial"/>
          <w:sz w:val="22"/>
          <w:szCs w:val="22"/>
        </w:rPr>
        <w:tab/>
        <w:t>-300 Kč/m3</w:t>
      </w:r>
    </w:p>
    <w:p w:rsidR="009D5F77" w:rsidRDefault="009D5F77" w:rsidP="009D5F77">
      <w:pPr>
        <w:pStyle w:val="Zhlav"/>
        <w:numPr>
          <w:ilvl w:val="0"/>
          <w:numId w:val="13"/>
        </w:numPr>
        <w:tabs>
          <w:tab w:val="clear" w:pos="4536"/>
          <w:tab w:val="clear" w:pos="9072"/>
          <w:tab w:val="left" w:pos="709"/>
          <w:tab w:val="left" w:pos="4962"/>
          <w:tab w:val="left" w:pos="6096"/>
        </w:tabs>
        <w:jc w:val="left"/>
        <w:rPr>
          <w:rFonts w:cs="Arial"/>
          <w:b/>
          <w:sz w:val="22"/>
          <w:szCs w:val="22"/>
        </w:rPr>
      </w:pPr>
      <w:r w:rsidRPr="00877DD8">
        <w:rPr>
          <w:rFonts w:cs="Arial"/>
          <w:b/>
          <w:sz w:val="22"/>
          <w:szCs w:val="22"/>
        </w:rPr>
        <w:lastRenderedPageBreak/>
        <w:t>Uvedené ceny jsou na lokalitě OM, přejímka je fyzická na OM.</w:t>
      </w:r>
    </w:p>
    <w:p w:rsidR="009D5F77" w:rsidRPr="00B5773F" w:rsidRDefault="009D5F77" w:rsidP="009D5F77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2032"/>
        <w:gridCol w:w="3715"/>
        <w:gridCol w:w="1664"/>
      </w:tblGrid>
      <w:tr w:rsidR="009D5F77" w:rsidRPr="00877DD8" w:rsidTr="009D5F77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F77" w:rsidRPr="00877DD8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Sortiment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F77" w:rsidRPr="00877DD8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Dřevina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F77" w:rsidRPr="00877DD8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Specifikace</w:t>
            </w:r>
          </w:p>
        </w:tc>
        <w:tc>
          <w:tcPr>
            <w:tcW w:w="16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F77" w:rsidRPr="00877DD8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Cena v Kč/m3</w:t>
            </w:r>
          </w:p>
        </w:tc>
      </w:tr>
      <w:tr w:rsidR="009D5F77" w:rsidRPr="00877DD8" w:rsidTr="009D5F77">
        <w:tc>
          <w:tcPr>
            <w:tcW w:w="1649" w:type="dxa"/>
            <w:vMerge w:val="restart"/>
            <w:tcBorders>
              <w:top w:val="double" w:sz="4" w:space="0" w:color="auto"/>
            </w:tcBorders>
            <w:vAlign w:val="center"/>
          </w:tcPr>
          <w:p w:rsidR="009D5F77" w:rsidRPr="00877DD8" w:rsidRDefault="009D5F77" w:rsidP="002A6FCF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Kulatina</w:t>
            </w:r>
          </w:p>
        </w:tc>
        <w:tc>
          <w:tcPr>
            <w:tcW w:w="2032" w:type="dxa"/>
            <w:tcBorders>
              <w:top w:val="double" w:sz="4" w:space="0" w:color="auto"/>
            </w:tcBorders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SM (0,62)</w:t>
            </w:r>
          </w:p>
        </w:tc>
        <w:tc>
          <w:tcPr>
            <w:tcW w:w="37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Výřezy 4,50 a 5 m, čep 25 cm+, cd</w:t>
            </w:r>
          </w:p>
        </w:tc>
        <w:tc>
          <w:tcPr>
            <w:tcW w:w="1664" w:type="dxa"/>
            <w:tcBorders>
              <w:top w:val="double" w:sz="4" w:space="0" w:color="auto"/>
              <w:left w:val="double" w:sz="4" w:space="0" w:color="auto"/>
            </w:tcBorders>
          </w:tcPr>
          <w:p w:rsidR="009D5F77" w:rsidRPr="001E73ED" w:rsidRDefault="009D5F77" w:rsidP="002A6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1.50</w:t>
            </w:r>
            <w:r w:rsidRPr="001E73ED">
              <w:rPr>
                <w:b/>
                <w:sz w:val="24"/>
                <w:szCs w:val="24"/>
              </w:rPr>
              <w:t>0,-</w:t>
            </w:r>
          </w:p>
        </w:tc>
      </w:tr>
      <w:tr w:rsidR="009D5F77" w:rsidRPr="00877DD8" w:rsidTr="009D5F77">
        <w:tc>
          <w:tcPr>
            <w:tcW w:w="1649" w:type="dxa"/>
            <w:vMerge/>
            <w:vAlign w:val="center"/>
          </w:tcPr>
          <w:p w:rsidR="009D5F77" w:rsidRPr="00877DD8" w:rsidRDefault="009D5F77" w:rsidP="002A6FCF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032" w:type="dxa"/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BO</w:t>
            </w:r>
          </w:p>
        </w:tc>
        <w:tc>
          <w:tcPr>
            <w:tcW w:w="3715" w:type="dxa"/>
            <w:tcBorders>
              <w:right w:val="double" w:sz="4" w:space="0" w:color="auto"/>
            </w:tcBorders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Celé délky 10 m+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:rsidR="009D5F77" w:rsidRPr="001E73ED" w:rsidRDefault="009D5F77" w:rsidP="002A6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  <w:r w:rsidRPr="001E73ED">
              <w:rPr>
                <w:b/>
                <w:sz w:val="24"/>
                <w:szCs w:val="24"/>
              </w:rPr>
              <w:t>00,-</w:t>
            </w:r>
          </w:p>
        </w:tc>
      </w:tr>
      <w:tr w:rsidR="009D5F77" w:rsidRPr="00877DD8" w:rsidTr="009D5F77">
        <w:tc>
          <w:tcPr>
            <w:tcW w:w="1649" w:type="dxa"/>
            <w:vMerge w:val="restart"/>
            <w:vAlign w:val="center"/>
          </w:tcPr>
          <w:p w:rsidR="009D5F77" w:rsidRPr="00877DD8" w:rsidRDefault="009D5F77" w:rsidP="002A6FCF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KPZ</w:t>
            </w:r>
          </w:p>
        </w:tc>
        <w:tc>
          <w:tcPr>
            <w:tcW w:w="2032" w:type="dxa"/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SM (0,60)</w:t>
            </w:r>
          </w:p>
        </w:tc>
        <w:tc>
          <w:tcPr>
            <w:tcW w:w="3715" w:type="dxa"/>
            <w:tcBorders>
              <w:right w:val="double" w:sz="4" w:space="0" w:color="auto"/>
            </w:tcBorders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 xml:space="preserve">Výř. 3,60; 4 m, čep 20 cm+ </w:t>
            </w:r>
            <w:r>
              <w:rPr>
                <w:rFonts w:ascii="Arial" w:hAnsi="Arial" w:cs="Arial"/>
                <w:sz w:val="22"/>
                <w:szCs w:val="22"/>
              </w:rPr>
              <w:t>(I</w:t>
            </w:r>
            <w:r w:rsidRPr="00032D17">
              <w:rPr>
                <w:rFonts w:ascii="Arial" w:hAnsi="Arial" w:cs="Arial"/>
                <w:sz w:val="22"/>
                <w:szCs w:val="22"/>
              </w:rPr>
              <w:t>II.D)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:rsidR="009D5F77" w:rsidRPr="001E73ED" w:rsidRDefault="009D5F77" w:rsidP="002A6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1E73ED">
              <w:rPr>
                <w:b/>
                <w:sz w:val="24"/>
                <w:szCs w:val="24"/>
              </w:rPr>
              <w:t>00,-</w:t>
            </w:r>
          </w:p>
        </w:tc>
      </w:tr>
      <w:tr w:rsidR="009D5F77" w:rsidRPr="00877DD8" w:rsidTr="009D5F77">
        <w:tc>
          <w:tcPr>
            <w:tcW w:w="1649" w:type="dxa"/>
            <w:vMerge/>
            <w:vAlign w:val="center"/>
          </w:tcPr>
          <w:p w:rsidR="009D5F77" w:rsidRPr="00877DD8" w:rsidRDefault="009D5F77" w:rsidP="002A6FCF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032" w:type="dxa"/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BO; MD (0,60)</w:t>
            </w:r>
          </w:p>
        </w:tc>
        <w:tc>
          <w:tcPr>
            <w:tcW w:w="3715" w:type="dxa"/>
            <w:tcBorders>
              <w:right w:val="double" w:sz="4" w:space="0" w:color="auto"/>
            </w:tcBorders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Výřezy 4 m, čep 20 cm+ (III.D)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:rsidR="009D5F77" w:rsidRPr="001E73ED" w:rsidRDefault="009D5F77" w:rsidP="002A6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1E73ED">
              <w:rPr>
                <w:b/>
                <w:sz w:val="24"/>
                <w:szCs w:val="24"/>
              </w:rPr>
              <w:t>00,-</w:t>
            </w:r>
          </w:p>
        </w:tc>
      </w:tr>
      <w:tr w:rsidR="009D5F77" w:rsidRPr="00877DD8" w:rsidTr="009D5F77">
        <w:tc>
          <w:tcPr>
            <w:tcW w:w="1649" w:type="dxa"/>
            <w:vAlign w:val="center"/>
          </w:tcPr>
          <w:p w:rsidR="009D5F77" w:rsidRPr="00877DD8" w:rsidRDefault="009D5F77" w:rsidP="002A6FCF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Dřevovina</w:t>
            </w:r>
          </w:p>
        </w:tc>
        <w:tc>
          <w:tcPr>
            <w:tcW w:w="2032" w:type="dxa"/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SM (0,65)</w:t>
            </w:r>
          </w:p>
        </w:tc>
        <w:tc>
          <w:tcPr>
            <w:tcW w:w="3715" w:type="dxa"/>
            <w:tcBorders>
              <w:right w:val="double" w:sz="4" w:space="0" w:color="auto"/>
            </w:tcBorders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Délka 3 m, čep 8 – 32 cm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:rsidR="009D5F77" w:rsidRPr="001E73ED" w:rsidRDefault="009D5F77" w:rsidP="002A6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  <w:r w:rsidRPr="001E73ED">
              <w:rPr>
                <w:b/>
                <w:sz w:val="24"/>
                <w:szCs w:val="24"/>
              </w:rPr>
              <w:t>0,-</w:t>
            </w:r>
          </w:p>
        </w:tc>
      </w:tr>
      <w:tr w:rsidR="009D5F77" w:rsidRPr="00877DD8" w:rsidTr="009D5F77">
        <w:tc>
          <w:tcPr>
            <w:tcW w:w="1649" w:type="dxa"/>
            <w:vMerge w:val="restart"/>
            <w:vAlign w:val="center"/>
          </w:tcPr>
          <w:p w:rsidR="009D5F77" w:rsidRPr="00877DD8" w:rsidRDefault="009D5F77" w:rsidP="002A6FCF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Vláknina</w:t>
            </w:r>
          </w:p>
        </w:tc>
        <w:tc>
          <w:tcPr>
            <w:tcW w:w="2032" w:type="dxa"/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Jehl. (0,66/0,63)</w:t>
            </w:r>
          </w:p>
        </w:tc>
        <w:tc>
          <w:tcPr>
            <w:tcW w:w="3715" w:type="dxa"/>
            <w:tcBorders>
              <w:right w:val="double" w:sz="4" w:space="0" w:color="auto"/>
            </w:tcBorders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Délka 2; 2,5 m; SM, BO, MD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:rsidR="009D5F77" w:rsidRPr="001E73ED" w:rsidRDefault="009D5F77" w:rsidP="002A6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1E73ED">
              <w:rPr>
                <w:b/>
                <w:sz w:val="24"/>
                <w:szCs w:val="24"/>
              </w:rPr>
              <w:t>0,-</w:t>
            </w:r>
          </w:p>
        </w:tc>
      </w:tr>
      <w:tr w:rsidR="009D5F77" w:rsidRPr="00877DD8" w:rsidTr="009D5F77">
        <w:tc>
          <w:tcPr>
            <w:tcW w:w="1649" w:type="dxa"/>
            <w:vMerge/>
            <w:vAlign w:val="center"/>
          </w:tcPr>
          <w:p w:rsidR="009D5F77" w:rsidRPr="00877DD8" w:rsidRDefault="009D5F77" w:rsidP="002A6FCF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032" w:type="dxa"/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Listnatá (0,54)</w:t>
            </w:r>
          </w:p>
        </w:tc>
        <w:tc>
          <w:tcPr>
            <w:tcW w:w="3715" w:type="dxa"/>
            <w:tcBorders>
              <w:right w:val="double" w:sz="4" w:space="0" w:color="auto"/>
            </w:tcBorders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Délka 2 – 4 m, vše vč. měkkého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:rsidR="009D5F77" w:rsidRPr="001E73ED" w:rsidRDefault="009D5F77" w:rsidP="002A6FCF">
            <w:pPr>
              <w:jc w:val="center"/>
              <w:rPr>
                <w:b/>
                <w:sz w:val="24"/>
                <w:szCs w:val="24"/>
              </w:rPr>
            </w:pPr>
            <w:r w:rsidRPr="001E73ED">
              <w:rPr>
                <w:b/>
                <w:sz w:val="24"/>
                <w:szCs w:val="24"/>
              </w:rPr>
              <w:t>700,-</w:t>
            </w:r>
          </w:p>
        </w:tc>
      </w:tr>
      <w:tr w:rsidR="009D5F77" w:rsidRPr="00877DD8" w:rsidTr="009D5F77">
        <w:tc>
          <w:tcPr>
            <w:tcW w:w="1649" w:type="dxa"/>
            <w:vMerge/>
            <w:vAlign w:val="center"/>
          </w:tcPr>
          <w:p w:rsidR="009D5F77" w:rsidRPr="00877DD8" w:rsidRDefault="009D5F77" w:rsidP="002A6FCF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032" w:type="dxa"/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BK,BŘ,DB (0,54)</w:t>
            </w:r>
          </w:p>
        </w:tc>
        <w:tc>
          <w:tcPr>
            <w:tcW w:w="3715" w:type="dxa"/>
            <w:tcBorders>
              <w:right w:val="double" w:sz="4" w:space="0" w:color="auto"/>
            </w:tcBorders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Délka 2 – 4 m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:rsidR="009D5F77" w:rsidRPr="001E73ED" w:rsidRDefault="009D5F77" w:rsidP="002A6FCF">
            <w:pPr>
              <w:jc w:val="center"/>
              <w:rPr>
                <w:b/>
                <w:sz w:val="24"/>
                <w:szCs w:val="24"/>
              </w:rPr>
            </w:pPr>
            <w:r w:rsidRPr="001E73ED">
              <w:rPr>
                <w:b/>
                <w:sz w:val="24"/>
                <w:szCs w:val="24"/>
              </w:rPr>
              <w:t>900,-</w:t>
            </w:r>
          </w:p>
        </w:tc>
      </w:tr>
      <w:tr w:rsidR="009D5F77" w:rsidRPr="00877DD8" w:rsidTr="009D5F77">
        <w:tc>
          <w:tcPr>
            <w:tcW w:w="1649" w:type="dxa"/>
            <w:vAlign w:val="center"/>
          </w:tcPr>
          <w:p w:rsidR="009D5F77" w:rsidRPr="00877DD8" w:rsidRDefault="009D5F77" w:rsidP="002A6FCF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Palivo</w:t>
            </w:r>
          </w:p>
        </w:tc>
        <w:tc>
          <w:tcPr>
            <w:tcW w:w="2032" w:type="dxa"/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Jehl.(0,62)</w:t>
            </w:r>
          </w:p>
        </w:tc>
        <w:tc>
          <w:tcPr>
            <w:tcW w:w="3715" w:type="dxa"/>
            <w:tcBorders>
              <w:right w:val="double" w:sz="4" w:space="0" w:color="auto"/>
            </w:tcBorders>
            <w:vAlign w:val="center"/>
          </w:tcPr>
          <w:p w:rsidR="009D5F77" w:rsidRPr="00032D17" w:rsidRDefault="009D5F77" w:rsidP="002A6FC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Délka 2m+; nehroubí, shnilé, duté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:rsidR="009D5F77" w:rsidRPr="001E73ED" w:rsidRDefault="009D5F77" w:rsidP="002A6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1E73ED">
              <w:rPr>
                <w:b/>
                <w:sz w:val="24"/>
                <w:szCs w:val="24"/>
              </w:rPr>
              <w:t>0,-</w:t>
            </w:r>
          </w:p>
        </w:tc>
      </w:tr>
    </w:tbl>
    <w:p w:rsidR="009D5F77" w:rsidRDefault="009D5F77" w:rsidP="009D5F77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b/>
          <w:sz w:val="22"/>
          <w:szCs w:val="22"/>
        </w:rPr>
      </w:pPr>
    </w:p>
    <w:p w:rsidR="009D5F77" w:rsidRPr="00877DD8" w:rsidRDefault="009D5F77" w:rsidP="009D5F77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sz w:val="22"/>
          <w:szCs w:val="22"/>
        </w:rPr>
      </w:pPr>
      <w:r w:rsidRPr="00877DD8">
        <w:rPr>
          <w:rFonts w:cs="Arial"/>
          <w:b/>
          <w:sz w:val="22"/>
          <w:szCs w:val="22"/>
        </w:rPr>
        <w:t>Surové kmeny</w:t>
      </w:r>
      <w:r w:rsidRPr="00877DD8">
        <w:rPr>
          <w:rFonts w:cs="Arial"/>
          <w:sz w:val="22"/>
          <w:szCs w:val="22"/>
        </w:rPr>
        <w:t xml:space="preserve"> (cena v Kč/m3 na OM)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1800"/>
        <w:gridCol w:w="1800"/>
        <w:gridCol w:w="1809"/>
        <w:gridCol w:w="1795"/>
      </w:tblGrid>
      <w:tr w:rsidR="009D5F77" w:rsidRPr="00877DD8" w:rsidTr="002A6FCF">
        <w:tc>
          <w:tcPr>
            <w:tcW w:w="187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5F77" w:rsidRPr="00877DD8" w:rsidRDefault="009D5F77" w:rsidP="002A6FCF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Specifikace SK</w:t>
            </w:r>
          </w:p>
        </w:tc>
        <w:tc>
          <w:tcPr>
            <w:tcW w:w="185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D5F77" w:rsidRPr="00877DD8" w:rsidRDefault="009D5F77" w:rsidP="002A6FCF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SM</w:t>
            </w:r>
          </w:p>
        </w:tc>
        <w:tc>
          <w:tcPr>
            <w:tcW w:w="1854" w:type="dxa"/>
            <w:tcBorders>
              <w:bottom w:val="double" w:sz="4" w:space="0" w:color="auto"/>
            </w:tcBorders>
            <w:shd w:val="clear" w:color="auto" w:fill="auto"/>
          </w:tcPr>
          <w:p w:rsidR="009D5F77" w:rsidRPr="00877DD8" w:rsidRDefault="009D5F77" w:rsidP="002A6FCF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BO, MD</w:t>
            </w:r>
          </w:p>
        </w:tc>
        <w:tc>
          <w:tcPr>
            <w:tcW w:w="1854" w:type="dxa"/>
            <w:tcBorders>
              <w:bottom w:val="double" w:sz="4" w:space="0" w:color="auto"/>
            </w:tcBorders>
            <w:shd w:val="clear" w:color="auto" w:fill="auto"/>
          </w:tcPr>
          <w:p w:rsidR="009D5F77" w:rsidRPr="00877DD8" w:rsidRDefault="009D5F77" w:rsidP="002A6FCF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List. měkké</w:t>
            </w:r>
          </w:p>
        </w:tc>
        <w:tc>
          <w:tcPr>
            <w:tcW w:w="1847" w:type="dxa"/>
            <w:tcBorders>
              <w:bottom w:val="double" w:sz="4" w:space="0" w:color="auto"/>
            </w:tcBorders>
            <w:shd w:val="clear" w:color="auto" w:fill="auto"/>
          </w:tcPr>
          <w:p w:rsidR="009D5F77" w:rsidRPr="00877DD8" w:rsidRDefault="009D5F77" w:rsidP="002A6FCF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List. tvrdé</w:t>
            </w:r>
          </w:p>
        </w:tc>
      </w:tr>
      <w:tr w:rsidR="009D5F77" w:rsidRPr="00877DD8" w:rsidTr="002A6FCF">
        <w:tc>
          <w:tcPr>
            <w:tcW w:w="18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D5F77" w:rsidRPr="00877DD8" w:rsidRDefault="009D5F77" w:rsidP="002A6FCF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0</w:t>
            </w:r>
          </w:p>
        </w:tc>
        <w:tc>
          <w:tcPr>
            <w:tcW w:w="185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54" w:type="dxa"/>
            <w:tcBorders>
              <w:top w:val="double" w:sz="4" w:space="0" w:color="auto"/>
            </w:tcBorders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54" w:type="dxa"/>
            <w:tcBorders>
              <w:top w:val="double" w:sz="4" w:space="0" w:color="auto"/>
            </w:tcBorders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600,-</w:t>
            </w:r>
          </w:p>
        </w:tc>
        <w:tc>
          <w:tcPr>
            <w:tcW w:w="1847" w:type="dxa"/>
            <w:tcBorders>
              <w:top w:val="double" w:sz="4" w:space="0" w:color="auto"/>
            </w:tcBorders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800,-</w:t>
            </w:r>
          </w:p>
        </w:tc>
      </w:tr>
      <w:tr w:rsidR="009D5F77" w:rsidRPr="00877DD8" w:rsidTr="002A6FCF">
        <w:tc>
          <w:tcPr>
            <w:tcW w:w="1877" w:type="dxa"/>
            <w:tcBorders>
              <w:right w:val="double" w:sz="4" w:space="0" w:color="auto"/>
            </w:tcBorders>
            <w:shd w:val="clear" w:color="auto" w:fill="auto"/>
          </w:tcPr>
          <w:p w:rsidR="009D5F77" w:rsidRPr="00877DD8" w:rsidRDefault="009D5F77" w:rsidP="002A6FCF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1</w:t>
            </w:r>
          </w:p>
        </w:tc>
        <w:tc>
          <w:tcPr>
            <w:tcW w:w="1854" w:type="dxa"/>
            <w:tcBorders>
              <w:left w:val="double" w:sz="4" w:space="0" w:color="auto"/>
            </w:tcBorders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54" w:type="dxa"/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54" w:type="dxa"/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600,-</w:t>
            </w:r>
          </w:p>
        </w:tc>
        <w:tc>
          <w:tcPr>
            <w:tcW w:w="1847" w:type="dxa"/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800,-</w:t>
            </w:r>
          </w:p>
        </w:tc>
      </w:tr>
      <w:tr w:rsidR="009D5F77" w:rsidRPr="00877DD8" w:rsidTr="002A6FCF">
        <w:tc>
          <w:tcPr>
            <w:tcW w:w="1877" w:type="dxa"/>
            <w:tcBorders>
              <w:right w:val="double" w:sz="4" w:space="0" w:color="auto"/>
            </w:tcBorders>
            <w:shd w:val="clear" w:color="auto" w:fill="auto"/>
          </w:tcPr>
          <w:p w:rsidR="009D5F77" w:rsidRPr="00877DD8" w:rsidRDefault="009D5F77" w:rsidP="002A6FCF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2</w:t>
            </w:r>
          </w:p>
        </w:tc>
        <w:tc>
          <w:tcPr>
            <w:tcW w:w="1854" w:type="dxa"/>
            <w:tcBorders>
              <w:left w:val="double" w:sz="4" w:space="0" w:color="auto"/>
            </w:tcBorders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  <w:r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54" w:type="dxa"/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  <w:r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54" w:type="dxa"/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600,-</w:t>
            </w:r>
          </w:p>
        </w:tc>
        <w:tc>
          <w:tcPr>
            <w:tcW w:w="1847" w:type="dxa"/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800,-</w:t>
            </w:r>
          </w:p>
        </w:tc>
      </w:tr>
      <w:tr w:rsidR="009D5F77" w:rsidRPr="00877DD8" w:rsidTr="002A6FCF">
        <w:tc>
          <w:tcPr>
            <w:tcW w:w="1877" w:type="dxa"/>
            <w:tcBorders>
              <w:right w:val="double" w:sz="4" w:space="0" w:color="auto"/>
            </w:tcBorders>
            <w:shd w:val="clear" w:color="auto" w:fill="auto"/>
          </w:tcPr>
          <w:p w:rsidR="009D5F77" w:rsidRPr="00877DD8" w:rsidRDefault="009D5F77" w:rsidP="002A6FCF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3</w:t>
            </w:r>
          </w:p>
        </w:tc>
        <w:tc>
          <w:tcPr>
            <w:tcW w:w="1854" w:type="dxa"/>
            <w:tcBorders>
              <w:left w:val="double" w:sz="4" w:space="0" w:color="auto"/>
            </w:tcBorders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  <w:r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54" w:type="dxa"/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54" w:type="dxa"/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600,-</w:t>
            </w:r>
          </w:p>
        </w:tc>
        <w:tc>
          <w:tcPr>
            <w:tcW w:w="1847" w:type="dxa"/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800,-</w:t>
            </w:r>
          </w:p>
        </w:tc>
      </w:tr>
      <w:tr w:rsidR="009D5F77" w:rsidRPr="00877DD8" w:rsidTr="002A6FCF">
        <w:tc>
          <w:tcPr>
            <w:tcW w:w="1877" w:type="dxa"/>
            <w:tcBorders>
              <w:right w:val="double" w:sz="4" w:space="0" w:color="auto"/>
            </w:tcBorders>
            <w:shd w:val="clear" w:color="auto" w:fill="auto"/>
          </w:tcPr>
          <w:p w:rsidR="009D5F77" w:rsidRPr="00877DD8" w:rsidRDefault="009D5F77" w:rsidP="002A6FCF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4</w:t>
            </w:r>
          </w:p>
        </w:tc>
        <w:tc>
          <w:tcPr>
            <w:tcW w:w="1854" w:type="dxa"/>
            <w:tcBorders>
              <w:left w:val="double" w:sz="4" w:space="0" w:color="auto"/>
            </w:tcBorders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  <w:r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54" w:type="dxa"/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54" w:type="dxa"/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600,-</w:t>
            </w:r>
          </w:p>
        </w:tc>
        <w:tc>
          <w:tcPr>
            <w:tcW w:w="1847" w:type="dxa"/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800,-</w:t>
            </w:r>
          </w:p>
        </w:tc>
      </w:tr>
      <w:tr w:rsidR="009D5F77" w:rsidRPr="00877DD8" w:rsidTr="002A6FCF">
        <w:tc>
          <w:tcPr>
            <w:tcW w:w="1877" w:type="dxa"/>
            <w:tcBorders>
              <w:right w:val="double" w:sz="4" w:space="0" w:color="auto"/>
            </w:tcBorders>
            <w:shd w:val="clear" w:color="auto" w:fill="auto"/>
          </w:tcPr>
          <w:p w:rsidR="009D5F77" w:rsidRPr="00877DD8" w:rsidRDefault="009D5F77" w:rsidP="002A6FCF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5+</w:t>
            </w:r>
          </w:p>
        </w:tc>
        <w:tc>
          <w:tcPr>
            <w:tcW w:w="1854" w:type="dxa"/>
            <w:tcBorders>
              <w:left w:val="double" w:sz="4" w:space="0" w:color="auto"/>
            </w:tcBorders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  <w:r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54" w:type="dxa"/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  <w:r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54" w:type="dxa"/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600,-</w:t>
            </w:r>
          </w:p>
        </w:tc>
        <w:tc>
          <w:tcPr>
            <w:tcW w:w="1847" w:type="dxa"/>
            <w:shd w:val="clear" w:color="auto" w:fill="auto"/>
          </w:tcPr>
          <w:p w:rsidR="009D5F77" w:rsidRPr="001E73ED" w:rsidRDefault="009D5F77" w:rsidP="002A6FCF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800,-</w:t>
            </w:r>
          </w:p>
        </w:tc>
      </w:tr>
    </w:tbl>
    <w:p w:rsidR="009D5F77" w:rsidRDefault="009D5F77" w:rsidP="009D5F77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color w:val="000000"/>
          <w:sz w:val="18"/>
          <w:szCs w:val="18"/>
        </w:rPr>
      </w:pPr>
    </w:p>
    <w:p w:rsidR="009D5F77" w:rsidRPr="00877DD8" w:rsidRDefault="009D5F77" w:rsidP="009D5F77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sz w:val="22"/>
          <w:szCs w:val="22"/>
        </w:rPr>
      </w:pPr>
      <w:r w:rsidRPr="00877DD8">
        <w:rPr>
          <w:rFonts w:cs="Arial"/>
          <w:b/>
          <w:sz w:val="22"/>
          <w:szCs w:val="22"/>
        </w:rPr>
        <w:t xml:space="preserve">Klest </w:t>
      </w:r>
      <w:r w:rsidRPr="00877DD8">
        <w:rPr>
          <w:rFonts w:cs="Arial"/>
          <w:sz w:val="22"/>
          <w:szCs w:val="22"/>
        </w:rPr>
        <w:t>– jehličnatý i listnatý (dostupný pro mechanizovaný úklid; cena v Kč/m3 – objem z těžby)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7"/>
      </w:tblGrid>
      <w:tr w:rsidR="009D5F77" w:rsidRPr="00877DD8" w:rsidTr="002A6FCF">
        <w:tc>
          <w:tcPr>
            <w:tcW w:w="474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D5F77" w:rsidRPr="00877DD8" w:rsidRDefault="009D5F77" w:rsidP="002A6FCF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Klest – volně po ploše</w:t>
            </w:r>
          </w:p>
        </w:tc>
        <w:tc>
          <w:tcPr>
            <w:tcW w:w="474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D5F77" w:rsidRPr="00877DD8" w:rsidRDefault="009D5F77" w:rsidP="002A6FCF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10,- Kč/m3</w:t>
            </w:r>
          </w:p>
        </w:tc>
      </w:tr>
      <w:tr w:rsidR="009D5F77" w:rsidRPr="00877DD8" w:rsidTr="002A6FCF">
        <w:tc>
          <w:tcPr>
            <w:tcW w:w="474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D5F77" w:rsidRPr="00877DD8" w:rsidRDefault="009D5F77" w:rsidP="002A6FCF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Klest – na hromadách</w:t>
            </w:r>
          </w:p>
        </w:tc>
        <w:tc>
          <w:tcPr>
            <w:tcW w:w="474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D5F77" w:rsidRPr="00877DD8" w:rsidRDefault="009D5F77" w:rsidP="002A6FCF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20,- Kč/m3</w:t>
            </w:r>
          </w:p>
        </w:tc>
      </w:tr>
    </w:tbl>
    <w:p w:rsidR="009D5F77" w:rsidRDefault="009D5F77" w:rsidP="009D5F77">
      <w:pPr>
        <w:rPr>
          <w:rFonts w:cs="Arial"/>
          <w:sz w:val="22"/>
          <w:szCs w:val="22"/>
        </w:rPr>
      </w:pPr>
    </w:p>
    <w:p w:rsidR="009D5F77" w:rsidRDefault="009D5F77" w:rsidP="009D5F77">
      <w:pPr>
        <w:rPr>
          <w:rFonts w:cs="Arial"/>
          <w:sz w:val="22"/>
          <w:szCs w:val="22"/>
        </w:rPr>
      </w:pPr>
    </w:p>
    <w:p w:rsidR="009D5F77" w:rsidRDefault="009D5F77" w:rsidP="009D5F77">
      <w:pPr>
        <w:rPr>
          <w:rFonts w:cs="Arial"/>
          <w:sz w:val="22"/>
          <w:szCs w:val="22"/>
        </w:rPr>
      </w:pPr>
    </w:p>
    <w:p w:rsidR="009D5F77" w:rsidRDefault="009D5F77" w:rsidP="009D5F77">
      <w:pPr>
        <w:rPr>
          <w:rFonts w:cs="Arial"/>
          <w:sz w:val="22"/>
          <w:szCs w:val="22"/>
        </w:rPr>
      </w:pPr>
    </w:p>
    <w:p w:rsidR="009D5F77" w:rsidRDefault="009D5F77" w:rsidP="009D5F77">
      <w:pPr>
        <w:rPr>
          <w:rFonts w:cs="Arial"/>
          <w:sz w:val="22"/>
          <w:szCs w:val="22"/>
        </w:rPr>
      </w:pPr>
    </w:p>
    <w:p w:rsidR="009D5F77" w:rsidRDefault="009D5F77" w:rsidP="009D5F77">
      <w:pPr>
        <w:rPr>
          <w:rFonts w:cs="Arial"/>
          <w:sz w:val="22"/>
          <w:szCs w:val="22"/>
        </w:rPr>
      </w:pPr>
    </w:p>
    <w:p w:rsidR="009D5F77" w:rsidRDefault="009D5F77" w:rsidP="009D5F77">
      <w:pPr>
        <w:rPr>
          <w:rFonts w:cs="Arial"/>
          <w:sz w:val="22"/>
          <w:szCs w:val="22"/>
        </w:rPr>
      </w:pPr>
    </w:p>
    <w:p w:rsidR="009D5F77" w:rsidRDefault="009D5F77" w:rsidP="009D5F77">
      <w:pPr>
        <w:rPr>
          <w:rFonts w:cs="Arial"/>
          <w:sz w:val="22"/>
          <w:szCs w:val="22"/>
        </w:rPr>
      </w:pPr>
    </w:p>
    <w:p w:rsidR="009D5F77" w:rsidRDefault="009D5F77" w:rsidP="009D5F77">
      <w:pPr>
        <w:rPr>
          <w:rFonts w:cs="Arial"/>
          <w:sz w:val="22"/>
          <w:szCs w:val="22"/>
        </w:rPr>
      </w:pPr>
    </w:p>
    <w:p w:rsidR="009D5F77" w:rsidRDefault="009D5F77" w:rsidP="009D5F77">
      <w:pPr>
        <w:rPr>
          <w:rFonts w:cs="Arial"/>
          <w:sz w:val="22"/>
          <w:szCs w:val="22"/>
        </w:rPr>
      </w:pPr>
    </w:p>
    <w:p w:rsidR="009D5F77" w:rsidRDefault="009D5F77" w:rsidP="009D5F77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i/>
          <w:color w:val="000000"/>
          <w:sz w:val="22"/>
          <w:szCs w:val="22"/>
          <w:u w:val="single"/>
        </w:rPr>
      </w:pPr>
      <w:r w:rsidRPr="00FE13F5">
        <w:rPr>
          <w:rFonts w:cs="Arial"/>
          <w:i/>
          <w:color w:val="000000"/>
          <w:sz w:val="22"/>
          <w:szCs w:val="22"/>
          <w:u w:val="single"/>
        </w:rPr>
        <w:lastRenderedPageBreak/>
        <w:t>V případě využití prostředku Kupujícího</w:t>
      </w:r>
      <w:r>
        <w:rPr>
          <w:rFonts w:cs="Arial"/>
          <w:i/>
          <w:color w:val="000000"/>
          <w:sz w:val="22"/>
          <w:szCs w:val="22"/>
          <w:u w:val="single"/>
        </w:rPr>
        <w:t xml:space="preserve"> pro přibližování dříví P-OM nebo svážení sortimentů na OM</w:t>
      </w:r>
      <w:r w:rsidRPr="00FE13F5">
        <w:rPr>
          <w:rFonts w:cs="Arial"/>
          <w:i/>
          <w:color w:val="000000"/>
          <w:sz w:val="22"/>
          <w:szCs w:val="22"/>
          <w:u w:val="single"/>
        </w:rPr>
        <w:t xml:space="preserve"> (</w:t>
      </w:r>
      <w:r>
        <w:rPr>
          <w:rFonts w:cs="Arial"/>
          <w:i/>
          <w:color w:val="000000"/>
          <w:sz w:val="22"/>
          <w:szCs w:val="22"/>
          <w:u w:val="single"/>
        </w:rPr>
        <w:t xml:space="preserve">Vyvážecí souprava </w:t>
      </w:r>
      <w:r w:rsidRPr="00FE13F5">
        <w:rPr>
          <w:rFonts w:cs="Arial"/>
          <w:i/>
          <w:color w:val="000000"/>
          <w:sz w:val="22"/>
          <w:szCs w:val="22"/>
          <w:u w:val="single"/>
        </w:rPr>
        <w:t>Valtra s HR a vyvážecím vlekem</w:t>
      </w:r>
      <w:r>
        <w:rPr>
          <w:rFonts w:cs="Arial"/>
          <w:i/>
          <w:color w:val="000000"/>
          <w:sz w:val="22"/>
          <w:szCs w:val="22"/>
          <w:u w:val="single"/>
        </w:rPr>
        <w:t>, Vimek</w:t>
      </w:r>
      <w:r w:rsidRPr="00FE13F5">
        <w:rPr>
          <w:rFonts w:cs="Arial"/>
          <w:i/>
          <w:color w:val="000000"/>
          <w:sz w:val="22"/>
          <w:szCs w:val="22"/>
          <w:u w:val="single"/>
        </w:rPr>
        <w:t>) bude z ceny sortimentů odečteno</w:t>
      </w:r>
      <w:r>
        <w:rPr>
          <w:rFonts w:cs="Arial"/>
          <w:i/>
          <w:color w:val="000000"/>
          <w:sz w:val="22"/>
          <w:szCs w:val="22"/>
          <w:u w:val="single"/>
        </w:rPr>
        <w:t>:</w:t>
      </w:r>
    </w:p>
    <w:p w:rsidR="009D5F77" w:rsidRPr="00FE13F5" w:rsidRDefault="009D5F77" w:rsidP="009D5F77">
      <w:pPr>
        <w:pStyle w:val="Zhlav"/>
        <w:numPr>
          <w:ilvl w:val="0"/>
          <w:numId w:val="17"/>
        </w:numPr>
        <w:tabs>
          <w:tab w:val="clear" w:pos="4536"/>
          <w:tab w:val="clear" w:pos="9072"/>
          <w:tab w:val="left" w:pos="709"/>
          <w:tab w:val="left" w:pos="4962"/>
          <w:tab w:val="left" w:pos="6096"/>
        </w:tabs>
        <w:rPr>
          <w:rFonts w:cs="Arial"/>
          <w:i/>
          <w:color w:val="000000"/>
          <w:sz w:val="22"/>
          <w:szCs w:val="22"/>
          <w:u w:val="single"/>
        </w:rPr>
      </w:pPr>
      <w:r>
        <w:rPr>
          <w:rFonts w:cs="Arial"/>
          <w:i/>
          <w:color w:val="000000"/>
          <w:sz w:val="22"/>
          <w:szCs w:val="22"/>
          <w:u w:val="single"/>
        </w:rPr>
        <w:t>při přibližování dříví P-OM (tabulka č. 1 a 2)</w:t>
      </w:r>
    </w:p>
    <w:p w:rsidR="009D5F77" w:rsidRPr="00A02780" w:rsidRDefault="009D5F77" w:rsidP="009D5F77">
      <w:pPr>
        <w:pStyle w:val="Odstavecseseznamem"/>
        <w:rPr>
          <w:i/>
        </w:rPr>
      </w:pPr>
      <w:r w:rsidRPr="00A02780">
        <w:rPr>
          <w:i/>
        </w:rPr>
        <w:t>tab.1)</w:t>
      </w:r>
    </w:p>
    <w:bookmarkStart w:id="1" w:name="_MON_1523083659"/>
    <w:bookmarkEnd w:id="1"/>
    <w:p w:rsidR="009D5F77" w:rsidRDefault="009D5F77" w:rsidP="009D5F77">
      <w:pPr>
        <w:pStyle w:val="Odstavecseseznamem"/>
      </w:pPr>
      <w:r>
        <w:object w:dxaOrig="8567" w:dyaOrig="2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132.75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5" DrawAspect="Content" ObjectID="_1608956692" r:id="rId10"/>
        </w:object>
      </w:r>
    </w:p>
    <w:p w:rsidR="009D5F77" w:rsidRDefault="009D5F77" w:rsidP="009D5F77">
      <w:pPr>
        <w:pStyle w:val="Odstavecseseznamem"/>
      </w:pPr>
      <w:r>
        <w:t>Příplatek: - za přibližování na vzdálenost nad 900m – na každých započatých 100 m    +6,-Kč/m3</w:t>
      </w:r>
    </w:p>
    <w:p w:rsidR="009D5F77" w:rsidRDefault="009D5F77" w:rsidP="009D5F77">
      <w:pPr>
        <w:pStyle w:val="Odstavecseseznamem"/>
      </w:pPr>
    </w:p>
    <w:p w:rsidR="009D5F77" w:rsidRPr="00A02780" w:rsidRDefault="009D5F77" w:rsidP="009D5F77">
      <w:pPr>
        <w:pStyle w:val="Odstavecseseznamem"/>
        <w:rPr>
          <w:i/>
        </w:rPr>
      </w:pPr>
      <w:r w:rsidRPr="00A02780">
        <w:rPr>
          <w:i/>
        </w:rPr>
        <w:t>tab.</w:t>
      </w:r>
      <w:r>
        <w:rPr>
          <w:i/>
        </w:rPr>
        <w:t xml:space="preserve"> </w:t>
      </w:r>
      <w:r w:rsidRPr="00A02780">
        <w:rPr>
          <w:i/>
        </w:rPr>
        <w:t>2)</w:t>
      </w:r>
    </w:p>
    <w:bookmarkStart w:id="2" w:name="_MON_1523083876"/>
    <w:bookmarkEnd w:id="2"/>
    <w:p w:rsidR="009D5F77" w:rsidRDefault="009D5F77" w:rsidP="009D5F77">
      <w:pPr>
        <w:pStyle w:val="Odstavecseseznamem"/>
      </w:pPr>
      <w:r>
        <w:object w:dxaOrig="8567" w:dyaOrig="2650">
          <v:shape id="_x0000_i1026" type="#_x0000_t75" style="width:428.25pt;height:132.75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6" DrawAspect="Content" ObjectID="_1608956693" r:id="rId12"/>
        </w:object>
      </w:r>
    </w:p>
    <w:p w:rsidR="009D5F77" w:rsidRDefault="009D5F77" w:rsidP="009D5F77">
      <w:pPr>
        <w:pStyle w:val="Odstavecseseznamem"/>
      </w:pPr>
      <w:r>
        <w:t>Příplatek: - za přibližování na vzdálenost nad 900m – na každých započatých 100 m    +8,-Kč/m3</w:t>
      </w:r>
    </w:p>
    <w:p w:rsidR="009D5F77" w:rsidRPr="00FE13F5" w:rsidRDefault="009D5F77" w:rsidP="009D5F77">
      <w:pPr>
        <w:pStyle w:val="Zhlav"/>
        <w:numPr>
          <w:ilvl w:val="0"/>
          <w:numId w:val="16"/>
        </w:numPr>
        <w:tabs>
          <w:tab w:val="clear" w:pos="4536"/>
          <w:tab w:val="clear" w:pos="9072"/>
          <w:tab w:val="left" w:pos="709"/>
          <w:tab w:val="left" w:pos="4962"/>
          <w:tab w:val="left" w:pos="6096"/>
        </w:tabs>
        <w:rPr>
          <w:rFonts w:cs="Arial"/>
          <w:i/>
          <w:color w:val="000000"/>
          <w:sz w:val="22"/>
          <w:szCs w:val="22"/>
          <w:u w:val="single"/>
        </w:rPr>
      </w:pPr>
      <w:r>
        <w:rPr>
          <w:rFonts w:cs="Arial"/>
          <w:i/>
          <w:color w:val="000000"/>
          <w:sz w:val="22"/>
          <w:szCs w:val="22"/>
          <w:u w:val="single"/>
        </w:rPr>
        <w:t>při svážení (manipulaci) dříví na OM (tabulka č. 3)</w:t>
      </w:r>
    </w:p>
    <w:p w:rsidR="009D5F77" w:rsidRPr="00A02780" w:rsidRDefault="009D5F77" w:rsidP="009D5F77">
      <w:pPr>
        <w:pStyle w:val="Odstavecseseznamem"/>
        <w:rPr>
          <w:i/>
        </w:rPr>
      </w:pPr>
      <w:r w:rsidRPr="00A02780">
        <w:rPr>
          <w:i/>
        </w:rPr>
        <w:t>tab. 3)</w:t>
      </w:r>
    </w:p>
    <w:bookmarkStart w:id="3" w:name="_MON_1523083917"/>
    <w:bookmarkEnd w:id="3"/>
    <w:p w:rsidR="009D5F77" w:rsidRDefault="009D5F77" w:rsidP="009D5F77">
      <w:pPr>
        <w:pStyle w:val="Odstavecseseznamem"/>
      </w:pPr>
      <w:r>
        <w:object w:dxaOrig="8567" w:dyaOrig="1488">
          <v:shape id="_x0000_i1027" type="#_x0000_t75" style="width:428.25pt;height:74.25pt" o:ole="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7" DrawAspect="Content" ObjectID="_1608956694" r:id="rId14"/>
        </w:object>
      </w:r>
    </w:p>
    <w:p w:rsidR="009D5F77" w:rsidRDefault="009D5F77" w:rsidP="009D5F77">
      <w:pPr>
        <w:rPr>
          <w:rFonts w:cs="Arial"/>
          <w:sz w:val="22"/>
          <w:szCs w:val="22"/>
        </w:rPr>
      </w:pPr>
    </w:p>
    <w:p w:rsidR="009D5F77" w:rsidRDefault="009D5F77" w:rsidP="009D5F77">
      <w:pPr>
        <w:rPr>
          <w:rFonts w:cs="Arial"/>
          <w:sz w:val="22"/>
          <w:szCs w:val="22"/>
        </w:rPr>
      </w:pPr>
    </w:p>
    <w:p w:rsidR="009D5F77" w:rsidRDefault="009D5F77" w:rsidP="009D5F77">
      <w:pPr>
        <w:rPr>
          <w:rFonts w:cs="Arial"/>
          <w:sz w:val="22"/>
          <w:szCs w:val="22"/>
        </w:rPr>
      </w:pPr>
    </w:p>
    <w:p w:rsidR="009D5F77" w:rsidRDefault="009D5F77" w:rsidP="009D5F77">
      <w:pPr>
        <w:rPr>
          <w:rFonts w:cs="Arial"/>
          <w:sz w:val="22"/>
          <w:szCs w:val="22"/>
        </w:rPr>
      </w:pPr>
    </w:p>
    <w:p w:rsidR="009D5F77" w:rsidRDefault="009D5F77" w:rsidP="009D5F77">
      <w:pPr>
        <w:rPr>
          <w:rFonts w:cs="Arial"/>
          <w:sz w:val="22"/>
          <w:szCs w:val="22"/>
        </w:rPr>
      </w:pPr>
    </w:p>
    <w:p w:rsidR="009D5F77" w:rsidRDefault="009D5F77" w:rsidP="009D5F77">
      <w:pPr>
        <w:rPr>
          <w:rFonts w:cs="Arial"/>
          <w:sz w:val="22"/>
          <w:szCs w:val="22"/>
        </w:rPr>
      </w:pPr>
    </w:p>
    <w:p w:rsidR="009D5F77" w:rsidRDefault="009D5F77" w:rsidP="009D5F77">
      <w:pPr>
        <w:rPr>
          <w:rFonts w:cs="Arial"/>
          <w:sz w:val="22"/>
          <w:szCs w:val="22"/>
        </w:rPr>
      </w:pPr>
    </w:p>
    <w:p w:rsidR="009D5F77" w:rsidRDefault="009D5F77" w:rsidP="009D5F77">
      <w:pPr>
        <w:rPr>
          <w:rFonts w:cs="Arial"/>
          <w:sz w:val="22"/>
          <w:szCs w:val="22"/>
        </w:rPr>
      </w:pPr>
    </w:p>
    <w:p w:rsidR="009D5F77" w:rsidRDefault="009D5F77" w:rsidP="009D5F77">
      <w:pPr>
        <w:numPr>
          <w:ilvl w:val="0"/>
          <w:numId w:val="13"/>
        </w:numPr>
        <w:spacing w:before="0"/>
        <w:jc w:val="left"/>
        <w:rPr>
          <w:rFonts w:cs="Arial"/>
          <w:b/>
          <w:sz w:val="22"/>
          <w:szCs w:val="22"/>
        </w:rPr>
      </w:pPr>
      <w:r w:rsidRPr="005D6A73">
        <w:rPr>
          <w:rFonts w:cs="Arial"/>
          <w:b/>
          <w:sz w:val="22"/>
          <w:szCs w:val="22"/>
        </w:rPr>
        <w:t>Uvedené ceny jsou na lokalitě P (na stojato)</w:t>
      </w:r>
    </w:p>
    <w:p w:rsidR="009D5F77" w:rsidRPr="005D6A73" w:rsidRDefault="009D5F77" w:rsidP="009D5F77">
      <w:pPr>
        <w:ind w:left="360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9D5F77" w:rsidRPr="00877DD8" w:rsidTr="002A6FCF">
        <w:tc>
          <w:tcPr>
            <w:tcW w:w="1842" w:type="dxa"/>
            <w:vMerge w:val="restart"/>
            <w:tcBorders>
              <w:right w:val="double" w:sz="4" w:space="0" w:color="auto"/>
            </w:tcBorders>
            <w:vAlign w:val="center"/>
          </w:tcPr>
          <w:p w:rsidR="009D5F77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Dřevina</w:t>
            </w:r>
          </w:p>
        </w:tc>
        <w:tc>
          <w:tcPr>
            <w:tcW w:w="6802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:rsidR="009D5F77" w:rsidRPr="00877DD8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Průměrná hmotnatost</w:t>
            </w:r>
          </w:p>
        </w:tc>
      </w:tr>
      <w:tr w:rsidR="009D5F77" w:rsidRPr="00877DD8" w:rsidTr="002A6FCF">
        <w:tc>
          <w:tcPr>
            <w:tcW w:w="184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D5F77" w:rsidRPr="00877DD8" w:rsidRDefault="009D5F77" w:rsidP="002A6FCF">
            <w:pPr>
              <w:pStyle w:val="Zkladntext"/>
              <w:rPr>
                <w:rFonts w:ascii="Arial" w:hAnsi="Arial" w:cs="Arial"/>
                <w:b/>
                <w:i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D5F77" w:rsidRPr="00877DD8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-0,09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D5F77" w:rsidRPr="00877DD8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-0,14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D5F77" w:rsidRPr="00877DD8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-0,19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D5F77" w:rsidRPr="00877DD8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-0,29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D5F77" w:rsidRPr="00877DD8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-0,49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D5F77" w:rsidRPr="00877DD8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-0,69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D5F77" w:rsidRPr="00877DD8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-0,99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D5F77" w:rsidRPr="00877DD8" w:rsidRDefault="009D5F77" w:rsidP="002A6FC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1,00+</w:t>
            </w:r>
          </w:p>
        </w:tc>
      </w:tr>
      <w:tr w:rsidR="009D5F77" w:rsidRPr="00662F19" w:rsidTr="002A6FCF"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5F77" w:rsidRPr="00662F19" w:rsidRDefault="009D5F77" w:rsidP="002A6FCF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SM - úmyslná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  <w:r w:rsidRPr="001E73ED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  <w:r w:rsidRPr="001E73ED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28</w:t>
            </w:r>
            <w:r w:rsidRPr="001E73ED"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  <w:r w:rsidRPr="001E73ED">
              <w:rPr>
                <w:rFonts w:cs="Arial"/>
                <w:b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60</w:t>
            </w:r>
            <w:r w:rsidRPr="001E73ED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75</w:t>
            </w:r>
            <w:r w:rsidRPr="001E73ED"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82</w:t>
            </w:r>
            <w:r w:rsidRPr="001E73ED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870</w:t>
            </w:r>
          </w:p>
        </w:tc>
      </w:tr>
      <w:tr w:rsidR="009D5F77" w:rsidRPr="00662F19" w:rsidTr="002A6FCF">
        <w:tc>
          <w:tcPr>
            <w:tcW w:w="184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D5F77" w:rsidRPr="00812744" w:rsidRDefault="009D5F77" w:rsidP="002A6FCF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SM - nahodilá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1E73E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</w:t>
            </w:r>
            <w:r w:rsidRPr="001E73E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</w:t>
            </w:r>
            <w:r w:rsidRPr="001E73E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</w:t>
            </w:r>
            <w:r w:rsidRPr="001E73E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</w:t>
            </w:r>
            <w:r w:rsidRPr="001E73E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</w:t>
            </w:r>
            <w:r w:rsidRPr="001E73E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</w:t>
            </w:r>
            <w:r w:rsidRPr="001E73ED">
              <w:rPr>
                <w:rFonts w:cs="Arial"/>
                <w:sz w:val="22"/>
                <w:szCs w:val="22"/>
              </w:rPr>
              <w:t>0</w:t>
            </w:r>
          </w:p>
        </w:tc>
      </w:tr>
      <w:tr w:rsidR="009D5F77" w:rsidRPr="00662F19" w:rsidTr="002A6FCF"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9D5F77" w:rsidRPr="00662F19" w:rsidRDefault="009D5F77" w:rsidP="002A6FCF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BO - úmyslná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  <w:r w:rsidRPr="001E73ED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  <w:r w:rsidRPr="001E73ED"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12</w:t>
            </w:r>
            <w:r w:rsidRPr="001E73ED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33</w:t>
            </w:r>
            <w:r w:rsidRPr="001E73ED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48</w:t>
            </w:r>
            <w:r w:rsidRPr="001E73ED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57</w:t>
            </w:r>
            <w:r w:rsidRPr="001E73ED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63</w:t>
            </w:r>
            <w:r w:rsidRPr="001E73ED"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64</w:t>
            </w:r>
            <w:r w:rsidRPr="001E73ED">
              <w:rPr>
                <w:rFonts w:cs="Arial"/>
                <w:b/>
                <w:sz w:val="22"/>
                <w:szCs w:val="22"/>
              </w:rPr>
              <w:t>0</w:t>
            </w:r>
          </w:p>
        </w:tc>
      </w:tr>
      <w:tr w:rsidR="009D5F77" w:rsidRPr="00662F19" w:rsidTr="002A6FCF">
        <w:tc>
          <w:tcPr>
            <w:tcW w:w="184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D5F77" w:rsidRPr="00812744" w:rsidRDefault="009D5F77" w:rsidP="002A6FCF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BO - nahodilá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1E73E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</w:t>
            </w:r>
            <w:r w:rsidRPr="001E73E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</w:t>
            </w:r>
            <w:r w:rsidRPr="001E73E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</w:t>
            </w:r>
            <w:r w:rsidRPr="001E73E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38</w:t>
            </w:r>
            <w:r w:rsidRPr="001E73E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39</w:t>
            </w:r>
            <w:r w:rsidRPr="001E73ED">
              <w:rPr>
                <w:rFonts w:cs="Arial"/>
                <w:sz w:val="22"/>
                <w:szCs w:val="22"/>
              </w:rPr>
              <w:t>0</w:t>
            </w:r>
          </w:p>
        </w:tc>
      </w:tr>
      <w:tr w:rsidR="009D5F77" w:rsidRPr="00662F19" w:rsidTr="002A6FCF"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9D5F77" w:rsidRPr="00662F19" w:rsidRDefault="009D5F77" w:rsidP="002A6FCF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MD - úmyslná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  <w:r w:rsidRPr="001E73ED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>0</w:t>
            </w:r>
            <w:r w:rsidRPr="001E73ED"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18</w:t>
            </w:r>
            <w:r w:rsidRPr="001E73ED"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  <w:r w:rsidRPr="001E73ED">
              <w:rPr>
                <w:rFonts w:cs="Arial"/>
                <w:b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  <w:r w:rsidRPr="001E73ED">
              <w:rPr>
                <w:rFonts w:cs="Arial"/>
                <w:b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  <w:r w:rsidRPr="001E73ED">
              <w:rPr>
                <w:rFonts w:cs="Arial"/>
                <w:b/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1.01</w:t>
            </w:r>
            <w:r w:rsidRPr="001E73ED"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1.</w:t>
            </w:r>
            <w:r>
              <w:rPr>
                <w:rFonts w:cs="Arial"/>
                <w:b/>
                <w:sz w:val="22"/>
                <w:szCs w:val="22"/>
              </w:rPr>
              <w:t>0</w:t>
            </w:r>
            <w:r w:rsidRPr="001E73ED">
              <w:rPr>
                <w:rFonts w:cs="Arial"/>
                <w:b/>
                <w:sz w:val="22"/>
                <w:szCs w:val="22"/>
              </w:rPr>
              <w:t>75</w:t>
            </w:r>
          </w:p>
        </w:tc>
      </w:tr>
      <w:tr w:rsidR="009D5F77" w:rsidRPr="00662F19" w:rsidTr="002A6FCF">
        <w:tc>
          <w:tcPr>
            <w:tcW w:w="184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D5F77" w:rsidRPr="00812744" w:rsidRDefault="009D5F77" w:rsidP="002A6FCF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MD - nahodilá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Pr="001E73E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1E73ED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Pr="001E73ED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Pr="001E73ED">
              <w:rPr>
                <w:rFonts w:cs="Arial"/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Pr="001E73ED">
              <w:rPr>
                <w:rFonts w:cs="Arial"/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Pr="001E73ED">
              <w:rPr>
                <w:rFonts w:cs="Arial"/>
                <w:sz w:val="22"/>
                <w:szCs w:val="22"/>
              </w:rPr>
              <w:t>25</w:t>
            </w:r>
          </w:p>
        </w:tc>
      </w:tr>
      <w:tr w:rsidR="009D5F77" w:rsidRPr="00662F19" w:rsidTr="002A6FCF"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9D5F77" w:rsidRPr="00662F19" w:rsidRDefault="009D5F77" w:rsidP="002A6FCF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List.tvrdé-úm.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290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340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390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530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550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580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600</w:t>
            </w:r>
          </w:p>
        </w:tc>
      </w:tr>
      <w:tr w:rsidR="009D5F77" w:rsidRPr="00662F19" w:rsidTr="002A6FCF">
        <w:tc>
          <w:tcPr>
            <w:tcW w:w="184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D5F77" w:rsidRPr="00812744" w:rsidRDefault="009D5F77" w:rsidP="002A6FCF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List. tvrdé-nah.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190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290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360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430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450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480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500</w:t>
            </w:r>
          </w:p>
        </w:tc>
      </w:tr>
      <w:tr w:rsidR="009D5F77" w:rsidRPr="00662F19" w:rsidTr="002A6FCF"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9D5F77" w:rsidRDefault="009D5F77" w:rsidP="002A6FCF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List. měk.-úm.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140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190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260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330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350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380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400</w:t>
            </w:r>
          </w:p>
        </w:tc>
      </w:tr>
      <w:tr w:rsidR="009D5F77" w:rsidRPr="00812744" w:rsidTr="002A6FCF"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9D5F77" w:rsidRPr="00812744" w:rsidRDefault="009D5F77" w:rsidP="002A6FCF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List. měk.-nah.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65</w:t>
            </w:r>
          </w:p>
        </w:tc>
        <w:tc>
          <w:tcPr>
            <w:tcW w:w="851" w:type="dxa"/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90</w:t>
            </w:r>
          </w:p>
        </w:tc>
        <w:tc>
          <w:tcPr>
            <w:tcW w:w="850" w:type="dxa"/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160</w:t>
            </w:r>
          </w:p>
        </w:tc>
        <w:tc>
          <w:tcPr>
            <w:tcW w:w="850" w:type="dxa"/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230</w:t>
            </w:r>
          </w:p>
        </w:tc>
        <w:tc>
          <w:tcPr>
            <w:tcW w:w="850" w:type="dxa"/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250</w:t>
            </w:r>
          </w:p>
        </w:tc>
        <w:tc>
          <w:tcPr>
            <w:tcW w:w="850" w:type="dxa"/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280</w:t>
            </w:r>
          </w:p>
        </w:tc>
        <w:tc>
          <w:tcPr>
            <w:tcW w:w="850" w:type="dxa"/>
          </w:tcPr>
          <w:p w:rsidR="009D5F77" w:rsidRPr="001E73ED" w:rsidRDefault="009D5F77" w:rsidP="002A6FC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300</w:t>
            </w:r>
          </w:p>
        </w:tc>
      </w:tr>
    </w:tbl>
    <w:p w:rsidR="009D5F77" w:rsidRDefault="009D5F77" w:rsidP="009D5F77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4E199D">
        <w:rPr>
          <w:b/>
          <w:sz w:val="22"/>
          <w:szCs w:val="22"/>
        </w:rPr>
        <w:t>Úmyslná těžba</w:t>
      </w:r>
      <w:r>
        <w:rPr>
          <w:sz w:val="22"/>
          <w:szCs w:val="22"/>
        </w:rPr>
        <w:t xml:space="preserve"> – veškeré úmyslné zásahy (předmýtní těžba, podrostní výběry, mýtní úmyslná).</w:t>
      </w:r>
    </w:p>
    <w:p w:rsidR="009D5F77" w:rsidRDefault="009D5F77" w:rsidP="009D5F77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4E199D">
        <w:rPr>
          <w:b/>
          <w:sz w:val="22"/>
          <w:szCs w:val="22"/>
        </w:rPr>
        <w:t>Nahodilá těžba</w:t>
      </w:r>
      <w:r>
        <w:rPr>
          <w:sz w:val="22"/>
          <w:szCs w:val="22"/>
        </w:rPr>
        <w:t xml:space="preserve"> – veškerá nahodilá těžba – kůrovec, lapáky, souše, živelná (zlomy, vývraty).</w:t>
      </w:r>
    </w:p>
    <w:p w:rsidR="00D45E88" w:rsidRPr="00877DD8" w:rsidRDefault="00D45E88" w:rsidP="009C7598">
      <w:pPr>
        <w:spacing w:before="0"/>
        <w:rPr>
          <w:rFonts w:cs="Arial"/>
          <w:sz w:val="22"/>
          <w:szCs w:val="22"/>
        </w:rPr>
      </w:pPr>
      <w:r w:rsidRPr="00877DD8">
        <w:rPr>
          <w:rFonts w:cs="Arial"/>
          <w:sz w:val="22"/>
          <w:szCs w:val="22"/>
        </w:rPr>
        <w:t xml:space="preserve">       </w:t>
      </w:r>
    </w:p>
    <w:p w:rsidR="00666E33" w:rsidRPr="00877DD8" w:rsidRDefault="00D45E88" w:rsidP="00666E33">
      <w:pPr>
        <w:ind w:left="705" w:hanging="705"/>
        <w:rPr>
          <w:rFonts w:cs="Arial"/>
          <w:sz w:val="22"/>
          <w:szCs w:val="22"/>
        </w:rPr>
      </w:pPr>
      <w:r w:rsidRPr="00877DD8">
        <w:rPr>
          <w:rFonts w:cs="Arial"/>
          <w:sz w:val="22"/>
          <w:szCs w:val="22"/>
        </w:rPr>
        <w:t xml:space="preserve">1.3  </w:t>
      </w:r>
      <w:r w:rsidRPr="00877DD8">
        <w:rPr>
          <w:rFonts w:cs="Arial"/>
          <w:sz w:val="22"/>
          <w:szCs w:val="22"/>
        </w:rPr>
        <w:tab/>
        <w:t xml:space="preserve">Jakost dříví, provedení a obal: </w:t>
      </w:r>
      <w:r w:rsidR="00666E33" w:rsidRPr="00877DD8">
        <w:rPr>
          <w:rFonts w:cs="Arial"/>
          <w:sz w:val="22"/>
          <w:szCs w:val="22"/>
        </w:rPr>
        <w:t>Pokud nebude písemně dohodnuto jinak, řídí se výroba „Doporučenými pravidly pro měření dříví v ČR“</w:t>
      </w:r>
      <w:r w:rsidR="00CD14EF" w:rsidRPr="00877DD8">
        <w:rPr>
          <w:rFonts w:cs="Arial"/>
          <w:sz w:val="22"/>
          <w:szCs w:val="22"/>
        </w:rPr>
        <w:t>.</w:t>
      </w:r>
    </w:p>
    <w:p w:rsidR="00AA03B2" w:rsidRPr="00877DD8" w:rsidRDefault="00D45E88" w:rsidP="00877DD8">
      <w:pPr>
        <w:tabs>
          <w:tab w:val="left" w:pos="436"/>
          <w:tab w:val="left" w:pos="628"/>
        </w:tabs>
        <w:rPr>
          <w:rFonts w:cs="Arial"/>
          <w:b/>
          <w:bCs/>
          <w:sz w:val="22"/>
          <w:szCs w:val="22"/>
        </w:rPr>
      </w:pPr>
      <w:r w:rsidRPr="00877DD8">
        <w:rPr>
          <w:rFonts w:cs="Arial"/>
          <w:sz w:val="22"/>
          <w:szCs w:val="22"/>
        </w:rPr>
        <w:t xml:space="preserve">    </w:t>
      </w:r>
      <w:r w:rsidRPr="00877DD8">
        <w:rPr>
          <w:rFonts w:cs="Arial"/>
          <w:sz w:val="22"/>
          <w:szCs w:val="22"/>
        </w:rPr>
        <w:tab/>
      </w:r>
      <w:r w:rsidRPr="00877DD8">
        <w:rPr>
          <w:rFonts w:cs="Arial"/>
          <w:sz w:val="22"/>
          <w:szCs w:val="22"/>
        </w:rPr>
        <w:tab/>
      </w:r>
      <w:r w:rsidRPr="00877DD8">
        <w:rPr>
          <w:rFonts w:cs="Arial"/>
          <w:sz w:val="22"/>
          <w:szCs w:val="22"/>
        </w:rPr>
        <w:tab/>
      </w:r>
      <w:r w:rsidRPr="00877DD8">
        <w:rPr>
          <w:rFonts w:cs="Arial"/>
          <w:sz w:val="22"/>
          <w:szCs w:val="22"/>
        </w:rPr>
        <w:tab/>
      </w:r>
    </w:p>
    <w:p w:rsidR="00D45E88" w:rsidRDefault="00D45E88" w:rsidP="009C7598">
      <w:pPr>
        <w:tabs>
          <w:tab w:val="left" w:pos="436"/>
          <w:tab w:val="left" w:pos="628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II. D</w:t>
      </w:r>
      <w:r w:rsidRPr="009C7598">
        <w:rPr>
          <w:rFonts w:cs="Arial"/>
          <w:b/>
          <w:bCs/>
          <w:sz w:val="22"/>
          <w:szCs w:val="22"/>
        </w:rPr>
        <w:t>odání zboží, převzetí zboží, doprava</w:t>
      </w:r>
    </w:p>
    <w:p w:rsidR="00D45E88" w:rsidRPr="009C7598" w:rsidRDefault="00D45E88" w:rsidP="009C7598">
      <w:pPr>
        <w:tabs>
          <w:tab w:val="left" w:pos="436"/>
          <w:tab w:val="left" w:pos="628"/>
        </w:tabs>
        <w:rPr>
          <w:rFonts w:cs="Arial"/>
          <w:sz w:val="22"/>
          <w:szCs w:val="22"/>
        </w:rPr>
      </w:pPr>
    </w:p>
    <w:p w:rsidR="00D45E88" w:rsidRPr="00666E33" w:rsidRDefault="00D45E88" w:rsidP="009C7598">
      <w:pPr>
        <w:pStyle w:val="CM8"/>
        <w:ind w:left="705" w:hanging="705"/>
        <w:jc w:val="both"/>
        <w:rPr>
          <w:rFonts w:ascii="Arial" w:hAnsi="Arial" w:cs="Arial"/>
          <w:sz w:val="22"/>
          <w:szCs w:val="22"/>
        </w:rPr>
      </w:pPr>
      <w:r w:rsidRPr="00666E33">
        <w:rPr>
          <w:rFonts w:ascii="Arial" w:hAnsi="Arial" w:cs="Arial"/>
          <w:sz w:val="22"/>
          <w:szCs w:val="22"/>
        </w:rPr>
        <w:t>2.1.</w:t>
      </w:r>
      <w:r w:rsidRPr="00666E33">
        <w:rPr>
          <w:rFonts w:ascii="Arial" w:hAnsi="Arial" w:cs="Arial"/>
          <w:sz w:val="22"/>
          <w:szCs w:val="22"/>
        </w:rPr>
        <w:tab/>
        <w:t xml:space="preserve">Předmět smlouvy předá prodávající kupujícímu </w:t>
      </w:r>
      <w:r w:rsidR="00666E33" w:rsidRPr="00666E33">
        <w:rPr>
          <w:rFonts w:ascii="Arial" w:hAnsi="Arial" w:cs="Arial"/>
          <w:sz w:val="22"/>
          <w:szCs w:val="22"/>
        </w:rPr>
        <w:t xml:space="preserve">na „odvozním místě“. </w:t>
      </w:r>
      <w:r w:rsidRPr="00666E33">
        <w:rPr>
          <w:rFonts w:ascii="Arial" w:hAnsi="Arial" w:cs="Arial"/>
          <w:sz w:val="22"/>
          <w:szCs w:val="22"/>
        </w:rPr>
        <w:t>Náklady na dopr</w:t>
      </w:r>
      <w:r w:rsidR="00666E33" w:rsidRPr="00666E33">
        <w:rPr>
          <w:rFonts w:ascii="Arial" w:hAnsi="Arial" w:cs="Arial"/>
          <w:sz w:val="22"/>
          <w:szCs w:val="22"/>
        </w:rPr>
        <w:t>avu hradí kupující</w:t>
      </w:r>
      <w:r w:rsidRPr="00666E33">
        <w:rPr>
          <w:rFonts w:ascii="Arial" w:hAnsi="Arial" w:cs="Arial"/>
          <w:sz w:val="22"/>
          <w:szCs w:val="22"/>
        </w:rPr>
        <w:t>. Kupující je povinen předmět smlouvy převzít.</w:t>
      </w:r>
    </w:p>
    <w:p w:rsidR="00D45E88" w:rsidRPr="00666E33" w:rsidRDefault="00D45E88" w:rsidP="009C7598">
      <w:pPr>
        <w:pStyle w:val="CM8"/>
        <w:jc w:val="both"/>
        <w:rPr>
          <w:rFonts w:ascii="Arial" w:hAnsi="Arial" w:cs="Arial"/>
          <w:sz w:val="22"/>
          <w:szCs w:val="22"/>
        </w:rPr>
      </w:pPr>
    </w:p>
    <w:p w:rsidR="00D45E88" w:rsidRPr="00666E33" w:rsidRDefault="00D45E88" w:rsidP="009C7598">
      <w:pPr>
        <w:pStyle w:val="CM8"/>
        <w:ind w:left="705" w:hanging="705"/>
        <w:jc w:val="both"/>
        <w:rPr>
          <w:rFonts w:ascii="Arial" w:hAnsi="Arial" w:cs="Arial"/>
          <w:sz w:val="22"/>
          <w:szCs w:val="22"/>
        </w:rPr>
      </w:pPr>
      <w:r w:rsidRPr="00666E33">
        <w:rPr>
          <w:rFonts w:ascii="Arial" w:hAnsi="Arial" w:cs="Arial"/>
          <w:sz w:val="22"/>
          <w:szCs w:val="22"/>
        </w:rPr>
        <w:t>2.2.</w:t>
      </w:r>
      <w:r w:rsidRPr="00666E33">
        <w:rPr>
          <w:rFonts w:ascii="Arial" w:hAnsi="Arial" w:cs="Arial"/>
          <w:sz w:val="22"/>
          <w:szCs w:val="22"/>
        </w:rPr>
        <w:tab/>
        <w:t>Nebezpečí škody na předmětu smlouvy přechází na kupujícího převzetím předmětu smlouvy. Nepřevezme-li kupující předmět smlouvy při jeho dodání na míst</w:t>
      </w:r>
      <w:r w:rsidR="00CD14EF">
        <w:rPr>
          <w:rFonts w:ascii="Arial" w:hAnsi="Arial" w:cs="Arial"/>
          <w:sz w:val="22"/>
          <w:szCs w:val="22"/>
        </w:rPr>
        <w:t>ě</w:t>
      </w:r>
      <w:r w:rsidRPr="00666E33">
        <w:rPr>
          <w:rFonts w:ascii="Arial" w:hAnsi="Arial" w:cs="Arial"/>
          <w:sz w:val="22"/>
          <w:szCs w:val="22"/>
        </w:rPr>
        <w:t xml:space="preserve"> sjednané</w:t>
      </w:r>
      <w:r w:rsidR="00CD14EF">
        <w:rPr>
          <w:rFonts w:ascii="Arial" w:hAnsi="Arial" w:cs="Arial"/>
          <w:sz w:val="22"/>
          <w:szCs w:val="22"/>
        </w:rPr>
        <w:t>m</w:t>
      </w:r>
      <w:r w:rsidRPr="00666E33">
        <w:rPr>
          <w:rFonts w:ascii="Arial" w:hAnsi="Arial" w:cs="Arial"/>
          <w:sz w:val="22"/>
          <w:szCs w:val="22"/>
        </w:rPr>
        <w:t xml:space="preserve"> v čl. 2.1. této smlouvy, přechází nebezpečí škody na věci okamžikem porušení povinnosti kupujícího předmět smlouvy převzít. </w:t>
      </w:r>
    </w:p>
    <w:p w:rsidR="00D45E88" w:rsidRPr="009C7598" w:rsidRDefault="00D45E88" w:rsidP="009C7598">
      <w:pPr>
        <w:pStyle w:val="Default"/>
        <w:rPr>
          <w:rFonts w:ascii="Arial" w:hAnsi="Arial" w:cs="Arial"/>
          <w:sz w:val="22"/>
          <w:szCs w:val="22"/>
        </w:rPr>
      </w:pPr>
    </w:p>
    <w:p w:rsidR="00D45E88" w:rsidRPr="009C7598" w:rsidRDefault="00D45E88" w:rsidP="009C7598">
      <w:pPr>
        <w:pStyle w:val="CM8"/>
        <w:ind w:left="705" w:hanging="705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>2.3.</w:t>
      </w:r>
      <w:r w:rsidRPr="009C7598">
        <w:rPr>
          <w:rFonts w:ascii="Arial" w:hAnsi="Arial" w:cs="Arial"/>
          <w:sz w:val="22"/>
          <w:szCs w:val="22"/>
        </w:rPr>
        <w:tab/>
        <w:t xml:space="preserve">Kupující je povinen při převzetí předmětu smlouvy provést fyzickou prostorovou a kusovou přejímku zboží. Přejímku zboží je oprávněna provést osoba zastupující kupujícího, nebo osoba pověřená kupujícím. </w:t>
      </w:r>
    </w:p>
    <w:p w:rsidR="00D45E88" w:rsidRPr="009C7598" w:rsidRDefault="00D45E88" w:rsidP="009C7598">
      <w:pPr>
        <w:pStyle w:val="CM8"/>
        <w:jc w:val="both"/>
        <w:rPr>
          <w:rFonts w:ascii="Arial" w:hAnsi="Arial" w:cs="Arial"/>
          <w:sz w:val="22"/>
          <w:szCs w:val="22"/>
        </w:rPr>
      </w:pPr>
    </w:p>
    <w:p w:rsidR="00D45E88" w:rsidRPr="009C7598" w:rsidRDefault="00D45E88" w:rsidP="009C7598">
      <w:pPr>
        <w:jc w:val="center"/>
        <w:rPr>
          <w:rFonts w:cs="Arial"/>
          <w:b/>
          <w:sz w:val="22"/>
          <w:szCs w:val="22"/>
        </w:rPr>
      </w:pPr>
      <w:r w:rsidRPr="009C7598">
        <w:rPr>
          <w:rFonts w:cs="Arial"/>
          <w:b/>
          <w:sz w:val="22"/>
          <w:szCs w:val="22"/>
        </w:rPr>
        <w:t>III. Vedlejší ujednání</w:t>
      </w:r>
    </w:p>
    <w:p w:rsidR="00D45E88" w:rsidRPr="009C7598" w:rsidRDefault="00D45E88" w:rsidP="009C7598">
      <w:pPr>
        <w:rPr>
          <w:rFonts w:cs="Arial"/>
          <w:sz w:val="22"/>
          <w:szCs w:val="22"/>
        </w:rPr>
      </w:pPr>
    </w:p>
    <w:p w:rsidR="00D45E88" w:rsidRPr="009C7598" w:rsidRDefault="00D45E88" w:rsidP="009C7598">
      <w:pPr>
        <w:pStyle w:val="Default"/>
        <w:numPr>
          <w:ilvl w:val="1"/>
          <w:numId w:val="9"/>
        </w:numPr>
        <w:tabs>
          <w:tab w:val="left" w:pos="628"/>
        </w:tabs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>Prodávající se výslovně zavazuje, že dříví, které bude dodáno na základě této smlouvy, bude vytěžené a získané v souladu s platnými právními předpisy České republiky.</w:t>
      </w:r>
    </w:p>
    <w:p w:rsidR="00D45E88" w:rsidRPr="009C7598" w:rsidRDefault="00D45E88" w:rsidP="009C7598">
      <w:pPr>
        <w:pStyle w:val="Default"/>
        <w:tabs>
          <w:tab w:val="left" w:pos="436"/>
          <w:tab w:val="left" w:pos="628"/>
        </w:tabs>
        <w:jc w:val="both"/>
        <w:rPr>
          <w:rFonts w:ascii="Arial" w:hAnsi="Arial" w:cs="Arial"/>
          <w:sz w:val="22"/>
          <w:szCs w:val="22"/>
        </w:rPr>
      </w:pPr>
    </w:p>
    <w:p w:rsidR="00D45E88" w:rsidRPr="009C7598" w:rsidRDefault="00D45E88" w:rsidP="009C7598">
      <w:pPr>
        <w:pStyle w:val="CM8"/>
        <w:ind w:left="705" w:hanging="705"/>
        <w:jc w:val="both"/>
        <w:rPr>
          <w:rFonts w:ascii="Arial" w:hAnsi="Arial" w:cs="Arial"/>
          <w:i/>
          <w:iCs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 xml:space="preserve">3.2 </w:t>
      </w:r>
      <w:r>
        <w:rPr>
          <w:rFonts w:ascii="Arial" w:hAnsi="Arial" w:cs="Arial"/>
          <w:sz w:val="22"/>
          <w:szCs w:val="22"/>
        </w:rPr>
        <w:tab/>
      </w:r>
      <w:r w:rsidRPr="004E4253">
        <w:rPr>
          <w:rFonts w:ascii="Arial" w:hAnsi="Arial" w:cs="Arial"/>
          <w:sz w:val="22"/>
          <w:szCs w:val="22"/>
        </w:rPr>
        <w:t xml:space="preserve">V případě působení vyšší moci, zejména v případě požáru, kalamity, povodně nebo potopy nebo nezaviněné dodatečné nemožnosti plnění na straně prodávajícího má prodávající právo  jednostranně stanovit jiný termín odevzdání předmětu smlouvy kupujícímu. Prodávající má v takovém případě povinnost o tom informovat kupujícího </w:t>
      </w:r>
      <w:r w:rsidRPr="004E4253">
        <w:rPr>
          <w:rFonts w:ascii="Arial" w:hAnsi="Arial" w:cs="Arial"/>
          <w:sz w:val="22"/>
          <w:szCs w:val="22"/>
        </w:rPr>
        <w:lastRenderedPageBreak/>
        <w:t xml:space="preserve">bez zbytečného odkladu po tom, co se o skutečnosti odůvodňující změnu doby plnění dozvěděl. </w:t>
      </w:r>
    </w:p>
    <w:p w:rsidR="00D45E88" w:rsidRPr="009C7598" w:rsidRDefault="00D45E88" w:rsidP="009C7598">
      <w:pPr>
        <w:ind w:left="705" w:hanging="705"/>
        <w:rPr>
          <w:rFonts w:cs="Arial"/>
          <w:sz w:val="22"/>
          <w:szCs w:val="22"/>
        </w:rPr>
      </w:pPr>
      <w:r w:rsidRPr="009C7598">
        <w:rPr>
          <w:rFonts w:cs="Arial"/>
          <w:sz w:val="22"/>
          <w:szCs w:val="22"/>
        </w:rPr>
        <w:t>3.3.</w:t>
      </w:r>
      <w:r>
        <w:rPr>
          <w:rFonts w:cs="Arial"/>
          <w:sz w:val="22"/>
          <w:szCs w:val="22"/>
        </w:rPr>
        <w:tab/>
      </w:r>
      <w:r w:rsidRPr="009C7598">
        <w:rPr>
          <w:rFonts w:cs="Arial"/>
          <w:sz w:val="22"/>
          <w:szCs w:val="22"/>
        </w:rPr>
        <w:t>Smluvní strany si sjednávají platnost podmínek DDU dle Incoterms 2000. Nad rámec výslovných ustanovení této smlouvy smluvní strany vylučují jakákoliv práva a povinnosti stran z dosavadní či budoucí praxe zavedené mezi stranami či zvyklostí zachovávaných obecně či v odvětví týkajícím se předmětu plnění z této smlouvy. Vedle shora uvedeného strany potvrzují, že si nejsou vědomy žádných dosud mezi nimi zavedených obchodních zvyklostí či praxe.</w:t>
      </w:r>
    </w:p>
    <w:p w:rsidR="00D45E88" w:rsidRPr="009C7598" w:rsidRDefault="00D45E88" w:rsidP="009C7598">
      <w:pPr>
        <w:pStyle w:val="CM8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ab/>
      </w:r>
    </w:p>
    <w:p w:rsidR="00D45E88" w:rsidRPr="009C7598" w:rsidRDefault="00D45E88" w:rsidP="009C7598">
      <w:pPr>
        <w:pStyle w:val="Default"/>
        <w:tabs>
          <w:tab w:val="left" w:pos="436"/>
          <w:tab w:val="left" w:pos="628"/>
        </w:tabs>
        <w:jc w:val="both"/>
        <w:rPr>
          <w:rFonts w:ascii="Arial" w:hAnsi="Arial" w:cs="Arial"/>
          <w:sz w:val="22"/>
          <w:szCs w:val="22"/>
        </w:rPr>
      </w:pPr>
    </w:p>
    <w:p w:rsidR="00D45E88" w:rsidRPr="009C7598" w:rsidRDefault="00D45E88" w:rsidP="009C7598">
      <w:pPr>
        <w:pStyle w:val="CM8"/>
        <w:numPr>
          <w:ilvl w:val="0"/>
          <w:numId w:val="11"/>
        </w:numPr>
        <w:jc w:val="center"/>
        <w:rPr>
          <w:rFonts w:ascii="Arial" w:hAnsi="Arial" w:cs="Arial"/>
          <w:b/>
          <w:sz w:val="22"/>
          <w:szCs w:val="22"/>
        </w:rPr>
      </w:pPr>
      <w:r w:rsidRPr="009C7598">
        <w:rPr>
          <w:rFonts w:ascii="Arial" w:hAnsi="Arial" w:cs="Arial"/>
          <w:b/>
          <w:sz w:val="22"/>
          <w:szCs w:val="22"/>
        </w:rPr>
        <w:t>Platební podmínky</w:t>
      </w:r>
    </w:p>
    <w:p w:rsidR="00D45E88" w:rsidRPr="009C7598" w:rsidRDefault="00D45E88" w:rsidP="009C7598">
      <w:pPr>
        <w:tabs>
          <w:tab w:val="left" w:pos="2545"/>
        </w:tabs>
        <w:spacing w:before="0"/>
        <w:jc w:val="center"/>
        <w:rPr>
          <w:rFonts w:cs="Arial"/>
          <w:sz w:val="22"/>
          <w:szCs w:val="22"/>
        </w:rPr>
      </w:pPr>
    </w:p>
    <w:p w:rsidR="00D45E88" w:rsidRPr="009C7598" w:rsidRDefault="00D45E88" w:rsidP="009C7598">
      <w:pPr>
        <w:pStyle w:val="CM8"/>
        <w:ind w:left="705" w:hanging="705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 xml:space="preserve">4.1. </w:t>
      </w:r>
      <w:r>
        <w:rPr>
          <w:rFonts w:ascii="Arial" w:hAnsi="Arial" w:cs="Arial"/>
          <w:sz w:val="22"/>
          <w:szCs w:val="22"/>
        </w:rPr>
        <w:tab/>
      </w:r>
      <w:r w:rsidRPr="009C7598">
        <w:rPr>
          <w:rFonts w:ascii="Arial" w:hAnsi="Arial" w:cs="Arial"/>
          <w:sz w:val="22"/>
          <w:szCs w:val="22"/>
        </w:rPr>
        <w:t xml:space="preserve">Kupní cena se sjednává dohodou a je uvedena u jednotlivých druhů dříví shora v bodě 1.2 této smlouvy. Kupní ceny jsou uvedeny bez DPH, která k nim bude připočtena dle platných právních předpisů. DUZP se rozumí den převzetí předmětu smlouvy kupujícím. </w:t>
      </w:r>
    </w:p>
    <w:p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</w:p>
    <w:p w:rsidR="00D45E88" w:rsidRPr="009C7598" w:rsidRDefault="00D45E88" w:rsidP="009C7598">
      <w:pPr>
        <w:pStyle w:val="CM5"/>
        <w:spacing w:line="240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ab/>
      </w:r>
      <w:r w:rsidRPr="009C7598">
        <w:rPr>
          <w:rFonts w:ascii="Arial" w:hAnsi="Arial" w:cs="Arial"/>
          <w:sz w:val="22"/>
          <w:szCs w:val="22"/>
        </w:rPr>
        <w:t xml:space="preserve">Splatnost kupní </w:t>
      </w:r>
      <w:r w:rsidRPr="00260DC0">
        <w:rPr>
          <w:rFonts w:ascii="Arial" w:hAnsi="Arial" w:cs="Arial"/>
          <w:sz w:val="22"/>
          <w:szCs w:val="22"/>
        </w:rPr>
        <w:t>ceny je 14 dnů od data DUZP</w:t>
      </w:r>
      <w:r w:rsidR="00877DD8" w:rsidRPr="00260DC0">
        <w:rPr>
          <w:rFonts w:ascii="Arial" w:hAnsi="Arial" w:cs="Arial"/>
          <w:sz w:val="22"/>
          <w:szCs w:val="22"/>
        </w:rPr>
        <w:t>, příp. od data obdržení přejímek</w:t>
      </w:r>
      <w:r w:rsidR="00644255" w:rsidRPr="00260DC0">
        <w:rPr>
          <w:rFonts w:ascii="Arial" w:hAnsi="Arial" w:cs="Arial"/>
          <w:sz w:val="22"/>
          <w:szCs w:val="22"/>
        </w:rPr>
        <w:t xml:space="preserve"> (varianta a – elektronická přejímka u konečného odběratele)</w:t>
      </w:r>
      <w:r w:rsidRPr="00260DC0">
        <w:rPr>
          <w:rFonts w:ascii="Arial" w:hAnsi="Arial" w:cs="Arial"/>
          <w:sz w:val="22"/>
          <w:szCs w:val="22"/>
        </w:rPr>
        <w:t>. V případě reklamace dodávky se kupující zavazuje zaslat prodávajícímu přejímku dřevní</w:t>
      </w:r>
      <w:r w:rsidRPr="009C7598">
        <w:rPr>
          <w:rFonts w:ascii="Arial" w:hAnsi="Arial" w:cs="Arial"/>
          <w:sz w:val="22"/>
          <w:szCs w:val="22"/>
        </w:rPr>
        <w:t xml:space="preserve"> hmoty následující den po dni doručení dříví do provozu konečného příjemce na fax. číslo: 311 516 831 nebo na mail: </w:t>
      </w:r>
      <w:hyperlink r:id="rId15" w:history="1">
        <w:r w:rsidRPr="009C7598">
          <w:rPr>
            <w:rStyle w:val="Hypertextovodkaz"/>
            <w:rFonts w:ascii="Arial" w:hAnsi="Arial" w:cs="Arial"/>
            <w:sz w:val="22"/>
            <w:szCs w:val="22"/>
          </w:rPr>
          <w:t>odbyt@solitera.cz</w:t>
        </w:r>
      </w:hyperlink>
      <w:r w:rsidRPr="009C7598">
        <w:rPr>
          <w:rFonts w:ascii="Arial" w:hAnsi="Arial" w:cs="Arial"/>
          <w:sz w:val="22"/>
          <w:szCs w:val="22"/>
        </w:rPr>
        <w:t xml:space="preserve"> </w:t>
      </w:r>
    </w:p>
    <w:p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</w:p>
    <w:p w:rsidR="00D45E88" w:rsidRPr="009C7598" w:rsidRDefault="00D45E88" w:rsidP="009C7598">
      <w:pPr>
        <w:pStyle w:val="CM8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>4.3.</w:t>
      </w:r>
      <w:r>
        <w:rPr>
          <w:rFonts w:ascii="Arial" w:hAnsi="Arial" w:cs="Arial"/>
          <w:sz w:val="22"/>
          <w:szCs w:val="22"/>
        </w:rPr>
        <w:tab/>
      </w:r>
      <w:r w:rsidRPr="009C7598">
        <w:rPr>
          <w:rFonts w:ascii="Arial" w:hAnsi="Arial" w:cs="Arial"/>
          <w:sz w:val="22"/>
          <w:szCs w:val="22"/>
        </w:rPr>
        <w:t xml:space="preserve">Daňové doklady budou doručovány na korespondenční adresu odběratele. </w:t>
      </w:r>
    </w:p>
    <w:p w:rsidR="00D45E88" w:rsidRPr="009C7598" w:rsidRDefault="00D45E88" w:rsidP="009C7598">
      <w:pPr>
        <w:pStyle w:val="CM8"/>
        <w:jc w:val="both"/>
        <w:rPr>
          <w:rFonts w:ascii="Arial" w:hAnsi="Arial" w:cs="Arial"/>
          <w:sz w:val="22"/>
          <w:szCs w:val="22"/>
        </w:rPr>
      </w:pPr>
    </w:p>
    <w:p w:rsidR="00D45E88" w:rsidRDefault="00D45E88" w:rsidP="009C7598">
      <w:pPr>
        <w:pStyle w:val="CM8"/>
        <w:ind w:left="705" w:hanging="705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 xml:space="preserve">4.4. </w:t>
      </w:r>
      <w:r>
        <w:rPr>
          <w:rFonts w:ascii="Arial" w:hAnsi="Arial" w:cs="Arial"/>
          <w:sz w:val="22"/>
          <w:szCs w:val="22"/>
        </w:rPr>
        <w:tab/>
      </w:r>
      <w:r w:rsidRPr="009C7598">
        <w:rPr>
          <w:rFonts w:ascii="Arial" w:hAnsi="Arial" w:cs="Arial"/>
          <w:sz w:val="22"/>
          <w:szCs w:val="22"/>
        </w:rPr>
        <w:t xml:space="preserve">V případě prodlení kupujícího s placením kupní ceny nebo její části, má prodávající právo požadovat po kupujícím úrok z prodlení ve výši 0,05% z dlužné části kupní ceny za každá den prodlení. </w:t>
      </w:r>
      <w:r w:rsidRPr="009C7598">
        <w:rPr>
          <w:rFonts w:ascii="Arial" w:hAnsi="Arial" w:cs="Arial"/>
          <w:sz w:val="22"/>
          <w:szCs w:val="22"/>
        </w:rPr>
        <w:tab/>
      </w:r>
    </w:p>
    <w:p w:rsidR="00032D17" w:rsidRPr="00032D17" w:rsidRDefault="00032D17" w:rsidP="00032D17"/>
    <w:p w:rsidR="00D45E88" w:rsidRPr="009C7598" w:rsidRDefault="00D45E88" w:rsidP="009C7598">
      <w:pPr>
        <w:tabs>
          <w:tab w:val="left" w:pos="436"/>
          <w:tab w:val="left" w:pos="628"/>
        </w:tabs>
        <w:jc w:val="center"/>
        <w:rPr>
          <w:rFonts w:cs="Arial"/>
          <w:b/>
          <w:sz w:val="22"/>
          <w:szCs w:val="22"/>
        </w:rPr>
      </w:pPr>
      <w:r w:rsidRPr="009C7598">
        <w:rPr>
          <w:rFonts w:cs="Arial"/>
          <w:b/>
          <w:sz w:val="22"/>
          <w:szCs w:val="22"/>
        </w:rPr>
        <w:t>V. Doba plnění</w:t>
      </w:r>
    </w:p>
    <w:p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</w:p>
    <w:p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  <w:r w:rsidRPr="00260DC0">
        <w:rPr>
          <w:rFonts w:cs="Arial"/>
          <w:sz w:val="22"/>
          <w:szCs w:val="22"/>
        </w:rPr>
        <w:t xml:space="preserve">5.1  </w:t>
      </w:r>
      <w:r w:rsidRPr="00260DC0">
        <w:rPr>
          <w:rFonts w:cs="Arial"/>
          <w:sz w:val="22"/>
          <w:szCs w:val="22"/>
        </w:rPr>
        <w:tab/>
        <w:t xml:space="preserve">Tato smlouva se uzavírá na dobu </w:t>
      </w:r>
      <w:r w:rsidRPr="00822050">
        <w:rPr>
          <w:rFonts w:cs="Arial"/>
          <w:sz w:val="22"/>
          <w:szCs w:val="22"/>
        </w:rPr>
        <w:t xml:space="preserve">určitou – od </w:t>
      </w:r>
      <w:r w:rsidR="00822050" w:rsidRPr="00822050">
        <w:rPr>
          <w:rFonts w:cs="Arial"/>
          <w:sz w:val="22"/>
          <w:szCs w:val="22"/>
        </w:rPr>
        <w:t>1</w:t>
      </w:r>
      <w:r w:rsidR="00084239">
        <w:rPr>
          <w:rFonts w:cs="Arial"/>
          <w:sz w:val="22"/>
          <w:szCs w:val="22"/>
        </w:rPr>
        <w:t>1</w:t>
      </w:r>
      <w:r w:rsidR="00877DD8" w:rsidRPr="00822050">
        <w:rPr>
          <w:rFonts w:cs="Arial"/>
          <w:sz w:val="22"/>
          <w:szCs w:val="22"/>
        </w:rPr>
        <w:t xml:space="preserve">. </w:t>
      </w:r>
      <w:r w:rsidR="00373A56" w:rsidRPr="00822050">
        <w:rPr>
          <w:rFonts w:cs="Arial"/>
          <w:sz w:val="22"/>
          <w:szCs w:val="22"/>
        </w:rPr>
        <w:t>1</w:t>
      </w:r>
      <w:r w:rsidR="00877DD8" w:rsidRPr="00822050">
        <w:rPr>
          <w:rFonts w:cs="Arial"/>
          <w:sz w:val="22"/>
          <w:szCs w:val="22"/>
        </w:rPr>
        <w:t xml:space="preserve">. </w:t>
      </w:r>
      <w:r w:rsidR="00877DD8" w:rsidRPr="00084239">
        <w:rPr>
          <w:rFonts w:cs="Arial"/>
          <w:sz w:val="22"/>
          <w:szCs w:val="22"/>
        </w:rPr>
        <w:t>201</w:t>
      </w:r>
      <w:r w:rsidR="009D5F77" w:rsidRPr="00084239">
        <w:rPr>
          <w:rFonts w:cs="Arial"/>
          <w:sz w:val="22"/>
          <w:szCs w:val="22"/>
        </w:rPr>
        <w:t>9</w:t>
      </w:r>
      <w:r w:rsidR="00877DD8" w:rsidRPr="00084239">
        <w:rPr>
          <w:rFonts w:cs="Arial"/>
          <w:sz w:val="22"/>
          <w:szCs w:val="22"/>
        </w:rPr>
        <w:t xml:space="preserve"> do 31</w:t>
      </w:r>
      <w:r w:rsidRPr="00084239">
        <w:rPr>
          <w:rFonts w:cs="Arial"/>
          <w:sz w:val="22"/>
          <w:szCs w:val="22"/>
        </w:rPr>
        <w:t>.</w:t>
      </w:r>
      <w:r w:rsidR="00C441C3" w:rsidRPr="00084239">
        <w:rPr>
          <w:rFonts w:cs="Arial"/>
          <w:sz w:val="22"/>
          <w:szCs w:val="22"/>
        </w:rPr>
        <w:t xml:space="preserve"> </w:t>
      </w:r>
      <w:r w:rsidR="00877DD8" w:rsidRPr="00084239">
        <w:rPr>
          <w:rFonts w:cs="Arial"/>
          <w:sz w:val="22"/>
          <w:szCs w:val="22"/>
        </w:rPr>
        <w:t>12.</w:t>
      </w:r>
      <w:r w:rsidR="00C441C3" w:rsidRPr="00084239">
        <w:rPr>
          <w:rFonts w:cs="Arial"/>
          <w:sz w:val="22"/>
          <w:szCs w:val="22"/>
        </w:rPr>
        <w:t xml:space="preserve"> </w:t>
      </w:r>
      <w:r w:rsidR="00877DD8" w:rsidRPr="00084239">
        <w:rPr>
          <w:rFonts w:cs="Arial"/>
          <w:sz w:val="22"/>
          <w:szCs w:val="22"/>
        </w:rPr>
        <w:t>201</w:t>
      </w:r>
      <w:r w:rsidR="00084239" w:rsidRPr="00084239">
        <w:rPr>
          <w:rFonts w:cs="Arial"/>
          <w:sz w:val="22"/>
          <w:szCs w:val="22"/>
        </w:rPr>
        <w:t>9</w:t>
      </w:r>
      <w:r w:rsidR="001E73ED" w:rsidRPr="00084239">
        <w:rPr>
          <w:rFonts w:cs="Arial"/>
          <w:sz w:val="22"/>
          <w:szCs w:val="22"/>
        </w:rPr>
        <w:t>.</w:t>
      </w:r>
    </w:p>
    <w:p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</w:p>
    <w:p w:rsidR="00D45E88" w:rsidRPr="009C7598" w:rsidRDefault="00D45E88" w:rsidP="009C7598">
      <w:pPr>
        <w:pStyle w:val="CM11"/>
        <w:ind w:left="705" w:hanging="705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 xml:space="preserve">5.2 </w:t>
      </w:r>
      <w:r>
        <w:rPr>
          <w:rFonts w:ascii="Arial" w:hAnsi="Arial" w:cs="Arial"/>
          <w:sz w:val="22"/>
          <w:szCs w:val="22"/>
        </w:rPr>
        <w:tab/>
      </w:r>
      <w:r w:rsidRPr="009C7598">
        <w:rPr>
          <w:rFonts w:ascii="Arial" w:hAnsi="Arial" w:cs="Arial"/>
          <w:sz w:val="22"/>
          <w:szCs w:val="22"/>
        </w:rPr>
        <w:t xml:space="preserve">Prodávající má právo dohodnout s kupujícím náhradní termín plnění v případě působení vyšší moci, tj. zejména požár, kalamita, válečný stav apod., nebo v případě nezaviněné dodatečné nemožnosti plnění na straně prodávajícího. </w:t>
      </w:r>
    </w:p>
    <w:p w:rsidR="00D45E88" w:rsidRPr="009C7598" w:rsidRDefault="00D45E88" w:rsidP="009C7598">
      <w:pPr>
        <w:rPr>
          <w:rFonts w:cs="Arial"/>
          <w:sz w:val="22"/>
          <w:szCs w:val="22"/>
        </w:rPr>
      </w:pPr>
    </w:p>
    <w:p w:rsidR="00D45E88" w:rsidRDefault="00D45E88" w:rsidP="009C7598">
      <w:pPr>
        <w:pStyle w:val="CM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C7598">
        <w:rPr>
          <w:rFonts w:ascii="Arial" w:hAnsi="Arial" w:cs="Arial"/>
          <w:b/>
          <w:bCs/>
          <w:color w:val="000000"/>
          <w:sz w:val="22"/>
          <w:szCs w:val="22"/>
        </w:rPr>
        <w:t>VI. Práva z vadného plnění</w:t>
      </w:r>
    </w:p>
    <w:p w:rsidR="00D45E88" w:rsidRPr="009C7598" w:rsidRDefault="00D45E88" w:rsidP="009C7598"/>
    <w:p w:rsidR="00D45E88" w:rsidRPr="009C7598" w:rsidRDefault="00D45E88" w:rsidP="009C7598">
      <w:pPr>
        <w:pStyle w:val="Vchozstyl"/>
        <w:tabs>
          <w:tab w:val="left" w:pos="436"/>
          <w:tab w:val="left" w:pos="628"/>
        </w:tabs>
        <w:ind w:left="628" w:hanging="628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 xml:space="preserve">6.1.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C7598">
        <w:rPr>
          <w:rFonts w:ascii="Arial" w:hAnsi="Arial" w:cs="Arial"/>
          <w:sz w:val="22"/>
          <w:szCs w:val="22"/>
        </w:rPr>
        <w:t>Kupující je povinen u prodávajícího uplatnit práva z vadného plnění nejpozději v den následující po dni převzetí předmětu smlouvy. V případě, že se vada projeví až později, ač si kupující při převzetí předmět smlouvy řádně prohlédl s veškerou péčí, kterou od něho lze rozumně požadovat, je kupující povinen práva z vadného plnění uplatnit den následující po dni, kdy se vada projevila.</w:t>
      </w:r>
    </w:p>
    <w:p w:rsidR="00D45E88" w:rsidRPr="009C7598" w:rsidRDefault="00D45E88" w:rsidP="009C7598">
      <w:pPr>
        <w:pStyle w:val="Vchozstyl"/>
        <w:tabs>
          <w:tab w:val="left" w:pos="436"/>
          <w:tab w:val="left" w:pos="628"/>
        </w:tabs>
        <w:jc w:val="both"/>
        <w:rPr>
          <w:rFonts w:ascii="Arial" w:hAnsi="Arial" w:cs="Arial"/>
          <w:sz w:val="22"/>
          <w:szCs w:val="22"/>
        </w:rPr>
      </w:pPr>
    </w:p>
    <w:p w:rsidR="00D45E88" w:rsidRDefault="00D45E88" w:rsidP="009C7598">
      <w:pPr>
        <w:pStyle w:val="Vchozstyl"/>
        <w:tabs>
          <w:tab w:val="left" w:pos="436"/>
          <w:tab w:val="left" w:pos="628"/>
        </w:tabs>
        <w:ind w:left="628" w:hanging="628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 xml:space="preserve">6.2.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C7598">
        <w:rPr>
          <w:rFonts w:ascii="Arial" w:hAnsi="Arial" w:cs="Arial"/>
          <w:sz w:val="22"/>
          <w:szCs w:val="22"/>
        </w:rPr>
        <w:t>Práva z vadného plnění je kupující povinen uplatnit písemně s popisem vady, případně fotografickou či jinou dokumentací a zaslat prodávanému doklad o převzetí předmětu smlouvy. Kupující je povinen předmět smlouvy v případě uplatnění práv z vadného plnění zvlášť uskladnit, nezaměnitelně označit a umožnit prodávajícímu jeho prohlídku. Uplatněním práva z vadného plnění není nijak dotčena povinnost kupujícího plnit celou kupní cenu řádně a včas.</w:t>
      </w:r>
    </w:p>
    <w:p w:rsidR="00084239" w:rsidRPr="009C7598" w:rsidRDefault="00084239" w:rsidP="009C7598">
      <w:pPr>
        <w:pStyle w:val="Vchozstyl"/>
        <w:tabs>
          <w:tab w:val="left" w:pos="436"/>
          <w:tab w:val="left" w:pos="628"/>
        </w:tabs>
        <w:ind w:left="628" w:hanging="628"/>
        <w:jc w:val="both"/>
        <w:rPr>
          <w:rFonts w:ascii="Arial" w:hAnsi="Arial" w:cs="Arial"/>
          <w:sz w:val="22"/>
          <w:szCs w:val="22"/>
        </w:rPr>
      </w:pPr>
    </w:p>
    <w:p w:rsidR="00D45E88" w:rsidRPr="009C7598" w:rsidRDefault="00D45E88" w:rsidP="009C7598">
      <w:pPr>
        <w:pStyle w:val="CM8"/>
        <w:jc w:val="center"/>
        <w:rPr>
          <w:rFonts w:ascii="Arial" w:hAnsi="Arial" w:cs="Arial"/>
          <w:sz w:val="22"/>
          <w:szCs w:val="22"/>
        </w:rPr>
      </w:pPr>
    </w:p>
    <w:p w:rsidR="00D45E88" w:rsidRDefault="00D45E88" w:rsidP="009C7598">
      <w:pPr>
        <w:pStyle w:val="CM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C7598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VII. Závěrečná ujednání</w:t>
      </w:r>
    </w:p>
    <w:p w:rsidR="00D45E88" w:rsidRPr="009C7598" w:rsidRDefault="00D45E88" w:rsidP="009C7598"/>
    <w:p w:rsidR="00D45E88" w:rsidRPr="009C7598" w:rsidRDefault="00D45E88" w:rsidP="009C7598">
      <w:pPr>
        <w:pStyle w:val="Default"/>
        <w:spacing w:after="161"/>
        <w:ind w:left="705" w:hanging="705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 xml:space="preserve">7.1. </w:t>
      </w:r>
      <w:r>
        <w:rPr>
          <w:rFonts w:ascii="Arial" w:hAnsi="Arial" w:cs="Arial"/>
          <w:sz w:val="22"/>
          <w:szCs w:val="22"/>
        </w:rPr>
        <w:tab/>
      </w:r>
      <w:r w:rsidRPr="009C7598">
        <w:rPr>
          <w:rFonts w:ascii="Arial" w:hAnsi="Arial" w:cs="Arial"/>
          <w:sz w:val="22"/>
          <w:szCs w:val="22"/>
        </w:rPr>
        <w:t xml:space="preserve">Tato smlouva může být měněna, doplňována nebo vypovězena pouze písemně. Za písemnou formu bude pro tento účel považována výměna e-mailových či jiných elektronických zpráv. </w:t>
      </w:r>
    </w:p>
    <w:p w:rsidR="00D45E88" w:rsidRPr="009C7598" w:rsidRDefault="00D45E88" w:rsidP="009C7598">
      <w:pPr>
        <w:pStyle w:val="CM8"/>
        <w:jc w:val="both"/>
        <w:rPr>
          <w:rFonts w:ascii="Arial" w:hAnsi="Arial" w:cs="Arial"/>
          <w:sz w:val="22"/>
          <w:szCs w:val="22"/>
        </w:rPr>
      </w:pPr>
    </w:p>
    <w:p w:rsidR="00D45E88" w:rsidRPr="009C7598" w:rsidRDefault="00D45E88" w:rsidP="009C7598">
      <w:pPr>
        <w:pStyle w:val="CM8"/>
        <w:ind w:left="705" w:hanging="705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7.2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C7598">
        <w:rPr>
          <w:rFonts w:ascii="Arial" w:hAnsi="Arial" w:cs="Arial"/>
          <w:color w:val="000000"/>
          <w:sz w:val="22"/>
          <w:szCs w:val="22"/>
        </w:rPr>
        <w:t>Smluvní strany se dohodly, že obsah této smlouvy i informace vzájemně si poskytnuté v souvislosti s jejím uzavřením jsou obchodním tajemstvím a zavazují se je nevyzradit třetím osobám.</w:t>
      </w:r>
    </w:p>
    <w:p w:rsidR="00D45E88" w:rsidRPr="009C7598" w:rsidRDefault="00D45E88" w:rsidP="009C7598">
      <w:pPr>
        <w:pStyle w:val="CM8"/>
        <w:jc w:val="both"/>
        <w:rPr>
          <w:rFonts w:ascii="Arial" w:hAnsi="Arial" w:cs="Arial"/>
          <w:color w:val="000000"/>
          <w:sz w:val="22"/>
          <w:szCs w:val="22"/>
        </w:rPr>
      </w:pPr>
    </w:p>
    <w:p w:rsidR="00D45E88" w:rsidRPr="009C7598" w:rsidRDefault="00D45E88" w:rsidP="009C7598">
      <w:pPr>
        <w:pStyle w:val="CM8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7.3.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C7598">
        <w:rPr>
          <w:rFonts w:ascii="Arial" w:hAnsi="Arial" w:cs="Arial"/>
          <w:color w:val="000000"/>
          <w:sz w:val="22"/>
          <w:szCs w:val="22"/>
        </w:rPr>
        <w:t xml:space="preserve">Smluvní strany potvrzují, že tuto smlouvu uzavírají při svém podnikání a za podnikatelským účelem. </w:t>
      </w:r>
    </w:p>
    <w:p w:rsidR="00D45E88" w:rsidRPr="009C7598" w:rsidRDefault="00D45E88" w:rsidP="009C7598">
      <w:pPr>
        <w:pStyle w:val="CM8"/>
        <w:jc w:val="both"/>
        <w:rPr>
          <w:rFonts w:ascii="Arial" w:hAnsi="Arial" w:cs="Arial"/>
          <w:color w:val="000000"/>
          <w:sz w:val="22"/>
          <w:szCs w:val="22"/>
        </w:rPr>
      </w:pPr>
    </w:p>
    <w:p w:rsidR="00D45E88" w:rsidRPr="009C7598" w:rsidRDefault="00D45E88" w:rsidP="00EC5963">
      <w:pPr>
        <w:pStyle w:val="CM8"/>
        <w:ind w:left="705" w:hanging="705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>7.4.</w:t>
      </w:r>
      <w:r w:rsidRPr="009C7598">
        <w:rPr>
          <w:rFonts w:ascii="Arial" w:hAnsi="Arial" w:cs="Arial"/>
          <w:color w:val="000000"/>
          <w:sz w:val="22"/>
          <w:szCs w:val="22"/>
        </w:rPr>
        <w:tab/>
        <w:t>Smlouva se vyhotovuje ve dvou vyhotoveních, každá ze smluvních stran obdrží po jednom.</w:t>
      </w:r>
    </w:p>
    <w:p w:rsidR="00D45E88" w:rsidRPr="009C7598" w:rsidRDefault="00D45E88" w:rsidP="00EC5963">
      <w:pPr>
        <w:pStyle w:val="CM8"/>
        <w:jc w:val="both"/>
        <w:rPr>
          <w:rFonts w:ascii="Arial" w:hAnsi="Arial" w:cs="Arial"/>
          <w:color w:val="000000"/>
          <w:sz w:val="22"/>
          <w:szCs w:val="22"/>
        </w:rPr>
      </w:pPr>
    </w:p>
    <w:p w:rsidR="00D45E88" w:rsidRDefault="00D45E88" w:rsidP="00EC5963">
      <w:pPr>
        <w:pStyle w:val="CM8"/>
        <w:ind w:left="705" w:hanging="705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>7.5.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C7598">
        <w:rPr>
          <w:rFonts w:ascii="Arial" w:hAnsi="Arial" w:cs="Arial"/>
          <w:sz w:val="22"/>
          <w:szCs w:val="22"/>
        </w:rPr>
        <w:t>Práva a povinnosti výslovně neupravené touto smlouvou se řídí příslušnými ustanoveními zákona č. 89/2012 S., občanského zákoníku, v platném znění.</w:t>
      </w:r>
    </w:p>
    <w:p w:rsidR="00D45E88" w:rsidRPr="009C7598" w:rsidRDefault="00D45E88" w:rsidP="009C7598"/>
    <w:p w:rsidR="00D45E88" w:rsidRPr="009C7598" w:rsidRDefault="00D45E88" w:rsidP="009C7598">
      <w:pPr>
        <w:pStyle w:val="Default"/>
        <w:spacing w:after="158"/>
        <w:ind w:left="705" w:hanging="705"/>
        <w:jc w:val="both"/>
        <w:rPr>
          <w:rFonts w:ascii="Arial" w:hAnsi="Arial" w:cs="Arial"/>
          <w:color w:val="auto"/>
          <w:sz w:val="22"/>
          <w:szCs w:val="22"/>
        </w:rPr>
      </w:pPr>
      <w:r w:rsidRPr="009C7598">
        <w:rPr>
          <w:rFonts w:ascii="Arial" w:hAnsi="Arial" w:cs="Arial"/>
          <w:sz w:val="22"/>
          <w:szCs w:val="22"/>
        </w:rPr>
        <w:t>7.6.</w:t>
      </w:r>
      <w:r>
        <w:rPr>
          <w:rFonts w:ascii="Arial" w:hAnsi="Arial" w:cs="Arial"/>
          <w:sz w:val="22"/>
          <w:szCs w:val="22"/>
        </w:rPr>
        <w:tab/>
      </w:r>
      <w:r w:rsidRPr="009C7598">
        <w:rPr>
          <w:rFonts w:ascii="Arial" w:hAnsi="Arial" w:cs="Arial"/>
          <w:sz w:val="22"/>
          <w:szCs w:val="22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</w:t>
      </w:r>
      <w:r w:rsidRPr="009C7598">
        <w:rPr>
          <w:rFonts w:ascii="Arial" w:hAnsi="Arial" w:cs="Arial"/>
          <w:color w:val="auto"/>
          <w:sz w:val="22"/>
          <w:szCs w:val="22"/>
        </w:rPr>
        <w:t>po uzavření této smlouvy nesmí být vykládán v rozporu s výslovnými ustanoveními této smlouvy a nezakládá žádný závazek žádné ze stran.</w:t>
      </w:r>
    </w:p>
    <w:p w:rsidR="00D45E88" w:rsidRPr="009C7598" w:rsidRDefault="00D45E88" w:rsidP="009C7598">
      <w:pPr>
        <w:pStyle w:val="Default"/>
        <w:spacing w:after="158"/>
        <w:ind w:left="705" w:hanging="705"/>
        <w:jc w:val="both"/>
        <w:rPr>
          <w:rFonts w:ascii="Arial" w:hAnsi="Arial" w:cs="Arial"/>
          <w:color w:val="auto"/>
          <w:sz w:val="22"/>
          <w:szCs w:val="22"/>
        </w:rPr>
      </w:pPr>
      <w:r w:rsidRPr="009C7598">
        <w:rPr>
          <w:rFonts w:ascii="Arial" w:hAnsi="Arial" w:cs="Arial"/>
          <w:color w:val="auto"/>
          <w:sz w:val="22"/>
          <w:szCs w:val="22"/>
        </w:rPr>
        <w:t xml:space="preserve">7.7. 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9C7598">
        <w:rPr>
          <w:rFonts w:ascii="Arial" w:hAnsi="Arial" w:cs="Arial"/>
          <w:color w:val="auto"/>
          <w:sz w:val="22"/>
          <w:szCs w:val="22"/>
        </w:rPr>
        <w:t>Strany si sdělily všechny skutkové a právní okolnosti, o nichž k datu podpisu této smlouvy věděly nebo vědět musely, a které jsou relevantní ve vztahu k uzavření této smlouvy. Kromě ujištění, která si strany poskytly v této smlouvě, nebude mít žádná ze stran žádná další práva a povinnosti v souvislosti s jakýmikoliv skutečnostmi, které vyjdou najevo a o kterých neposkytla druhá strana informace při jednání o této smlouvě. Výjimkou budou případy, kdy daná strana úmyslně uvedla druhou stranu ve skutkový omyl ohledně předmětu této smlouvy.</w:t>
      </w:r>
    </w:p>
    <w:p w:rsidR="00D45E88" w:rsidRPr="009C7598" w:rsidRDefault="00D45E88" w:rsidP="00EC5963">
      <w:pPr>
        <w:pStyle w:val="Default"/>
        <w:spacing w:after="161"/>
        <w:ind w:left="705" w:hanging="705"/>
        <w:jc w:val="both"/>
        <w:rPr>
          <w:rFonts w:ascii="Arial" w:hAnsi="Arial" w:cs="Arial"/>
          <w:color w:val="auto"/>
          <w:sz w:val="22"/>
          <w:szCs w:val="22"/>
        </w:rPr>
      </w:pPr>
      <w:r w:rsidRPr="009C7598">
        <w:rPr>
          <w:rFonts w:ascii="Arial" w:hAnsi="Arial" w:cs="Arial"/>
          <w:color w:val="auto"/>
          <w:sz w:val="22"/>
          <w:szCs w:val="22"/>
        </w:rPr>
        <w:t>7.8.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9C7598">
        <w:rPr>
          <w:rFonts w:ascii="Arial" w:hAnsi="Arial" w:cs="Arial"/>
          <w:color w:val="auto"/>
          <w:sz w:val="22"/>
          <w:szCs w:val="22"/>
        </w:rPr>
        <w:t xml:space="preserve">Ukáže-li se některé z ustanovení této smlouvy zdánlivým (nicotným), posoudí se vliv této vady na ostatní ustanovení smlouvy obdobně podle § 576 občanského zákoníku. </w:t>
      </w:r>
    </w:p>
    <w:p w:rsidR="00D45E88" w:rsidRPr="009C7598" w:rsidRDefault="00D45E88" w:rsidP="00EC5963">
      <w:pPr>
        <w:rPr>
          <w:rFonts w:cs="Arial"/>
          <w:sz w:val="22"/>
          <w:szCs w:val="22"/>
        </w:rPr>
      </w:pPr>
    </w:p>
    <w:p w:rsidR="00D45E88" w:rsidRPr="009C7598" w:rsidRDefault="00D45E88" w:rsidP="00EC5963">
      <w:pPr>
        <w:pStyle w:val="CM8"/>
        <w:ind w:left="705" w:hanging="705"/>
        <w:jc w:val="both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7. 9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C7598">
        <w:rPr>
          <w:rFonts w:ascii="Arial" w:hAnsi="Arial" w:cs="Arial"/>
          <w:color w:val="000000"/>
          <w:sz w:val="22"/>
          <w:szCs w:val="22"/>
        </w:rPr>
        <w:t xml:space="preserve">Smluvní strany sjednávají, že adresami pro účely vzájemné korespondence jsou adresy uvedené v záhlaví této smlouvy. Smluvní strany jsou povinny písemně si oznámit změnu adresu pro účely korespondence. </w:t>
      </w:r>
    </w:p>
    <w:p w:rsidR="00D45E88" w:rsidRPr="00543FF1" w:rsidRDefault="00D45E88" w:rsidP="00543FF1">
      <w:pPr>
        <w:pStyle w:val="CM8"/>
        <w:spacing w:line="360" w:lineRule="auto"/>
        <w:rPr>
          <w:rFonts w:ascii="Arial" w:hAnsi="Arial" w:cs="Arial"/>
          <w:sz w:val="22"/>
          <w:szCs w:val="22"/>
        </w:rPr>
      </w:pPr>
    </w:p>
    <w:p w:rsidR="00D45E88" w:rsidRDefault="00D45E88" w:rsidP="00091AD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C441C3">
        <w:rPr>
          <w:rFonts w:cs="Arial"/>
          <w:sz w:val="22"/>
          <w:szCs w:val="22"/>
        </w:rPr>
        <w:t xml:space="preserve">e Žluticích   dne </w:t>
      </w:r>
      <w:r w:rsidR="00822050" w:rsidRPr="00822050">
        <w:rPr>
          <w:rFonts w:cs="Arial"/>
          <w:sz w:val="22"/>
          <w:szCs w:val="22"/>
        </w:rPr>
        <w:t>1</w:t>
      </w:r>
      <w:r w:rsidR="00084239">
        <w:rPr>
          <w:rFonts w:cs="Arial"/>
          <w:sz w:val="22"/>
          <w:szCs w:val="22"/>
        </w:rPr>
        <w:t>1</w:t>
      </w:r>
      <w:r w:rsidR="00B12A77" w:rsidRPr="00822050">
        <w:rPr>
          <w:rFonts w:cs="Arial"/>
          <w:sz w:val="22"/>
          <w:szCs w:val="22"/>
        </w:rPr>
        <w:t xml:space="preserve">. </w:t>
      </w:r>
      <w:r w:rsidR="00373A56" w:rsidRPr="00822050">
        <w:rPr>
          <w:rFonts w:cs="Arial"/>
          <w:sz w:val="22"/>
          <w:szCs w:val="22"/>
        </w:rPr>
        <w:t>ledn</w:t>
      </w:r>
      <w:r w:rsidR="00C441C3" w:rsidRPr="00822050">
        <w:rPr>
          <w:rFonts w:cs="Arial"/>
          <w:sz w:val="22"/>
          <w:szCs w:val="22"/>
        </w:rPr>
        <w:t>a</w:t>
      </w:r>
      <w:r w:rsidR="00B12A77" w:rsidRPr="00822050">
        <w:rPr>
          <w:rFonts w:cs="Arial"/>
          <w:sz w:val="22"/>
          <w:szCs w:val="22"/>
        </w:rPr>
        <w:t xml:space="preserve"> 201</w:t>
      </w:r>
      <w:r w:rsidR="009D5F77">
        <w:rPr>
          <w:rFonts w:cs="Arial"/>
          <w:sz w:val="22"/>
          <w:szCs w:val="22"/>
        </w:rPr>
        <w:t>9</w:t>
      </w:r>
    </w:p>
    <w:p w:rsidR="00D45E88" w:rsidRDefault="00D45E88" w:rsidP="00091ADB">
      <w:pPr>
        <w:rPr>
          <w:rFonts w:cs="Arial"/>
          <w:sz w:val="22"/>
          <w:szCs w:val="22"/>
        </w:rPr>
      </w:pPr>
    </w:p>
    <w:p w:rsidR="008C5509" w:rsidRDefault="008C5509" w:rsidP="00091ADB">
      <w:pPr>
        <w:rPr>
          <w:rFonts w:cs="Arial"/>
          <w:sz w:val="22"/>
          <w:szCs w:val="22"/>
        </w:rPr>
      </w:pPr>
    </w:p>
    <w:p w:rsidR="00D45E88" w:rsidRDefault="00D45E88" w:rsidP="00091ADB">
      <w:pPr>
        <w:rPr>
          <w:rFonts w:cs="Arial"/>
          <w:sz w:val="22"/>
          <w:szCs w:val="22"/>
        </w:rPr>
      </w:pPr>
    </w:p>
    <w:p w:rsidR="00032D17" w:rsidRDefault="00032D17" w:rsidP="00091ADB">
      <w:pPr>
        <w:rPr>
          <w:rFonts w:cs="Arial"/>
          <w:sz w:val="22"/>
          <w:szCs w:val="22"/>
        </w:rPr>
      </w:pPr>
    </w:p>
    <w:p w:rsidR="00032D17" w:rsidRDefault="00032D17" w:rsidP="00091ADB">
      <w:pPr>
        <w:rPr>
          <w:rFonts w:cs="Arial"/>
          <w:sz w:val="22"/>
          <w:szCs w:val="22"/>
        </w:rPr>
      </w:pPr>
    </w:p>
    <w:p w:rsidR="00D45E88" w:rsidRDefault="00D45E88" w:rsidP="00091AD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…………………………………..</w:t>
      </w:r>
    </w:p>
    <w:p w:rsidR="00D45E88" w:rsidRPr="00543FF1" w:rsidRDefault="00644255" w:rsidP="00260DC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SOLITERA spol.</w:t>
      </w:r>
      <w:r w:rsidR="00D45E88">
        <w:rPr>
          <w:rFonts w:cs="Arial"/>
          <w:sz w:val="22"/>
          <w:szCs w:val="22"/>
        </w:rPr>
        <w:t xml:space="preserve"> s</w:t>
      </w:r>
      <w:r>
        <w:rPr>
          <w:rFonts w:cs="Arial"/>
          <w:sz w:val="22"/>
          <w:szCs w:val="22"/>
        </w:rPr>
        <w:t xml:space="preserve"> </w:t>
      </w:r>
      <w:r w:rsidR="00D45E88">
        <w:rPr>
          <w:rFonts w:cs="Arial"/>
          <w:sz w:val="22"/>
          <w:szCs w:val="22"/>
        </w:rPr>
        <w:t>r.</w:t>
      </w:r>
      <w:r>
        <w:rPr>
          <w:rFonts w:cs="Arial"/>
          <w:sz w:val="22"/>
          <w:szCs w:val="22"/>
        </w:rPr>
        <w:t xml:space="preserve"> </w:t>
      </w:r>
      <w:r w:rsidR="00D45E88">
        <w:rPr>
          <w:rFonts w:cs="Arial"/>
          <w:sz w:val="22"/>
          <w:szCs w:val="22"/>
        </w:rPr>
        <w:t>o.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Střední lesnická škola Žlutice</w:t>
      </w:r>
    </w:p>
    <w:sectPr w:rsidR="00D45E88" w:rsidRPr="00543FF1" w:rsidSect="00BA32CA">
      <w:headerReference w:type="default" r:id="rId16"/>
      <w:footerReference w:type="default" r:id="rId17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E7F" w:rsidRDefault="00AD7E7F">
      <w:r>
        <w:separator/>
      </w:r>
    </w:p>
  </w:endnote>
  <w:endnote w:type="continuationSeparator" w:id="0">
    <w:p w:rsidR="00AD7E7F" w:rsidRDefault="00AD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utura XBlk 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E88" w:rsidRDefault="00D45E88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120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1203E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E7F" w:rsidRDefault="00AD7E7F">
      <w:r>
        <w:separator/>
      </w:r>
    </w:p>
  </w:footnote>
  <w:footnote w:type="continuationSeparator" w:id="0">
    <w:p w:rsidR="00AD7E7F" w:rsidRDefault="00AD7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7371"/>
    </w:tblGrid>
    <w:tr w:rsidR="00D45E88">
      <w:tc>
        <w:tcPr>
          <w:tcW w:w="191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D45E88" w:rsidRDefault="00D45E88">
          <w:pPr>
            <w:pStyle w:val="Zhlav"/>
            <w:spacing w:before="40" w:after="4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F – 55      1. 7. 2004</w:t>
          </w:r>
        </w:p>
      </w:tc>
      <w:tc>
        <w:tcPr>
          <w:tcW w:w="737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D45E88" w:rsidRDefault="00D45E88">
          <w:pPr>
            <w:pStyle w:val="Zhlav"/>
            <w:spacing w:before="40" w:after="40"/>
            <w:jc w:val="right"/>
            <w:rPr>
              <w:b/>
              <w:sz w:val="18"/>
            </w:rPr>
          </w:pPr>
          <w:r w:rsidRPr="00096006">
            <w:rPr>
              <w:b/>
              <w:sz w:val="18"/>
            </w:rPr>
            <w:t>SOLITERA spol. s r. o.</w:t>
          </w:r>
          <w:r>
            <w:rPr>
              <w:b/>
              <w:sz w:val="18"/>
            </w:rPr>
            <w:t>.</w:t>
          </w:r>
        </w:p>
      </w:tc>
    </w:tr>
  </w:tbl>
  <w:p w:rsidR="00D45E88" w:rsidRDefault="00D45E88" w:rsidP="00241BB4">
    <w:pPr>
      <w:pStyle w:val="Nzev"/>
      <w:spacing w:before="240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02C"/>
    <w:multiLevelType w:val="hybridMultilevel"/>
    <w:tmpl w:val="2DAC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302F"/>
    <w:multiLevelType w:val="hybridMultilevel"/>
    <w:tmpl w:val="77B26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1006"/>
    <w:multiLevelType w:val="hybridMultilevel"/>
    <w:tmpl w:val="CE38BB4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3023"/>
    <w:multiLevelType w:val="hybridMultilevel"/>
    <w:tmpl w:val="E62E2AE2"/>
    <w:lvl w:ilvl="0" w:tplc="1C008564">
      <w:start w:val="7"/>
      <w:numFmt w:val="bullet"/>
      <w:lvlText w:val="-"/>
      <w:lvlJc w:val="left"/>
      <w:pPr>
        <w:ind w:left="16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EE21B15"/>
    <w:multiLevelType w:val="hybridMultilevel"/>
    <w:tmpl w:val="43928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E0FA3"/>
    <w:multiLevelType w:val="hybridMultilevel"/>
    <w:tmpl w:val="56B4889A"/>
    <w:lvl w:ilvl="0" w:tplc="040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 w15:restartNumberingAfterBreak="0">
    <w:nsid w:val="2CCF4D11"/>
    <w:multiLevelType w:val="hybridMultilevel"/>
    <w:tmpl w:val="B7B2D49C"/>
    <w:lvl w:ilvl="0" w:tplc="AE10399E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FB1000"/>
    <w:multiLevelType w:val="multilevel"/>
    <w:tmpl w:val="4372D5BC"/>
    <w:lvl w:ilvl="0">
      <w:start w:val="1"/>
      <w:numFmt w:val="upperRoman"/>
      <w:lvlText w:val="%1."/>
      <w:lvlJc w:val="left"/>
      <w:pPr>
        <w:ind w:left="4689" w:hanging="72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38AE23C9"/>
    <w:multiLevelType w:val="hybridMultilevel"/>
    <w:tmpl w:val="BEE83B9A"/>
    <w:lvl w:ilvl="0" w:tplc="90CA4392">
      <w:start w:val="4"/>
      <w:numFmt w:val="upperRoman"/>
      <w:lvlText w:val="%1."/>
      <w:lvlJc w:val="left"/>
      <w:pPr>
        <w:tabs>
          <w:tab w:val="num" w:pos="4689"/>
        </w:tabs>
        <w:ind w:left="4689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049"/>
        </w:tabs>
        <w:ind w:left="50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5769"/>
        </w:tabs>
        <w:ind w:left="57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7209"/>
        </w:tabs>
        <w:ind w:left="72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7929"/>
        </w:tabs>
        <w:ind w:left="79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9369"/>
        </w:tabs>
        <w:ind w:left="93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0089"/>
        </w:tabs>
        <w:ind w:left="10089" w:hanging="180"/>
      </w:pPr>
      <w:rPr>
        <w:rFonts w:cs="Times New Roman"/>
      </w:rPr>
    </w:lvl>
  </w:abstractNum>
  <w:abstractNum w:abstractNumId="9" w15:restartNumberingAfterBreak="0">
    <w:nsid w:val="391065A9"/>
    <w:multiLevelType w:val="multilevel"/>
    <w:tmpl w:val="AD4021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9AF340F"/>
    <w:multiLevelType w:val="multilevel"/>
    <w:tmpl w:val="A77CB322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BAF67F9"/>
    <w:multiLevelType w:val="hybridMultilevel"/>
    <w:tmpl w:val="1C12246C"/>
    <w:lvl w:ilvl="0" w:tplc="C4A4825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10EA3"/>
    <w:multiLevelType w:val="multilevel"/>
    <w:tmpl w:val="68C269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4970AF7"/>
    <w:multiLevelType w:val="hybridMultilevel"/>
    <w:tmpl w:val="513CE528"/>
    <w:lvl w:ilvl="0" w:tplc="2646B54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EF6122"/>
    <w:multiLevelType w:val="hybridMultilevel"/>
    <w:tmpl w:val="298ADE56"/>
    <w:lvl w:ilvl="0" w:tplc="8188DE50">
      <w:start w:val="7"/>
      <w:numFmt w:val="bullet"/>
      <w:lvlText w:val="-"/>
      <w:lvlJc w:val="left"/>
      <w:pPr>
        <w:ind w:left="16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6C513432"/>
    <w:multiLevelType w:val="hybridMultilevel"/>
    <w:tmpl w:val="903E0EC2"/>
    <w:lvl w:ilvl="0" w:tplc="F9DE64A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4327E5E"/>
    <w:multiLevelType w:val="hybridMultilevel"/>
    <w:tmpl w:val="640EE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55A5E"/>
    <w:multiLevelType w:val="hybridMultilevel"/>
    <w:tmpl w:val="7B2A5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12"/>
  </w:num>
  <w:num w:numId="8">
    <w:abstractNumId w:val="8"/>
  </w:num>
  <w:num w:numId="9">
    <w:abstractNumId w:val="9"/>
  </w:num>
  <w:num w:numId="10">
    <w:abstractNumId w:val="13"/>
  </w:num>
  <w:num w:numId="11">
    <w:abstractNumId w:val="15"/>
  </w:num>
  <w:num w:numId="12">
    <w:abstractNumId w:val="11"/>
  </w:num>
  <w:num w:numId="13">
    <w:abstractNumId w:val="4"/>
  </w:num>
  <w:num w:numId="14">
    <w:abstractNumId w:val="2"/>
  </w:num>
  <w:num w:numId="15">
    <w:abstractNumId w:val="16"/>
  </w:num>
  <w:num w:numId="16">
    <w:abstractNumId w:val="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28"/>
    <w:rsid w:val="00005E85"/>
    <w:rsid w:val="00007D6E"/>
    <w:rsid w:val="0002773B"/>
    <w:rsid w:val="000303D3"/>
    <w:rsid w:val="00032D17"/>
    <w:rsid w:val="00033B12"/>
    <w:rsid w:val="00037DAC"/>
    <w:rsid w:val="00044966"/>
    <w:rsid w:val="00051B6F"/>
    <w:rsid w:val="0005376D"/>
    <w:rsid w:val="000709AD"/>
    <w:rsid w:val="00084239"/>
    <w:rsid w:val="00091ADB"/>
    <w:rsid w:val="00096006"/>
    <w:rsid w:val="000A1F5D"/>
    <w:rsid w:val="000A349D"/>
    <w:rsid w:val="000A7534"/>
    <w:rsid w:val="000C73D8"/>
    <w:rsid w:val="000F4406"/>
    <w:rsid w:val="00104A74"/>
    <w:rsid w:val="00105A7C"/>
    <w:rsid w:val="00124813"/>
    <w:rsid w:val="001269F3"/>
    <w:rsid w:val="00132CFF"/>
    <w:rsid w:val="0014543C"/>
    <w:rsid w:val="00145DCD"/>
    <w:rsid w:val="00157DFC"/>
    <w:rsid w:val="00165E0A"/>
    <w:rsid w:val="00167777"/>
    <w:rsid w:val="00175E27"/>
    <w:rsid w:val="00176DB0"/>
    <w:rsid w:val="0018381A"/>
    <w:rsid w:val="001A0BB0"/>
    <w:rsid w:val="001A4B19"/>
    <w:rsid w:val="001A576F"/>
    <w:rsid w:val="001B48BF"/>
    <w:rsid w:val="001C45FA"/>
    <w:rsid w:val="001C61D2"/>
    <w:rsid w:val="001D19B6"/>
    <w:rsid w:val="001D5A24"/>
    <w:rsid w:val="001E73ED"/>
    <w:rsid w:val="001F14C4"/>
    <w:rsid w:val="001F5CE3"/>
    <w:rsid w:val="002002C1"/>
    <w:rsid w:val="00201430"/>
    <w:rsid w:val="00211B58"/>
    <w:rsid w:val="0022045E"/>
    <w:rsid w:val="00220E01"/>
    <w:rsid w:val="00234BA9"/>
    <w:rsid w:val="00240BB8"/>
    <w:rsid w:val="00241B46"/>
    <w:rsid w:val="00241BB4"/>
    <w:rsid w:val="00245AE2"/>
    <w:rsid w:val="00245F1E"/>
    <w:rsid w:val="002516F0"/>
    <w:rsid w:val="00253276"/>
    <w:rsid w:val="002545BB"/>
    <w:rsid w:val="00260DC0"/>
    <w:rsid w:val="00271E35"/>
    <w:rsid w:val="002754ED"/>
    <w:rsid w:val="00284D8F"/>
    <w:rsid w:val="0028527A"/>
    <w:rsid w:val="00291900"/>
    <w:rsid w:val="00292878"/>
    <w:rsid w:val="002B02DF"/>
    <w:rsid w:val="002B0B63"/>
    <w:rsid w:val="002B4A12"/>
    <w:rsid w:val="002B4E9B"/>
    <w:rsid w:val="002B7C6B"/>
    <w:rsid w:val="002B7F06"/>
    <w:rsid w:val="002C20EF"/>
    <w:rsid w:val="002C399C"/>
    <w:rsid w:val="002E5143"/>
    <w:rsid w:val="0030568A"/>
    <w:rsid w:val="003136CA"/>
    <w:rsid w:val="00324AEC"/>
    <w:rsid w:val="00325352"/>
    <w:rsid w:val="00325C01"/>
    <w:rsid w:val="00327D01"/>
    <w:rsid w:val="003311F6"/>
    <w:rsid w:val="003406D1"/>
    <w:rsid w:val="00353680"/>
    <w:rsid w:val="0035619B"/>
    <w:rsid w:val="00356E6A"/>
    <w:rsid w:val="00356F2D"/>
    <w:rsid w:val="00361F8C"/>
    <w:rsid w:val="003624B3"/>
    <w:rsid w:val="00373A56"/>
    <w:rsid w:val="00375436"/>
    <w:rsid w:val="00375BC3"/>
    <w:rsid w:val="003832F0"/>
    <w:rsid w:val="00392C3C"/>
    <w:rsid w:val="0039491F"/>
    <w:rsid w:val="003B3B05"/>
    <w:rsid w:val="003C44FB"/>
    <w:rsid w:val="003D6A68"/>
    <w:rsid w:val="003E11D4"/>
    <w:rsid w:val="003E7183"/>
    <w:rsid w:val="003F3C03"/>
    <w:rsid w:val="00403F87"/>
    <w:rsid w:val="0041237A"/>
    <w:rsid w:val="00413342"/>
    <w:rsid w:val="00423CAE"/>
    <w:rsid w:val="00426829"/>
    <w:rsid w:val="00442AA8"/>
    <w:rsid w:val="004515F9"/>
    <w:rsid w:val="00452C35"/>
    <w:rsid w:val="00455C36"/>
    <w:rsid w:val="004636A1"/>
    <w:rsid w:val="00480BF4"/>
    <w:rsid w:val="00490B02"/>
    <w:rsid w:val="00490E1C"/>
    <w:rsid w:val="00494AE4"/>
    <w:rsid w:val="004A559C"/>
    <w:rsid w:val="004A5679"/>
    <w:rsid w:val="004B49BE"/>
    <w:rsid w:val="004C3FC8"/>
    <w:rsid w:val="004D393E"/>
    <w:rsid w:val="004D56D9"/>
    <w:rsid w:val="004E2D0B"/>
    <w:rsid w:val="004E4253"/>
    <w:rsid w:val="004F6DE6"/>
    <w:rsid w:val="00500F1D"/>
    <w:rsid w:val="00507517"/>
    <w:rsid w:val="00512EF0"/>
    <w:rsid w:val="005171BB"/>
    <w:rsid w:val="005240A9"/>
    <w:rsid w:val="00525C5F"/>
    <w:rsid w:val="00543FF1"/>
    <w:rsid w:val="005523E3"/>
    <w:rsid w:val="0055262B"/>
    <w:rsid w:val="0057772E"/>
    <w:rsid w:val="00585CC4"/>
    <w:rsid w:val="005A0F20"/>
    <w:rsid w:val="005A77B5"/>
    <w:rsid w:val="005B7A65"/>
    <w:rsid w:val="005C0386"/>
    <w:rsid w:val="005C3849"/>
    <w:rsid w:val="005D6B41"/>
    <w:rsid w:val="005F1354"/>
    <w:rsid w:val="005F39F1"/>
    <w:rsid w:val="00604A9E"/>
    <w:rsid w:val="00611F9A"/>
    <w:rsid w:val="0062487C"/>
    <w:rsid w:val="00644255"/>
    <w:rsid w:val="00656270"/>
    <w:rsid w:val="00660B73"/>
    <w:rsid w:val="00666E33"/>
    <w:rsid w:val="00674398"/>
    <w:rsid w:val="00685CBE"/>
    <w:rsid w:val="00685E73"/>
    <w:rsid w:val="00692443"/>
    <w:rsid w:val="006A605A"/>
    <w:rsid w:val="006C169A"/>
    <w:rsid w:val="006C3FF9"/>
    <w:rsid w:val="00702E7A"/>
    <w:rsid w:val="007232F4"/>
    <w:rsid w:val="0073212A"/>
    <w:rsid w:val="007442BD"/>
    <w:rsid w:val="00776CF1"/>
    <w:rsid w:val="00793BEB"/>
    <w:rsid w:val="007B070D"/>
    <w:rsid w:val="007C4556"/>
    <w:rsid w:val="007D07AE"/>
    <w:rsid w:val="007D69AD"/>
    <w:rsid w:val="007E2C8C"/>
    <w:rsid w:val="008023C6"/>
    <w:rsid w:val="0080358E"/>
    <w:rsid w:val="00812D68"/>
    <w:rsid w:val="00816446"/>
    <w:rsid w:val="00820A17"/>
    <w:rsid w:val="00822050"/>
    <w:rsid w:val="0082267F"/>
    <w:rsid w:val="008252B0"/>
    <w:rsid w:val="00830DB7"/>
    <w:rsid w:val="00833212"/>
    <w:rsid w:val="00834319"/>
    <w:rsid w:val="00844CE4"/>
    <w:rsid w:val="00854A38"/>
    <w:rsid w:val="00865877"/>
    <w:rsid w:val="008703DD"/>
    <w:rsid w:val="008712E0"/>
    <w:rsid w:val="00877DD8"/>
    <w:rsid w:val="008900E5"/>
    <w:rsid w:val="00894182"/>
    <w:rsid w:val="008B41C7"/>
    <w:rsid w:val="008C2427"/>
    <w:rsid w:val="008C5509"/>
    <w:rsid w:val="008C575B"/>
    <w:rsid w:val="008D1B12"/>
    <w:rsid w:val="008D298A"/>
    <w:rsid w:val="008E72EB"/>
    <w:rsid w:val="0090625D"/>
    <w:rsid w:val="009253E1"/>
    <w:rsid w:val="00961BEF"/>
    <w:rsid w:val="0097259F"/>
    <w:rsid w:val="00975C78"/>
    <w:rsid w:val="009A1437"/>
    <w:rsid w:val="009B0E3C"/>
    <w:rsid w:val="009B66FD"/>
    <w:rsid w:val="009C7156"/>
    <w:rsid w:val="009C7598"/>
    <w:rsid w:val="009D5F77"/>
    <w:rsid w:val="009E2B48"/>
    <w:rsid w:val="009E3185"/>
    <w:rsid w:val="009F6B9B"/>
    <w:rsid w:val="00A01958"/>
    <w:rsid w:val="00A02366"/>
    <w:rsid w:val="00A0789C"/>
    <w:rsid w:val="00A12CD5"/>
    <w:rsid w:val="00A1415B"/>
    <w:rsid w:val="00A14698"/>
    <w:rsid w:val="00A42B01"/>
    <w:rsid w:val="00A42C83"/>
    <w:rsid w:val="00A6799F"/>
    <w:rsid w:val="00A7217E"/>
    <w:rsid w:val="00A72605"/>
    <w:rsid w:val="00A768B4"/>
    <w:rsid w:val="00A91C3C"/>
    <w:rsid w:val="00AA03B2"/>
    <w:rsid w:val="00AA18F1"/>
    <w:rsid w:val="00AA33BD"/>
    <w:rsid w:val="00AA3BCF"/>
    <w:rsid w:val="00AA5728"/>
    <w:rsid w:val="00AA74FA"/>
    <w:rsid w:val="00AC7602"/>
    <w:rsid w:val="00AD7E7F"/>
    <w:rsid w:val="00AE055F"/>
    <w:rsid w:val="00AE3527"/>
    <w:rsid w:val="00AE35FD"/>
    <w:rsid w:val="00AF6A21"/>
    <w:rsid w:val="00B0787E"/>
    <w:rsid w:val="00B12A77"/>
    <w:rsid w:val="00B16C26"/>
    <w:rsid w:val="00B16FBB"/>
    <w:rsid w:val="00B37779"/>
    <w:rsid w:val="00B40A40"/>
    <w:rsid w:val="00B504DC"/>
    <w:rsid w:val="00B5366F"/>
    <w:rsid w:val="00B626AB"/>
    <w:rsid w:val="00B6545B"/>
    <w:rsid w:val="00B74637"/>
    <w:rsid w:val="00B74717"/>
    <w:rsid w:val="00B853CA"/>
    <w:rsid w:val="00B94C64"/>
    <w:rsid w:val="00B95166"/>
    <w:rsid w:val="00B966BF"/>
    <w:rsid w:val="00BA32CA"/>
    <w:rsid w:val="00BA669E"/>
    <w:rsid w:val="00BB0754"/>
    <w:rsid w:val="00BC5591"/>
    <w:rsid w:val="00BC627F"/>
    <w:rsid w:val="00BD61BA"/>
    <w:rsid w:val="00BF4A20"/>
    <w:rsid w:val="00BF5A27"/>
    <w:rsid w:val="00BF7771"/>
    <w:rsid w:val="00C05649"/>
    <w:rsid w:val="00C16593"/>
    <w:rsid w:val="00C172BF"/>
    <w:rsid w:val="00C21F9F"/>
    <w:rsid w:val="00C359AF"/>
    <w:rsid w:val="00C43146"/>
    <w:rsid w:val="00C441C3"/>
    <w:rsid w:val="00C4607F"/>
    <w:rsid w:val="00C5003E"/>
    <w:rsid w:val="00C55406"/>
    <w:rsid w:val="00C6768A"/>
    <w:rsid w:val="00C713DD"/>
    <w:rsid w:val="00C75E39"/>
    <w:rsid w:val="00C81C2B"/>
    <w:rsid w:val="00C87088"/>
    <w:rsid w:val="00CA3F67"/>
    <w:rsid w:val="00CA4248"/>
    <w:rsid w:val="00CA569C"/>
    <w:rsid w:val="00CB2DB2"/>
    <w:rsid w:val="00CC09C3"/>
    <w:rsid w:val="00CC12A1"/>
    <w:rsid w:val="00CC3065"/>
    <w:rsid w:val="00CC7CCD"/>
    <w:rsid w:val="00CD14EF"/>
    <w:rsid w:val="00CD7D54"/>
    <w:rsid w:val="00CE15B5"/>
    <w:rsid w:val="00CE7546"/>
    <w:rsid w:val="00CE7684"/>
    <w:rsid w:val="00CF434E"/>
    <w:rsid w:val="00D1421E"/>
    <w:rsid w:val="00D145D5"/>
    <w:rsid w:val="00D15E32"/>
    <w:rsid w:val="00D24CBE"/>
    <w:rsid w:val="00D33498"/>
    <w:rsid w:val="00D3585D"/>
    <w:rsid w:val="00D44E1E"/>
    <w:rsid w:val="00D45E88"/>
    <w:rsid w:val="00D53EF1"/>
    <w:rsid w:val="00D65DB5"/>
    <w:rsid w:val="00D7351E"/>
    <w:rsid w:val="00D77E4B"/>
    <w:rsid w:val="00D84EE3"/>
    <w:rsid w:val="00D91106"/>
    <w:rsid w:val="00D94FCD"/>
    <w:rsid w:val="00DA1B40"/>
    <w:rsid w:val="00DA2BAB"/>
    <w:rsid w:val="00DA6AC0"/>
    <w:rsid w:val="00DB0A35"/>
    <w:rsid w:val="00DB3ABD"/>
    <w:rsid w:val="00DB683B"/>
    <w:rsid w:val="00DC3ACD"/>
    <w:rsid w:val="00DE10E7"/>
    <w:rsid w:val="00E033CB"/>
    <w:rsid w:val="00E0632B"/>
    <w:rsid w:val="00E1741B"/>
    <w:rsid w:val="00E222D4"/>
    <w:rsid w:val="00E327CB"/>
    <w:rsid w:val="00E33560"/>
    <w:rsid w:val="00E36AE9"/>
    <w:rsid w:val="00E66733"/>
    <w:rsid w:val="00E71469"/>
    <w:rsid w:val="00E82027"/>
    <w:rsid w:val="00E83675"/>
    <w:rsid w:val="00E8540E"/>
    <w:rsid w:val="00E93CD8"/>
    <w:rsid w:val="00EA604A"/>
    <w:rsid w:val="00EB0A2E"/>
    <w:rsid w:val="00EB0D48"/>
    <w:rsid w:val="00EB40B4"/>
    <w:rsid w:val="00EC5963"/>
    <w:rsid w:val="00ED37D5"/>
    <w:rsid w:val="00ED6BA8"/>
    <w:rsid w:val="00EE6991"/>
    <w:rsid w:val="00EE6D28"/>
    <w:rsid w:val="00EF752D"/>
    <w:rsid w:val="00F02B0C"/>
    <w:rsid w:val="00F0380D"/>
    <w:rsid w:val="00F03913"/>
    <w:rsid w:val="00F11A1F"/>
    <w:rsid w:val="00F1203E"/>
    <w:rsid w:val="00F17C29"/>
    <w:rsid w:val="00F20D3C"/>
    <w:rsid w:val="00F25E28"/>
    <w:rsid w:val="00F27798"/>
    <w:rsid w:val="00F304EC"/>
    <w:rsid w:val="00F50B7C"/>
    <w:rsid w:val="00F524D3"/>
    <w:rsid w:val="00F531CA"/>
    <w:rsid w:val="00F60462"/>
    <w:rsid w:val="00F609DB"/>
    <w:rsid w:val="00F63F90"/>
    <w:rsid w:val="00F6767B"/>
    <w:rsid w:val="00F758DB"/>
    <w:rsid w:val="00F85FB2"/>
    <w:rsid w:val="00FA2C7F"/>
    <w:rsid w:val="00FA639E"/>
    <w:rsid w:val="00FB0252"/>
    <w:rsid w:val="00FC6898"/>
    <w:rsid w:val="00FD0966"/>
    <w:rsid w:val="00FD1A61"/>
    <w:rsid w:val="00FE1FC5"/>
    <w:rsid w:val="00FE5FB7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71563A-B685-4D2A-AD94-16946E61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3680"/>
    <w:pPr>
      <w:spacing w:before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241BB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53680"/>
    <w:pPr>
      <w:keepNext/>
      <w:spacing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53680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241BB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41BB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277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F277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F27798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F27798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F27798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35368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27798"/>
    <w:rPr>
      <w:rFonts w:ascii="Arial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35368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F27798"/>
    <w:rPr>
      <w:rFonts w:ascii="Arial" w:hAnsi="Arial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53680"/>
    <w:pPr>
      <w:ind w:firstLine="709"/>
      <w:jc w:val="center"/>
    </w:pPr>
    <w:rPr>
      <w:rFonts w:ascii="Futura XBlk AT" w:hAnsi="Futura XBlk AT"/>
      <w:b/>
      <w:sz w:val="32"/>
    </w:rPr>
  </w:style>
  <w:style w:type="character" w:customStyle="1" w:styleId="NzevChar">
    <w:name w:val="Název Char"/>
    <w:link w:val="Nzev"/>
    <w:uiPriority w:val="99"/>
    <w:locked/>
    <w:rsid w:val="00F27798"/>
    <w:rPr>
      <w:rFonts w:ascii="Cambria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rsid w:val="00353680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41BB4"/>
    <w:pPr>
      <w:spacing w:before="0"/>
      <w:jc w:val="left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locked/>
    <w:rsid w:val="00F27798"/>
    <w:rPr>
      <w:rFonts w:ascii="Arial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174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27798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1C45F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B5366F"/>
    <w:rPr>
      <w:rFonts w:cs="Times New Roman"/>
      <w:color w:val="0000FF"/>
      <w:u w:val="single"/>
    </w:rPr>
  </w:style>
  <w:style w:type="paragraph" w:customStyle="1" w:styleId="CM8">
    <w:name w:val="CM8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CM9">
    <w:name w:val="CM9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CM11">
    <w:name w:val="CM11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CM12">
    <w:name w:val="CM12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CM7">
    <w:name w:val="CM7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Default">
    <w:name w:val="Default"/>
    <w:uiPriority w:val="99"/>
    <w:rsid w:val="00FD1A61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FD1A61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80358E"/>
    <w:pPr>
      <w:spacing w:line="19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B0D48"/>
    <w:pPr>
      <w:spacing w:line="19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8C2427"/>
    <w:pPr>
      <w:spacing w:line="196" w:lineRule="atLeast"/>
    </w:pPr>
    <w:rPr>
      <w:rFonts w:cs="Times New Roman"/>
      <w:color w:val="auto"/>
    </w:rPr>
  </w:style>
  <w:style w:type="character" w:customStyle="1" w:styleId="platne1">
    <w:name w:val="platne1"/>
    <w:uiPriority w:val="99"/>
    <w:rsid w:val="00240BB8"/>
    <w:rPr>
      <w:rFonts w:cs="Times New Roman"/>
    </w:rPr>
  </w:style>
  <w:style w:type="paragraph" w:customStyle="1" w:styleId="Vchozstyl">
    <w:name w:val="Výchozí styl"/>
    <w:uiPriority w:val="99"/>
    <w:rsid w:val="00091ADB"/>
    <w:pPr>
      <w:widowControl w:val="0"/>
      <w:suppressAutoHyphens/>
    </w:pPr>
    <w:rPr>
      <w:rFonts w:cs="Tahoma"/>
      <w:sz w:val="24"/>
      <w:szCs w:val="24"/>
    </w:rPr>
  </w:style>
  <w:style w:type="paragraph" w:customStyle="1" w:styleId="Textbody">
    <w:name w:val="Text body"/>
    <w:uiPriority w:val="99"/>
    <w:rsid w:val="009C7598"/>
    <w:pPr>
      <w:widowControl w:val="0"/>
      <w:suppressAutoHyphens/>
      <w:autoSpaceDN w:val="0"/>
      <w:spacing w:after="200" w:line="276" w:lineRule="auto"/>
      <w:jc w:val="both"/>
      <w:textAlignment w:val="baseline"/>
    </w:pPr>
    <w:rPr>
      <w:rFonts w:ascii="Calibri" w:hAnsi="Calibri" w:cs="Tahoma"/>
      <w:kern w:val="3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73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ler@solitera.cz" TargetMode="Externa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List_aplikace_Microsoft_Excel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mailto:odbyt@solitera.cz" TargetMode="External"/><Relationship Id="rId10" Type="http://schemas.openxmlformats.org/officeDocument/2006/relationships/package" Target="embeddings/List_aplikace_Microsoft_Excel1.xls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List_aplikace_Microsoft_Excel3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2E398-55D8-4BD3-9AE0-F5455DE6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1751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– NÁZEV:</vt:lpstr>
    </vt:vector>
  </TitlesOfParts>
  <Company/>
  <LinksUpToDate>false</LinksUpToDate>
  <CharactersWithSpaces>12064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– NÁZEV:</dc:title>
  <dc:creator>Martin Baník</dc:creator>
  <cp:lastModifiedBy>Lenka Pospíchalová</cp:lastModifiedBy>
  <cp:revision>3</cp:revision>
  <cp:lastPrinted>2014-04-11T10:35:00Z</cp:lastPrinted>
  <dcterms:created xsi:type="dcterms:W3CDTF">2019-01-14T06:38:00Z</dcterms:created>
  <dcterms:modified xsi:type="dcterms:W3CDTF">2019-01-14T06:38:00Z</dcterms:modified>
</cp:coreProperties>
</file>