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D6" w:rsidRDefault="007550D8">
      <w:pPr>
        <w:pStyle w:val="Nadpis20"/>
        <w:framePr w:w="10714" w:h="4436" w:hRule="exact" w:wrap="none" w:vAnchor="page" w:hAnchor="page" w:x="1108" w:y="632"/>
        <w:shd w:val="clear" w:color="auto" w:fill="auto"/>
        <w:spacing w:after="11" w:line="900" w:lineRule="exact"/>
        <w:ind w:left="800"/>
      </w:pPr>
      <w:bookmarkStart w:id="0" w:name="bookmark0"/>
      <w:r>
        <w:t xml:space="preserve">§ </w:t>
      </w:r>
      <w:proofErr w:type="spellStart"/>
      <w:r>
        <w:t>sfdi</w:t>
      </w:r>
      <w:bookmarkEnd w:id="0"/>
      <w:proofErr w:type="spellEnd"/>
    </w:p>
    <w:p w:rsidR="00CA7AD6" w:rsidRDefault="007550D8">
      <w:pPr>
        <w:pStyle w:val="Zkladntext30"/>
        <w:framePr w:w="10714" w:h="4436" w:hRule="exact" w:wrap="none" w:vAnchor="page" w:hAnchor="page" w:x="1108" w:y="632"/>
        <w:shd w:val="clear" w:color="auto" w:fill="auto"/>
        <w:spacing w:before="0" w:after="2" w:line="180" w:lineRule="exact"/>
        <w:ind w:left="3860"/>
      </w:pPr>
      <w:r>
        <w:t>STÁTNÍ FOND DOPRAVNÍ</w:t>
      </w:r>
    </w:p>
    <w:p w:rsidR="00CA7AD6" w:rsidRDefault="007550D8">
      <w:pPr>
        <w:pStyle w:val="Zkladntext30"/>
        <w:framePr w:w="10714" w:h="4436" w:hRule="exact" w:wrap="none" w:vAnchor="page" w:hAnchor="page" w:x="1108" w:y="632"/>
        <w:shd w:val="clear" w:color="auto" w:fill="auto"/>
        <w:tabs>
          <w:tab w:val="left" w:leader="underscore" w:pos="3859"/>
          <w:tab w:val="left" w:leader="underscore" w:pos="8344"/>
          <w:tab w:val="left" w:leader="underscore" w:pos="9781"/>
        </w:tabs>
        <w:spacing w:before="0" w:after="245" w:line="180" w:lineRule="exact"/>
        <w:jc w:val="both"/>
      </w:pPr>
      <w:r>
        <w:tab/>
      </w:r>
      <w:r>
        <w:rPr>
          <w:rStyle w:val="Zkladntext31"/>
          <w:b/>
          <w:bCs/>
        </w:rPr>
        <w:t>INFRASTRUKTURY</w:t>
      </w:r>
      <w:r>
        <w:tab/>
      </w:r>
      <w:r>
        <w:tab/>
      </w:r>
    </w:p>
    <w:p w:rsidR="00CA7AD6" w:rsidRDefault="007550D8">
      <w:pPr>
        <w:pStyle w:val="Nadpis50"/>
        <w:framePr w:w="10714" w:h="4436" w:hRule="exact" w:wrap="none" w:vAnchor="page" w:hAnchor="page" w:x="1108" w:y="632"/>
        <w:shd w:val="clear" w:color="auto" w:fill="auto"/>
        <w:spacing w:before="0" w:after="119" w:line="280" w:lineRule="exact"/>
        <w:ind w:left="3860"/>
      </w:pPr>
      <w:bookmarkStart w:id="1" w:name="bookmark1"/>
      <w:r>
        <w:rPr>
          <w:rStyle w:val="Nadpis5dkovn3pt"/>
          <w:b/>
          <w:bCs/>
        </w:rPr>
        <w:t>DODATEK č. 1</w:t>
      </w:r>
      <w:bookmarkEnd w:id="1"/>
    </w:p>
    <w:p w:rsidR="00CA7AD6" w:rsidRDefault="007550D8">
      <w:pPr>
        <w:pStyle w:val="Zkladntext40"/>
        <w:framePr w:w="10714" w:h="4436" w:hRule="exact" w:wrap="none" w:vAnchor="page" w:hAnchor="page" w:x="1108" w:y="632"/>
        <w:shd w:val="clear" w:color="auto" w:fill="auto"/>
        <w:spacing w:before="0" w:after="0" w:line="240" w:lineRule="exact"/>
        <w:ind w:left="140"/>
      </w:pPr>
      <w:r>
        <w:t>ke smlouvě o dílo „Souvislé opravy silnic, opravy mostů a opěrných zdí Kraje Vysočina v roce</w:t>
      </w:r>
    </w:p>
    <w:p w:rsidR="00CA7AD6" w:rsidRDefault="007550D8">
      <w:pPr>
        <w:pStyle w:val="Zkladntext40"/>
        <w:framePr w:w="10714" w:h="4436" w:hRule="exact" w:wrap="none" w:vAnchor="page" w:hAnchor="page" w:x="1108" w:y="632"/>
        <w:numPr>
          <w:ilvl w:val="0"/>
          <w:numId w:val="1"/>
        </w:numPr>
        <w:shd w:val="clear" w:color="auto" w:fill="auto"/>
        <w:tabs>
          <w:tab w:val="left" w:pos="5169"/>
        </w:tabs>
        <w:spacing w:before="0" w:after="36" w:line="240" w:lineRule="exact"/>
        <w:ind w:left="4220"/>
        <w:jc w:val="both"/>
      </w:pPr>
      <w:r>
        <w:t>etapa“</w:t>
      </w:r>
    </w:p>
    <w:p w:rsidR="00CA7AD6" w:rsidRDefault="007550D8">
      <w:pPr>
        <w:pStyle w:val="Zkladntext40"/>
        <w:framePr w:w="10714" w:h="4436" w:hRule="exact" w:wrap="none" w:vAnchor="page" w:hAnchor="page" w:x="1108" w:y="632"/>
        <w:shd w:val="clear" w:color="auto" w:fill="auto"/>
        <w:spacing w:before="0" w:after="333" w:line="240" w:lineRule="exact"/>
        <w:ind w:left="2780"/>
      </w:pPr>
      <w:r>
        <w:t xml:space="preserve">Část IV - III/34416 </w:t>
      </w:r>
      <w:proofErr w:type="spellStart"/>
      <w:r>
        <w:t>Sloupno</w:t>
      </w:r>
      <w:proofErr w:type="spellEnd"/>
      <w:r>
        <w:t xml:space="preserve"> - </w:t>
      </w:r>
      <w:proofErr w:type="spellStart"/>
      <w:r>
        <w:t>Podmoklany</w:t>
      </w:r>
      <w:proofErr w:type="spellEnd"/>
    </w:p>
    <w:p w:rsidR="00CA7AD6" w:rsidRDefault="007550D8">
      <w:pPr>
        <w:pStyle w:val="Zkladntext50"/>
        <w:framePr w:w="10714" w:h="4436" w:hRule="exact" w:wrap="none" w:vAnchor="page" w:hAnchor="page" w:x="1108" w:y="632"/>
        <w:shd w:val="clear" w:color="auto" w:fill="auto"/>
        <w:spacing w:before="0" w:after="46" w:line="190" w:lineRule="exact"/>
      </w:pPr>
      <w:r>
        <w:t>Číslo smlouvy objednatele: N-ST-3-2016-1V</w:t>
      </w:r>
    </w:p>
    <w:p w:rsidR="00CA7AD6" w:rsidRDefault="007550D8">
      <w:pPr>
        <w:pStyle w:val="Zkladntext50"/>
        <w:framePr w:w="10714" w:h="4436" w:hRule="exact" w:wrap="none" w:vAnchor="page" w:hAnchor="page" w:x="1108" w:y="632"/>
        <w:shd w:val="clear" w:color="auto" w:fill="auto"/>
        <w:spacing w:before="0" w:after="257" w:line="190" w:lineRule="exact"/>
      </w:pPr>
      <w:r>
        <w:t>Číslo smlouvy</w:t>
      </w:r>
      <w:r>
        <w:t xml:space="preserve"> / stavby zhotovitele: 24-SOD-2016-102 / 924 116 102</w:t>
      </w:r>
    </w:p>
    <w:p w:rsidR="00CA7AD6" w:rsidRDefault="007550D8">
      <w:pPr>
        <w:pStyle w:val="Nadpis40"/>
        <w:framePr w:w="10714" w:h="4436" w:hRule="exact" w:wrap="none" w:vAnchor="page" w:hAnchor="page" w:x="1108" w:y="632"/>
        <w:shd w:val="clear" w:color="auto" w:fill="auto"/>
        <w:spacing w:before="0" w:after="0" w:line="240" w:lineRule="exact"/>
        <w:ind w:left="5060"/>
      </w:pPr>
      <w:bookmarkStart w:id="2" w:name="bookmark2"/>
      <w:r>
        <w:t>1.</w:t>
      </w:r>
      <w:bookmarkEnd w:id="2"/>
    </w:p>
    <w:p w:rsidR="00CA7AD6" w:rsidRDefault="007550D8">
      <w:pPr>
        <w:pStyle w:val="Zkladntext40"/>
        <w:framePr w:w="10714" w:h="563" w:hRule="exact" w:wrap="none" w:vAnchor="page" w:hAnchor="page" w:x="1108" w:y="5235"/>
        <w:shd w:val="clear" w:color="auto" w:fill="auto"/>
        <w:spacing w:before="0" w:after="0" w:line="240" w:lineRule="exact"/>
        <w:jc w:val="both"/>
      </w:pPr>
      <w:r>
        <w:t>Objednatel:</w:t>
      </w:r>
    </w:p>
    <w:p w:rsidR="00CA7AD6" w:rsidRDefault="007550D8">
      <w:pPr>
        <w:pStyle w:val="Zkladntext40"/>
        <w:framePr w:w="10714" w:h="563" w:hRule="exact" w:wrap="none" w:vAnchor="page" w:hAnchor="page" w:x="1108" w:y="5235"/>
        <w:shd w:val="clear" w:color="auto" w:fill="auto"/>
        <w:spacing w:before="0" w:after="0" w:line="240" w:lineRule="exact"/>
        <w:jc w:val="both"/>
      </w:pPr>
      <w:r>
        <w:t>Krajská správa a údržba silnic Vysočiny, příspěvková organizace</w:t>
      </w:r>
    </w:p>
    <w:p w:rsidR="00CA7AD6" w:rsidRDefault="007550D8">
      <w:pPr>
        <w:pStyle w:val="Zkladntext40"/>
        <w:framePr w:w="2196" w:h="3604" w:hRule="exact" w:wrap="none" w:vAnchor="page" w:hAnchor="page" w:x="1108" w:y="5766"/>
        <w:shd w:val="clear" w:color="auto" w:fill="auto"/>
        <w:spacing w:before="0" w:after="0" w:line="274" w:lineRule="exact"/>
      </w:pPr>
      <w:r>
        <w:rPr>
          <w:rStyle w:val="Zkladntext4Netun"/>
        </w:rPr>
        <w:t>se sídlem:</w:t>
      </w:r>
      <w:r>
        <w:rPr>
          <w:rStyle w:val="Zkladntext4Netun"/>
        </w:rPr>
        <w:br/>
      </w:r>
      <w:r>
        <w:t>zastoupený:</w:t>
      </w:r>
    </w:p>
    <w:p w:rsidR="00CA7AD6" w:rsidRDefault="007550D8">
      <w:pPr>
        <w:pStyle w:val="Zkladntext20"/>
        <w:framePr w:w="2196" w:h="3604" w:hRule="exact" w:wrap="none" w:vAnchor="page" w:hAnchor="page" w:x="1108" w:y="5766"/>
        <w:shd w:val="clear" w:color="auto" w:fill="auto"/>
        <w:spacing w:before="0"/>
        <w:ind w:firstLine="0"/>
        <w:jc w:val="left"/>
      </w:pPr>
      <w:r>
        <w:t>Technický dozor:</w:t>
      </w:r>
      <w:r>
        <w:br/>
        <w:t>Koordinátor BOZP:</w:t>
      </w:r>
      <w:r>
        <w:br/>
        <w:t>Bankovní spojení:</w:t>
      </w:r>
      <w:r>
        <w:br/>
        <w:t>Číslo účtu:</w:t>
      </w:r>
    </w:p>
    <w:p w:rsidR="00CA7AD6" w:rsidRDefault="007550D8">
      <w:pPr>
        <w:pStyle w:val="Zkladntext20"/>
        <w:framePr w:w="2196" w:h="3604" w:hRule="exact" w:wrap="none" w:vAnchor="page" w:hAnchor="page" w:x="1108" w:y="5766"/>
        <w:shd w:val="clear" w:color="auto" w:fill="auto"/>
        <w:spacing w:before="0"/>
        <w:ind w:firstLine="0"/>
        <w:jc w:val="left"/>
      </w:pPr>
      <w:r>
        <w:t>IČO:</w:t>
      </w:r>
    </w:p>
    <w:p w:rsidR="00CA7AD6" w:rsidRDefault="007550D8">
      <w:pPr>
        <w:pStyle w:val="Zkladntext20"/>
        <w:framePr w:w="2196" w:h="3604" w:hRule="exact" w:wrap="none" w:vAnchor="page" w:hAnchor="page" w:x="1108" w:y="5766"/>
        <w:shd w:val="clear" w:color="auto" w:fill="auto"/>
        <w:spacing w:before="0"/>
        <w:ind w:firstLine="0"/>
        <w:jc w:val="left"/>
      </w:pPr>
      <w:r>
        <w:t>DIČ:</w:t>
      </w:r>
    </w:p>
    <w:p w:rsidR="00CA7AD6" w:rsidRDefault="007550D8">
      <w:pPr>
        <w:pStyle w:val="Zkladntext20"/>
        <w:framePr w:w="2196" w:h="3604" w:hRule="exact" w:wrap="none" w:vAnchor="page" w:hAnchor="page" w:x="1108" w:y="5766"/>
        <w:shd w:val="clear" w:color="auto" w:fill="auto"/>
        <w:spacing w:before="0"/>
        <w:ind w:firstLine="0"/>
        <w:jc w:val="left"/>
      </w:pPr>
      <w:r>
        <w:t>Telefon:</w:t>
      </w:r>
    </w:p>
    <w:p w:rsidR="00CA7AD6" w:rsidRDefault="007550D8">
      <w:pPr>
        <w:pStyle w:val="Zkladntext20"/>
        <w:framePr w:w="2196" w:h="3604" w:hRule="exact" w:wrap="none" w:vAnchor="page" w:hAnchor="page" w:x="1108" w:y="5766"/>
        <w:shd w:val="clear" w:color="auto" w:fill="auto"/>
        <w:spacing w:before="0"/>
        <w:ind w:firstLine="0"/>
        <w:jc w:val="left"/>
      </w:pPr>
      <w:r>
        <w:t>Fax:</w:t>
      </w:r>
    </w:p>
    <w:p w:rsidR="00CA7AD6" w:rsidRDefault="007550D8">
      <w:pPr>
        <w:pStyle w:val="Zkladntext20"/>
        <w:framePr w:w="2196" w:h="3604" w:hRule="exact" w:wrap="none" w:vAnchor="page" w:hAnchor="page" w:x="1108" w:y="5766"/>
        <w:shd w:val="clear" w:color="auto" w:fill="auto"/>
        <w:spacing w:before="0"/>
        <w:ind w:firstLine="0"/>
        <w:jc w:val="left"/>
      </w:pPr>
      <w:r>
        <w:t>E-mail:</w:t>
      </w:r>
    </w:p>
    <w:p w:rsidR="00CA7AD6" w:rsidRDefault="007550D8">
      <w:pPr>
        <w:pStyle w:val="Zkladntext20"/>
        <w:framePr w:w="2196" w:h="3604" w:hRule="exact" w:wrap="none" w:vAnchor="page" w:hAnchor="page" w:x="1108" w:y="5766"/>
        <w:shd w:val="clear" w:color="auto" w:fill="auto"/>
        <w:spacing w:before="0"/>
        <w:ind w:firstLine="0"/>
        <w:jc w:val="left"/>
      </w:pPr>
      <w:r>
        <w:t>Zřizovatel:</w:t>
      </w:r>
    </w:p>
    <w:p w:rsidR="00CA7AD6" w:rsidRDefault="007550D8">
      <w:pPr>
        <w:pStyle w:val="Zkladntext40"/>
        <w:framePr w:w="2196" w:h="3604" w:hRule="exact" w:wrap="none" w:vAnchor="page" w:hAnchor="page" w:x="1108" w:y="5766"/>
        <w:shd w:val="clear" w:color="auto" w:fill="auto"/>
        <w:spacing w:before="0" w:after="0" w:line="274" w:lineRule="exact"/>
      </w:pPr>
      <w:r>
        <w:rPr>
          <w:rStyle w:val="Zkladntext4Netun"/>
        </w:rPr>
        <w:t xml:space="preserve">(dále jen </w:t>
      </w:r>
      <w:r>
        <w:t>Objednatel)</w:t>
      </w:r>
    </w:p>
    <w:p w:rsidR="00CA7AD6" w:rsidRDefault="007550D8">
      <w:pPr>
        <w:pStyle w:val="Zkladntext20"/>
        <w:framePr w:w="10714" w:h="3334" w:hRule="exact" w:wrap="none" w:vAnchor="page" w:hAnchor="page" w:x="1108" w:y="5762"/>
        <w:shd w:val="clear" w:color="auto" w:fill="auto"/>
        <w:spacing w:before="0"/>
        <w:ind w:left="2182" w:right="3607" w:firstLine="0"/>
      </w:pPr>
      <w:r>
        <w:t>Kosovská 1122/16, 586 01 Jihlava</w:t>
      </w:r>
    </w:p>
    <w:p w:rsidR="00CA7AD6" w:rsidRDefault="007550D8">
      <w:pPr>
        <w:pStyle w:val="Zkladntext40"/>
        <w:framePr w:w="10714" w:h="3334" w:hRule="exact" w:wrap="none" w:vAnchor="page" w:hAnchor="page" w:x="1108" w:y="5762"/>
        <w:shd w:val="clear" w:color="auto" w:fill="auto"/>
        <w:spacing w:before="0" w:after="0" w:line="274" w:lineRule="exact"/>
        <w:ind w:left="2182" w:right="3607"/>
        <w:jc w:val="both"/>
      </w:pPr>
      <w:r>
        <w:t>Ing. Janem Míkou, MBA, ředitelem organizace</w:t>
      </w:r>
    </w:p>
    <w:p w:rsidR="00CA7AD6" w:rsidRDefault="007550D8">
      <w:pPr>
        <w:pStyle w:val="Zkladntext20"/>
        <w:framePr w:w="10714" w:h="3334" w:hRule="exact" w:wrap="none" w:vAnchor="page" w:hAnchor="page" w:x="1108" w:y="5762"/>
        <w:shd w:val="clear" w:color="auto" w:fill="auto"/>
        <w:spacing w:before="0"/>
        <w:ind w:left="2182" w:right="4540" w:firstLine="0"/>
        <w:jc w:val="left"/>
      </w:pPr>
      <w:r>
        <w:t>Josef Culka, tel.: 724 240 950</w:t>
      </w:r>
      <w:r>
        <w:br/>
        <w:t xml:space="preserve">Oldřich Havlíček, </w:t>
      </w:r>
      <w:proofErr w:type="spellStart"/>
      <w:r>
        <w:t>DiS</w:t>
      </w:r>
      <w:proofErr w:type="spellEnd"/>
      <w:r>
        <w:t>., tel.: 606 616 756</w:t>
      </w:r>
      <w:r>
        <w:br/>
        <w:t>Komerční banka, a.s.</w:t>
      </w:r>
    </w:p>
    <w:p w:rsidR="00CA7AD6" w:rsidRDefault="007550D8">
      <w:pPr>
        <w:pStyle w:val="Zkladntext20"/>
        <w:framePr w:w="10714" w:h="3334" w:hRule="exact" w:wrap="none" w:vAnchor="page" w:hAnchor="page" w:x="1108" w:y="5762"/>
        <w:shd w:val="clear" w:color="auto" w:fill="auto"/>
        <w:spacing w:before="0"/>
        <w:ind w:left="2182" w:right="6120" w:firstLine="0"/>
        <w:jc w:val="left"/>
      </w:pPr>
      <w:r>
        <w:t>18330681/0100</w:t>
      </w:r>
      <w:r>
        <w:br/>
        <w:t>00090450</w:t>
      </w:r>
      <w:r>
        <w:br/>
        <w:t>CZ00090450</w:t>
      </w:r>
      <w:r>
        <w:br/>
        <w:t>567 117 111</w:t>
      </w:r>
      <w:r>
        <w:br/>
        <w:t xml:space="preserve">567 </w:t>
      </w:r>
      <w:r>
        <w:t>117 198</w:t>
      </w:r>
      <w:r>
        <w:br/>
      </w:r>
      <w:hyperlink r:id="rId7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br/>
      </w:r>
      <w:r>
        <w:t>Kraj Vysočina</w:t>
      </w:r>
    </w:p>
    <w:p w:rsidR="00CA7AD6" w:rsidRDefault="007550D8">
      <w:pPr>
        <w:pStyle w:val="Zkladntext40"/>
        <w:framePr w:w="10714" w:h="4204" w:hRule="exact" w:wrap="none" w:vAnchor="page" w:hAnchor="page" w:x="1108" w:y="10140"/>
        <w:shd w:val="clear" w:color="auto" w:fill="auto"/>
        <w:spacing w:before="0" w:after="0" w:line="274" w:lineRule="exact"/>
        <w:ind w:left="51" w:right="2117"/>
        <w:jc w:val="both"/>
      </w:pPr>
      <w:r>
        <w:t>Zhotovitel:</w:t>
      </w:r>
    </w:p>
    <w:p w:rsidR="00CA7AD6" w:rsidRDefault="007550D8">
      <w:pPr>
        <w:pStyle w:val="Zkladntext40"/>
        <w:framePr w:w="10714" w:h="4204" w:hRule="exact" w:wrap="none" w:vAnchor="page" w:hAnchor="page" w:x="1108" w:y="10140"/>
        <w:shd w:val="clear" w:color="auto" w:fill="auto"/>
        <w:spacing w:before="0" w:after="0" w:line="274" w:lineRule="exact"/>
        <w:ind w:left="51" w:right="2117"/>
        <w:jc w:val="both"/>
      </w:pPr>
      <w:r>
        <w:t>M-SILNICE a.s.</w:t>
      </w:r>
    </w:p>
    <w:p w:rsidR="00CA7AD6" w:rsidRDefault="007550D8">
      <w:pPr>
        <w:pStyle w:val="Zkladntext20"/>
        <w:framePr w:w="10714" w:h="4204" w:hRule="exact" w:wrap="none" w:vAnchor="page" w:hAnchor="page" w:x="1108" w:y="10140"/>
        <w:shd w:val="clear" w:color="auto" w:fill="auto"/>
        <w:tabs>
          <w:tab w:val="left" w:pos="2162"/>
        </w:tabs>
        <w:spacing w:before="0"/>
        <w:ind w:left="51" w:right="2117" w:firstLine="0"/>
      </w:pPr>
      <w:r>
        <w:t>se sídlem:</w:t>
      </w:r>
      <w:r>
        <w:tab/>
        <w:t>Husova 1697, 530 03 Pardubice</w:t>
      </w:r>
    </w:p>
    <w:p w:rsidR="00CA7AD6" w:rsidRDefault="007550D8">
      <w:pPr>
        <w:pStyle w:val="Zkladntext40"/>
        <w:framePr w:w="10714" w:h="4204" w:hRule="exact" w:wrap="none" w:vAnchor="page" w:hAnchor="page" w:x="1108" w:y="10140"/>
        <w:shd w:val="clear" w:color="auto" w:fill="auto"/>
        <w:tabs>
          <w:tab w:val="left" w:pos="2162"/>
        </w:tabs>
        <w:spacing w:before="0" w:after="0" w:line="274" w:lineRule="exact"/>
        <w:ind w:left="51" w:right="2117"/>
        <w:jc w:val="both"/>
      </w:pPr>
      <w:r>
        <w:t>zastoupený:</w:t>
      </w:r>
      <w:r>
        <w:tab/>
        <w:t>Ing. Zdeňkem Babkou, výkonným ředitelem</w:t>
      </w:r>
    </w:p>
    <w:p w:rsidR="00CA7AD6" w:rsidRDefault="007550D8">
      <w:pPr>
        <w:pStyle w:val="Zkladntext20"/>
        <w:framePr w:w="10714" w:h="4204" w:hRule="exact" w:wrap="none" w:vAnchor="page" w:hAnchor="page" w:x="1108" w:y="10140"/>
        <w:shd w:val="clear" w:color="auto" w:fill="auto"/>
        <w:spacing w:before="0"/>
        <w:ind w:left="51" w:right="2117" w:firstLine="0"/>
      </w:pPr>
      <w:r>
        <w:t xml:space="preserve">zapsán v obchodním rejstříku u Krajského soudu v Hradci </w:t>
      </w:r>
      <w:r>
        <w:t>Králové, oddíl B, vložka 430</w:t>
      </w:r>
    </w:p>
    <w:p w:rsidR="00CA7AD6" w:rsidRDefault="007550D8">
      <w:pPr>
        <w:pStyle w:val="Zkladntext20"/>
        <w:framePr w:w="10714" w:h="4204" w:hRule="exact" w:wrap="none" w:vAnchor="page" w:hAnchor="page" w:x="1108" w:y="10140"/>
        <w:shd w:val="clear" w:color="auto" w:fill="auto"/>
        <w:spacing w:before="0"/>
        <w:ind w:left="51" w:right="2117" w:firstLine="0"/>
      </w:pPr>
      <w:r>
        <w:t>osoba pověřená jednat jménem zhotovitele ve věcech</w:t>
      </w:r>
    </w:p>
    <w:p w:rsidR="00CA7AD6" w:rsidRDefault="007550D8">
      <w:pPr>
        <w:pStyle w:val="Zkladntext20"/>
        <w:framePr w:w="10714" w:h="4204" w:hRule="exact" w:wrap="none" w:vAnchor="page" w:hAnchor="page" w:x="1108" w:y="10140"/>
        <w:shd w:val="clear" w:color="auto" w:fill="auto"/>
        <w:tabs>
          <w:tab w:val="left" w:pos="2162"/>
        </w:tabs>
        <w:spacing w:before="0"/>
        <w:ind w:left="51" w:right="2117" w:firstLine="0"/>
      </w:pPr>
      <w:r>
        <w:t>smluvních:</w:t>
      </w:r>
      <w:r>
        <w:tab/>
        <w:t>Ing. Milan Orlík, obchodní náměstek</w:t>
      </w:r>
    </w:p>
    <w:p w:rsidR="00CA7AD6" w:rsidRDefault="007550D8">
      <w:pPr>
        <w:pStyle w:val="Zkladntext20"/>
        <w:framePr w:w="10714" w:h="4204" w:hRule="exact" w:wrap="none" w:vAnchor="page" w:hAnchor="page" w:x="1108" w:y="10140"/>
        <w:shd w:val="clear" w:color="auto" w:fill="auto"/>
        <w:tabs>
          <w:tab w:val="left" w:pos="2162"/>
        </w:tabs>
        <w:spacing w:before="0"/>
        <w:ind w:left="51" w:right="2117" w:firstLine="0"/>
      </w:pPr>
      <w:r>
        <w:t>technických:</w:t>
      </w:r>
      <w:r>
        <w:tab/>
        <w:t>Josef Řezníček, výrobní náměstek</w:t>
      </w:r>
    </w:p>
    <w:p w:rsidR="00CA7AD6" w:rsidRDefault="007550D8">
      <w:pPr>
        <w:pStyle w:val="Zkladntext20"/>
        <w:framePr w:w="10714" w:h="4204" w:hRule="exact" w:wrap="none" w:vAnchor="page" w:hAnchor="page" w:x="1108" w:y="10140"/>
        <w:shd w:val="clear" w:color="auto" w:fill="auto"/>
        <w:spacing w:before="0"/>
        <w:ind w:left="51" w:right="2117" w:firstLine="0"/>
      </w:pPr>
      <w:r>
        <w:t>Bankovní spojení: Česká spořitelna a.s.</w:t>
      </w:r>
    </w:p>
    <w:p w:rsidR="00CA7AD6" w:rsidRDefault="007550D8">
      <w:pPr>
        <w:pStyle w:val="Zkladntext20"/>
        <w:framePr w:w="10714" w:h="4204" w:hRule="exact" w:wrap="none" w:vAnchor="page" w:hAnchor="page" w:x="1108" w:y="10140"/>
        <w:shd w:val="clear" w:color="auto" w:fill="auto"/>
        <w:spacing w:before="0"/>
        <w:ind w:left="2175" w:right="6120" w:firstLine="0"/>
        <w:jc w:val="left"/>
      </w:pPr>
      <w:r>
        <w:t>1080015329/0800</w:t>
      </w:r>
      <w:r>
        <w:br/>
        <w:t>42196868</w:t>
      </w:r>
      <w:r>
        <w:br/>
        <w:t>CZ42196868</w:t>
      </w:r>
      <w:r>
        <w:br/>
        <w:t>495 843</w:t>
      </w:r>
      <w:r>
        <w:t xml:space="preserve"> 317</w:t>
      </w:r>
      <w:r>
        <w:br/>
        <w:t>495 843 320</w:t>
      </w:r>
      <w:r>
        <w:br/>
      </w:r>
      <w:hyperlink r:id="rId8" w:history="1">
        <w:r>
          <w:rPr>
            <w:rStyle w:val="Hypertextovodkaz"/>
            <w:lang w:val="en-US" w:eastAsia="en-US" w:bidi="en-US"/>
          </w:rPr>
          <w:t>milan.orlik@msilnice.cz</w:t>
        </w:r>
      </w:hyperlink>
    </w:p>
    <w:p w:rsidR="00CA7AD6" w:rsidRDefault="007550D8">
      <w:pPr>
        <w:pStyle w:val="Zkladntext20"/>
        <w:framePr w:w="2160" w:h="1976" w:hRule="exact" w:wrap="none" w:vAnchor="page" w:hAnchor="page" w:x="1122" w:y="12642"/>
        <w:shd w:val="clear" w:color="auto" w:fill="auto"/>
        <w:spacing w:before="0" w:line="277" w:lineRule="exact"/>
        <w:ind w:firstLine="0"/>
        <w:jc w:val="left"/>
      </w:pPr>
      <w:r>
        <w:t>C. účtu:</w:t>
      </w:r>
    </w:p>
    <w:p w:rsidR="00CA7AD6" w:rsidRDefault="007550D8">
      <w:pPr>
        <w:pStyle w:val="Zkladntext20"/>
        <w:framePr w:w="2160" w:h="1976" w:hRule="exact" w:wrap="none" w:vAnchor="page" w:hAnchor="page" w:x="1122" w:y="12642"/>
        <w:shd w:val="clear" w:color="auto" w:fill="auto"/>
        <w:spacing w:before="0" w:line="277" w:lineRule="exact"/>
        <w:ind w:firstLine="0"/>
        <w:jc w:val="left"/>
      </w:pPr>
      <w:r>
        <w:t>IČO:</w:t>
      </w:r>
    </w:p>
    <w:p w:rsidR="00CA7AD6" w:rsidRDefault="007550D8">
      <w:pPr>
        <w:pStyle w:val="Zkladntext20"/>
        <w:framePr w:w="2160" w:h="1976" w:hRule="exact" w:wrap="none" w:vAnchor="page" w:hAnchor="page" w:x="1122" w:y="12642"/>
        <w:shd w:val="clear" w:color="auto" w:fill="auto"/>
        <w:spacing w:before="0" w:line="277" w:lineRule="exact"/>
        <w:ind w:firstLine="0"/>
        <w:jc w:val="left"/>
      </w:pPr>
      <w:r>
        <w:t>DIČ:</w:t>
      </w:r>
    </w:p>
    <w:p w:rsidR="00CA7AD6" w:rsidRDefault="007550D8">
      <w:pPr>
        <w:pStyle w:val="Zkladntext70"/>
        <w:framePr w:w="2160" w:h="1976" w:hRule="exact" w:wrap="none" w:vAnchor="page" w:hAnchor="page" w:x="1122" w:y="12642"/>
        <w:shd w:val="clear" w:color="auto" w:fill="auto"/>
      </w:pPr>
      <w:r>
        <w:t>Telefon:</w:t>
      </w:r>
    </w:p>
    <w:p w:rsidR="00CA7AD6" w:rsidRDefault="007550D8">
      <w:pPr>
        <w:pStyle w:val="Zkladntext20"/>
        <w:framePr w:w="2160" w:h="1976" w:hRule="exact" w:wrap="none" w:vAnchor="page" w:hAnchor="page" w:x="1122" w:y="12642"/>
        <w:shd w:val="clear" w:color="auto" w:fill="auto"/>
        <w:spacing w:before="0" w:line="277" w:lineRule="exact"/>
        <w:ind w:firstLine="0"/>
        <w:jc w:val="left"/>
      </w:pPr>
      <w:r>
        <w:t>Fax:</w:t>
      </w:r>
    </w:p>
    <w:p w:rsidR="00CA7AD6" w:rsidRDefault="007550D8">
      <w:pPr>
        <w:pStyle w:val="Zkladntext20"/>
        <w:framePr w:w="2160" w:h="1976" w:hRule="exact" w:wrap="none" w:vAnchor="page" w:hAnchor="page" w:x="1122" w:y="12642"/>
        <w:shd w:val="clear" w:color="auto" w:fill="auto"/>
        <w:spacing w:before="0" w:line="277" w:lineRule="exact"/>
        <w:ind w:firstLine="0"/>
        <w:jc w:val="left"/>
      </w:pPr>
      <w:r>
        <w:t>E-mail:</w:t>
      </w:r>
    </w:p>
    <w:p w:rsidR="00CA7AD6" w:rsidRDefault="007550D8">
      <w:pPr>
        <w:pStyle w:val="Zkladntext40"/>
        <w:framePr w:w="2160" w:h="1976" w:hRule="exact" w:wrap="none" w:vAnchor="page" w:hAnchor="page" w:x="1122" w:y="12642"/>
        <w:shd w:val="clear" w:color="auto" w:fill="auto"/>
        <w:spacing w:before="0" w:after="0" w:line="277" w:lineRule="exact"/>
      </w:pPr>
      <w:r>
        <w:rPr>
          <w:rStyle w:val="Zkladntext4Netun"/>
        </w:rPr>
        <w:t xml:space="preserve">(dále jen </w:t>
      </w:r>
      <w:r>
        <w:t>Zhotovitel)</w:t>
      </w:r>
    </w:p>
    <w:p w:rsidR="00CA7AD6" w:rsidRDefault="007550D8">
      <w:pPr>
        <w:pStyle w:val="Zkladntext20"/>
        <w:framePr w:w="10714" w:h="863" w:hRule="exact" w:wrap="none" w:vAnchor="page" w:hAnchor="page" w:x="1108" w:y="14833"/>
        <w:shd w:val="clear" w:color="auto" w:fill="auto"/>
        <w:tabs>
          <w:tab w:val="left" w:pos="8373"/>
        </w:tabs>
        <w:spacing w:before="0" w:line="266" w:lineRule="exact"/>
        <w:ind w:left="29" w:right="480" w:firstLine="0"/>
        <w:jc w:val="left"/>
      </w:pPr>
      <w:r>
        <w:t xml:space="preserve">Objednatel a zhotovitel </w:t>
      </w:r>
      <w:proofErr w:type="gramStart"/>
      <w:r>
        <w:t>se</w:t>
      </w:r>
      <w:proofErr w:type="gramEnd"/>
      <w:r>
        <w:t xml:space="preserve"> v souladu s čl. 17. odst. 17.4. Smlouvy o dílo uzavřené dne 23. 6. 2016</w:t>
      </w:r>
      <w:r>
        <w:br/>
        <w:t xml:space="preserve">(dále </w:t>
      </w:r>
      <w:r>
        <w:t>jen „Smlouva“) dohodli na tomto Dodatku č. 1.</w:t>
      </w:r>
      <w:r>
        <w:tab/>
        <w:t xml:space="preserve">M-SILNICE </w:t>
      </w:r>
      <w:r>
        <w:rPr>
          <w:rStyle w:val="Zkladntext2115pt"/>
        </w:rPr>
        <w:t>a.s.</w:t>
      </w:r>
    </w:p>
    <w:p w:rsidR="00CA7AD6" w:rsidRDefault="007550D8">
      <w:pPr>
        <w:pStyle w:val="Zkladntext60"/>
        <w:framePr w:w="10714" w:h="863" w:hRule="exact" w:wrap="none" w:vAnchor="page" w:hAnchor="page" w:x="1108" w:y="14833"/>
        <w:shd w:val="clear" w:color="auto" w:fill="auto"/>
        <w:tabs>
          <w:tab w:val="left" w:leader="hyphen" w:pos="5343"/>
          <w:tab w:val="left" w:leader="hyphen" w:pos="5507"/>
          <w:tab w:val="left" w:leader="hyphen" w:pos="8373"/>
        </w:tabs>
        <w:ind w:left="29" w:right="303"/>
      </w:pPr>
      <w:r>
        <w:tab/>
      </w:r>
      <w:r>
        <w:tab/>
      </w:r>
      <w:r>
        <w:tab/>
      </w:r>
      <w:proofErr w:type="spellStart"/>
      <w:r>
        <w:rPr>
          <w:rStyle w:val="Zkladntext61"/>
        </w:rPr>
        <w:t>R</w:t>
      </w:r>
      <w:r>
        <w:t>t</w:t>
      </w:r>
      <w:r>
        <w:rPr>
          <w:rStyle w:val="Zkladntext61"/>
        </w:rPr>
        <w:t>idnhiet</w:t>
      </w:r>
      <w:proofErr w:type="spellEnd"/>
      <w:r>
        <w:rPr>
          <w:rStyle w:val="Zkladntext61"/>
        </w:rPr>
        <w:t>?, Huso</w:t>
      </w:r>
      <w:r>
        <w:t xml:space="preserve"> vrt 1697</w:t>
      </w:r>
    </w:p>
    <w:p w:rsidR="00CA7AD6" w:rsidRDefault="007550D8">
      <w:pPr>
        <w:pStyle w:val="Zkladntext60"/>
        <w:framePr w:w="10714" w:h="864" w:hRule="exact" w:wrap="none" w:vAnchor="page" w:hAnchor="page" w:x="1108" w:y="15674"/>
        <w:shd w:val="clear" w:color="auto" w:fill="auto"/>
        <w:spacing w:line="209" w:lineRule="exact"/>
        <w:ind w:left="7863"/>
        <w:jc w:val="left"/>
      </w:pPr>
      <w:r>
        <w:t xml:space="preserve">ÍČ; 421 96 </w:t>
      </w:r>
      <w:proofErr w:type="spellStart"/>
      <w:r>
        <w:t>KňK</w:t>
      </w:r>
      <w:proofErr w:type="spellEnd"/>
      <w:r>
        <w:t xml:space="preserve"> DÍL: CZ42I96S6</w:t>
      </w:r>
      <w:r>
        <w:br/>
        <w:t>ob Listní závod S</w:t>
      </w:r>
      <w:r>
        <w:br/>
        <w:t>Za Pivovarem 61 1, 537¿K^</w:t>
      </w:r>
      <w:proofErr w:type="spellStart"/>
      <w:r>
        <w:rPr>
          <w:rStyle w:val="Zkladntext62"/>
        </w:rPr>
        <w:t>QIlir</w:t>
      </w:r>
      <w:r>
        <w:t>udii</w:t>
      </w:r>
      <w:proofErr w:type="spellEnd"/>
    </w:p>
    <w:p w:rsidR="00CA7AD6" w:rsidRDefault="007550D8">
      <w:pPr>
        <w:pStyle w:val="Zkladntext20"/>
        <w:framePr w:w="10714" w:h="864" w:hRule="exact" w:wrap="none" w:vAnchor="page" w:hAnchor="page" w:x="1108" w:y="15674"/>
        <w:shd w:val="clear" w:color="auto" w:fill="auto"/>
        <w:spacing w:before="0" w:line="240" w:lineRule="exact"/>
        <w:ind w:left="7863" w:firstLine="0"/>
        <w:jc w:val="left"/>
      </w:pPr>
      <w:r>
        <w:t>COD</w:t>
      </w:r>
    </w:p>
    <w:p w:rsidR="00CA7AD6" w:rsidRDefault="007550D8">
      <w:pPr>
        <w:pStyle w:val="Zkladntext80"/>
        <w:framePr w:wrap="none" w:vAnchor="page" w:hAnchor="page" w:x="5514" w:y="15632"/>
        <w:shd w:val="clear" w:color="auto" w:fill="auto"/>
        <w:spacing w:line="190" w:lineRule="exact"/>
      </w:pPr>
      <w:r>
        <w:t xml:space="preserve">Stránka 1 </w:t>
      </w:r>
      <w:r>
        <w:rPr>
          <w:rStyle w:val="Zkladntext8Netun"/>
        </w:rPr>
        <w:t xml:space="preserve">z </w:t>
      </w:r>
      <w:r>
        <w:t>2</w:t>
      </w:r>
    </w:p>
    <w:p w:rsidR="00CA7AD6" w:rsidRDefault="00CA7AD6">
      <w:pPr>
        <w:rPr>
          <w:sz w:val="2"/>
          <w:szCs w:val="2"/>
        </w:rPr>
        <w:sectPr w:rsidR="00CA7AD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7AD6" w:rsidRDefault="007550D8">
      <w:pPr>
        <w:pStyle w:val="Nadpis10"/>
        <w:framePr w:w="10714" w:h="3296" w:hRule="exact" w:wrap="none" w:vAnchor="page" w:hAnchor="page" w:x="1128" w:y="653"/>
        <w:shd w:val="clear" w:color="auto" w:fill="auto"/>
        <w:spacing w:after="0" w:line="900" w:lineRule="exact"/>
        <w:ind w:left="740"/>
      </w:pPr>
      <w:bookmarkStart w:id="3" w:name="bookmark3"/>
      <w:proofErr w:type="spellStart"/>
      <w:r>
        <w:lastRenderedPageBreak/>
        <w:t>Slsfdi</w:t>
      </w:r>
      <w:bookmarkEnd w:id="3"/>
      <w:proofErr w:type="spellEnd"/>
    </w:p>
    <w:p w:rsidR="00CA7AD6" w:rsidRDefault="007550D8">
      <w:pPr>
        <w:pStyle w:val="Zkladntext30"/>
        <w:framePr w:w="10714" w:h="3296" w:hRule="exact" w:wrap="none" w:vAnchor="page" w:hAnchor="page" w:x="1128" w:y="653"/>
        <w:shd w:val="clear" w:color="auto" w:fill="auto"/>
        <w:spacing w:before="0" w:after="6" w:line="180" w:lineRule="exact"/>
        <w:ind w:left="3900"/>
      </w:pPr>
      <w:r>
        <w:t>STÁTNÍ FOND DOPRAVNÍ</w:t>
      </w:r>
    </w:p>
    <w:p w:rsidR="00CA7AD6" w:rsidRDefault="007550D8">
      <w:pPr>
        <w:pStyle w:val="Zkladntext30"/>
        <w:framePr w:w="10714" w:h="3296" w:hRule="exact" w:wrap="none" w:vAnchor="page" w:hAnchor="page" w:x="1128" w:y="653"/>
        <w:shd w:val="clear" w:color="auto" w:fill="auto"/>
        <w:tabs>
          <w:tab w:val="left" w:leader="underscore" w:pos="3848"/>
          <w:tab w:val="left" w:leader="underscore" w:pos="6095"/>
          <w:tab w:val="left" w:leader="underscore" w:pos="9461"/>
        </w:tabs>
        <w:spacing w:before="0" w:after="243" w:line="180" w:lineRule="exact"/>
        <w:jc w:val="both"/>
      </w:pPr>
      <w:r>
        <w:tab/>
      </w:r>
      <w:r>
        <w:rPr>
          <w:rStyle w:val="Zkladntext31"/>
          <w:b/>
          <w:bCs/>
        </w:rPr>
        <w:t>INFRASTRUKTURY</w:t>
      </w:r>
      <w:r>
        <w:tab/>
      </w:r>
      <w:r>
        <w:tab/>
      </w:r>
    </w:p>
    <w:p w:rsidR="00CA7AD6" w:rsidRDefault="007550D8">
      <w:pPr>
        <w:pStyle w:val="Nadpis420"/>
        <w:framePr w:w="10714" w:h="3296" w:hRule="exact" w:wrap="none" w:vAnchor="page" w:hAnchor="page" w:x="1128" w:y="653"/>
        <w:shd w:val="clear" w:color="auto" w:fill="auto"/>
        <w:spacing w:before="0" w:after="132" w:line="260" w:lineRule="exact"/>
        <w:ind w:left="5040"/>
      </w:pPr>
      <w:bookmarkStart w:id="4" w:name="bookmark4"/>
      <w:r>
        <w:rPr>
          <w:rStyle w:val="Nadpis42TimesNewRoman"/>
          <w:rFonts w:eastAsia="Segoe UI"/>
          <w:b/>
          <w:bCs/>
        </w:rPr>
        <w:t>2</w:t>
      </w:r>
      <w:r>
        <w:t>.</w:t>
      </w:r>
      <w:bookmarkEnd w:id="4"/>
    </w:p>
    <w:p w:rsidR="00CA7AD6" w:rsidRDefault="007550D8">
      <w:pPr>
        <w:pStyle w:val="Zkladntext20"/>
        <w:framePr w:w="10714" w:h="3296" w:hRule="exact" w:wrap="none" w:vAnchor="page" w:hAnchor="page" w:x="1128" w:y="653"/>
        <w:shd w:val="clear" w:color="auto" w:fill="auto"/>
        <w:spacing w:before="0" w:line="313" w:lineRule="exact"/>
        <w:ind w:right="1200" w:firstLine="0"/>
      </w:pPr>
      <w:r>
        <w:t xml:space="preserve">Při realizaci díla „III/34416 </w:t>
      </w:r>
      <w:proofErr w:type="spellStart"/>
      <w:r>
        <w:t>Sloupno</w:t>
      </w:r>
      <w:proofErr w:type="spellEnd"/>
      <w:r>
        <w:t xml:space="preserve"> - </w:t>
      </w:r>
      <w:proofErr w:type="spellStart"/>
      <w:r>
        <w:t>Podmoklany</w:t>
      </w:r>
      <w:proofErr w:type="spellEnd"/>
      <w:r>
        <w:t xml:space="preserve">“ došlo na žádost objednatele k nezbytným změnám rozsahu prací na mostě č. 34416-1. Tyto změny si vyžadují z důvodu dodržení technologických lhůt prodloužení termínu realizace o 26 dní. Přesný rozsah </w:t>
      </w:r>
      <w:r>
        <w:t>změn včetně ocenění bude ujednán v následujícím dodatku.</w:t>
      </w:r>
    </w:p>
    <w:p w:rsidR="00CA7AD6" w:rsidRDefault="007550D8">
      <w:pPr>
        <w:pStyle w:val="Nadpis520"/>
        <w:framePr w:w="10714" w:h="2350" w:hRule="exact" w:wrap="none" w:vAnchor="page" w:hAnchor="page" w:x="1128" w:y="3954"/>
        <w:shd w:val="clear" w:color="auto" w:fill="auto"/>
        <w:spacing w:before="0" w:after="117" w:line="440" w:lineRule="exact"/>
        <w:ind w:left="5040"/>
      </w:pPr>
      <w:bookmarkStart w:id="5" w:name="bookmark5"/>
      <w:r>
        <w:rPr>
          <w:rStyle w:val="Nadpis52TimesNewRoman14ptTun"/>
          <w:rFonts w:eastAsia="Microsoft Sans Serif"/>
        </w:rPr>
        <w:t>3</w:t>
      </w:r>
      <w:r>
        <w:t>.</w:t>
      </w:r>
      <w:bookmarkEnd w:id="5"/>
    </w:p>
    <w:p w:rsidR="00CA7AD6" w:rsidRDefault="007550D8">
      <w:pPr>
        <w:pStyle w:val="Zkladntext20"/>
        <w:framePr w:w="10714" w:h="2350" w:hRule="exact" w:wrap="none" w:vAnchor="page" w:hAnchor="page" w:x="1128" w:y="3954"/>
        <w:shd w:val="clear" w:color="auto" w:fill="auto"/>
        <w:tabs>
          <w:tab w:val="left" w:pos="1530"/>
        </w:tabs>
        <w:spacing w:before="0"/>
        <w:ind w:firstLine="0"/>
        <w:jc w:val="left"/>
      </w:pPr>
      <w:r>
        <w:t xml:space="preserve">Termín plnění díla dle </w:t>
      </w:r>
      <w:r>
        <w:rPr>
          <w:rStyle w:val="Zkladntext2Tun"/>
        </w:rPr>
        <w:t xml:space="preserve">článku 4 </w:t>
      </w:r>
      <w:r>
        <w:t xml:space="preserve">stávající smlouvy se prodlužuje o 26 dní a odstavec </w:t>
      </w:r>
      <w:proofErr w:type="gramStart"/>
      <w:r>
        <w:rPr>
          <w:rStyle w:val="Zkladntext2Tun"/>
        </w:rPr>
        <w:t xml:space="preserve">4.1. </w:t>
      </w:r>
      <w:r>
        <w:t>stávající</w:t>
      </w:r>
      <w:proofErr w:type="gramEnd"/>
      <w:r>
        <w:t xml:space="preserve"> smlouvy se</w:t>
      </w:r>
      <w:r>
        <w:tab/>
        <w:t xml:space="preserve">nahrazuj e novým ujednáním: Zhotovitel se </w:t>
      </w:r>
      <w:proofErr w:type="gramStart"/>
      <w:r>
        <w:t>zavazuj</w:t>
      </w:r>
      <w:proofErr w:type="gramEnd"/>
      <w:r>
        <w:t xml:space="preserve"> e provést dílo </w:t>
      </w:r>
      <w:r>
        <w:rPr>
          <w:rStyle w:val="Zkladntext2Tun"/>
        </w:rPr>
        <w:t>do</w:t>
      </w:r>
    </w:p>
    <w:p w:rsidR="00CA7AD6" w:rsidRDefault="007550D8">
      <w:pPr>
        <w:pStyle w:val="Zkladntext40"/>
        <w:framePr w:w="10714" w:h="2350" w:hRule="exact" w:wrap="none" w:vAnchor="page" w:hAnchor="page" w:x="1128" w:y="3954"/>
        <w:shd w:val="clear" w:color="auto" w:fill="auto"/>
        <w:spacing w:before="0" w:after="0" w:line="274" w:lineRule="exact"/>
        <w:jc w:val="both"/>
      </w:pPr>
      <w:r>
        <w:t>20. října 2016.</w:t>
      </w:r>
    </w:p>
    <w:p w:rsidR="00CA7AD6" w:rsidRDefault="007550D8">
      <w:pPr>
        <w:pStyle w:val="Nadpis520"/>
        <w:framePr w:w="10714" w:h="2350" w:hRule="exact" w:wrap="none" w:vAnchor="page" w:hAnchor="page" w:x="1128" w:y="3954"/>
        <w:shd w:val="clear" w:color="auto" w:fill="auto"/>
        <w:spacing w:before="0" w:after="133" w:line="440" w:lineRule="exact"/>
        <w:ind w:left="5040"/>
      </w:pPr>
      <w:bookmarkStart w:id="6" w:name="bookmark6"/>
      <w:r>
        <w:rPr>
          <w:rStyle w:val="Nadpis52TimesNewRoman14ptTun"/>
          <w:rFonts w:eastAsia="Microsoft Sans Serif"/>
        </w:rPr>
        <w:t>4</w:t>
      </w:r>
      <w:r>
        <w:t>.</w:t>
      </w:r>
      <w:bookmarkEnd w:id="6"/>
    </w:p>
    <w:p w:rsidR="00CA7AD6" w:rsidRDefault="007550D8">
      <w:pPr>
        <w:pStyle w:val="Zkladntext20"/>
        <w:framePr w:w="10714" w:h="2350" w:hRule="exact" w:wrap="none" w:vAnchor="page" w:hAnchor="page" w:x="1128" w:y="3954"/>
        <w:shd w:val="clear" w:color="auto" w:fill="auto"/>
        <w:spacing w:before="0" w:line="240" w:lineRule="exact"/>
        <w:ind w:firstLine="0"/>
      </w:pPr>
      <w:r>
        <w:t>Ostatní nedotčené články a odstavce stávající smlouvy o dílo se nemění a zůstávají v platnosti.</w:t>
      </w:r>
    </w:p>
    <w:p w:rsidR="00CA7AD6" w:rsidRDefault="007550D8">
      <w:pPr>
        <w:pStyle w:val="Nadpis520"/>
        <w:framePr w:wrap="none" w:vAnchor="page" w:hAnchor="page" w:x="1128" w:y="6748"/>
        <w:shd w:val="clear" w:color="auto" w:fill="auto"/>
        <w:spacing w:before="0" w:after="0" w:line="440" w:lineRule="exact"/>
        <w:ind w:left="5040"/>
      </w:pPr>
      <w:bookmarkStart w:id="7" w:name="bookmark7"/>
      <w:r>
        <w:rPr>
          <w:rStyle w:val="Nadpis52TimesNewRoman14ptTun"/>
          <w:rFonts w:eastAsia="Microsoft Sans Serif"/>
        </w:rPr>
        <w:t>5</w:t>
      </w:r>
      <w:r>
        <w:t>.</w:t>
      </w:r>
      <w:bookmarkEnd w:id="7"/>
    </w:p>
    <w:p w:rsidR="00CA7AD6" w:rsidRDefault="007550D8">
      <w:pPr>
        <w:pStyle w:val="Zkladntext20"/>
        <w:framePr w:w="10714" w:h="2617" w:hRule="exact" w:wrap="none" w:vAnchor="page" w:hAnchor="page" w:x="1128" w:y="7328"/>
        <w:numPr>
          <w:ilvl w:val="1"/>
          <w:numId w:val="2"/>
        </w:numPr>
        <w:shd w:val="clear" w:color="auto" w:fill="auto"/>
        <w:tabs>
          <w:tab w:val="left" w:pos="707"/>
        </w:tabs>
        <w:spacing w:before="0" w:after="63"/>
        <w:ind w:left="820" w:right="840"/>
        <w:jc w:val="left"/>
      </w:pPr>
      <w:r>
        <w:t xml:space="preserve">Obě smluvní strany prohlašují, že si dodatek řádně přečetly a že souhlasí se všemi ujednáními obsaženými v tomto dodatku a na důkaz toho jejich zástupci </w:t>
      </w:r>
      <w:r>
        <w:t>připojují vlastnoruční podpisy.</w:t>
      </w:r>
    </w:p>
    <w:p w:rsidR="00CA7AD6" w:rsidRDefault="007550D8">
      <w:pPr>
        <w:pStyle w:val="Zkladntext20"/>
        <w:framePr w:w="10714" w:h="2617" w:hRule="exact" w:wrap="none" w:vAnchor="page" w:hAnchor="page" w:x="1128" w:y="7328"/>
        <w:numPr>
          <w:ilvl w:val="1"/>
          <w:numId w:val="2"/>
        </w:numPr>
        <w:shd w:val="clear" w:color="auto" w:fill="auto"/>
        <w:tabs>
          <w:tab w:val="left" w:pos="707"/>
        </w:tabs>
        <w:spacing w:before="0" w:after="51" w:line="270" w:lineRule="exact"/>
        <w:ind w:left="820" w:right="840"/>
        <w:jc w:val="left"/>
      </w:pPr>
      <w:r>
        <w:t>Současně prohlašují, že tento dodatek nebyl sjednán v tísni ani za jinak jednostranně nevýhodných podmínek.</w:t>
      </w:r>
    </w:p>
    <w:p w:rsidR="00CA7AD6" w:rsidRDefault="007550D8">
      <w:pPr>
        <w:pStyle w:val="Zkladntext20"/>
        <w:framePr w:w="10714" w:h="2617" w:hRule="exact" w:wrap="none" w:vAnchor="page" w:hAnchor="page" w:x="1128" w:y="7328"/>
        <w:numPr>
          <w:ilvl w:val="1"/>
          <w:numId w:val="2"/>
        </w:numPr>
        <w:shd w:val="clear" w:color="auto" w:fill="auto"/>
        <w:tabs>
          <w:tab w:val="left" w:pos="707"/>
        </w:tabs>
        <w:spacing w:before="0" w:after="69" w:line="281" w:lineRule="exact"/>
        <w:ind w:left="820" w:right="840"/>
        <w:jc w:val="left"/>
      </w:pPr>
      <w:r>
        <w:t>Tento dodatek je nedílnou součástí stávající smlouvy. Dodatek je platný a účinný okamžikem podpisu.</w:t>
      </w:r>
    </w:p>
    <w:p w:rsidR="00CA7AD6" w:rsidRDefault="007550D8">
      <w:pPr>
        <w:pStyle w:val="Zkladntext20"/>
        <w:framePr w:w="10714" w:h="2617" w:hRule="exact" w:wrap="none" w:vAnchor="page" w:hAnchor="page" w:x="1128" w:y="7328"/>
        <w:numPr>
          <w:ilvl w:val="1"/>
          <w:numId w:val="2"/>
        </w:numPr>
        <w:shd w:val="clear" w:color="auto" w:fill="auto"/>
        <w:tabs>
          <w:tab w:val="left" w:pos="707"/>
        </w:tabs>
        <w:spacing w:before="0" w:line="270" w:lineRule="exact"/>
        <w:ind w:left="820"/>
        <w:jc w:val="left"/>
      </w:pPr>
      <w:r>
        <w:t>Tento dodatek je</w:t>
      </w:r>
      <w:r>
        <w:t xml:space="preserve"> vyhotoven ve čtyřech stejnopisech, z nichž objednatel obdrží 2 a zhotovitel 2 vyhotovení. Všechna vyhotovení mají platnost originálu.</w:t>
      </w:r>
    </w:p>
    <w:p w:rsidR="00CA7AD6" w:rsidRDefault="007550D8">
      <w:pPr>
        <w:pStyle w:val="Zkladntext20"/>
        <w:framePr w:wrap="none" w:vAnchor="page" w:hAnchor="page" w:x="1128" w:y="10887"/>
        <w:shd w:val="clear" w:color="auto" w:fill="auto"/>
        <w:tabs>
          <w:tab w:val="left" w:pos="5885"/>
          <w:tab w:val="left" w:pos="7786"/>
        </w:tabs>
        <w:spacing w:before="0" w:line="320" w:lineRule="exact"/>
        <w:ind w:left="820" w:firstLine="0"/>
      </w:pPr>
      <w:r>
        <w:t xml:space="preserve">V Havlíčkově Brodě dne: </w:t>
      </w:r>
      <w:r>
        <w:rPr>
          <w:rStyle w:val="Zkladntext2ArialNarrow95ptKurzvadkovn-1pt"/>
        </w:rPr>
        <w:t>*</w:t>
      </w:r>
      <w:proofErr w:type="spellStart"/>
      <w:r>
        <w:rPr>
          <w:rStyle w:val="Zkladntext2ArialNarrow95ptKurzvadkovn-1pt"/>
        </w:rPr>
        <w:t>fá</w:t>
      </w:r>
      <w:proofErr w:type="spellEnd"/>
      <w:r>
        <w:rPr>
          <w:rStyle w:val="Zkladntext2ArialNarrow95ptKurzvadkovn-1pt"/>
        </w:rPr>
        <w:t xml:space="preserve"> $ </w:t>
      </w:r>
      <w:proofErr w:type="spellStart"/>
      <w:r>
        <w:rPr>
          <w:rStyle w:val="Zkladntext2ArialNarrow95ptKurzvadkovn-1pt"/>
        </w:rPr>
        <w:t>fafč</w:t>
      </w:r>
      <w:proofErr w:type="spellEnd"/>
      <w:r>
        <w:tab/>
        <w:t>V Jihlavě dne:</w:t>
      </w:r>
      <w:r>
        <w:tab/>
      </w:r>
      <w:r>
        <w:rPr>
          <w:rStyle w:val="Zkladntext216ptMtko70"/>
        </w:rPr>
        <w:t>2</w:t>
      </w:r>
      <w:r>
        <w:rPr>
          <w:rStyle w:val="Zkladntext216pt"/>
        </w:rPr>
        <w:t xml:space="preserve"> </w:t>
      </w:r>
      <w:proofErr w:type="spellStart"/>
      <w:r>
        <w:rPr>
          <w:rStyle w:val="Zkladntext216ptMtko70"/>
        </w:rPr>
        <w:t>2</w:t>
      </w:r>
      <w:proofErr w:type="spellEnd"/>
      <w:r>
        <w:rPr>
          <w:rStyle w:val="Zkladntext216pt"/>
        </w:rPr>
        <w:t xml:space="preserve"> </w:t>
      </w:r>
      <w:r>
        <w:rPr>
          <w:rStyle w:val="Zkladntext216ptMtko70"/>
        </w:rPr>
        <w:t>09</w:t>
      </w:r>
      <w:r>
        <w:rPr>
          <w:rStyle w:val="Zkladntext216pt"/>
        </w:rPr>
        <w:t xml:space="preserve"> </w:t>
      </w:r>
      <w:r>
        <w:rPr>
          <w:rStyle w:val="Zkladntext216ptMtko70"/>
        </w:rPr>
        <w:t>2016</w:t>
      </w:r>
    </w:p>
    <w:p w:rsidR="00CA7AD6" w:rsidRDefault="007550D8">
      <w:pPr>
        <w:pStyle w:val="Zkladntext20"/>
        <w:framePr w:wrap="none" w:vAnchor="page" w:hAnchor="page" w:x="1128" w:y="11938"/>
        <w:shd w:val="clear" w:color="auto" w:fill="auto"/>
        <w:spacing w:before="0" w:line="240" w:lineRule="exact"/>
        <w:ind w:left="5825" w:right="3679" w:firstLine="0"/>
      </w:pPr>
      <w:r>
        <w:t>Objednatel:</w:t>
      </w:r>
    </w:p>
    <w:p w:rsidR="00CA7AD6" w:rsidRDefault="007550D8">
      <w:pPr>
        <w:pStyle w:val="Zkladntext20"/>
        <w:framePr w:wrap="none" w:vAnchor="page" w:hAnchor="page" w:x="8523" w:y="13051"/>
        <w:shd w:val="clear" w:color="auto" w:fill="auto"/>
        <w:spacing w:before="0" w:line="240" w:lineRule="exact"/>
        <w:ind w:firstLine="0"/>
        <w:jc w:val="left"/>
      </w:pPr>
      <w:r>
        <w:t>L</w:t>
      </w:r>
    </w:p>
    <w:p w:rsidR="00CA7AD6" w:rsidRDefault="007550D8">
      <w:pPr>
        <w:pStyle w:val="Zkladntext20"/>
        <w:framePr w:wrap="none" w:vAnchor="page" w:hAnchor="page" w:x="1884" w:y="11934"/>
        <w:shd w:val="clear" w:color="auto" w:fill="auto"/>
        <w:spacing w:before="0" w:line="240" w:lineRule="exact"/>
        <w:ind w:firstLine="0"/>
        <w:jc w:val="left"/>
      </w:pPr>
      <w:r>
        <w:t>Zhotovitel:</w:t>
      </w:r>
    </w:p>
    <w:p w:rsidR="00CA7AD6" w:rsidRDefault="00CA7AD6">
      <w:pPr>
        <w:framePr w:wrap="none" w:vAnchor="page" w:hAnchor="page" w:x="3015" w:y="12762"/>
      </w:pPr>
    </w:p>
    <w:p w:rsidR="00CA7AD6" w:rsidRDefault="00CA7AD6">
      <w:pPr>
        <w:pStyle w:val="Zkladntext20"/>
        <w:framePr w:w="3190" w:h="1431" w:hRule="exact" w:wrap="none" w:vAnchor="page" w:hAnchor="page" w:x="1891" w:y="14285"/>
        <w:shd w:val="clear" w:color="auto" w:fill="auto"/>
        <w:tabs>
          <w:tab w:val="left" w:leader="hyphen" w:pos="1530"/>
          <w:tab w:val="left" w:leader="hyphen" w:pos="3190"/>
        </w:tabs>
        <w:spacing w:before="0" w:line="240" w:lineRule="exact"/>
        <w:ind w:firstLine="0"/>
      </w:pPr>
    </w:p>
    <w:p w:rsidR="00CA7AD6" w:rsidRDefault="007550D8">
      <w:pPr>
        <w:pStyle w:val="Zkladntext80"/>
        <w:framePr w:wrap="none" w:vAnchor="page" w:hAnchor="page" w:x="5517" w:y="15610"/>
        <w:shd w:val="clear" w:color="auto" w:fill="auto"/>
        <w:spacing w:line="190" w:lineRule="exact"/>
      </w:pPr>
      <w:r>
        <w:t>Stránka 2 z 2</w:t>
      </w:r>
    </w:p>
    <w:p w:rsidR="00CA7AD6" w:rsidRDefault="00CA7AD6">
      <w:pPr>
        <w:rPr>
          <w:sz w:val="2"/>
          <w:szCs w:val="2"/>
        </w:rPr>
      </w:pPr>
    </w:p>
    <w:sectPr w:rsidR="00CA7AD6" w:rsidSect="00CA7AD6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0D8" w:rsidRDefault="007550D8" w:rsidP="00CA7AD6">
      <w:r>
        <w:separator/>
      </w:r>
    </w:p>
  </w:endnote>
  <w:endnote w:type="continuationSeparator" w:id="0">
    <w:p w:rsidR="007550D8" w:rsidRDefault="007550D8" w:rsidP="00CA7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0D8" w:rsidRDefault="007550D8"/>
  </w:footnote>
  <w:footnote w:type="continuationSeparator" w:id="0">
    <w:p w:rsidR="007550D8" w:rsidRDefault="007550D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D33"/>
    <w:multiLevelType w:val="multilevel"/>
    <w:tmpl w:val="2960AFB0"/>
    <w:lvl w:ilvl="0">
      <w:start w:val="1"/>
      <w:numFmt w:val="decimal"/>
      <w:lvlText w:val="2016,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F15993"/>
    <w:multiLevelType w:val="multilevel"/>
    <w:tmpl w:val="28E8BFF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A7AD6"/>
    <w:rsid w:val="007550D8"/>
    <w:rsid w:val="00CA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A7AD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7AD6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CA7A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40"/>
      <w:sz w:val="90"/>
      <w:szCs w:val="90"/>
      <w:u w:val="none"/>
    </w:rPr>
  </w:style>
  <w:style w:type="character" w:customStyle="1" w:styleId="Zkladntext3">
    <w:name w:val="Základní text (3)_"/>
    <w:basedOn w:val="Standardnpsmoodstavce"/>
    <w:link w:val="Zkladntext30"/>
    <w:rsid w:val="00CA7AD6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sid w:val="00CA7AD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CA7A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Nadpis5dkovn3pt">
    <w:name w:val="Nadpis #5 + Řádkování 3 pt"/>
    <w:basedOn w:val="Nadpis5"/>
    <w:rsid w:val="00CA7AD6"/>
    <w:rPr>
      <w:color w:val="000000"/>
      <w:spacing w:val="6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A7A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sid w:val="00CA7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sid w:val="00CA7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sid w:val="00CA7AD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CA7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sid w:val="00CA7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15pt">
    <w:name w:val="Základní text (2) + 11;5 pt"/>
    <w:basedOn w:val="Zkladntext2"/>
    <w:rsid w:val="00CA7AD6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A7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61">
    <w:name w:val="Základní text (6)"/>
    <w:basedOn w:val="Zkladntext6"/>
    <w:rsid w:val="00CA7AD6"/>
    <w:rPr>
      <w:strike/>
      <w:color w:val="00000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CA7AD6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A7A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Netun">
    <w:name w:val="Základní text (8) + Ne tučné"/>
    <w:basedOn w:val="Zkladntext8"/>
    <w:rsid w:val="00CA7AD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A7A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40"/>
      <w:sz w:val="90"/>
      <w:szCs w:val="90"/>
      <w:u w:val="none"/>
    </w:rPr>
  </w:style>
  <w:style w:type="character" w:customStyle="1" w:styleId="Nadpis42">
    <w:name w:val="Nadpis #4 (2)_"/>
    <w:basedOn w:val="Standardnpsmoodstavce"/>
    <w:link w:val="Nadpis420"/>
    <w:rsid w:val="00CA7AD6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2TimesNewRoman">
    <w:name w:val="Nadpis #4 (2) + Times New Roman"/>
    <w:basedOn w:val="Nadpis42"/>
    <w:rsid w:val="00CA7AD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sid w:val="00CA7A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Nadpis52TimesNewRoman14ptTun">
    <w:name w:val="Nadpis #5 (2) + Times New Roman;14 pt;Tučné"/>
    <w:basedOn w:val="Nadpis52"/>
    <w:rsid w:val="00CA7A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CA7AD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Narrow95ptKurzvadkovn-1pt">
    <w:name w:val="Základní text (2) + Arial Narrow;9;5 pt;Kurzíva;Řádkování -1 pt"/>
    <w:basedOn w:val="Zkladntext2"/>
    <w:rsid w:val="00CA7AD6"/>
    <w:rPr>
      <w:rFonts w:ascii="Arial Narrow" w:eastAsia="Arial Narrow" w:hAnsi="Arial Narrow" w:cs="Arial Narrow"/>
      <w:i/>
      <w:iCs/>
      <w:color w:val="000000"/>
      <w:spacing w:val="-20"/>
      <w:w w:val="100"/>
      <w:position w:val="0"/>
      <w:sz w:val="19"/>
      <w:szCs w:val="19"/>
      <w:lang w:val="cs-CZ" w:eastAsia="cs-CZ" w:bidi="cs-CZ"/>
    </w:rPr>
  </w:style>
  <w:style w:type="character" w:customStyle="1" w:styleId="Zkladntext216ptMtko70">
    <w:name w:val="Základní text (2) + 16 pt;Měřítko 70%"/>
    <w:basedOn w:val="Zkladntext2"/>
    <w:rsid w:val="00CA7AD6"/>
    <w:rPr>
      <w:color w:val="000000"/>
      <w:spacing w:val="0"/>
      <w:w w:val="70"/>
      <w:position w:val="0"/>
      <w:sz w:val="32"/>
      <w:szCs w:val="32"/>
      <w:lang w:val="cs-CZ" w:eastAsia="cs-CZ" w:bidi="cs-CZ"/>
    </w:rPr>
  </w:style>
  <w:style w:type="character" w:customStyle="1" w:styleId="Zkladntext216pt">
    <w:name w:val="Základní text (2) + 16 pt"/>
    <w:basedOn w:val="Zkladntext2"/>
    <w:rsid w:val="00CA7AD6"/>
    <w:rPr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3TimesNewRoman12ptNetun">
    <w:name w:val="Základní text (3) + Times New Roman;12 pt;Ne tučné"/>
    <w:basedOn w:val="Zkladntext3"/>
    <w:rsid w:val="00CA7A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TimesNewRoman95pt">
    <w:name w:val="Základní text (3) + Times New Roman;9;5 pt"/>
    <w:basedOn w:val="Zkladntext3"/>
    <w:rsid w:val="00CA7AD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CA7A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TimesNewRoman9pt">
    <w:name w:val="Základní text (12) + Times New Roman;9 pt"/>
    <w:basedOn w:val="Zkladntext12"/>
    <w:rsid w:val="00CA7AD6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2SegoeUI8ptTun">
    <w:name w:val="Základní text (12) + Segoe UI;8 pt;Tučné"/>
    <w:basedOn w:val="Zkladntext12"/>
    <w:rsid w:val="00CA7AD6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CA7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CA7A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52"/>
      <w:szCs w:val="52"/>
      <w:u w:val="none"/>
    </w:rPr>
  </w:style>
  <w:style w:type="character" w:customStyle="1" w:styleId="Nadpis3Malpsmena">
    <w:name w:val="Nadpis #3 + Malá písmena"/>
    <w:basedOn w:val="Nadpis3"/>
    <w:rsid w:val="00CA7AD6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CA7A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10">
    <w:name w:val="Základní text (10)_"/>
    <w:basedOn w:val="Standardnpsmoodstavce"/>
    <w:link w:val="Zkladntext100"/>
    <w:rsid w:val="00CA7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Zkladntext10MicrosoftSansSerif85ptKurzva">
    <w:name w:val="Základní text (10) + Microsoft Sans Serif;8;5 pt;Kurzíva"/>
    <w:basedOn w:val="Zkladntext10"/>
    <w:rsid w:val="00CA7AD6"/>
    <w:rPr>
      <w:rFonts w:ascii="Microsoft Sans Serif" w:eastAsia="Microsoft Sans Serif" w:hAnsi="Microsoft Sans Serif" w:cs="Microsoft Sans Serif"/>
      <w:i/>
      <w:iCs/>
      <w:color w:val="000000"/>
      <w:spacing w:val="20"/>
      <w:w w:val="100"/>
      <w:position w:val="0"/>
      <w:sz w:val="17"/>
      <w:szCs w:val="17"/>
      <w:lang w:val="cs-CZ" w:eastAsia="cs-CZ" w:bidi="cs-CZ"/>
    </w:rPr>
  </w:style>
  <w:style w:type="character" w:customStyle="1" w:styleId="Zkladntext109pt">
    <w:name w:val="Základní text (10) + 9 pt"/>
    <w:basedOn w:val="Zkladntext10"/>
    <w:rsid w:val="00CA7AD6"/>
    <w:rPr>
      <w:color w:val="000000"/>
      <w:w w:val="100"/>
      <w:position w:val="0"/>
      <w:sz w:val="18"/>
      <w:szCs w:val="18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CA7AD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Garamond10ptKurzva">
    <w:name w:val="Základní text (11) + Garamond;10 pt;Kurzíva"/>
    <w:basedOn w:val="Zkladntext11"/>
    <w:rsid w:val="00CA7AD6"/>
    <w:rPr>
      <w:rFonts w:ascii="Garamond" w:eastAsia="Garamond" w:hAnsi="Garamond" w:cs="Garamond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1MicrosoftSansSerif75pt">
    <w:name w:val="Základní text (11) + Microsoft Sans Serif;7;5 pt"/>
    <w:basedOn w:val="Zkladntext11"/>
    <w:rsid w:val="00CA7AD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paragraph" w:customStyle="1" w:styleId="Nadpis20">
    <w:name w:val="Nadpis #2"/>
    <w:basedOn w:val="Normln"/>
    <w:link w:val="Nadpis2"/>
    <w:rsid w:val="00CA7AD6"/>
    <w:pPr>
      <w:shd w:val="clear" w:color="auto" w:fill="FFFFFF"/>
      <w:spacing w:after="180" w:line="0" w:lineRule="atLeast"/>
      <w:jc w:val="center"/>
      <w:outlineLvl w:val="1"/>
    </w:pPr>
    <w:rPr>
      <w:rFonts w:ascii="Microsoft Sans Serif" w:eastAsia="Microsoft Sans Serif" w:hAnsi="Microsoft Sans Serif" w:cs="Microsoft Sans Serif"/>
      <w:spacing w:val="-40"/>
      <w:sz w:val="90"/>
      <w:szCs w:val="90"/>
    </w:rPr>
  </w:style>
  <w:style w:type="paragraph" w:customStyle="1" w:styleId="Zkladntext30">
    <w:name w:val="Základní text (3)"/>
    <w:basedOn w:val="Normln"/>
    <w:link w:val="Zkladntext3"/>
    <w:rsid w:val="00CA7AD6"/>
    <w:pPr>
      <w:shd w:val="clear" w:color="auto" w:fill="FFFFFF"/>
      <w:spacing w:before="180" w:after="60"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Nadpis50">
    <w:name w:val="Nadpis #5"/>
    <w:basedOn w:val="Normln"/>
    <w:link w:val="Nadpis5"/>
    <w:rsid w:val="00CA7AD6"/>
    <w:pPr>
      <w:shd w:val="clear" w:color="auto" w:fill="FFFFFF"/>
      <w:spacing w:before="300" w:after="180" w:line="0" w:lineRule="atLeast"/>
      <w:outlineLvl w:val="4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CA7AD6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rsid w:val="00CA7AD6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40">
    <w:name w:val="Nadpis #4"/>
    <w:basedOn w:val="Normln"/>
    <w:link w:val="Nadpis4"/>
    <w:rsid w:val="00CA7AD6"/>
    <w:pPr>
      <w:shd w:val="clear" w:color="auto" w:fill="FFFFFF"/>
      <w:spacing w:before="300" w:after="18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rsid w:val="00CA7AD6"/>
    <w:pPr>
      <w:shd w:val="clear" w:color="auto" w:fill="FFFFFF"/>
      <w:spacing w:before="60" w:line="274" w:lineRule="exact"/>
      <w:ind w:hanging="820"/>
      <w:jc w:val="both"/>
    </w:pPr>
    <w:rPr>
      <w:rFonts w:ascii="Times New Roman" w:eastAsia="Times New Roman" w:hAnsi="Times New Roman" w:cs="Times New Roman"/>
    </w:rPr>
  </w:style>
  <w:style w:type="paragraph" w:customStyle="1" w:styleId="Zkladntext70">
    <w:name w:val="Základní text (7)"/>
    <w:basedOn w:val="Normln"/>
    <w:link w:val="Zkladntext7"/>
    <w:rsid w:val="00CA7AD6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rsid w:val="00CA7AD6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spacing w:val="20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CA7A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CA7AD6"/>
    <w:pPr>
      <w:shd w:val="clear" w:color="auto" w:fill="FFFFFF"/>
      <w:spacing w:after="60" w:line="0" w:lineRule="atLeast"/>
      <w:jc w:val="center"/>
      <w:outlineLvl w:val="0"/>
    </w:pPr>
    <w:rPr>
      <w:rFonts w:ascii="Microsoft Sans Serif" w:eastAsia="Microsoft Sans Serif" w:hAnsi="Microsoft Sans Serif" w:cs="Microsoft Sans Serif"/>
      <w:spacing w:val="-40"/>
      <w:sz w:val="90"/>
      <w:szCs w:val="90"/>
    </w:rPr>
  </w:style>
  <w:style w:type="paragraph" w:customStyle="1" w:styleId="Nadpis420">
    <w:name w:val="Nadpis #4 (2)"/>
    <w:basedOn w:val="Normln"/>
    <w:link w:val="Nadpis42"/>
    <w:rsid w:val="00CA7AD6"/>
    <w:pPr>
      <w:shd w:val="clear" w:color="auto" w:fill="FFFFFF"/>
      <w:spacing w:before="300" w:after="240" w:line="0" w:lineRule="atLeast"/>
      <w:outlineLvl w:val="3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Nadpis520">
    <w:name w:val="Nadpis #5 (2)"/>
    <w:basedOn w:val="Normln"/>
    <w:link w:val="Nadpis52"/>
    <w:rsid w:val="00CA7AD6"/>
    <w:pPr>
      <w:shd w:val="clear" w:color="auto" w:fill="FFFFFF"/>
      <w:spacing w:before="60" w:after="240" w:line="0" w:lineRule="atLeast"/>
      <w:outlineLvl w:val="4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customStyle="1" w:styleId="Zkladntext120">
    <w:name w:val="Základní text (12)"/>
    <w:basedOn w:val="Normln"/>
    <w:link w:val="Zkladntext12"/>
    <w:rsid w:val="00CA7AD6"/>
    <w:pPr>
      <w:shd w:val="clear" w:color="auto" w:fill="FFFFFF"/>
      <w:spacing w:line="202" w:lineRule="exact"/>
      <w:ind w:firstLine="420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Dal0">
    <w:name w:val="Další"/>
    <w:basedOn w:val="Normln"/>
    <w:link w:val="Dal"/>
    <w:rsid w:val="00CA7AD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rsid w:val="00CA7AD6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i/>
      <w:iCs/>
      <w:spacing w:val="-20"/>
      <w:sz w:val="52"/>
      <w:szCs w:val="52"/>
    </w:rPr>
  </w:style>
  <w:style w:type="paragraph" w:customStyle="1" w:styleId="Zkladntext90">
    <w:name w:val="Základní text (9)"/>
    <w:basedOn w:val="Normln"/>
    <w:link w:val="Zkladntext9"/>
    <w:rsid w:val="00CA7AD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Zkladntext100">
    <w:name w:val="Základní text (10)"/>
    <w:basedOn w:val="Normln"/>
    <w:link w:val="Zkladntext10"/>
    <w:rsid w:val="00CA7AD6"/>
    <w:pPr>
      <w:shd w:val="clear" w:color="auto" w:fill="FFFFFF"/>
      <w:spacing w:line="209" w:lineRule="exact"/>
      <w:ind w:firstLine="140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CA7AD6"/>
    <w:pPr>
      <w:shd w:val="clear" w:color="auto" w:fill="FFFFFF"/>
      <w:spacing w:line="209" w:lineRule="exact"/>
    </w:pPr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orlik@msiln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2580</Characters>
  <Application>Microsoft Office Word</Application>
  <DocSecurity>0</DocSecurity>
  <Lines>21</Lines>
  <Paragraphs>6</Paragraphs>
  <ScaleCrop>false</ScaleCrop>
  <Company>HP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2016-12-01T12:45:00Z</dcterms:created>
  <dcterms:modified xsi:type="dcterms:W3CDTF">2016-12-01T12:51:00Z</dcterms:modified>
</cp:coreProperties>
</file>