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2" w:rsidRDefault="0055379E">
      <w:pPr>
        <w:pStyle w:val="Zkladntext20"/>
        <w:shd w:val="clear" w:color="auto" w:fill="auto"/>
        <w:ind w:firstLine="0"/>
      </w:pPr>
      <w:r>
        <w:t>Krajská správa a údržba silnic Vysočiny, příspěvková organizace</w:t>
      </w:r>
    </w:p>
    <w:p w:rsidR="001661E2" w:rsidRDefault="0055379E">
      <w:pPr>
        <w:pStyle w:val="Zkladntext20"/>
        <w:shd w:val="clear" w:color="auto" w:fill="auto"/>
        <w:tabs>
          <w:tab w:val="left" w:pos="2164"/>
        </w:tabs>
        <w:ind w:firstLine="0"/>
      </w:pPr>
      <w:r>
        <w:rPr>
          <w:noProof/>
          <w:lang w:bidi="ar-SA"/>
        </w:rPr>
        <mc:AlternateContent>
          <mc:Choice Requires="wps">
            <w:drawing>
              <wp:anchor distT="125730" distB="0" distL="63500" distR="116205" simplePos="0" relativeHeight="377487104" behindDoc="1" locked="0" layoutInCell="1" allowOverlap="1">
                <wp:simplePos x="0" y="0"/>
                <wp:positionH relativeFrom="margin">
                  <wp:posOffset>-3810</wp:posOffset>
                </wp:positionH>
                <wp:positionV relativeFrom="paragraph">
                  <wp:posOffset>19050</wp:posOffset>
                </wp:positionV>
                <wp:extent cx="1464310" cy="311150"/>
                <wp:effectExtent l="0" t="0" r="0" b="3810"/>
                <wp:wrapSquare wrapText="r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Titulekobrzku2"/>
                              <w:shd w:val="clear" w:color="auto" w:fill="auto"/>
                              <w:spacing w:after="0" w:line="300" w:lineRule="exact"/>
                            </w:pPr>
                            <w:r>
                              <w:t>silnic Vysočiny</w:t>
                            </w:r>
                          </w:p>
                          <w:p w:rsidR="001661E2" w:rsidRDefault="0055379E">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5pt;width:115.3pt;height:24.5pt;z-index:-125829376;visibility:visible;mso-wrap-style:square;mso-width-percent:0;mso-height-percent:0;mso-wrap-distance-left:5pt;mso-wrap-distance-top:9.9pt;mso-wrap-distance-right:9.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plrQIAAKo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" filled="f" stroked="f">
                <v:textbox style="mso-fit-shape-to-text:t" inset="0,0,0,0">
                  <w:txbxContent>
                    <w:p w:rsidR="001661E2" w:rsidRDefault="0055379E">
                      <w:pPr>
                        <w:pStyle w:val="Titulekobrzku2"/>
                        <w:shd w:val="clear" w:color="auto" w:fill="auto"/>
                        <w:spacing w:after="0" w:line="300" w:lineRule="exact"/>
                      </w:pPr>
                      <w:r>
                        <w:t>silnic Vysočiny</w:t>
                      </w:r>
                    </w:p>
                    <w:p w:rsidR="001661E2" w:rsidRDefault="0055379E">
                      <w:pPr>
                        <w:pStyle w:val="Titulekobrzku"/>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5730" distB="0" distL="63500" distR="116205" simplePos="0" relativeHeight="377487105" behindDoc="1" locked="0" layoutInCell="1" allowOverlap="1">
            <wp:simplePos x="0" y="0"/>
            <wp:positionH relativeFrom="margin">
              <wp:posOffset>1471930</wp:posOffset>
            </wp:positionH>
            <wp:positionV relativeFrom="paragraph">
              <wp:posOffset>79375</wp:posOffset>
            </wp:positionV>
            <wp:extent cx="890270" cy="286385"/>
            <wp:effectExtent l="0" t="0" r="5080" b="0"/>
            <wp:wrapSquare wrapText="right"/>
            <wp:docPr id="13" name="obrázek 3"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TAS~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t>Kosovská</w:t>
      </w:r>
      <w:r>
        <w:tab/>
        <w:t>16</w:t>
      </w:r>
    </w:p>
    <w:p w:rsidR="001661E2" w:rsidRDefault="0055379E">
      <w:pPr>
        <w:pStyle w:val="Zkladntext20"/>
        <w:shd w:val="clear" w:color="auto" w:fill="auto"/>
        <w:ind w:firstLine="0"/>
      </w:pPr>
      <w:r>
        <w:t>Jihlava</w:t>
      </w:r>
    </w:p>
    <w:p w:rsidR="001661E2" w:rsidRDefault="0055379E">
      <w:pPr>
        <w:pStyle w:val="Zkladntext20"/>
        <w:shd w:val="clear" w:color="auto" w:fill="auto"/>
        <w:tabs>
          <w:tab w:val="left" w:pos="3010"/>
        </w:tabs>
        <w:spacing w:after="110" w:line="190" w:lineRule="exact"/>
        <w:ind w:left="1280" w:firstLine="0"/>
      </w:pPr>
      <w:r>
        <w:t>IČO:00090450</w:t>
      </w:r>
      <w:r>
        <w:tab/>
        <w:t>DIČ:CZ00090450</w:t>
      </w:r>
    </w:p>
    <w:p w:rsidR="001661E2" w:rsidRDefault="0055379E">
      <w:pPr>
        <w:pStyle w:val="Nadpis10"/>
        <w:keepNext/>
        <w:keepLines/>
        <w:shd w:val="clear" w:color="auto" w:fill="auto"/>
        <w:tabs>
          <w:tab w:val="left" w:pos="3950"/>
        </w:tabs>
        <w:spacing w:before="0" w:line="190" w:lineRule="exact"/>
        <w:sectPr w:rsidR="001661E2">
          <w:headerReference w:type="default" r:id="rId9"/>
          <w:footerReference w:type="default" r:id="rId10"/>
          <w:pgSz w:w="11900" w:h="16840"/>
          <w:pgMar w:top="960" w:right="848" w:bottom="1365" w:left="810" w:header="0" w:footer="3" w:gutter="0"/>
          <w:cols w:space="720"/>
          <w:noEndnote/>
          <w:docGrid w:linePitch="360"/>
        </w:sectPr>
      </w:pPr>
      <w:bookmarkStart w:id="0" w:name="bookmark0"/>
      <w:r>
        <w:t>Číslo objednávky: 72090034</w:t>
      </w:r>
      <w:r>
        <w:tab/>
      </w:r>
      <w:r>
        <w:rPr>
          <w:rStyle w:val="Nadpis1Netun"/>
        </w:rPr>
        <w:t xml:space="preserve">Ze dne: </w:t>
      </w:r>
      <w:proofErr w:type="gramStart"/>
      <w:r>
        <w:rPr>
          <w:rStyle w:val="Nadpis1Netun"/>
        </w:rPr>
        <w:t>08.01.2019</w:t>
      </w:r>
      <w:bookmarkEnd w:id="0"/>
      <w:proofErr w:type="gramEnd"/>
    </w:p>
    <w:p w:rsidR="001661E2" w:rsidRDefault="001661E2">
      <w:pPr>
        <w:spacing w:line="108" w:lineRule="exact"/>
        <w:rPr>
          <w:sz w:val="9"/>
          <w:szCs w:val="9"/>
        </w:rPr>
      </w:pPr>
    </w:p>
    <w:p w:rsidR="001661E2" w:rsidRDefault="001661E2">
      <w:pPr>
        <w:rPr>
          <w:sz w:val="2"/>
          <w:szCs w:val="2"/>
        </w:rPr>
        <w:sectPr w:rsidR="001661E2">
          <w:type w:val="continuous"/>
          <w:pgSz w:w="11900" w:h="16840"/>
          <w:pgMar w:top="1326" w:right="0" w:bottom="1217" w:left="0" w:header="0" w:footer="3" w:gutter="0"/>
          <w:cols w:space="720"/>
          <w:noEndnote/>
          <w:docGrid w:linePitch="360"/>
        </w:sectPr>
      </w:pPr>
    </w:p>
    <w:p w:rsidR="001661E2" w:rsidRDefault="0055379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19050</wp:posOffset>
                </wp:positionH>
                <wp:positionV relativeFrom="paragraph">
                  <wp:posOffset>0</wp:posOffset>
                </wp:positionV>
                <wp:extent cx="2444750" cy="1597025"/>
                <wp:effectExtent l="0"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1661E2">
                              <w:trPr>
                                <w:trHeight w:hRule="exact" w:val="272"/>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72090034</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2019</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gramStart"/>
                                  <w:r>
                                    <w:rPr>
                                      <w:rStyle w:val="Zkladntext21"/>
                                    </w:rPr>
                                    <w:t>31.03.2019</w:t>
                                  </w:r>
                                  <w:proofErr w:type="gramEnd"/>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Vlastní</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spellStart"/>
                                  <w:r>
                                    <w:rPr>
                                      <w:rStyle w:val="Zkladntext21"/>
                                    </w:rPr>
                                    <w:t>Cestmistrovství</w:t>
                                  </w:r>
                                  <w:proofErr w:type="spellEnd"/>
                                  <w:r>
                                    <w:rPr>
                                      <w:rStyle w:val="Zkladntext21"/>
                                    </w:rPr>
                                    <w:t xml:space="preserve"> Jihlava</w:t>
                                  </w:r>
                                </w:p>
                              </w:tc>
                            </w:tr>
                            <w:tr w:rsidR="001661E2">
                              <w:trPr>
                                <w:trHeight w:hRule="exact" w:val="503"/>
                              </w:trPr>
                              <w:tc>
                                <w:tcPr>
                                  <w:tcW w:w="1680"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661E2" w:rsidRDefault="0055379E">
                                  <w:pPr>
                                    <w:pStyle w:val="Zkladntext20"/>
                                    <w:shd w:val="clear" w:color="auto" w:fill="auto"/>
                                    <w:spacing w:line="228" w:lineRule="exact"/>
                                    <w:ind w:firstLine="0"/>
                                    <w:jc w:val="left"/>
                                  </w:pPr>
                                  <w:proofErr w:type="spellStart"/>
                                  <w:r>
                                    <w:rPr>
                                      <w:rStyle w:val="Zkladntext21"/>
                                    </w:rPr>
                                    <w:t>xxxxxxxxxxxxxxxxxxxx</w:t>
                                  </w:r>
                                  <w:proofErr w:type="spellEnd"/>
                                </w:p>
                              </w:tc>
                            </w:tr>
                          </w:tbl>
                          <w:p w:rsidR="00D92764" w:rsidRDefault="00D9276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pt;margin-top:0;width:192.5pt;height:125.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SZrg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1661E2">
                        <w:trPr>
                          <w:trHeight w:hRule="exact" w:val="272"/>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72090034</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2019</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gramStart"/>
                            <w:r>
                              <w:rPr>
                                <w:rStyle w:val="Zkladntext21"/>
                              </w:rPr>
                              <w:t>31.03.2019</w:t>
                            </w:r>
                            <w:proofErr w:type="gramEnd"/>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Vlastní</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spellStart"/>
                            <w:r>
                              <w:rPr>
                                <w:rStyle w:val="Zkladntext21"/>
                              </w:rPr>
                              <w:t>Cestmistrovství</w:t>
                            </w:r>
                            <w:proofErr w:type="spellEnd"/>
                            <w:r>
                              <w:rPr>
                                <w:rStyle w:val="Zkladntext21"/>
                              </w:rPr>
                              <w:t xml:space="preserve"> Jihlava</w:t>
                            </w:r>
                          </w:p>
                        </w:tc>
                      </w:tr>
                      <w:tr w:rsidR="001661E2">
                        <w:trPr>
                          <w:trHeight w:hRule="exact" w:val="503"/>
                        </w:trPr>
                        <w:tc>
                          <w:tcPr>
                            <w:tcW w:w="1680"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661E2" w:rsidRDefault="0055379E">
                            <w:pPr>
                              <w:pStyle w:val="Zkladntext20"/>
                              <w:shd w:val="clear" w:color="auto" w:fill="auto"/>
                              <w:spacing w:line="228" w:lineRule="exact"/>
                              <w:ind w:firstLine="0"/>
                              <w:jc w:val="left"/>
                            </w:pPr>
                            <w:proofErr w:type="spellStart"/>
                            <w:r>
                              <w:rPr>
                                <w:rStyle w:val="Zkladntext21"/>
                              </w:rPr>
                              <w:t>xxxxxxxxxxxxxxxxxxxx</w:t>
                            </w:r>
                            <w:proofErr w:type="spellEnd"/>
                          </w:p>
                        </w:tc>
                      </w:tr>
                    </w:tbl>
                    <w:p w:rsidR="00D92764" w:rsidRDefault="00D92764"/>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2625090</wp:posOffset>
                </wp:positionH>
                <wp:positionV relativeFrom="paragraph">
                  <wp:posOffset>0</wp:posOffset>
                </wp:positionV>
                <wp:extent cx="649605" cy="120650"/>
                <wp:effectExtent l="0" t="0" r="1905"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Titulektabulky2"/>
                              <w:shd w:val="clear" w:color="auto" w:fill="auto"/>
                              <w:spacing w:line="190" w:lineRule="exact"/>
                            </w:pPr>
                            <w: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7pt;margin-top:0;width:51.15pt;height:9.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FqsQ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" filled="f" stroked="f">
                <v:textbox style="mso-fit-shape-to-text:t" inset="0,0,0,0">
                  <w:txbxContent>
                    <w:p w:rsidR="001661E2" w:rsidRDefault="0055379E">
                      <w:pPr>
                        <w:pStyle w:val="Titulektabulky2"/>
                        <w:shd w:val="clear" w:color="auto" w:fill="auto"/>
                        <w:spacing w:line="190" w:lineRule="exact"/>
                      </w:pPr>
                      <w:r>
                        <w:t>Dodavatel:</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2767965</wp:posOffset>
                </wp:positionH>
                <wp:positionV relativeFrom="paragraph">
                  <wp:posOffset>228600</wp:posOffset>
                </wp:positionV>
                <wp:extent cx="2042795" cy="593090"/>
                <wp:effectExtent l="0" t="0" r="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Nadpis10"/>
                              <w:keepNext/>
                              <w:keepLines/>
                              <w:shd w:val="clear" w:color="auto" w:fill="auto"/>
                              <w:spacing w:before="0" w:line="190" w:lineRule="exact"/>
                              <w:jc w:val="left"/>
                            </w:pPr>
                            <w:bookmarkStart w:id="1" w:name="bookmark1"/>
                            <w:r>
                              <w:rPr>
                                <w:rStyle w:val="Nadpis1Exact"/>
                                <w:b/>
                                <w:bCs/>
                              </w:rPr>
                              <w:t>MUDr. Libor Plíhal, praktický lékař</w:t>
                            </w:r>
                            <w:bookmarkEnd w:id="1"/>
                          </w:p>
                          <w:p w:rsidR="001661E2" w:rsidRDefault="0055379E">
                            <w:pPr>
                              <w:pStyle w:val="Zkladntext20"/>
                              <w:shd w:val="clear" w:color="auto" w:fill="auto"/>
                              <w:spacing w:line="248" w:lineRule="exact"/>
                              <w:ind w:firstLine="0"/>
                              <w:jc w:val="left"/>
                            </w:pPr>
                            <w:r>
                              <w:rPr>
                                <w:rStyle w:val="Zkladntext2Exact"/>
                              </w:rPr>
                              <w:t>nám. 9. května 675</w:t>
                            </w:r>
                          </w:p>
                          <w:p w:rsidR="001661E2" w:rsidRDefault="0055379E">
                            <w:pPr>
                              <w:pStyle w:val="Zkladntext20"/>
                              <w:shd w:val="clear" w:color="auto" w:fill="auto"/>
                              <w:spacing w:line="248" w:lineRule="exact"/>
                              <w:ind w:firstLine="0"/>
                              <w:jc w:val="left"/>
                            </w:pPr>
                            <w:r>
                              <w:rPr>
                                <w:rStyle w:val="Zkladntext2Exact"/>
                              </w:rPr>
                              <w:t>588 22 Luka nad Jihlavou</w:t>
                            </w:r>
                          </w:p>
                          <w:p w:rsidR="001661E2" w:rsidRDefault="0055379E">
                            <w:pPr>
                              <w:pStyle w:val="Zkladntext20"/>
                              <w:shd w:val="clear" w:color="auto" w:fill="auto"/>
                              <w:spacing w:line="248" w:lineRule="exact"/>
                              <w:ind w:firstLine="0"/>
                              <w:jc w:val="left"/>
                            </w:pPr>
                            <w:r>
                              <w:rPr>
                                <w:rStyle w:val="Zkladntext2Exact"/>
                              </w:rPr>
                              <w:t>IČO: 60545241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17.95pt;margin-top:18pt;width:160.85pt;height:46.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Xm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" filled="f" stroked="f">
                <v:textbox style="mso-fit-shape-to-text:t" inset="0,0,0,0">
                  <w:txbxContent>
                    <w:p w:rsidR="001661E2" w:rsidRDefault="0055379E">
                      <w:pPr>
                        <w:pStyle w:val="Nadpis10"/>
                        <w:keepNext/>
                        <w:keepLines/>
                        <w:shd w:val="clear" w:color="auto" w:fill="auto"/>
                        <w:spacing w:before="0" w:line="190" w:lineRule="exact"/>
                        <w:jc w:val="left"/>
                      </w:pPr>
                      <w:bookmarkStart w:id="2" w:name="bookmark1"/>
                      <w:r>
                        <w:rPr>
                          <w:rStyle w:val="Nadpis1Exact"/>
                          <w:b/>
                          <w:bCs/>
                        </w:rPr>
                        <w:t>MUDr. Libor Plíhal, praktický lékař</w:t>
                      </w:r>
                      <w:bookmarkEnd w:id="2"/>
                    </w:p>
                    <w:p w:rsidR="001661E2" w:rsidRDefault="0055379E">
                      <w:pPr>
                        <w:pStyle w:val="Zkladntext20"/>
                        <w:shd w:val="clear" w:color="auto" w:fill="auto"/>
                        <w:spacing w:line="248" w:lineRule="exact"/>
                        <w:ind w:firstLine="0"/>
                        <w:jc w:val="left"/>
                      </w:pPr>
                      <w:r>
                        <w:rPr>
                          <w:rStyle w:val="Zkladntext2Exact"/>
                        </w:rPr>
                        <w:t>nám. 9. května 675</w:t>
                      </w:r>
                    </w:p>
                    <w:p w:rsidR="001661E2" w:rsidRDefault="0055379E">
                      <w:pPr>
                        <w:pStyle w:val="Zkladntext20"/>
                        <w:shd w:val="clear" w:color="auto" w:fill="auto"/>
                        <w:spacing w:line="248" w:lineRule="exact"/>
                        <w:ind w:firstLine="0"/>
                        <w:jc w:val="left"/>
                      </w:pPr>
                      <w:r>
                        <w:rPr>
                          <w:rStyle w:val="Zkladntext2Exact"/>
                        </w:rPr>
                        <w:t>588 22 Luka nad Jihlavou</w:t>
                      </w:r>
                    </w:p>
                    <w:p w:rsidR="001661E2" w:rsidRDefault="0055379E">
                      <w:pPr>
                        <w:pStyle w:val="Zkladntext20"/>
                        <w:shd w:val="clear" w:color="auto" w:fill="auto"/>
                        <w:spacing w:line="248" w:lineRule="exact"/>
                        <w:ind w:firstLine="0"/>
                        <w:jc w:val="left"/>
                      </w:pPr>
                      <w:r>
                        <w:rPr>
                          <w:rStyle w:val="Zkladntext2Exact"/>
                        </w:rPr>
                        <w:t>IČO: 60545241</w:t>
                      </w:r>
                    </w:p>
                  </w:txbxContent>
                </v:textbox>
                <w10:wrap anchorx="margin"/>
              </v:shape>
            </w:pict>
          </mc:Fallback>
        </mc:AlternateContent>
      </w:r>
    </w:p>
    <w:p w:rsidR="001661E2" w:rsidRDefault="001661E2">
      <w:pPr>
        <w:spacing w:line="360" w:lineRule="exact"/>
      </w:pPr>
    </w:p>
    <w:p w:rsidR="001661E2" w:rsidRDefault="001661E2">
      <w:pPr>
        <w:spacing w:line="360" w:lineRule="exact"/>
      </w:pPr>
    </w:p>
    <w:p w:rsidR="001661E2" w:rsidRDefault="001661E2">
      <w:pPr>
        <w:spacing w:line="360" w:lineRule="exact"/>
      </w:pPr>
    </w:p>
    <w:p w:rsidR="001661E2" w:rsidRDefault="001661E2">
      <w:pPr>
        <w:spacing w:line="640" w:lineRule="exact"/>
      </w:pPr>
    </w:p>
    <w:p w:rsidR="001661E2" w:rsidRDefault="001661E2">
      <w:pPr>
        <w:rPr>
          <w:sz w:val="2"/>
          <w:szCs w:val="2"/>
        </w:rPr>
        <w:sectPr w:rsidR="001661E2">
          <w:type w:val="continuous"/>
          <w:pgSz w:w="11900" w:h="16840"/>
          <w:pgMar w:top="1326" w:right="848" w:bottom="1217" w:left="804" w:header="0" w:footer="3" w:gutter="0"/>
          <w:cols w:space="720"/>
          <w:noEndnote/>
          <w:docGrid w:linePitch="360"/>
        </w:sectPr>
      </w:pPr>
    </w:p>
    <w:p w:rsidR="001661E2" w:rsidRDefault="001661E2">
      <w:pPr>
        <w:spacing w:line="207" w:lineRule="exact"/>
        <w:rPr>
          <w:sz w:val="17"/>
          <w:szCs w:val="17"/>
        </w:rPr>
      </w:pPr>
    </w:p>
    <w:p w:rsidR="001661E2" w:rsidRDefault="001661E2">
      <w:pPr>
        <w:rPr>
          <w:sz w:val="2"/>
          <w:szCs w:val="2"/>
        </w:rPr>
        <w:sectPr w:rsidR="001661E2">
          <w:type w:val="continuous"/>
          <w:pgSz w:w="11900" w:h="16840"/>
          <w:pgMar w:top="960" w:right="0" w:bottom="1365" w:left="0" w:header="0" w:footer="3" w:gutter="0"/>
          <w:cols w:space="720"/>
          <w:noEndnote/>
          <w:docGrid w:linePitch="360"/>
        </w:sectPr>
      </w:pPr>
    </w:p>
    <w:p w:rsidR="001661E2" w:rsidRDefault="0055379E">
      <w:pPr>
        <w:pStyle w:val="Zkladntext20"/>
        <w:shd w:val="clear" w:color="auto" w:fill="auto"/>
        <w:spacing w:line="242" w:lineRule="exact"/>
        <w:ind w:firstLine="0"/>
        <w:jc w:val="left"/>
      </w:pPr>
      <w:r>
        <w:lastRenderedPageBreak/>
        <w:t>Dodací adresa:</w:t>
      </w:r>
    </w:p>
    <w:p w:rsidR="001661E2" w:rsidRDefault="0055379E">
      <w:pPr>
        <w:pStyle w:val="Zkladntext20"/>
        <w:shd w:val="clear" w:color="auto" w:fill="auto"/>
        <w:tabs>
          <w:tab w:val="left" w:pos="2398"/>
        </w:tabs>
        <w:spacing w:line="242" w:lineRule="exact"/>
        <w:ind w:left="160" w:firstLine="0"/>
      </w:pPr>
      <w:r>
        <w:t>Krajská správa a údržba silnic Vysočiny Kosovská</w:t>
      </w:r>
      <w:r>
        <w:tab/>
        <w:t>16</w:t>
      </w:r>
    </w:p>
    <w:p w:rsidR="001661E2" w:rsidRDefault="0055379E">
      <w:pPr>
        <w:pStyle w:val="Zkladntext20"/>
        <w:shd w:val="clear" w:color="auto" w:fill="auto"/>
        <w:spacing w:line="242" w:lineRule="exact"/>
        <w:ind w:left="160" w:firstLine="0"/>
      </w:pPr>
      <w:r>
        <w:t>586 01 Jihlava</w:t>
      </w:r>
    </w:p>
    <w:p w:rsidR="001661E2" w:rsidRDefault="0055379E">
      <w:pPr>
        <w:pStyle w:val="Zkladntext20"/>
        <w:shd w:val="clear" w:color="auto" w:fill="auto"/>
        <w:spacing w:line="242" w:lineRule="exact"/>
        <w:ind w:firstLine="0"/>
        <w:jc w:val="left"/>
      </w:pPr>
      <w:r>
        <w:br w:type="column"/>
      </w:r>
      <w:r>
        <w:lastRenderedPageBreak/>
        <w:t>Korespondenční adresa: Jihlava</w:t>
      </w:r>
    </w:p>
    <w:p w:rsidR="001661E2" w:rsidRDefault="0055379E">
      <w:pPr>
        <w:pStyle w:val="Zkladntext20"/>
        <w:shd w:val="clear" w:color="auto" w:fill="auto"/>
        <w:spacing w:line="242" w:lineRule="exact"/>
        <w:ind w:left="2300" w:firstLine="0"/>
        <w:jc w:val="left"/>
        <w:sectPr w:rsidR="001661E2">
          <w:type w:val="continuous"/>
          <w:pgSz w:w="11900" w:h="16840"/>
          <w:pgMar w:top="960" w:right="3415" w:bottom="1365" w:left="845" w:header="0" w:footer="3" w:gutter="0"/>
          <w:cols w:num="2" w:space="597"/>
          <w:noEndnote/>
          <w:docGrid w:linePitch="360"/>
        </w:sectPr>
      </w:pPr>
      <w:r>
        <w:t>Kosovská 16 Jihlava 586 01</w:t>
      </w:r>
    </w:p>
    <w:p w:rsidR="001661E2" w:rsidRDefault="001661E2">
      <w:pPr>
        <w:spacing w:line="137" w:lineRule="exact"/>
        <w:rPr>
          <w:sz w:val="11"/>
          <w:szCs w:val="11"/>
        </w:rPr>
      </w:pPr>
    </w:p>
    <w:p w:rsidR="001661E2" w:rsidRDefault="001661E2">
      <w:pPr>
        <w:rPr>
          <w:sz w:val="2"/>
          <w:szCs w:val="2"/>
        </w:rPr>
        <w:sectPr w:rsidR="001661E2">
          <w:type w:val="continuous"/>
          <w:pgSz w:w="11900" w:h="16840"/>
          <w:pgMar w:top="960" w:right="0" w:bottom="960" w:left="0" w:header="0" w:footer="3" w:gutter="0"/>
          <w:cols w:space="720"/>
          <w:noEndnote/>
          <w:docGrid w:linePitch="360"/>
        </w:sectPr>
      </w:pPr>
    </w:p>
    <w:p w:rsidR="001661E2" w:rsidRDefault="0055379E">
      <w:pPr>
        <w:pStyle w:val="Zkladntext30"/>
        <w:shd w:val="clear" w:color="auto" w:fill="auto"/>
        <w:spacing w:after="215" w:line="240" w:lineRule="exact"/>
      </w:pPr>
      <w:r>
        <w:lastRenderedPageBreak/>
        <w:t xml:space="preserve">Objednáváme u Vás dle </w:t>
      </w:r>
      <w:proofErr w:type="spellStart"/>
      <w:r>
        <w:t>smouvy</w:t>
      </w:r>
      <w:proofErr w:type="spellEnd"/>
      <w:r>
        <w:t xml:space="preserve"> o poskytování pracovně lékařských služeb číslo: </w:t>
      </w:r>
      <w:r>
        <w:rPr>
          <w:rStyle w:val="Zkladntext3Tun"/>
        </w:rPr>
        <w:t>111H/KSÚSV/13.</w:t>
      </w:r>
    </w:p>
    <w:p w:rsidR="001661E2" w:rsidRDefault="0055379E">
      <w:pPr>
        <w:pStyle w:val="Nadpis10"/>
        <w:keepNext/>
        <w:keepLines/>
        <w:shd w:val="clear" w:color="auto" w:fill="auto"/>
        <w:spacing w:before="0" w:line="228" w:lineRule="exact"/>
        <w:jc w:val="left"/>
      </w:pPr>
      <w:bookmarkStart w:id="2" w:name="bookmark2"/>
      <w:r>
        <w:rPr>
          <w:rStyle w:val="Nadpis11"/>
          <w:b/>
          <w:bCs/>
        </w:rPr>
        <w:t>Smluvní podmínky objednávky</w:t>
      </w:r>
      <w:bookmarkEnd w:id="2"/>
    </w:p>
    <w:p w:rsidR="001661E2" w:rsidRDefault="0055379E">
      <w:pPr>
        <w:pStyle w:val="Zkladntext20"/>
        <w:numPr>
          <w:ilvl w:val="0"/>
          <w:numId w:val="1"/>
        </w:numPr>
        <w:shd w:val="clear" w:color="auto" w:fill="auto"/>
        <w:tabs>
          <w:tab w:val="left" w:pos="759"/>
        </w:tabs>
        <w:spacing w:line="228" w:lineRule="exact"/>
        <w:ind w:left="76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1661E2" w:rsidRDefault="0055379E">
      <w:pPr>
        <w:pStyle w:val="Zkladntext20"/>
        <w:numPr>
          <w:ilvl w:val="0"/>
          <w:numId w:val="1"/>
        </w:numPr>
        <w:shd w:val="clear" w:color="auto" w:fill="auto"/>
        <w:tabs>
          <w:tab w:val="left" w:pos="759"/>
        </w:tabs>
        <w:spacing w:line="228" w:lineRule="exact"/>
        <w:ind w:left="76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1661E2" w:rsidRDefault="0055379E">
      <w:pPr>
        <w:pStyle w:val="Zkladntext20"/>
        <w:numPr>
          <w:ilvl w:val="0"/>
          <w:numId w:val="1"/>
        </w:numPr>
        <w:shd w:val="clear" w:color="auto" w:fill="auto"/>
        <w:tabs>
          <w:tab w:val="left" w:pos="759"/>
        </w:tabs>
        <w:spacing w:line="228" w:lineRule="exact"/>
        <w:ind w:left="760"/>
      </w:pPr>
      <w:r>
        <w:t>Smluvní vztah se řídí zák. č. 89/2012 Sb. občanský zákoník.</w:t>
      </w:r>
    </w:p>
    <w:p w:rsidR="001661E2" w:rsidRDefault="0055379E">
      <w:pPr>
        <w:pStyle w:val="Zkladntext20"/>
        <w:numPr>
          <w:ilvl w:val="0"/>
          <w:numId w:val="1"/>
        </w:numPr>
        <w:shd w:val="clear" w:color="auto" w:fill="auto"/>
        <w:tabs>
          <w:tab w:val="left" w:pos="759"/>
        </w:tabs>
        <w:spacing w:line="228" w:lineRule="exact"/>
        <w:ind w:left="760"/>
      </w:pPr>
      <w:r>
        <w:t>Dodavatel se zavazuje, že v případě nesplnění termínu dodání zaplatí objednateli smluvní pokutu ve výši 0,02% z celkové ceny dodávky bez DPH za každý započatý den prodlení.</w:t>
      </w:r>
    </w:p>
    <w:p w:rsidR="001661E2" w:rsidRDefault="0055379E">
      <w:pPr>
        <w:pStyle w:val="Zkladntext20"/>
        <w:numPr>
          <w:ilvl w:val="0"/>
          <w:numId w:val="1"/>
        </w:numPr>
        <w:shd w:val="clear" w:color="auto" w:fill="auto"/>
        <w:tabs>
          <w:tab w:val="left" w:pos="759"/>
        </w:tabs>
        <w:spacing w:line="228" w:lineRule="exact"/>
        <w:ind w:left="760"/>
      </w:pPr>
      <w:r>
        <w:t>Dodávka bude realizována ve věcném plnění, lhůtě, ceně, při dodržení předpisů BOZP a dalších podmínek uvedených v objednávce.</w:t>
      </w:r>
    </w:p>
    <w:p w:rsidR="001661E2" w:rsidRDefault="0055379E">
      <w:pPr>
        <w:pStyle w:val="Zkladntext20"/>
        <w:numPr>
          <w:ilvl w:val="0"/>
          <w:numId w:val="1"/>
        </w:numPr>
        <w:shd w:val="clear" w:color="auto" w:fill="auto"/>
        <w:tabs>
          <w:tab w:val="left" w:pos="759"/>
        </w:tabs>
        <w:spacing w:line="228" w:lineRule="exact"/>
        <w:ind w:left="760"/>
      </w:pPr>
      <w:r>
        <w:t>Nebude-li z textu faktury zřejmý předmět a rozsah dodávky, bude k faktuře doložen rozpis uskutečněné dodávky (např. formou dodacího listu), u provedených prací či služeb bude práce předána předávacím protokolem objednateli.</w:t>
      </w:r>
    </w:p>
    <w:p w:rsidR="001661E2" w:rsidRDefault="0055379E">
      <w:pPr>
        <w:pStyle w:val="Zkladntext20"/>
        <w:numPr>
          <w:ilvl w:val="0"/>
          <w:numId w:val="1"/>
        </w:numPr>
        <w:shd w:val="clear" w:color="auto" w:fill="auto"/>
        <w:tabs>
          <w:tab w:val="left" w:pos="759"/>
        </w:tabs>
        <w:spacing w:line="228" w:lineRule="exact"/>
        <w:ind w:left="760"/>
      </w:pPr>
      <w:r>
        <w:t>Objednatel si vyhrazuje právo proplatit fakturu do 30 dnů od dne doručení, pokud bude obsahovat veškeré náležitosti.</w:t>
      </w:r>
    </w:p>
    <w:p w:rsidR="001661E2" w:rsidRDefault="0055379E">
      <w:pPr>
        <w:pStyle w:val="Zkladntext20"/>
        <w:numPr>
          <w:ilvl w:val="0"/>
          <w:numId w:val="1"/>
        </w:numPr>
        <w:shd w:val="clear" w:color="auto" w:fill="auto"/>
        <w:spacing w:line="228" w:lineRule="exact"/>
        <w:ind w:left="760"/>
      </w:pPr>
      <w:r>
        <w:t xml:space="preserve"> 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1661E2" w:rsidRDefault="0055379E">
      <w:pPr>
        <w:pStyle w:val="Zkladntext20"/>
        <w:numPr>
          <w:ilvl w:val="0"/>
          <w:numId w:val="1"/>
        </w:numPr>
        <w:shd w:val="clear" w:color="auto" w:fill="auto"/>
        <w:tabs>
          <w:tab w:val="left" w:pos="759"/>
        </w:tabs>
        <w:spacing w:line="228" w:lineRule="exact"/>
        <w:ind w:left="76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1661E2" w:rsidRDefault="0055379E">
      <w:pPr>
        <w:pStyle w:val="Zkladntext20"/>
        <w:numPr>
          <w:ilvl w:val="0"/>
          <w:numId w:val="1"/>
        </w:numPr>
        <w:shd w:val="clear" w:color="auto" w:fill="auto"/>
        <w:tabs>
          <w:tab w:val="left" w:pos="794"/>
        </w:tabs>
        <w:spacing w:line="228" w:lineRule="exact"/>
        <w:ind w:left="760"/>
      </w:pPr>
      <w:r>
        <w:t>Ustanovení bodů 8) a 9) nebudou použita v případě, že dodavatel není plátcem DPH nebo v případech, kdy se uplatní přenesená daňová povinnost dle § 92a a násl. zákona o DPH.</w:t>
      </w:r>
    </w:p>
    <w:p w:rsidR="001661E2" w:rsidRDefault="0055379E">
      <w:pPr>
        <w:pStyle w:val="Zkladntext20"/>
        <w:numPr>
          <w:ilvl w:val="0"/>
          <w:numId w:val="1"/>
        </w:numPr>
        <w:shd w:val="clear" w:color="auto" w:fill="auto"/>
        <w:tabs>
          <w:tab w:val="left" w:pos="794"/>
        </w:tabs>
        <w:spacing w:line="228" w:lineRule="exact"/>
        <w:ind w:left="76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1661E2" w:rsidRDefault="0055379E">
      <w:pPr>
        <w:pStyle w:val="Zkladntext20"/>
        <w:numPr>
          <w:ilvl w:val="0"/>
          <w:numId w:val="1"/>
        </w:numPr>
        <w:shd w:val="clear" w:color="auto" w:fill="auto"/>
        <w:tabs>
          <w:tab w:val="left" w:pos="794"/>
        </w:tabs>
        <w:spacing w:line="228" w:lineRule="exact"/>
        <w:ind w:left="760"/>
      </w:pPr>
      <w:r>
        <w:t>Neodstraní-li dodavatel vady v přiměřené době, určené objednatelem dle charakteru vady v rámci oznámení dodavateli, je objednatel oprávněn vady odstranit na náklady dodavatele.</w:t>
      </w:r>
    </w:p>
    <w:p w:rsidR="001661E2" w:rsidRDefault="0055379E">
      <w:pPr>
        <w:pStyle w:val="Zkladntext20"/>
        <w:numPr>
          <w:ilvl w:val="0"/>
          <w:numId w:val="1"/>
        </w:numPr>
        <w:shd w:val="clear" w:color="auto" w:fill="auto"/>
        <w:tabs>
          <w:tab w:val="left" w:pos="794"/>
        </w:tabs>
        <w:spacing w:line="228" w:lineRule="exact"/>
        <w:ind w:left="760"/>
      </w:pPr>
      <w:r>
        <w:t>Smluvní pokuta za prodlení s odstraňováním vad činí částku rovnající se 0,02% z celkové ceny plnění, za každý den prodlení s odstraňováním vad.</w:t>
      </w:r>
    </w:p>
    <w:p w:rsidR="001661E2" w:rsidRDefault="0055379E">
      <w:pPr>
        <w:pStyle w:val="Zkladntext20"/>
        <w:numPr>
          <w:ilvl w:val="0"/>
          <w:numId w:val="1"/>
        </w:numPr>
        <w:shd w:val="clear" w:color="auto" w:fill="auto"/>
        <w:tabs>
          <w:tab w:val="left" w:pos="794"/>
        </w:tabs>
        <w:spacing w:line="228" w:lineRule="exact"/>
        <w:ind w:left="760"/>
      </w:pPr>
      <w:r>
        <w:t xml:space="preserve">Záruční doba na věcné plnění se sjednává </w:t>
      </w:r>
      <w:proofErr w:type="gramStart"/>
      <w:r>
        <w:t>viz. smlouva</w:t>
      </w:r>
      <w:proofErr w:type="gramEnd"/>
      <w:r>
        <w:t xml:space="preserve"> č.:111H/KSÚSV/13</w:t>
      </w:r>
    </w:p>
    <w:p w:rsidR="001661E2" w:rsidRDefault="0055379E">
      <w:pPr>
        <w:pStyle w:val="Zkladntext20"/>
        <w:numPr>
          <w:ilvl w:val="0"/>
          <w:numId w:val="1"/>
        </w:numPr>
        <w:shd w:val="clear" w:color="auto" w:fill="auto"/>
        <w:tabs>
          <w:tab w:val="left" w:pos="794"/>
        </w:tabs>
        <w:spacing w:line="228" w:lineRule="exact"/>
        <w:ind w:left="760"/>
        <w:sectPr w:rsidR="001661E2">
          <w:type w:val="continuous"/>
          <w:pgSz w:w="11900" w:h="16840"/>
          <w:pgMar w:top="960" w:right="848" w:bottom="960" w:left="810" w:header="0" w:footer="3" w:gutter="0"/>
          <w:cols w:space="720"/>
          <w:noEndnote/>
          <w:docGrid w:linePitch="360"/>
        </w:sectPr>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w:t>
      </w:r>
    </w:p>
    <w:p w:rsidR="001661E2" w:rsidRDefault="0055379E">
      <w:pPr>
        <w:pStyle w:val="Zkladntext20"/>
        <w:shd w:val="clear" w:color="auto" w:fill="auto"/>
        <w:ind w:firstLine="0"/>
      </w:pPr>
      <w:r>
        <w:lastRenderedPageBreak/>
        <w:t>Krajská správa a údržba silnic Vysočiny, příspěvková organizace</w:t>
      </w:r>
    </w:p>
    <w:p w:rsidR="001661E2" w:rsidRDefault="0055379E">
      <w:pPr>
        <w:pStyle w:val="Zkladntext20"/>
        <w:shd w:val="clear" w:color="auto" w:fill="auto"/>
        <w:tabs>
          <w:tab w:val="left" w:pos="2164"/>
        </w:tabs>
        <w:ind w:firstLine="0"/>
      </w:pPr>
      <w:r>
        <w:rPr>
          <w:noProof/>
          <w:lang w:bidi="ar-SA"/>
        </w:rPr>
        <mc:AlternateContent>
          <mc:Choice Requires="wps">
            <w:drawing>
              <wp:anchor distT="125730" distB="0" distL="63500" distR="116205" simplePos="0" relativeHeight="377487106" behindDoc="1" locked="0" layoutInCell="1" allowOverlap="1">
                <wp:simplePos x="0" y="0"/>
                <wp:positionH relativeFrom="margin">
                  <wp:posOffset>-22860</wp:posOffset>
                </wp:positionH>
                <wp:positionV relativeFrom="paragraph">
                  <wp:posOffset>19050</wp:posOffset>
                </wp:positionV>
                <wp:extent cx="1464310" cy="311150"/>
                <wp:effectExtent l="0" t="0" r="0" b="3810"/>
                <wp:wrapSquare wrapText="r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Titulekobrzku2"/>
                              <w:shd w:val="clear" w:color="auto" w:fill="auto"/>
                              <w:spacing w:after="0" w:line="300" w:lineRule="exact"/>
                            </w:pPr>
                            <w:r>
                              <w:t>silnic Vysočiny</w:t>
                            </w:r>
                          </w:p>
                          <w:p w:rsidR="001661E2" w:rsidRDefault="0055379E">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1.5pt;width:115.3pt;height:24.5pt;z-index:-125829374;visibility:visible;mso-wrap-style:square;mso-width-percent:0;mso-height-percent:0;mso-wrap-distance-left:5pt;mso-wrap-distance-top:9.9pt;mso-wrap-distance-right:9.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" filled="f" stroked="f">
                <v:textbox style="mso-fit-shape-to-text:t" inset="0,0,0,0">
                  <w:txbxContent>
                    <w:p w:rsidR="001661E2" w:rsidRDefault="0055379E">
                      <w:pPr>
                        <w:pStyle w:val="Titulekobrzku2"/>
                        <w:shd w:val="clear" w:color="auto" w:fill="auto"/>
                        <w:spacing w:after="0" w:line="300" w:lineRule="exact"/>
                      </w:pPr>
                      <w:r>
                        <w:t>silnic Vysočiny</w:t>
                      </w:r>
                    </w:p>
                    <w:p w:rsidR="001661E2" w:rsidRDefault="0055379E">
                      <w:pPr>
                        <w:pStyle w:val="Titulekobrzku"/>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5730" distB="0" distL="63500" distR="116205" simplePos="0" relativeHeight="377487107" behindDoc="1" locked="0" layoutInCell="1" allowOverlap="1">
            <wp:simplePos x="0" y="0"/>
            <wp:positionH relativeFrom="margin">
              <wp:posOffset>1452880</wp:posOffset>
            </wp:positionH>
            <wp:positionV relativeFrom="paragraph">
              <wp:posOffset>79375</wp:posOffset>
            </wp:positionV>
            <wp:extent cx="890270" cy="286385"/>
            <wp:effectExtent l="0" t="0" r="5080" b="0"/>
            <wp:wrapSquare wrapText="right"/>
            <wp:docPr id="10" name="obrázek 10"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STAS~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t>Kosovská</w:t>
      </w:r>
      <w:r>
        <w:tab/>
        <w:t>16</w:t>
      </w:r>
    </w:p>
    <w:p w:rsidR="001661E2" w:rsidRDefault="0055379E">
      <w:pPr>
        <w:pStyle w:val="Zkladntext20"/>
        <w:shd w:val="clear" w:color="auto" w:fill="auto"/>
        <w:ind w:firstLine="0"/>
      </w:pPr>
      <w:r>
        <w:t>Jihlava</w:t>
      </w:r>
    </w:p>
    <w:p w:rsidR="001661E2" w:rsidRDefault="0055379E">
      <w:pPr>
        <w:pStyle w:val="Zkladntext20"/>
        <w:shd w:val="clear" w:color="auto" w:fill="auto"/>
        <w:tabs>
          <w:tab w:val="left" w:pos="3010"/>
        </w:tabs>
        <w:spacing w:after="110" w:line="190" w:lineRule="exact"/>
        <w:ind w:left="1280" w:firstLine="0"/>
      </w:pPr>
      <w:r>
        <w:t>IČO:00090450</w:t>
      </w:r>
      <w:r>
        <w:tab/>
        <w:t>DIČ:CZ00090450</w:t>
      </w:r>
    </w:p>
    <w:p w:rsidR="001661E2" w:rsidRDefault="0055379E">
      <w:pPr>
        <w:pStyle w:val="Nadpis10"/>
        <w:keepNext/>
        <w:keepLines/>
        <w:shd w:val="clear" w:color="auto" w:fill="auto"/>
        <w:tabs>
          <w:tab w:val="left" w:pos="3950"/>
        </w:tabs>
        <w:spacing w:before="0" w:line="190" w:lineRule="exact"/>
        <w:sectPr w:rsidR="001661E2">
          <w:pgSz w:w="11900" w:h="16840"/>
          <w:pgMar w:top="960" w:right="871" w:bottom="1294" w:left="839" w:header="0" w:footer="3" w:gutter="0"/>
          <w:cols w:space="720"/>
          <w:noEndnote/>
          <w:docGrid w:linePitch="360"/>
        </w:sectPr>
      </w:pPr>
      <w:bookmarkStart w:id="3" w:name="bookmark3"/>
      <w:r>
        <w:t>Číslo objednávky: 72090034</w:t>
      </w:r>
      <w:r>
        <w:tab/>
      </w:r>
      <w:r>
        <w:rPr>
          <w:rStyle w:val="Nadpis1Netun"/>
        </w:rPr>
        <w:t xml:space="preserve">Ze dne: </w:t>
      </w:r>
      <w:proofErr w:type="gramStart"/>
      <w:r>
        <w:rPr>
          <w:rStyle w:val="Nadpis1Netun"/>
        </w:rPr>
        <w:t>08.01.2019</w:t>
      </w:r>
      <w:bookmarkEnd w:id="3"/>
      <w:proofErr w:type="gramEnd"/>
    </w:p>
    <w:p w:rsidR="001661E2" w:rsidRDefault="001661E2">
      <w:pPr>
        <w:spacing w:line="108" w:lineRule="exact"/>
        <w:rPr>
          <w:sz w:val="9"/>
          <w:szCs w:val="9"/>
        </w:rPr>
      </w:pPr>
    </w:p>
    <w:p w:rsidR="001661E2" w:rsidRDefault="001661E2">
      <w:pPr>
        <w:rPr>
          <w:sz w:val="2"/>
          <w:szCs w:val="2"/>
        </w:rPr>
        <w:sectPr w:rsidR="001661E2">
          <w:type w:val="continuous"/>
          <w:pgSz w:w="11900" w:h="16840"/>
          <w:pgMar w:top="1326" w:right="0" w:bottom="1217" w:left="0" w:header="0" w:footer="3" w:gutter="0"/>
          <w:cols w:space="720"/>
          <w:noEndnote/>
          <w:docGrid w:linePitch="360"/>
        </w:sectPr>
      </w:pPr>
    </w:p>
    <w:p w:rsidR="001661E2" w:rsidRDefault="0055379E">
      <w:pPr>
        <w:spacing w:line="360" w:lineRule="exact"/>
      </w:pPr>
      <w:r>
        <w:rPr>
          <w:noProof/>
          <w:lang w:bidi="ar-SA"/>
        </w:rPr>
        <w:lastRenderedPageBreak/>
        <mc:AlternateContent>
          <mc:Choice Requires="wps">
            <w:drawing>
              <wp:anchor distT="0" distB="0" distL="63500" distR="63500" simplePos="0" relativeHeight="251657731" behindDoc="0" locked="0" layoutInCell="1" allowOverlap="1">
                <wp:simplePos x="0" y="0"/>
                <wp:positionH relativeFrom="margin">
                  <wp:posOffset>19050</wp:posOffset>
                </wp:positionH>
                <wp:positionV relativeFrom="paragraph">
                  <wp:posOffset>0</wp:posOffset>
                </wp:positionV>
                <wp:extent cx="2444750" cy="1597025"/>
                <wp:effectExtent l="0" t="0" r="317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1661E2">
                              <w:trPr>
                                <w:trHeight w:hRule="exact" w:val="272"/>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72090034</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2019</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gramStart"/>
                                  <w:r>
                                    <w:rPr>
                                      <w:rStyle w:val="Zkladntext21"/>
                                    </w:rPr>
                                    <w:t>31.03.2019</w:t>
                                  </w:r>
                                  <w:proofErr w:type="gramEnd"/>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Vlastní</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spellStart"/>
                                  <w:r>
                                    <w:rPr>
                                      <w:rStyle w:val="Zkladntext21"/>
                                    </w:rPr>
                                    <w:t>Cestmistrovství</w:t>
                                  </w:r>
                                  <w:proofErr w:type="spellEnd"/>
                                  <w:r>
                                    <w:rPr>
                                      <w:rStyle w:val="Zkladntext21"/>
                                    </w:rPr>
                                    <w:t xml:space="preserve"> Jihlava</w:t>
                                  </w:r>
                                </w:p>
                              </w:tc>
                            </w:tr>
                            <w:tr w:rsidR="001661E2">
                              <w:trPr>
                                <w:trHeight w:hRule="exact" w:val="503"/>
                              </w:trPr>
                              <w:tc>
                                <w:tcPr>
                                  <w:tcW w:w="1680"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661E2" w:rsidRDefault="0055379E">
                                  <w:pPr>
                                    <w:pStyle w:val="Zkladntext20"/>
                                    <w:shd w:val="clear" w:color="auto" w:fill="auto"/>
                                    <w:spacing w:line="228" w:lineRule="exact"/>
                                    <w:ind w:firstLine="0"/>
                                    <w:jc w:val="left"/>
                                  </w:pPr>
                                  <w:proofErr w:type="spellStart"/>
                                  <w:r>
                                    <w:rPr>
                                      <w:rStyle w:val="Zkladntext21"/>
                                    </w:rPr>
                                    <w:t>xxxxxxxxxxxxx</w:t>
                                  </w:r>
                                  <w:proofErr w:type="spellEnd"/>
                                </w:p>
                              </w:tc>
                            </w:tr>
                          </w:tbl>
                          <w:p w:rsidR="00D92764" w:rsidRDefault="00D9276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pt;margin-top:0;width:192.5pt;height:125.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GTrgIAALI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1661E2">
                        <w:trPr>
                          <w:trHeight w:hRule="exact" w:val="272"/>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72090034</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2019</w:t>
                            </w:r>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gramStart"/>
                            <w:r>
                              <w:rPr>
                                <w:rStyle w:val="Zkladntext21"/>
                              </w:rPr>
                              <w:t>31.03.2019</w:t>
                            </w:r>
                            <w:proofErr w:type="gramEnd"/>
                          </w:p>
                        </w:tc>
                      </w:tr>
                      <w:tr w:rsidR="001661E2">
                        <w:trPr>
                          <w:trHeight w:hRule="exact" w:val="260"/>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Vlastní</w:t>
                            </w:r>
                          </w:p>
                        </w:tc>
                      </w:tr>
                      <w:tr w:rsidR="001661E2">
                        <w:trPr>
                          <w:trHeight w:hRule="exact" w:val="266"/>
                        </w:trPr>
                        <w:tc>
                          <w:tcPr>
                            <w:tcW w:w="1680"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190" w:lineRule="exact"/>
                              <w:ind w:firstLine="0"/>
                              <w:jc w:val="left"/>
                            </w:pPr>
                            <w:proofErr w:type="spellStart"/>
                            <w:r>
                              <w:rPr>
                                <w:rStyle w:val="Zkladntext21"/>
                              </w:rPr>
                              <w:t>Cestmistrovství</w:t>
                            </w:r>
                            <w:proofErr w:type="spellEnd"/>
                            <w:r>
                              <w:rPr>
                                <w:rStyle w:val="Zkladntext21"/>
                              </w:rPr>
                              <w:t xml:space="preserve"> Jihlava</w:t>
                            </w:r>
                          </w:p>
                        </w:tc>
                      </w:tr>
                      <w:tr w:rsidR="001661E2">
                        <w:trPr>
                          <w:trHeight w:hRule="exact" w:val="503"/>
                        </w:trPr>
                        <w:tc>
                          <w:tcPr>
                            <w:tcW w:w="1680"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661E2" w:rsidRDefault="0055379E">
                            <w:pPr>
                              <w:pStyle w:val="Zkladntext20"/>
                              <w:shd w:val="clear" w:color="auto" w:fill="auto"/>
                              <w:spacing w:line="228" w:lineRule="exact"/>
                              <w:ind w:firstLine="0"/>
                              <w:jc w:val="left"/>
                            </w:pPr>
                            <w:proofErr w:type="spellStart"/>
                            <w:r>
                              <w:rPr>
                                <w:rStyle w:val="Zkladntext21"/>
                              </w:rPr>
                              <w:t>xxxxxxxxxxxxx</w:t>
                            </w:r>
                            <w:proofErr w:type="spellEnd"/>
                          </w:p>
                        </w:tc>
                      </w:tr>
                    </w:tbl>
                    <w:p w:rsidR="00D92764" w:rsidRDefault="00D92764"/>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2625090</wp:posOffset>
                </wp:positionH>
                <wp:positionV relativeFrom="paragraph">
                  <wp:posOffset>0</wp:posOffset>
                </wp:positionV>
                <wp:extent cx="649605" cy="120650"/>
                <wp:effectExtent l="0" t="0" r="1905"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Titulektabulky2"/>
                              <w:shd w:val="clear" w:color="auto" w:fill="auto"/>
                              <w:spacing w:line="190" w:lineRule="exact"/>
                            </w:pPr>
                            <w: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06.7pt;margin-top:0;width:51.15pt;height:9.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OsAIAALA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" filled="f" stroked="f">
                <v:textbox style="mso-fit-shape-to-text:t" inset="0,0,0,0">
                  <w:txbxContent>
                    <w:p w:rsidR="001661E2" w:rsidRDefault="0055379E">
                      <w:pPr>
                        <w:pStyle w:val="Titulektabulky2"/>
                        <w:shd w:val="clear" w:color="auto" w:fill="auto"/>
                        <w:spacing w:line="190" w:lineRule="exact"/>
                      </w:pPr>
                      <w:r>
                        <w:t>Dodavatel:</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2767965</wp:posOffset>
                </wp:positionH>
                <wp:positionV relativeFrom="paragraph">
                  <wp:posOffset>228600</wp:posOffset>
                </wp:positionV>
                <wp:extent cx="2042795" cy="593090"/>
                <wp:effectExtent l="0" t="0" r="0"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Nadpis10"/>
                              <w:keepNext/>
                              <w:keepLines/>
                              <w:shd w:val="clear" w:color="auto" w:fill="auto"/>
                              <w:spacing w:before="0" w:line="190" w:lineRule="exact"/>
                              <w:jc w:val="left"/>
                            </w:pPr>
                            <w:bookmarkStart w:id="4" w:name="bookmark4"/>
                            <w:r>
                              <w:rPr>
                                <w:rStyle w:val="Nadpis1Exact"/>
                                <w:b/>
                                <w:bCs/>
                              </w:rPr>
                              <w:t>MUDr. Libor Plíhal, praktický lékař</w:t>
                            </w:r>
                            <w:bookmarkEnd w:id="4"/>
                          </w:p>
                          <w:p w:rsidR="001661E2" w:rsidRDefault="0055379E">
                            <w:pPr>
                              <w:pStyle w:val="Zkladntext20"/>
                              <w:shd w:val="clear" w:color="auto" w:fill="auto"/>
                              <w:spacing w:line="248" w:lineRule="exact"/>
                              <w:ind w:firstLine="0"/>
                              <w:jc w:val="left"/>
                            </w:pPr>
                            <w:r>
                              <w:rPr>
                                <w:rStyle w:val="Zkladntext2Exact"/>
                              </w:rPr>
                              <w:t>nám. 9. května 675</w:t>
                            </w:r>
                          </w:p>
                          <w:p w:rsidR="001661E2" w:rsidRDefault="0055379E">
                            <w:pPr>
                              <w:pStyle w:val="Zkladntext20"/>
                              <w:shd w:val="clear" w:color="auto" w:fill="auto"/>
                              <w:spacing w:line="248" w:lineRule="exact"/>
                              <w:ind w:firstLine="0"/>
                              <w:jc w:val="left"/>
                            </w:pPr>
                            <w:r>
                              <w:rPr>
                                <w:rStyle w:val="Zkladntext2Exact"/>
                              </w:rPr>
                              <w:t>588 22 Luka nad Jihlavou</w:t>
                            </w:r>
                          </w:p>
                          <w:p w:rsidR="001661E2" w:rsidRDefault="0055379E">
                            <w:pPr>
                              <w:pStyle w:val="Zkladntext20"/>
                              <w:shd w:val="clear" w:color="auto" w:fill="auto"/>
                              <w:spacing w:line="248" w:lineRule="exact"/>
                              <w:ind w:firstLine="0"/>
                              <w:jc w:val="left"/>
                            </w:pPr>
                            <w:r>
                              <w:rPr>
                                <w:rStyle w:val="Zkladntext2Exact"/>
                              </w:rPr>
                              <w:t>IČO: 60545241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17.95pt;margin-top:18pt;width:160.85pt;height:46.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agsg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" filled="f" stroked="f">
                <v:textbox style="mso-fit-shape-to-text:t" inset="0,0,0,0">
                  <w:txbxContent>
                    <w:p w:rsidR="001661E2" w:rsidRDefault="0055379E">
                      <w:pPr>
                        <w:pStyle w:val="Nadpis10"/>
                        <w:keepNext/>
                        <w:keepLines/>
                        <w:shd w:val="clear" w:color="auto" w:fill="auto"/>
                        <w:spacing w:before="0" w:line="190" w:lineRule="exact"/>
                        <w:jc w:val="left"/>
                      </w:pPr>
                      <w:bookmarkStart w:id="6" w:name="bookmark4"/>
                      <w:r>
                        <w:rPr>
                          <w:rStyle w:val="Nadpis1Exact"/>
                          <w:b/>
                          <w:bCs/>
                        </w:rPr>
                        <w:t>MUDr. Libor Plíhal, praktický lékař</w:t>
                      </w:r>
                      <w:bookmarkEnd w:id="6"/>
                    </w:p>
                    <w:p w:rsidR="001661E2" w:rsidRDefault="0055379E">
                      <w:pPr>
                        <w:pStyle w:val="Zkladntext20"/>
                        <w:shd w:val="clear" w:color="auto" w:fill="auto"/>
                        <w:spacing w:line="248" w:lineRule="exact"/>
                        <w:ind w:firstLine="0"/>
                        <w:jc w:val="left"/>
                      </w:pPr>
                      <w:r>
                        <w:rPr>
                          <w:rStyle w:val="Zkladntext2Exact"/>
                        </w:rPr>
                        <w:t>nám. 9. května 675</w:t>
                      </w:r>
                    </w:p>
                    <w:p w:rsidR="001661E2" w:rsidRDefault="0055379E">
                      <w:pPr>
                        <w:pStyle w:val="Zkladntext20"/>
                        <w:shd w:val="clear" w:color="auto" w:fill="auto"/>
                        <w:spacing w:line="248" w:lineRule="exact"/>
                        <w:ind w:firstLine="0"/>
                        <w:jc w:val="left"/>
                      </w:pPr>
                      <w:r>
                        <w:rPr>
                          <w:rStyle w:val="Zkladntext2Exact"/>
                        </w:rPr>
                        <w:t>588 22 Luka nad Jihlavou</w:t>
                      </w:r>
                    </w:p>
                    <w:p w:rsidR="001661E2" w:rsidRDefault="0055379E">
                      <w:pPr>
                        <w:pStyle w:val="Zkladntext20"/>
                        <w:shd w:val="clear" w:color="auto" w:fill="auto"/>
                        <w:spacing w:line="248" w:lineRule="exact"/>
                        <w:ind w:firstLine="0"/>
                        <w:jc w:val="left"/>
                      </w:pPr>
                      <w:r>
                        <w:rPr>
                          <w:rStyle w:val="Zkladntext2Exact"/>
                        </w:rPr>
                        <w:t>IČO: 60545241</w:t>
                      </w:r>
                    </w:p>
                  </w:txbxContent>
                </v:textbox>
                <w10:wrap anchorx="margin"/>
              </v:shape>
            </w:pict>
          </mc:Fallback>
        </mc:AlternateContent>
      </w:r>
    </w:p>
    <w:p w:rsidR="001661E2" w:rsidRDefault="001661E2">
      <w:pPr>
        <w:spacing w:line="360" w:lineRule="exact"/>
      </w:pPr>
    </w:p>
    <w:p w:rsidR="001661E2" w:rsidRDefault="001661E2">
      <w:pPr>
        <w:spacing w:line="360" w:lineRule="exact"/>
      </w:pPr>
    </w:p>
    <w:p w:rsidR="001661E2" w:rsidRDefault="001661E2">
      <w:pPr>
        <w:spacing w:line="360" w:lineRule="exact"/>
      </w:pPr>
    </w:p>
    <w:p w:rsidR="001661E2" w:rsidRDefault="001661E2">
      <w:pPr>
        <w:spacing w:line="640" w:lineRule="exact"/>
      </w:pPr>
    </w:p>
    <w:p w:rsidR="001661E2" w:rsidRDefault="001661E2">
      <w:pPr>
        <w:rPr>
          <w:sz w:val="2"/>
          <w:szCs w:val="2"/>
        </w:rPr>
        <w:sectPr w:rsidR="001661E2">
          <w:type w:val="continuous"/>
          <w:pgSz w:w="11900" w:h="16840"/>
          <w:pgMar w:top="1326" w:right="854" w:bottom="1217" w:left="804" w:header="0" w:footer="3" w:gutter="0"/>
          <w:cols w:space="720"/>
          <w:noEndnote/>
          <w:docGrid w:linePitch="360"/>
        </w:sectPr>
      </w:pPr>
    </w:p>
    <w:p w:rsidR="001661E2" w:rsidRDefault="001661E2">
      <w:pPr>
        <w:spacing w:line="207" w:lineRule="exact"/>
        <w:rPr>
          <w:sz w:val="17"/>
          <w:szCs w:val="17"/>
        </w:rPr>
      </w:pPr>
    </w:p>
    <w:p w:rsidR="001661E2" w:rsidRDefault="001661E2">
      <w:pPr>
        <w:rPr>
          <w:sz w:val="2"/>
          <w:szCs w:val="2"/>
        </w:rPr>
        <w:sectPr w:rsidR="001661E2">
          <w:type w:val="continuous"/>
          <w:pgSz w:w="11900" w:h="16840"/>
          <w:pgMar w:top="960" w:right="0" w:bottom="1294" w:left="0" w:header="0" w:footer="3" w:gutter="0"/>
          <w:cols w:space="720"/>
          <w:noEndnote/>
          <w:docGrid w:linePitch="360"/>
        </w:sectPr>
      </w:pPr>
    </w:p>
    <w:p w:rsidR="001661E2" w:rsidRDefault="0055379E">
      <w:pPr>
        <w:pStyle w:val="Zkladntext20"/>
        <w:shd w:val="clear" w:color="auto" w:fill="auto"/>
        <w:spacing w:line="242" w:lineRule="exact"/>
        <w:ind w:firstLine="0"/>
        <w:jc w:val="left"/>
      </w:pPr>
      <w:r>
        <w:lastRenderedPageBreak/>
        <w:t>Dodací adresa:</w:t>
      </w:r>
    </w:p>
    <w:p w:rsidR="001661E2" w:rsidRDefault="0055379E">
      <w:pPr>
        <w:pStyle w:val="Zkladntext20"/>
        <w:shd w:val="clear" w:color="auto" w:fill="auto"/>
        <w:tabs>
          <w:tab w:val="left" w:pos="2398"/>
        </w:tabs>
        <w:spacing w:line="242" w:lineRule="exact"/>
        <w:ind w:left="160" w:firstLine="0"/>
      </w:pPr>
      <w:r>
        <w:t>Krajská správa a údržba silnic Vysočiny Kosovská</w:t>
      </w:r>
      <w:r>
        <w:tab/>
        <w:t>16</w:t>
      </w:r>
    </w:p>
    <w:p w:rsidR="001661E2" w:rsidRDefault="0055379E">
      <w:pPr>
        <w:pStyle w:val="Zkladntext20"/>
        <w:shd w:val="clear" w:color="auto" w:fill="auto"/>
        <w:spacing w:line="242" w:lineRule="exact"/>
        <w:ind w:left="160" w:firstLine="0"/>
      </w:pPr>
      <w:r>
        <w:t>586 01 Jihlava</w:t>
      </w:r>
    </w:p>
    <w:p w:rsidR="001661E2" w:rsidRDefault="0055379E">
      <w:pPr>
        <w:pStyle w:val="Zkladntext20"/>
        <w:shd w:val="clear" w:color="auto" w:fill="auto"/>
        <w:spacing w:line="242" w:lineRule="exact"/>
        <w:ind w:firstLine="0"/>
        <w:jc w:val="left"/>
      </w:pPr>
      <w:r>
        <w:br w:type="column"/>
      </w:r>
      <w:r>
        <w:lastRenderedPageBreak/>
        <w:t>Korespondenční adresa: Jihlava</w:t>
      </w:r>
    </w:p>
    <w:p w:rsidR="001661E2" w:rsidRDefault="0055379E">
      <w:pPr>
        <w:pStyle w:val="Zkladntext20"/>
        <w:shd w:val="clear" w:color="auto" w:fill="auto"/>
        <w:spacing w:line="242" w:lineRule="exact"/>
        <w:ind w:left="2300" w:firstLine="0"/>
        <w:jc w:val="left"/>
        <w:sectPr w:rsidR="001661E2">
          <w:type w:val="continuous"/>
          <w:pgSz w:w="11900" w:h="16840"/>
          <w:pgMar w:top="960" w:right="3415" w:bottom="1294" w:left="845" w:header="0" w:footer="3" w:gutter="0"/>
          <w:cols w:num="2" w:space="597"/>
          <w:noEndnote/>
          <w:docGrid w:linePitch="360"/>
        </w:sectPr>
      </w:pPr>
      <w:r>
        <w:t>Kosovská 16 Jihlava 586 01</w:t>
      </w:r>
    </w:p>
    <w:p w:rsidR="001661E2" w:rsidRDefault="001661E2">
      <w:pPr>
        <w:spacing w:line="136" w:lineRule="exact"/>
        <w:rPr>
          <w:sz w:val="11"/>
          <w:szCs w:val="11"/>
        </w:rPr>
      </w:pPr>
    </w:p>
    <w:p w:rsidR="001661E2" w:rsidRDefault="001661E2">
      <w:pPr>
        <w:rPr>
          <w:sz w:val="2"/>
          <w:szCs w:val="2"/>
        </w:rPr>
        <w:sectPr w:rsidR="001661E2">
          <w:type w:val="continuous"/>
          <w:pgSz w:w="11900" w:h="16840"/>
          <w:pgMar w:top="930" w:right="0" w:bottom="930" w:left="0" w:header="0" w:footer="3" w:gutter="0"/>
          <w:cols w:space="720"/>
          <w:noEndnote/>
          <w:docGrid w:linePitch="360"/>
        </w:sectPr>
      </w:pPr>
    </w:p>
    <w:p w:rsidR="001661E2" w:rsidRDefault="0055379E">
      <w:pPr>
        <w:pStyle w:val="Zkladntext20"/>
        <w:shd w:val="clear" w:color="auto" w:fill="auto"/>
        <w:spacing w:after="1909" w:line="190" w:lineRule="exact"/>
        <w:ind w:left="720" w:firstLine="0"/>
        <w:jc w:val="left"/>
      </w:pPr>
      <w:r>
        <w:lastRenderedPageBreak/>
        <w:t>povinna nahradit škodu skutečnou i ušlý zisk.</w:t>
      </w:r>
    </w:p>
    <w:p w:rsidR="001661E2" w:rsidRDefault="0055379E">
      <w:pPr>
        <w:pStyle w:val="Zkladntext20"/>
        <w:shd w:val="clear" w:color="auto" w:fill="auto"/>
        <w:spacing w:line="302" w:lineRule="exact"/>
        <w:ind w:left="5020" w:right="3720" w:firstLine="0"/>
        <w:jc w:val="left"/>
      </w:pPr>
      <w:r>
        <w:rPr>
          <w:noProof/>
          <w:lang w:bidi="ar-SA"/>
        </w:rPr>
        <mc:AlternateContent>
          <mc:Choice Requires="wps">
            <w:drawing>
              <wp:anchor distT="0" distB="0" distL="63500" distR="63500" simplePos="0" relativeHeight="377487108" behindDoc="1" locked="0" layoutInCell="1" allowOverlap="1">
                <wp:simplePos x="0" y="0"/>
                <wp:positionH relativeFrom="margin">
                  <wp:posOffset>-3810</wp:posOffset>
                </wp:positionH>
                <wp:positionV relativeFrom="paragraph">
                  <wp:posOffset>-2068830</wp:posOffset>
                </wp:positionV>
                <wp:extent cx="6485255" cy="732155"/>
                <wp:effectExtent l="0" t="0" r="0" b="1270"/>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93"/>
                              <w:gridCol w:w="1141"/>
                              <w:gridCol w:w="994"/>
                              <w:gridCol w:w="574"/>
                              <w:gridCol w:w="1242"/>
                              <w:gridCol w:w="946"/>
                              <w:gridCol w:w="1035"/>
                              <w:gridCol w:w="1088"/>
                            </w:tblGrid>
                            <w:tr w:rsidR="001661E2">
                              <w:trPr>
                                <w:trHeight w:hRule="exact" w:val="716"/>
                                <w:jc w:val="center"/>
                              </w:trPr>
                              <w:tc>
                                <w:tcPr>
                                  <w:tcW w:w="3193"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Popis</w:t>
                                  </w:r>
                                </w:p>
                              </w:tc>
                              <w:tc>
                                <w:tcPr>
                                  <w:tcW w:w="1141"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Cena MJ</w:t>
                                  </w:r>
                                </w:p>
                              </w:tc>
                              <w:tc>
                                <w:tcPr>
                                  <w:tcW w:w="994"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Počet</w:t>
                                  </w:r>
                                </w:p>
                              </w:tc>
                              <w:tc>
                                <w:tcPr>
                                  <w:tcW w:w="574"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left="180" w:firstLine="0"/>
                                    <w:jc w:val="left"/>
                                  </w:pPr>
                                  <w:r>
                                    <w:rPr>
                                      <w:rStyle w:val="Zkladntext285pt"/>
                                    </w:rPr>
                                    <w:t>MJ</w:t>
                                  </w:r>
                                </w:p>
                              </w:tc>
                              <w:tc>
                                <w:tcPr>
                                  <w:tcW w:w="1242"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Základ</w:t>
                                  </w:r>
                                </w:p>
                              </w:tc>
                              <w:tc>
                                <w:tcPr>
                                  <w:tcW w:w="946"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Sazba</w:t>
                                  </w:r>
                                </w:p>
                              </w:tc>
                              <w:tc>
                                <w:tcPr>
                                  <w:tcW w:w="1035"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proofErr w:type="spellStart"/>
                                  <w:r>
                                    <w:rPr>
                                      <w:rStyle w:val="Zkladntext285pt"/>
                                    </w:rPr>
                                    <w:t>Dph</w:t>
                                  </w:r>
                                  <w:proofErr w:type="spellEnd"/>
                                </w:p>
                              </w:tc>
                              <w:tc>
                                <w:tcPr>
                                  <w:tcW w:w="1088" w:type="dxa"/>
                                  <w:tcBorders>
                                    <w:top w:val="single" w:sz="4" w:space="0" w:color="auto"/>
                                    <w:left w:val="single" w:sz="4" w:space="0" w:color="auto"/>
                                    <w:right w:val="single" w:sz="4" w:space="0" w:color="auto"/>
                                  </w:tcBorders>
                                  <w:shd w:val="clear" w:color="auto" w:fill="FFFFFF"/>
                                  <w:vAlign w:val="bottom"/>
                                </w:tcPr>
                                <w:p w:rsidR="001661E2" w:rsidRDefault="0055379E">
                                  <w:pPr>
                                    <w:pStyle w:val="Zkladntext20"/>
                                    <w:shd w:val="clear" w:color="auto" w:fill="auto"/>
                                    <w:spacing w:line="204" w:lineRule="exact"/>
                                    <w:ind w:firstLine="0"/>
                                    <w:jc w:val="right"/>
                                  </w:pPr>
                                  <w:r>
                                    <w:rPr>
                                      <w:rStyle w:val="Zkladntext285pt"/>
                                    </w:rPr>
                                    <w:t>Cena</w:t>
                                  </w:r>
                                </w:p>
                                <w:p w:rsidR="001661E2" w:rsidRDefault="0055379E">
                                  <w:pPr>
                                    <w:pStyle w:val="Zkladntext20"/>
                                    <w:shd w:val="clear" w:color="auto" w:fill="auto"/>
                                    <w:spacing w:line="204" w:lineRule="exact"/>
                                    <w:ind w:firstLine="0"/>
                                    <w:jc w:val="right"/>
                                  </w:pPr>
                                  <w:r>
                                    <w:rPr>
                                      <w:rStyle w:val="Zkladntext285pt"/>
                                    </w:rPr>
                                    <w:t>celkem</w:t>
                                  </w:r>
                                </w:p>
                                <w:p w:rsidR="001661E2" w:rsidRDefault="0055379E">
                                  <w:pPr>
                                    <w:pStyle w:val="Zkladntext20"/>
                                    <w:shd w:val="clear" w:color="auto" w:fill="auto"/>
                                    <w:spacing w:line="204" w:lineRule="exact"/>
                                    <w:ind w:firstLine="0"/>
                                    <w:jc w:val="right"/>
                                  </w:pPr>
                                  <w:proofErr w:type="spellStart"/>
                                  <w:r>
                                    <w:rPr>
                                      <w:rStyle w:val="Zkladntext285pt"/>
                                    </w:rPr>
                                    <w:t>vč.dph</w:t>
                                  </w:r>
                                  <w:proofErr w:type="spellEnd"/>
                                </w:p>
                              </w:tc>
                            </w:tr>
                            <w:tr w:rsidR="001661E2">
                              <w:trPr>
                                <w:trHeight w:hRule="exact" w:val="242"/>
                                <w:jc w:val="center"/>
                              </w:trPr>
                              <w:tc>
                                <w:tcPr>
                                  <w:tcW w:w="3193"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Pracovně lékařské prohlídky</w:t>
                                  </w:r>
                                </w:p>
                              </w:tc>
                              <w:tc>
                                <w:tcPr>
                                  <w:tcW w:w="1141"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600,00</w:t>
                                  </w:r>
                                </w:p>
                              </w:tc>
                              <w:tc>
                                <w:tcPr>
                                  <w:tcW w:w="994"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40,00</w:t>
                                  </w:r>
                                </w:p>
                              </w:tc>
                              <w:tc>
                                <w:tcPr>
                                  <w:tcW w:w="574"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ks</w:t>
                                  </w:r>
                                </w:p>
                              </w:tc>
                              <w:tc>
                                <w:tcPr>
                                  <w:tcW w:w="1242"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24 000,00</w:t>
                                  </w:r>
                                </w:p>
                              </w:tc>
                              <w:tc>
                                <w:tcPr>
                                  <w:tcW w:w="946"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0</w:t>
                                  </w:r>
                                </w:p>
                              </w:tc>
                              <w:tc>
                                <w:tcPr>
                                  <w:tcW w:w="1035"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0,00</w:t>
                                  </w:r>
                                </w:p>
                              </w:tc>
                              <w:tc>
                                <w:tcPr>
                                  <w:tcW w:w="1088"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24 000,00</w:t>
                                  </w:r>
                                </w:p>
                              </w:tc>
                            </w:tr>
                          </w:tbl>
                          <w:p w:rsidR="001661E2" w:rsidRDefault="0055379E">
                            <w:pPr>
                              <w:pStyle w:val="Titulektabulky"/>
                              <w:shd w:val="clear" w:color="auto" w:fill="auto"/>
                              <w:spacing w:line="160" w:lineRule="exact"/>
                            </w:pPr>
                            <w:r>
                              <w:t xml:space="preserve">- I. čtvrti. 2019, pro zaměstnance </w:t>
                            </w:r>
                            <w:proofErr w:type="spellStart"/>
                            <w:r>
                              <w:t>cestmistrovství</w:t>
                            </w:r>
                            <w:proofErr w:type="spellEnd"/>
                            <w:r>
                              <w:t xml:space="preserve"> Jihlava, </w:t>
                            </w:r>
                            <w:proofErr w:type="spellStart"/>
                            <w:r>
                              <w:t>cestmistrovství</w:t>
                            </w:r>
                            <w:proofErr w:type="spellEnd"/>
                            <w:r>
                              <w:t xml:space="preserve"> Telč a ředitelství.</w:t>
                            </w:r>
                          </w:p>
                          <w:p w:rsidR="001661E2" w:rsidRDefault="001661E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pt;margin-top:-162.9pt;width:510.65pt;height:57.6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U0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93"/>
                        <w:gridCol w:w="1141"/>
                        <w:gridCol w:w="994"/>
                        <w:gridCol w:w="574"/>
                        <w:gridCol w:w="1242"/>
                        <w:gridCol w:w="946"/>
                        <w:gridCol w:w="1035"/>
                        <w:gridCol w:w="1088"/>
                      </w:tblGrid>
                      <w:tr w:rsidR="001661E2">
                        <w:trPr>
                          <w:trHeight w:hRule="exact" w:val="716"/>
                          <w:jc w:val="center"/>
                        </w:trPr>
                        <w:tc>
                          <w:tcPr>
                            <w:tcW w:w="3193"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Popis</w:t>
                            </w:r>
                          </w:p>
                        </w:tc>
                        <w:tc>
                          <w:tcPr>
                            <w:tcW w:w="1141"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Cena MJ</w:t>
                            </w:r>
                          </w:p>
                        </w:tc>
                        <w:tc>
                          <w:tcPr>
                            <w:tcW w:w="994"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Počet</w:t>
                            </w:r>
                          </w:p>
                        </w:tc>
                        <w:tc>
                          <w:tcPr>
                            <w:tcW w:w="574"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left="180" w:firstLine="0"/>
                              <w:jc w:val="left"/>
                            </w:pPr>
                            <w:r>
                              <w:rPr>
                                <w:rStyle w:val="Zkladntext285pt"/>
                              </w:rPr>
                              <w:t>MJ</w:t>
                            </w:r>
                          </w:p>
                        </w:tc>
                        <w:tc>
                          <w:tcPr>
                            <w:tcW w:w="1242"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Základ</w:t>
                            </w:r>
                          </w:p>
                        </w:tc>
                        <w:tc>
                          <w:tcPr>
                            <w:tcW w:w="946"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Sazba</w:t>
                            </w:r>
                          </w:p>
                        </w:tc>
                        <w:tc>
                          <w:tcPr>
                            <w:tcW w:w="1035" w:type="dxa"/>
                            <w:tcBorders>
                              <w:top w:val="single" w:sz="4" w:space="0" w:color="auto"/>
                              <w:left w:val="single" w:sz="4" w:space="0" w:color="auto"/>
                            </w:tcBorders>
                            <w:shd w:val="clear" w:color="auto" w:fill="FFFFFF"/>
                          </w:tcPr>
                          <w:p w:rsidR="001661E2" w:rsidRDefault="0055379E">
                            <w:pPr>
                              <w:pStyle w:val="Zkladntext20"/>
                              <w:shd w:val="clear" w:color="auto" w:fill="auto"/>
                              <w:spacing w:line="170" w:lineRule="exact"/>
                              <w:ind w:firstLine="0"/>
                              <w:jc w:val="left"/>
                            </w:pPr>
                            <w:proofErr w:type="spellStart"/>
                            <w:r>
                              <w:rPr>
                                <w:rStyle w:val="Zkladntext285pt"/>
                              </w:rPr>
                              <w:t>Dph</w:t>
                            </w:r>
                            <w:proofErr w:type="spellEnd"/>
                          </w:p>
                        </w:tc>
                        <w:tc>
                          <w:tcPr>
                            <w:tcW w:w="1088" w:type="dxa"/>
                            <w:tcBorders>
                              <w:top w:val="single" w:sz="4" w:space="0" w:color="auto"/>
                              <w:left w:val="single" w:sz="4" w:space="0" w:color="auto"/>
                              <w:right w:val="single" w:sz="4" w:space="0" w:color="auto"/>
                            </w:tcBorders>
                            <w:shd w:val="clear" w:color="auto" w:fill="FFFFFF"/>
                            <w:vAlign w:val="bottom"/>
                          </w:tcPr>
                          <w:p w:rsidR="001661E2" w:rsidRDefault="0055379E">
                            <w:pPr>
                              <w:pStyle w:val="Zkladntext20"/>
                              <w:shd w:val="clear" w:color="auto" w:fill="auto"/>
                              <w:spacing w:line="204" w:lineRule="exact"/>
                              <w:ind w:firstLine="0"/>
                              <w:jc w:val="right"/>
                            </w:pPr>
                            <w:r>
                              <w:rPr>
                                <w:rStyle w:val="Zkladntext285pt"/>
                              </w:rPr>
                              <w:t>Cena</w:t>
                            </w:r>
                          </w:p>
                          <w:p w:rsidR="001661E2" w:rsidRDefault="0055379E">
                            <w:pPr>
                              <w:pStyle w:val="Zkladntext20"/>
                              <w:shd w:val="clear" w:color="auto" w:fill="auto"/>
                              <w:spacing w:line="204" w:lineRule="exact"/>
                              <w:ind w:firstLine="0"/>
                              <w:jc w:val="right"/>
                            </w:pPr>
                            <w:r>
                              <w:rPr>
                                <w:rStyle w:val="Zkladntext285pt"/>
                              </w:rPr>
                              <w:t>celkem</w:t>
                            </w:r>
                          </w:p>
                          <w:p w:rsidR="001661E2" w:rsidRDefault="0055379E">
                            <w:pPr>
                              <w:pStyle w:val="Zkladntext20"/>
                              <w:shd w:val="clear" w:color="auto" w:fill="auto"/>
                              <w:spacing w:line="204" w:lineRule="exact"/>
                              <w:ind w:firstLine="0"/>
                              <w:jc w:val="right"/>
                            </w:pPr>
                            <w:proofErr w:type="spellStart"/>
                            <w:r>
                              <w:rPr>
                                <w:rStyle w:val="Zkladntext285pt"/>
                              </w:rPr>
                              <w:t>vč.dph</w:t>
                            </w:r>
                            <w:proofErr w:type="spellEnd"/>
                          </w:p>
                        </w:tc>
                      </w:tr>
                      <w:tr w:rsidR="001661E2">
                        <w:trPr>
                          <w:trHeight w:hRule="exact" w:val="242"/>
                          <w:jc w:val="center"/>
                        </w:trPr>
                        <w:tc>
                          <w:tcPr>
                            <w:tcW w:w="3193"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left"/>
                            </w:pPr>
                            <w:r>
                              <w:rPr>
                                <w:rStyle w:val="Zkladntext285pt"/>
                              </w:rPr>
                              <w:t>Pracovně lékařské prohlídky</w:t>
                            </w:r>
                          </w:p>
                        </w:tc>
                        <w:tc>
                          <w:tcPr>
                            <w:tcW w:w="1141"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600,00</w:t>
                            </w:r>
                          </w:p>
                        </w:tc>
                        <w:tc>
                          <w:tcPr>
                            <w:tcW w:w="994"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40,00</w:t>
                            </w:r>
                          </w:p>
                        </w:tc>
                        <w:tc>
                          <w:tcPr>
                            <w:tcW w:w="574"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ks</w:t>
                            </w:r>
                          </w:p>
                        </w:tc>
                        <w:tc>
                          <w:tcPr>
                            <w:tcW w:w="1242"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24 000,00</w:t>
                            </w:r>
                          </w:p>
                        </w:tc>
                        <w:tc>
                          <w:tcPr>
                            <w:tcW w:w="946"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0</w:t>
                            </w:r>
                          </w:p>
                        </w:tc>
                        <w:tc>
                          <w:tcPr>
                            <w:tcW w:w="1035" w:type="dxa"/>
                            <w:tcBorders>
                              <w:top w:val="single" w:sz="4" w:space="0" w:color="auto"/>
                            </w:tcBorders>
                            <w:shd w:val="clear" w:color="auto" w:fill="FFFFFF"/>
                            <w:vAlign w:val="bottom"/>
                          </w:tcPr>
                          <w:p w:rsidR="001661E2" w:rsidRDefault="0055379E">
                            <w:pPr>
                              <w:pStyle w:val="Zkladntext20"/>
                              <w:shd w:val="clear" w:color="auto" w:fill="auto"/>
                              <w:spacing w:line="170" w:lineRule="exact"/>
                              <w:ind w:firstLine="0"/>
                              <w:jc w:val="right"/>
                            </w:pPr>
                            <w:r>
                              <w:rPr>
                                <w:rStyle w:val="Zkladntext285pt"/>
                              </w:rPr>
                              <w:t>0,00</w:t>
                            </w:r>
                          </w:p>
                        </w:tc>
                        <w:tc>
                          <w:tcPr>
                            <w:tcW w:w="1088" w:type="dxa"/>
                            <w:tcBorders>
                              <w:top w:val="single" w:sz="4" w:space="0" w:color="auto"/>
                            </w:tcBorders>
                            <w:shd w:val="clear" w:color="auto" w:fill="FFFFFF"/>
                          </w:tcPr>
                          <w:p w:rsidR="001661E2" w:rsidRDefault="0055379E">
                            <w:pPr>
                              <w:pStyle w:val="Zkladntext20"/>
                              <w:shd w:val="clear" w:color="auto" w:fill="auto"/>
                              <w:spacing w:line="170" w:lineRule="exact"/>
                              <w:ind w:firstLine="0"/>
                              <w:jc w:val="right"/>
                            </w:pPr>
                            <w:r>
                              <w:rPr>
                                <w:rStyle w:val="Zkladntext285pt"/>
                              </w:rPr>
                              <w:t>24 000,00</w:t>
                            </w:r>
                          </w:p>
                        </w:tc>
                      </w:tr>
                    </w:tbl>
                    <w:p w:rsidR="001661E2" w:rsidRDefault="0055379E">
                      <w:pPr>
                        <w:pStyle w:val="Titulektabulky"/>
                        <w:shd w:val="clear" w:color="auto" w:fill="auto"/>
                        <w:spacing w:line="160" w:lineRule="exact"/>
                      </w:pPr>
                      <w:r>
                        <w:t xml:space="preserve">- I. čtvrti. 2019, pro zaměstnance </w:t>
                      </w:r>
                      <w:proofErr w:type="spellStart"/>
                      <w:r>
                        <w:t>cestmistrovství</w:t>
                      </w:r>
                      <w:proofErr w:type="spellEnd"/>
                      <w:r>
                        <w:t xml:space="preserve"> Jihlava, </w:t>
                      </w:r>
                      <w:proofErr w:type="spellStart"/>
                      <w:r>
                        <w:t>cestmistrovství</w:t>
                      </w:r>
                      <w:proofErr w:type="spellEnd"/>
                      <w:r>
                        <w:t xml:space="preserve"> Telč a ředitelství.</w:t>
                      </w:r>
                    </w:p>
                    <w:p w:rsidR="001661E2" w:rsidRDefault="001661E2">
                      <w:pPr>
                        <w:rPr>
                          <w:sz w:val="2"/>
                          <w:szCs w:val="2"/>
                        </w:rPr>
                      </w:pPr>
                    </w:p>
                  </w:txbxContent>
                </v:textbox>
                <w10:wrap type="topAndBottom" anchorx="margin"/>
              </v:shape>
            </w:pict>
          </mc:Fallback>
        </mc:AlternateContent>
      </w:r>
      <w:r>
        <w:t>Věcná správnost Příkazce</w:t>
      </w:r>
    </w:p>
    <w:p w:rsidR="001661E2" w:rsidRDefault="0055379E">
      <w:pPr>
        <w:pStyle w:val="Zkladntext20"/>
        <w:shd w:val="clear" w:color="auto" w:fill="auto"/>
        <w:spacing w:after="505" w:line="190" w:lineRule="exact"/>
        <w:ind w:left="5020" w:firstLine="0"/>
        <w:jc w:val="left"/>
      </w:pPr>
      <w:r>
        <w:t>Správce rozpočtu</w:t>
      </w:r>
    </w:p>
    <w:p w:rsidR="001661E2" w:rsidRDefault="0055379E">
      <w:pPr>
        <w:pStyle w:val="Zkladntext20"/>
        <w:shd w:val="clear" w:color="auto" w:fill="auto"/>
        <w:spacing w:line="248" w:lineRule="exact"/>
        <w:ind w:right="1220" w:firstLine="0"/>
        <w:jc w:val="left"/>
      </w:pPr>
      <w:r>
        <w:t xml:space="preserve">Vystavil: </w:t>
      </w:r>
      <w:proofErr w:type="spellStart"/>
      <w:r>
        <w:t>xxxxxxxxxxxxxxxxxxxx</w:t>
      </w:r>
      <w:proofErr w:type="spellEnd"/>
      <w:r>
        <w:t xml:space="preserve"> Tisk: </w:t>
      </w:r>
      <w:proofErr w:type="gramStart"/>
      <w:r>
        <w:t>08.01.2019</w:t>
      </w:r>
      <w:proofErr w:type="gramEnd"/>
    </w:p>
    <w:p w:rsidR="001661E2" w:rsidRDefault="0055379E">
      <w:pPr>
        <w:pStyle w:val="Zkladntext20"/>
        <w:shd w:val="clear" w:color="auto" w:fill="auto"/>
        <w:spacing w:line="190" w:lineRule="exact"/>
        <w:ind w:firstLine="0"/>
        <w:jc w:val="left"/>
      </w:pPr>
      <w:r>
        <w:rPr>
          <w:noProof/>
          <w:lang w:bidi="ar-SA"/>
        </w:rPr>
        <mc:AlternateContent>
          <mc:Choice Requires="wps">
            <w:drawing>
              <wp:anchor distT="317500" distB="0" distL="63500" distR="73025" simplePos="0" relativeHeight="377487109" behindDoc="1" locked="0" layoutInCell="1" allowOverlap="1">
                <wp:simplePos x="0" y="0"/>
                <wp:positionH relativeFrom="margin">
                  <wp:posOffset>82550</wp:posOffset>
                </wp:positionH>
                <wp:positionV relativeFrom="paragraph">
                  <wp:posOffset>0</wp:posOffset>
                </wp:positionV>
                <wp:extent cx="3034030" cy="700405"/>
                <wp:effectExtent l="0" t="0" r="0" b="0"/>
                <wp:wrapSquare wrapText="r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1661E2">
                              <w:trPr>
                                <w:trHeight w:hRule="exact" w:val="337"/>
                                <w:jc w:val="center"/>
                              </w:trPr>
                              <w:tc>
                                <w:tcPr>
                                  <w:tcW w:w="4778" w:type="dxa"/>
                                  <w:gridSpan w:val="2"/>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230" w:lineRule="exact"/>
                                    <w:ind w:firstLine="0"/>
                                    <w:jc w:val="left"/>
                                  </w:pPr>
                                  <w:r>
                                    <w:rPr>
                                      <w:rStyle w:val="Zkladntext2115ptTun"/>
                                    </w:rPr>
                                    <w:t>Akceptace dodavatele</w:t>
                                  </w:r>
                                </w:p>
                              </w:tc>
                            </w:tr>
                            <w:tr w:rsidR="001661E2">
                              <w:trPr>
                                <w:trHeight w:hRule="exact" w:val="331"/>
                                <w:jc w:val="center"/>
                              </w:trPr>
                              <w:tc>
                                <w:tcPr>
                                  <w:tcW w:w="1431"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1661E2" w:rsidRDefault="001661E2">
                                  <w:pPr>
                                    <w:rPr>
                                      <w:sz w:val="10"/>
                                      <w:szCs w:val="10"/>
                                    </w:rPr>
                                  </w:pPr>
                                </w:p>
                              </w:tc>
                            </w:tr>
                            <w:tr w:rsidR="001661E2">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1661E2" w:rsidRDefault="001661E2"/>
                              </w:tc>
                            </w:tr>
                          </w:tbl>
                          <w:p w:rsidR="001661E2" w:rsidRDefault="001661E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5pt;margin-top:0;width:238.9pt;height:55.15pt;z-index:-125829371;visibility:visible;mso-wrap-style:square;mso-width-percent:0;mso-height-percent:0;mso-wrap-distance-left:5pt;mso-wrap-distance-top:25pt;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1661E2">
                        <w:trPr>
                          <w:trHeight w:hRule="exact" w:val="337"/>
                          <w:jc w:val="center"/>
                        </w:trPr>
                        <w:tc>
                          <w:tcPr>
                            <w:tcW w:w="4778" w:type="dxa"/>
                            <w:gridSpan w:val="2"/>
                            <w:tcBorders>
                              <w:top w:val="single" w:sz="4" w:space="0" w:color="auto"/>
                              <w:left w:val="single" w:sz="4" w:space="0" w:color="auto"/>
                              <w:right w:val="single" w:sz="4" w:space="0" w:color="auto"/>
                            </w:tcBorders>
                            <w:shd w:val="clear" w:color="auto" w:fill="FFFFFF"/>
                          </w:tcPr>
                          <w:p w:rsidR="001661E2" w:rsidRDefault="0055379E">
                            <w:pPr>
                              <w:pStyle w:val="Zkladntext20"/>
                              <w:shd w:val="clear" w:color="auto" w:fill="auto"/>
                              <w:spacing w:line="230" w:lineRule="exact"/>
                              <w:ind w:firstLine="0"/>
                              <w:jc w:val="left"/>
                            </w:pPr>
                            <w:r>
                              <w:rPr>
                                <w:rStyle w:val="Zkladntext2115ptTun"/>
                              </w:rPr>
                              <w:t>Akceptace dodavatele</w:t>
                            </w:r>
                          </w:p>
                        </w:tc>
                      </w:tr>
                      <w:tr w:rsidR="001661E2">
                        <w:trPr>
                          <w:trHeight w:hRule="exact" w:val="331"/>
                          <w:jc w:val="center"/>
                        </w:trPr>
                        <w:tc>
                          <w:tcPr>
                            <w:tcW w:w="1431" w:type="dxa"/>
                            <w:tcBorders>
                              <w:top w:val="single" w:sz="4" w:space="0" w:color="auto"/>
                              <w:left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1661E2" w:rsidRDefault="001661E2">
                            <w:pPr>
                              <w:rPr>
                                <w:sz w:val="10"/>
                                <w:szCs w:val="10"/>
                              </w:rPr>
                            </w:pPr>
                          </w:p>
                        </w:tc>
                      </w:tr>
                      <w:tr w:rsidR="001661E2">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1661E2" w:rsidRDefault="0055379E">
                            <w:pPr>
                              <w:pStyle w:val="Zkladntext20"/>
                              <w:shd w:val="clear" w:color="auto" w:fill="auto"/>
                              <w:spacing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1661E2" w:rsidRDefault="001661E2"/>
                        </w:tc>
                      </w:tr>
                    </w:tbl>
                    <w:p w:rsidR="001661E2" w:rsidRDefault="001661E2">
                      <w:pPr>
                        <w:rPr>
                          <w:sz w:val="2"/>
                          <w:szCs w:val="2"/>
                        </w:rPr>
                      </w:pPr>
                    </w:p>
                  </w:txbxContent>
                </v:textbox>
                <w10:wrap type="square" side="right" anchorx="margin"/>
              </v:shape>
            </w:pict>
          </mc:Fallback>
        </mc:AlternateContent>
      </w:r>
      <w:r>
        <w:t xml:space="preserve">Orientační cena objednávky s </w:t>
      </w:r>
      <w:proofErr w:type="spellStart"/>
      <w:r>
        <w:t>Dph</w:t>
      </w:r>
      <w:proofErr w:type="spellEnd"/>
      <w:r>
        <w:t>: 24 000,00</w:t>
      </w:r>
    </w:p>
    <w:p w:rsidR="001661E2" w:rsidRDefault="0055379E">
      <w:pPr>
        <w:pStyle w:val="Zkladntext20"/>
        <w:shd w:val="clear" w:color="auto" w:fill="auto"/>
        <w:spacing w:after="295" w:line="190" w:lineRule="exact"/>
        <w:ind w:left="7120" w:firstLine="0"/>
        <w:jc w:val="left"/>
      </w:pPr>
      <w:r>
        <w:t>razítko a podpis</w:t>
      </w:r>
    </w:p>
    <w:p w:rsidR="00E66F11" w:rsidRDefault="0055379E">
      <w:pPr>
        <w:pStyle w:val="Zkladntext40"/>
        <w:shd w:val="clear" w:color="auto" w:fill="auto"/>
        <w:spacing w:before="0"/>
        <w:ind w:left="160"/>
      </w:pPr>
      <w:r>
        <w:t xml:space="preserve">Informace o politice EMS, BOZP a souvislosti se zavedením integrovaného systému řízení dle ISO 9001, ISO 14001 a specifikace OHSAS 18001 jsou k dispozici na </w:t>
      </w:r>
      <w:hyperlink r:id="rId11"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silnice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rsidR="00E66F11" w:rsidRDefault="00E66F11">
      <w:pPr>
        <w:rPr>
          <w:rFonts w:ascii="Arial" w:eastAsia="Arial" w:hAnsi="Arial" w:cs="Arial"/>
          <w:sz w:val="16"/>
          <w:szCs w:val="16"/>
        </w:rPr>
      </w:pPr>
      <w:r>
        <w:br w:type="page"/>
      </w:r>
    </w:p>
    <w:p w:rsidR="00E66F11" w:rsidRDefault="00E66F11" w:rsidP="00E66F11">
      <w:pPr>
        <w:outlineLvl w:val="0"/>
        <w:rPr>
          <w:rFonts w:ascii="Calibri" w:hAnsi="Calibri" w:cs="Calibri"/>
          <w:sz w:val="22"/>
          <w:szCs w:val="22"/>
        </w:rPr>
      </w:pPr>
      <w:r>
        <w:rPr>
          <w:rFonts w:ascii="Calibri" w:hAnsi="Calibri" w:cs="Calibri"/>
          <w:b/>
          <w:bCs/>
          <w:sz w:val="22"/>
          <w:szCs w:val="22"/>
        </w:rPr>
        <w:lastRenderedPageBreak/>
        <w:t>From:</w:t>
      </w:r>
      <w:r>
        <w:rPr>
          <w:rFonts w:ascii="Calibri" w:hAnsi="Calibri" w:cs="Calibri"/>
          <w:sz w:val="22"/>
          <w:szCs w:val="22"/>
        </w:rPr>
        <w:t xml:space="preserve"> </w:t>
      </w:r>
      <w:hyperlink r:id="rId12" w:history="1">
        <w:r>
          <w:rPr>
            <w:rStyle w:val="Hypertextovodkaz"/>
            <w:rFonts w:ascii="Calibri" w:hAnsi="Calibri" w:cs="Calibri"/>
            <w:sz w:val="22"/>
            <w:szCs w:val="22"/>
          </w:rPr>
          <w:t>l.plihal@email.cz</w:t>
        </w:r>
      </w:hyperlink>
      <w:r>
        <w:rPr>
          <w:rFonts w:ascii="Calibri" w:hAnsi="Calibri" w:cs="Calibri"/>
          <w:sz w:val="22"/>
          <w:szCs w:val="22"/>
        </w:rPr>
        <w:t xml:space="preserve"> [</w:t>
      </w:r>
      <w:hyperlink r:id="rId13" w:history="1">
        <w:r>
          <w:rPr>
            <w:rStyle w:val="Hypertextovodkaz"/>
            <w:rFonts w:ascii="Calibri" w:hAnsi="Calibri" w:cs="Calibri"/>
            <w:sz w:val="22"/>
            <w:szCs w:val="22"/>
          </w:rPr>
          <w:t>mailto:l.plihal@email.cz</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w:t>
      </w:r>
      <w:proofErr w:type="spellStart"/>
      <w:r>
        <w:rPr>
          <w:rFonts w:ascii="Calibri" w:hAnsi="Calibri" w:cs="Calibri"/>
          <w:sz w:val="22"/>
          <w:szCs w:val="22"/>
        </w:rPr>
        <w:t>Wednesday</w:t>
      </w:r>
      <w:proofErr w:type="spellEnd"/>
      <w:r>
        <w:rPr>
          <w:rFonts w:ascii="Calibri" w:hAnsi="Calibri" w:cs="Calibri"/>
          <w:sz w:val="22"/>
          <w:szCs w:val="22"/>
        </w:rPr>
        <w:t xml:space="preserve">, </w:t>
      </w:r>
      <w:proofErr w:type="spellStart"/>
      <w:r>
        <w:rPr>
          <w:rFonts w:ascii="Calibri" w:hAnsi="Calibri" w:cs="Calibri"/>
          <w:sz w:val="22"/>
          <w:szCs w:val="22"/>
        </w:rPr>
        <w:t>January</w:t>
      </w:r>
      <w:proofErr w:type="spellEnd"/>
      <w:r>
        <w:rPr>
          <w:rFonts w:ascii="Calibri" w:hAnsi="Calibri" w:cs="Calibri"/>
          <w:sz w:val="22"/>
          <w:szCs w:val="22"/>
        </w:rPr>
        <w:t xml:space="preserve"> 9, 2019 11:22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Havránek Petr &lt;</w:t>
      </w:r>
      <w:hyperlink r:id="rId14" w:history="1">
        <w:r>
          <w:rPr>
            <w:rStyle w:val="Hypertextovodkaz"/>
            <w:rFonts w:ascii="Calibri" w:hAnsi="Calibri" w:cs="Calibri"/>
            <w:sz w:val="22"/>
            <w:szCs w:val="22"/>
          </w:rPr>
          <w:t>petr.havranek@ksusv.cz</w:t>
        </w:r>
      </w:hyperlink>
      <w:r>
        <w:rPr>
          <w:rFonts w:ascii="Calibri" w:hAnsi="Calibri" w:cs="Calibri"/>
          <w:sz w:val="22"/>
          <w:szCs w:val="22"/>
        </w:rPr>
        <w:t>&gt;</w:t>
      </w:r>
      <w:r>
        <w:rPr>
          <w:rFonts w:ascii="Calibri" w:hAnsi="Calibri" w:cs="Calibri"/>
          <w:sz w:val="22"/>
          <w:szCs w:val="22"/>
        </w:rPr>
        <w:br/>
      </w:r>
      <w:proofErr w:type="spellStart"/>
      <w:r>
        <w:rPr>
          <w:rFonts w:ascii="Calibri" w:hAnsi="Calibri" w:cs="Calibri"/>
          <w:b/>
          <w:bCs/>
          <w:sz w:val="22"/>
          <w:szCs w:val="22"/>
        </w:rPr>
        <w:t>Subject</w:t>
      </w:r>
      <w:proofErr w:type="spellEnd"/>
      <w:r>
        <w:rPr>
          <w:rFonts w:ascii="Calibri" w:hAnsi="Calibri" w:cs="Calibri"/>
          <w:b/>
          <w:bCs/>
          <w:sz w:val="22"/>
          <w:szCs w:val="22"/>
        </w:rPr>
        <w:t>:</w:t>
      </w:r>
      <w:r>
        <w:rPr>
          <w:rFonts w:ascii="Calibri" w:hAnsi="Calibri" w:cs="Calibri"/>
          <w:sz w:val="22"/>
          <w:szCs w:val="22"/>
        </w:rPr>
        <w:t xml:space="preserve"> Re: Objednávka</w:t>
      </w:r>
    </w:p>
    <w:p w:rsidR="00E66F11" w:rsidRDefault="00E66F11" w:rsidP="00E66F11">
      <w:pPr>
        <w:rPr>
          <w:rFonts w:ascii="Times New Roman" w:hAnsi="Times New Roman" w:cs="Times New Roman"/>
        </w:rPr>
      </w:pPr>
    </w:p>
    <w:p w:rsidR="00E66F11" w:rsidRDefault="00E66F11" w:rsidP="00E66F11">
      <w:r>
        <w:t xml:space="preserve">Dobrý den, </w:t>
      </w:r>
    </w:p>
    <w:p w:rsidR="00E66F11" w:rsidRDefault="00E66F11" w:rsidP="00E66F11">
      <w:r>
        <w:t>potvrzujeme objednávku č. 72090034.  Plíhal</w:t>
      </w:r>
    </w:p>
    <w:p w:rsidR="001661E2" w:rsidRDefault="001661E2">
      <w:pPr>
        <w:pStyle w:val="Zkladntext40"/>
        <w:shd w:val="clear" w:color="auto" w:fill="auto"/>
        <w:spacing w:before="0"/>
        <w:ind w:left="160"/>
      </w:pPr>
      <w:bookmarkStart w:id="5" w:name="_GoBack"/>
      <w:bookmarkEnd w:id="5"/>
    </w:p>
    <w:sectPr w:rsidR="001661E2">
      <w:type w:val="continuous"/>
      <w:pgSz w:w="11900" w:h="16840"/>
      <w:pgMar w:top="930" w:right="871" w:bottom="930" w:left="8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9E" w:rsidRDefault="0055379E">
      <w:r>
        <w:separator/>
      </w:r>
    </w:p>
  </w:endnote>
  <w:endnote w:type="continuationSeparator" w:id="0">
    <w:p w:rsidR="0055379E" w:rsidRDefault="0055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E2" w:rsidRDefault="0055379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6188075</wp:posOffset>
              </wp:positionH>
              <wp:positionV relativeFrom="page">
                <wp:posOffset>9968230</wp:posOffset>
              </wp:positionV>
              <wp:extent cx="55689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E66F11" w:rsidRPr="00E66F11">
                            <w:rPr>
                              <w:rStyle w:val="ZhlavneboZpat95ptNetunNekurzva"/>
                              <w:noProof/>
                            </w:rPr>
                            <w:t>3</w:t>
                          </w:r>
                          <w:r>
                            <w:rPr>
                              <w:rStyle w:val="ZhlavneboZpat95ptNetunNekurzva"/>
                            </w:rPr>
                            <w:fldChar w:fldCharType="end"/>
                          </w:r>
                          <w:r>
                            <w:rPr>
                              <w:rStyle w:val="ZhlavneboZpat95ptNetunNekurzv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87.25pt;margin-top:784.9pt;width:43.8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oCrAIAAK0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" filled="f" stroked="f">
              <v:textbox style="mso-fit-shape-to-text:t" inset="0,0,0,0">
                <w:txbxContent>
                  <w:p w:rsidR="001661E2" w:rsidRDefault="0055379E">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E66F11" w:rsidRPr="00E66F11">
                      <w:rPr>
                        <w:rStyle w:val="ZhlavneboZpat95ptNetunNekurzva"/>
                        <w:noProof/>
                      </w:rPr>
                      <w:t>3</w:t>
                    </w:r>
                    <w:r>
                      <w:rPr>
                        <w:rStyle w:val="ZhlavneboZpat95ptNetunNekurzva"/>
                      </w:rPr>
                      <w:fldChar w:fldCharType="end"/>
                    </w:r>
                    <w:r>
                      <w:rPr>
                        <w:rStyle w:val="ZhlavneboZpat95ptNetunNekurzva"/>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9E" w:rsidRDefault="0055379E"/>
  </w:footnote>
  <w:footnote w:type="continuationSeparator" w:id="0">
    <w:p w:rsidR="0055379E" w:rsidRDefault="005537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E2" w:rsidRDefault="0055379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538480</wp:posOffset>
              </wp:positionH>
              <wp:positionV relativeFrom="page">
                <wp:posOffset>614045</wp:posOffset>
              </wp:positionV>
              <wp:extent cx="2338070" cy="23368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2" w:rsidRDefault="0055379E">
                          <w:pPr>
                            <w:pStyle w:val="ZhlavneboZpat0"/>
                            <w:shd w:val="clear" w:color="auto" w:fill="auto"/>
                            <w:spacing w:line="240" w:lineRule="auto"/>
                          </w:pPr>
                          <w:r>
                            <w:rPr>
                              <w:rStyle w:val="ZhlavneboZpat1"/>
                              <w:b/>
                              <w:bCs/>
                              <w:i/>
                              <w:iCs/>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2.4pt;margin-top:48.35pt;width:184.1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" filled="f" stroked="f">
              <v:textbox style="mso-fit-shape-to-text:t" inset="0,0,0,0">
                <w:txbxContent>
                  <w:p w:rsidR="001661E2" w:rsidRDefault="0055379E">
                    <w:pPr>
                      <w:pStyle w:val="ZhlavneboZpat0"/>
                      <w:shd w:val="clear" w:color="auto" w:fill="auto"/>
                      <w:spacing w:line="240" w:lineRule="auto"/>
                    </w:pPr>
                    <w:r>
                      <w:rPr>
                        <w:rStyle w:val="ZhlavneboZpat1"/>
                        <w:b/>
                        <w:bCs/>
                        <w:i/>
                        <w:iCs/>
                      </w:rPr>
                      <w:t>Krajská správa a údržba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1D20"/>
    <w:multiLevelType w:val="multilevel"/>
    <w:tmpl w:val="F912BD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E2"/>
    <w:rsid w:val="001661E2"/>
    <w:rsid w:val="0055379E"/>
    <w:rsid w:val="00D92764"/>
    <w:rsid w:val="00E6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1">
    <w:name w:val="Záhlaví nebo Zápatí"/>
    <w:basedOn w:val="ZhlavneboZpa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ZhlavneboZpat95ptNetunNekurzva">
    <w:name w:val="Záhlaví nebo Zápatí + 9;5 pt;Ne 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Nadpis1Netun">
    <w:name w:val="Nadpis #1 + Ne tučné"/>
    <w:basedOn w:val="Nadpis1"/>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19"/>
      <w:szCs w:val="19"/>
      <w:u w:val="none"/>
    </w:rPr>
  </w:style>
  <w:style w:type="character" w:customStyle="1" w:styleId="Nadpis1Exact">
    <w:name w:val="Nadpis #1 Exact"/>
    <w:basedOn w:val="Standardnpsmoodstavce"/>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3Tun">
    <w:name w:val="Základní text (3) +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6"/>
      <w:szCs w:val="16"/>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line="237" w:lineRule="exac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Nadpis10">
    <w:name w:val="Nadpis #1"/>
    <w:basedOn w:val="Normln"/>
    <w:link w:val="Nadpis1"/>
    <w:pPr>
      <w:shd w:val="clear" w:color="auto" w:fill="FFFFFF"/>
      <w:spacing w:before="120" w:line="0" w:lineRule="atLeast"/>
      <w:jc w:val="both"/>
      <w:outlineLvl w:val="0"/>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300" w:line="0" w:lineRule="atLeast"/>
    </w:pPr>
    <w:rPr>
      <w:rFonts w:ascii="Times New Roman" w:eastAsia="Times New Roman" w:hAnsi="Times New Roman" w:cs="Times New Roman"/>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60" w:line="189" w:lineRule="exact"/>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1">
    <w:name w:val="Záhlaví nebo Zápatí"/>
    <w:basedOn w:val="ZhlavneboZpa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ZhlavneboZpat95ptNetunNekurzva">
    <w:name w:val="Záhlaví nebo Zápatí + 9;5 pt;Ne 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Nadpis1Netun">
    <w:name w:val="Nadpis #1 + Ne tučné"/>
    <w:basedOn w:val="Nadpis1"/>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19"/>
      <w:szCs w:val="19"/>
      <w:u w:val="none"/>
    </w:rPr>
  </w:style>
  <w:style w:type="character" w:customStyle="1" w:styleId="Nadpis1Exact">
    <w:name w:val="Nadpis #1 Exact"/>
    <w:basedOn w:val="Standardnpsmoodstavce"/>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3Tun">
    <w:name w:val="Základní text (3) +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6"/>
      <w:szCs w:val="16"/>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line="237" w:lineRule="exac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Nadpis10">
    <w:name w:val="Nadpis #1"/>
    <w:basedOn w:val="Normln"/>
    <w:link w:val="Nadpis1"/>
    <w:pPr>
      <w:shd w:val="clear" w:color="auto" w:fill="FFFFFF"/>
      <w:spacing w:before="120" w:line="0" w:lineRule="atLeast"/>
      <w:jc w:val="both"/>
      <w:outlineLvl w:val="0"/>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300" w:line="0" w:lineRule="atLeast"/>
    </w:pPr>
    <w:rPr>
      <w:rFonts w:ascii="Times New Roman" w:eastAsia="Times New Roman" w:hAnsi="Times New Roman" w:cs="Times New Roman"/>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60" w:line="189"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plihal@email.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plihal@emai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u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tr.havranek@ksu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4510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2</cp:revision>
  <dcterms:created xsi:type="dcterms:W3CDTF">2019-01-11T13:26:00Z</dcterms:created>
  <dcterms:modified xsi:type="dcterms:W3CDTF">2019-01-11T13:28:00Z</dcterms:modified>
</cp:coreProperties>
</file>