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FC26C0" w14:textId="137D5EE5" w:rsidR="00573375" w:rsidRPr="008F73EB" w:rsidRDefault="00573375" w:rsidP="00B409D4">
      <w:pPr>
        <w:pStyle w:val="Nzev"/>
        <w:spacing w:after="120" w:line="276" w:lineRule="auto"/>
        <w:ind w:right="-28"/>
        <w:rPr>
          <w:rFonts w:ascii="Palatino Linotype" w:hAnsi="Palatino Linotype" w:cstheme="minorHAnsi"/>
          <w:spacing w:val="60"/>
          <w:sz w:val="22"/>
          <w:szCs w:val="22"/>
        </w:rPr>
      </w:pPr>
      <w:r w:rsidRPr="008F73EB">
        <w:rPr>
          <w:rFonts w:ascii="Palatino Linotype" w:hAnsi="Palatino Linotype" w:cstheme="minorHAnsi"/>
          <w:spacing w:val="60"/>
          <w:sz w:val="22"/>
          <w:szCs w:val="22"/>
        </w:rPr>
        <w:t>S</w:t>
      </w:r>
      <w:bookmarkStart w:id="0" w:name="_Ref325030607"/>
      <w:bookmarkEnd w:id="0"/>
      <w:r w:rsidRPr="008F73EB">
        <w:rPr>
          <w:rFonts w:ascii="Palatino Linotype" w:hAnsi="Palatino Linotype" w:cstheme="minorHAnsi"/>
          <w:spacing w:val="60"/>
          <w:sz w:val="22"/>
          <w:szCs w:val="22"/>
        </w:rPr>
        <w:t>MLOUVA O DÍLO</w:t>
      </w:r>
    </w:p>
    <w:p w14:paraId="7767711C" w14:textId="7E4843FA" w:rsidR="00573375" w:rsidRPr="008F73EB" w:rsidRDefault="00573375" w:rsidP="00B409D4">
      <w:pPr>
        <w:pStyle w:val="Nzev"/>
        <w:spacing w:after="120" w:line="276" w:lineRule="auto"/>
        <w:ind w:right="-28"/>
        <w:rPr>
          <w:rFonts w:ascii="Palatino Linotype" w:hAnsi="Palatino Linotype" w:cstheme="minorHAnsi"/>
          <w:sz w:val="22"/>
          <w:szCs w:val="22"/>
        </w:rPr>
      </w:pPr>
      <w:r w:rsidRPr="008F73EB">
        <w:rPr>
          <w:rFonts w:ascii="Palatino Linotype" w:hAnsi="Palatino Linotype" w:cstheme="minorHAnsi"/>
          <w:sz w:val="22"/>
          <w:szCs w:val="22"/>
        </w:rPr>
        <w:t xml:space="preserve">k provedení stavby </w:t>
      </w:r>
      <w:r w:rsidR="00951F9F" w:rsidRPr="008F73EB">
        <w:rPr>
          <w:rFonts w:ascii="Palatino Linotype" w:hAnsi="Palatino Linotype"/>
          <w:bCs/>
          <w:i/>
          <w:sz w:val="22"/>
          <w:szCs w:val="22"/>
        </w:rPr>
        <w:t>„</w:t>
      </w:r>
      <w:r w:rsidR="00951F9F" w:rsidRPr="008F73EB">
        <w:rPr>
          <w:rFonts w:ascii="Palatino Linotype" w:hAnsi="Palatino Linotype"/>
          <w:sz w:val="22"/>
          <w:szCs w:val="22"/>
        </w:rPr>
        <w:t>Venkovní učebna – Základní škola a Střední škola, Praha 10, Vachkova 941</w:t>
      </w:r>
      <w:r w:rsidR="00951F9F" w:rsidRPr="008F73EB">
        <w:rPr>
          <w:rFonts w:ascii="Palatino Linotype" w:hAnsi="Palatino Linotype"/>
          <w:i/>
          <w:sz w:val="22"/>
          <w:szCs w:val="22"/>
        </w:rPr>
        <w:t>“</w:t>
      </w:r>
    </w:p>
    <w:p w14:paraId="6788845E" w14:textId="653827EA" w:rsidR="00573375" w:rsidRPr="008F73EB" w:rsidRDefault="0089625A" w:rsidP="00B409D4">
      <w:pPr>
        <w:pBdr>
          <w:bottom w:val="single" w:sz="12" w:space="1" w:color="auto"/>
        </w:pBdr>
        <w:spacing w:after="120" w:line="276" w:lineRule="auto"/>
        <w:jc w:val="center"/>
        <w:rPr>
          <w:rFonts w:ascii="Palatino Linotype" w:hAnsi="Palatino Linotype" w:cstheme="minorHAnsi"/>
          <w:b/>
          <w:sz w:val="22"/>
          <w:szCs w:val="22"/>
        </w:rPr>
      </w:pPr>
      <w:r w:rsidRPr="008F73EB">
        <w:rPr>
          <w:rFonts w:ascii="Palatino Linotype" w:hAnsi="Palatino Linotype" w:cstheme="minorHAnsi"/>
          <w:sz w:val="22"/>
          <w:szCs w:val="22"/>
        </w:rPr>
        <w:t>(dále jen „</w:t>
      </w:r>
      <w:r w:rsidRPr="008F73EB">
        <w:rPr>
          <w:rFonts w:ascii="Palatino Linotype" w:hAnsi="Palatino Linotype" w:cstheme="minorHAnsi"/>
          <w:b/>
          <w:sz w:val="22"/>
          <w:szCs w:val="22"/>
        </w:rPr>
        <w:t>Smlouva</w:t>
      </w:r>
      <w:r w:rsidRPr="008F73EB">
        <w:rPr>
          <w:rFonts w:ascii="Palatino Linotype" w:hAnsi="Palatino Linotype" w:cstheme="minorHAnsi"/>
          <w:sz w:val="22"/>
          <w:szCs w:val="22"/>
        </w:rPr>
        <w:t>“)</w:t>
      </w:r>
    </w:p>
    <w:p w14:paraId="7B4AF0F2" w14:textId="0900CE14" w:rsidR="00573375" w:rsidRPr="008F73EB" w:rsidRDefault="00573375" w:rsidP="00B409D4">
      <w:pPr>
        <w:pStyle w:val="Zkladntext"/>
        <w:spacing w:before="60" w:line="276" w:lineRule="auto"/>
        <w:rPr>
          <w:rFonts w:ascii="Palatino Linotype" w:hAnsi="Palatino Linotype" w:cstheme="minorHAnsi"/>
          <w:sz w:val="22"/>
          <w:szCs w:val="22"/>
        </w:rPr>
      </w:pPr>
      <w:r w:rsidRPr="008F73EB">
        <w:rPr>
          <w:rFonts w:ascii="Palatino Linotype" w:hAnsi="Palatino Linotype" w:cstheme="minorHAnsi"/>
          <w:sz w:val="22"/>
          <w:szCs w:val="22"/>
        </w:rPr>
        <w:t>uzavřená podle ustanovení § 2586</w:t>
      </w:r>
      <w:r w:rsidR="00985266" w:rsidRPr="008F73EB">
        <w:rPr>
          <w:rFonts w:ascii="Palatino Linotype" w:hAnsi="Palatino Linotype" w:cstheme="minorHAnsi"/>
          <w:sz w:val="22"/>
          <w:szCs w:val="22"/>
        </w:rPr>
        <w:t xml:space="preserve"> a násl.</w:t>
      </w:r>
      <w:r w:rsidRPr="008F73EB">
        <w:rPr>
          <w:rFonts w:ascii="Palatino Linotype" w:hAnsi="Palatino Linotype" w:cstheme="minorHAnsi"/>
          <w:sz w:val="22"/>
          <w:szCs w:val="22"/>
        </w:rPr>
        <w:t xml:space="preserve"> zákona č. 89/2012 Sb., občanský zákoník (dále jen „</w:t>
      </w:r>
      <w:r w:rsidR="00985266" w:rsidRPr="008F73EB">
        <w:rPr>
          <w:rFonts w:ascii="Palatino Linotype" w:hAnsi="Palatino Linotype" w:cstheme="minorHAnsi"/>
          <w:b/>
          <w:sz w:val="22"/>
          <w:szCs w:val="22"/>
        </w:rPr>
        <w:t>Občanský zákoník</w:t>
      </w:r>
      <w:r w:rsidRPr="008F73EB">
        <w:rPr>
          <w:rFonts w:ascii="Palatino Linotype" w:hAnsi="Palatino Linotype" w:cstheme="minorHAnsi"/>
          <w:sz w:val="22"/>
          <w:szCs w:val="22"/>
        </w:rPr>
        <w:t xml:space="preserve">“), </w:t>
      </w:r>
      <w:r w:rsidR="003C33DF" w:rsidRPr="008F73EB">
        <w:rPr>
          <w:rFonts w:ascii="Palatino Linotype" w:hAnsi="Palatino Linotype" w:cstheme="minorHAnsi"/>
          <w:sz w:val="22"/>
          <w:szCs w:val="22"/>
        </w:rPr>
        <w:t>a podle zákona č. 134/2016 Sb.</w:t>
      </w:r>
      <w:r w:rsidR="00ED4719" w:rsidRPr="008F73EB">
        <w:rPr>
          <w:rFonts w:ascii="Palatino Linotype" w:hAnsi="Palatino Linotype" w:cstheme="minorHAnsi"/>
          <w:sz w:val="22"/>
          <w:szCs w:val="22"/>
        </w:rPr>
        <w:t>,</w:t>
      </w:r>
      <w:r w:rsidR="003C33DF" w:rsidRPr="008F73EB">
        <w:rPr>
          <w:rFonts w:ascii="Palatino Linotype" w:hAnsi="Palatino Linotype" w:cstheme="minorHAnsi"/>
          <w:sz w:val="22"/>
          <w:szCs w:val="22"/>
        </w:rPr>
        <w:t xml:space="preserve"> o zadávání veřejných zakázek (dále jen </w:t>
      </w:r>
      <w:r w:rsidR="00ED4719" w:rsidRPr="008F73EB">
        <w:rPr>
          <w:rFonts w:ascii="Palatino Linotype" w:hAnsi="Palatino Linotype" w:cstheme="minorHAnsi"/>
          <w:sz w:val="22"/>
          <w:szCs w:val="22"/>
        </w:rPr>
        <w:t>„</w:t>
      </w:r>
      <w:r w:rsidR="003C33DF" w:rsidRPr="008F73EB">
        <w:rPr>
          <w:rFonts w:ascii="Palatino Linotype" w:hAnsi="Palatino Linotype" w:cstheme="minorHAnsi"/>
          <w:b/>
          <w:sz w:val="22"/>
          <w:szCs w:val="22"/>
        </w:rPr>
        <w:t>ZZVZ</w:t>
      </w:r>
      <w:r w:rsidR="00ED4719" w:rsidRPr="008F73EB">
        <w:rPr>
          <w:rFonts w:ascii="Palatino Linotype" w:hAnsi="Palatino Linotype" w:cstheme="minorHAnsi"/>
          <w:sz w:val="22"/>
          <w:szCs w:val="22"/>
        </w:rPr>
        <w:t>“</w:t>
      </w:r>
      <w:r w:rsidR="003C33DF" w:rsidRPr="008F73EB">
        <w:rPr>
          <w:rFonts w:ascii="Palatino Linotype" w:hAnsi="Palatino Linotype" w:cstheme="minorHAnsi"/>
          <w:sz w:val="22"/>
          <w:szCs w:val="22"/>
        </w:rPr>
        <w:t xml:space="preserve">), </w:t>
      </w:r>
      <w:r w:rsidRPr="008F73EB">
        <w:rPr>
          <w:rFonts w:ascii="Palatino Linotype" w:hAnsi="Palatino Linotype" w:cstheme="minorHAnsi"/>
          <w:sz w:val="22"/>
          <w:szCs w:val="22"/>
        </w:rPr>
        <w:t>níže uvedeného dne mezi</w:t>
      </w:r>
      <w:r w:rsidR="00985266" w:rsidRPr="008F73EB">
        <w:rPr>
          <w:rFonts w:ascii="Palatino Linotype" w:hAnsi="Palatino Linotype" w:cstheme="minorHAnsi"/>
          <w:sz w:val="22"/>
          <w:szCs w:val="22"/>
        </w:rPr>
        <w:t xml:space="preserve"> následujícími smluvními stranami</w:t>
      </w:r>
      <w:r w:rsidRPr="008F73EB">
        <w:rPr>
          <w:rFonts w:ascii="Palatino Linotype" w:hAnsi="Palatino Linotype" w:cstheme="minorHAnsi"/>
          <w:sz w:val="22"/>
          <w:szCs w:val="22"/>
        </w:rPr>
        <w:t>:</w:t>
      </w:r>
    </w:p>
    <w:p w14:paraId="6A39F937" w14:textId="43DB16AB" w:rsidR="00275B23" w:rsidRPr="008F73EB" w:rsidRDefault="00573375" w:rsidP="00275B23">
      <w:pPr>
        <w:spacing w:before="60" w:line="276" w:lineRule="auto"/>
        <w:ind w:left="300" w:hanging="300"/>
        <w:contextualSpacing/>
        <w:jc w:val="both"/>
        <w:rPr>
          <w:rFonts w:ascii="Palatino Linotype" w:hAnsi="Palatino Linotype"/>
          <w:b/>
          <w:iCs/>
          <w:sz w:val="22"/>
          <w:szCs w:val="22"/>
        </w:rPr>
      </w:pPr>
      <w:r w:rsidRPr="008F73EB">
        <w:rPr>
          <w:rFonts w:ascii="Palatino Linotype" w:hAnsi="Palatino Linotype" w:cstheme="minorHAnsi"/>
          <w:b/>
          <w:sz w:val="22"/>
          <w:szCs w:val="22"/>
        </w:rPr>
        <w:t>1.</w:t>
      </w:r>
      <w:r w:rsidRPr="008F73EB">
        <w:rPr>
          <w:rFonts w:ascii="Palatino Linotype" w:hAnsi="Palatino Linotype" w:cstheme="minorHAnsi"/>
          <w:b/>
          <w:sz w:val="22"/>
          <w:szCs w:val="22"/>
        </w:rPr>
        <w:tab/>
      </w:r>
      <w:r w:rsidR="007A3938" w:rsidRPr="008F73EB">
        <w:rPr>
          <w:rFonts w:ascii="Palatino Linotype" w:hAnsi="Palatino Linotype"/>
          <w:b/>
          <w:iCs/>
          <w:sz w:val="22"/>
          <w:szCs w:val="22"/>
        </w:rPr>
        <w:t>Základní škola a Střední škola, Praha 10, Vachkova 941</w:t>
      </w:r>
    </w:p>
    <w:p w14:paraId="40DD6A7E" w14:textId="0B511FC2" w:rsidR="00573375" w:rsidRPr="008F73EB" w:rsidRDefault="00275B23" w:rsidP="00275B23">
      <w:pPr>
        <w:spacing w:before="60" w:line="276" w:lineRule="auto"/>
        <w:ind w:left="300" w:hanging="300"/>
        <w:contextualSpacing/>
        <w:jc w:val="both"/>
        <w:rPr>
          <w:rFonts w:ascii="Palatino Linotype" w:hAnsi="Palatino Linotype" w:cstheme="minorHAnsi"/>
          <w:sz w:val="22"/>
          <w:szCs w:val="22"/>
        </w:rPr>
      </w:pPr>
      <w:r w:rsidRPr="008F73EB">
        <w:rPr>
          <w:rFonts w:ascii="Palatino Linotype" w:hAnsi="Palatino Linotype" w:cstheme="minorHAnsi"/>
          <w:b/>
          <w:sz w:val="22"/>
          <w:szCs w:val="22"/>
        </w:rPr>
        <w:t xml:space="preserve">     </w:t>
      </w:r>
      <w:r w:rsidR="00573375" w:rsidRPr="008F73EB">
        <w:rPr>
          <w:rFonts w:ascii="Palatino Linotype" w:hAnsi="Palatino Linotype" w:cstheme="minorHAnsi"/>
          <w:bCs/>
          <w:sz w:val="22"/>
          <w:szCs w:val="22"/>
        </w:rPr>
        <w:t>se sídlem:</w:t>
      </w:r>
      <w:r w:rsidR="00573375" w:rsidRPr="008F73EB">
        <w:rPr>
          <w:rFonts w:ascii="Palatino Linotype" w:hAnsi="Palatino Linotype" w:cstheme="minorHAnsi"/>
          <w:b/>
          <w:sz w:val="22"/>
          <w:szCs w:val="22"/>
        </w:rPr>
        <w:tab/>
      </w:r>
      <w:r w:rsidR="00D3711B" w:rsidRPr="008F73EB">
        <w:rPr>
          <w:rFonts w:ascii="Palatino Linotype" w:hAnsi="Palatino Linotype" w:cstheme="minorHAnsi"/>
          <w:b/>
          <w:sz w:val="22"/>
          <w:szCs w:val="22"/>
        </w:rPr>
        <w:tab/>
      </w:r>
      <w:r w:rsidR="00D3711B" w:rsidRPr="008F73EB">
        <w:rPr>
          <w:rFonts w:ascii="Palatino Linotype" w:hAnsi="Palatino Linotype" w:cstheme="minorHAnsi"/>
          <w:b/>
          <w:sz w:val="22"/>
          <w:szCs w:val="22"/>
        </w:rPr>
        <w:tab/>
      </w:r>
      <w:r w:rsidR="007A3938" w:rsidRPr="008F73EB">
        <w:rPr>
          <w:rFonts w:ascii="Palatino Linotype" w:hAnsi="Palatino Linotype"/>
          <w:iCs/>
          <w:sz w:val="22"/>
          <w:szCs w:val="22"/>
        </w:rPr>
        <w:t>Vachkova 941/13, Praha 10, 104 00</w:t>
      </w:r>
    </w:p>
    <w:p w14:paraId="094B3021" w14:textId="3AF9C5F8" w:rsidR="00573375" w:rsidRPr="008F73EB" w:rsidRDefault="00573375" w:rsidP="00B409D4">
      <w:pPr>
        <w:numPr>
          <w:ilvl w:val="12"/>
          <w:numId w:val="0"/>
        </w:numPr>
        <w:spacing w:before="60" w:line="276" w:lineRule="auto"/>
        <w:ind w:left="2098" w:hanging="1797"/>
        <w:contextualSpacing/>
        <w:jc w:val="both"/>
        <w:rPr>
          <w:rFonts w:ascii="Palatino Linotype" w:hAnsi="Palatino Linotype" w:cstheme="minorHAnsi"/>
          <w:sz w:val="22"/>
          <w:szCs w:val="22"/>
        </w:rPr>
      </w:pPr>
      <w:r w:rsidRPr="008F73EB">
        <w:rPr>
          <w:rFonts w:ascii="Palatino Linotype" w:hAnsi="Palatino Linotype" w:cstheme="minorHAnsi"/>
          <w:sz w:val="22"/>
          <w:szCs w:val="22"/>
        </w:rPr>
        <w:t>IČ</w:t>
      </w:r>
      <w:r w:rsidR="00417DD3" w:rsidRPr="008F73EB">
        <w:rPr>
          <w:rFonts w:ascii="Palatino Linotype" w:hAnsi="Palatino Linotype" w:cstheme="minorHAnsi"/>
          <w:sz w:val="22"/>
          <w:szCs w:val="22"/>
        </w:rPr>
        <w:t>O</w:t>
      </w:r>
      <w:r w:rsidRPr="008F73EB">
        <w:rPr>
          <w:rFonts w:ascii="Palatino Linotype" w:hAnsi="Palatino Linotype" w:cstheme="minorHAnsi"/>
          <w:sz w:val="22"/>
          <w:szCs w:val="22"/>
        </w:rPr>
        <w:t>:</w:t>
      </w:r>
      <w:r w:rsidRPr="008F73EB">
        <w:rPr>
          <w:rFonts w:ascii="Palatino Linotype" w:hAnsi="Palatino Linotype" w:cstheme="minorHAnsi"/>
          <w:sz w:val="22"/>
          <w:szCs w:val="22"/>
        </w:rPr>
        <w:tab/>
      </w:r>
      <w:r w:rsidR="00D3711B" w:rsidRPr="008F73EB">
        <w:rPr>
          <w:rFonts w:ascii="Palatino Linotype" w:hAnsi="Palatino Linotype" w:cstheme="minorHAnsi"/>
          <w:sz w:val="22"/>
          <w:szCs w:val="22"/>
        </w:rPr>
        <w:tab/>
      </w:r>
      <w:r w:rsidR="00D3711B" w:rsidRPr="008F73EB">
        <w:rPr>
          <w:rFonts w:ascii="Palatino Linotype" w:hAnsi="Palatino Linotype" w:cstheme="minorHAnsi"/>
          <w:sz w:val="22"/>
          <w:szCs w:val="22"/>
        </w:rPr>
        <w:tab/>
      </w:r>
      <w:r w:rsidR="007A3938" w:rsidRPr="008F73EB">
        <w:rPr>
          <w:rFonts w:ascii="Palatino Linotype" w:hAnsi="Palatino Linotype"/>
          <w:iCs/>
          <w:sz w:val="22"/>
          <w:szCs w:val="22"/>
        </w:rPr>
        <w:t>613 85 450</w:t>
      </w:r>
    </w:p>
    <w:p w14:paraId="0D945875" w14:textId="2765C9D4" w:rsidR="00573375" w:rsidRPr="008F73EB" w:rsidRDefault="00573375" w:rsidP="00B409D4">
      <w:pPr>
        <w:numPr>
          <w:ilvl w:val="12"/>
          <w:numId w:val="0"/>
        </w:numPr>
        <w:spacing w:before="60" w:line="276" w:lineRule="auto"/>
        <w:ind w:left="2832" w:hanging="2531"/>
        <w:jc w:val="both"/>
        <w:rPr>
          <w:rFonts w:ascii="Palatino Linotype" w:hAnsi="Palatino Linotype" w:cstheme="minorHAnsi"/>
          <w:sz w:val="22"/>
          <w:szCs w:val="22"/>
        </w:rPr>
      </w:pPr>
      <w:r w:rsidRPr="008F73EB">
        <w:rPr>
          <w:rFonts w:ascii="Palatino Linotype" w:hAnsi="Palatino Linotype" w:cstheme="minorHAnsi"/>
          <w:bCs/>
          <w:sz w:val="22"/>
          <w:szCs w:val="22"/>
        </w:rPr>
        <w:t>zastoupeno:</w:t>
      </w:r>
      <w:r w:rsidRPr="008F73EB">
        <w:rPr>
          <w:rFonts w:ascii="Palatino Linotype" w:hAnsi="Palatino Linotype" w:cstheme="minorHAnsi"/>
          <w:sz w:val="22"/>
          <w:szCs w:val="22"/>
        </w:rPr>
        <w:tab/>
      </w:r>
      <w:r w:rsidR="007A3938" w:rsidRPr="008F73EB">
        <w:rPr>
          <w:rFonts w:ascii="Palatino Linotype" w:hAnsi="Palatino Linotype"/>
          <w:iCs/>
          <w:sz w:val="22"/>
          <w:szCs w:val="22"/>
        </w:rPr>
        <w:t>PaedDr. Petrem Ptáčkem</w:t>
      </w:r>
      <w:r w:rsidR="008F73EB">
        <w:rPr>
          <w:rFonts w:ascii="Palatino Linotype" w:hAnsi="Palatino Linotype"/>
          <w:iCs/>
          <w:sz w:val="22"/>
          <w:szCs w:val="22"/>
        </w:rPr>
        <w:t>, ředitelem</w:t>
      </w:r>
    </w:p>
    <w:p w14:paraId="056DEAFC" w14:textId="4C4F00A2" w:rsidR="00573375" w:rsidRPr="008F73EB" w:rsidDel="003E65A5" w:rsidRDefault="00573375" w:rsidP="008F73EB">
      <w:pPr>
        <w:numPr>
          <w:ilvl w:val="12"/>
          <w:numId w:val="0"/>
        </w:numPr>
        <w:tabs>
          <w:tab w:val="left" w:pos="6285"/>
        </w:tabs>
        <w:spacing w:before="60" w:line="276" w:lineRule="auto"/>
        <w:ind w:left="284"/>
        <w:jc w:val="both"/>
        <w:rPr>
          <w:rFonts w:ascii="Palatino Linotype" w:hAnsi="Palatino Linotype" w:cstheme="minorHAnsi"/>
          <w:sz w:val="22"/>
          <w:szCs w:val="22"/>
        </w:rPr>
      </w:pPr>
      <w:r w:rsidRPr="008F73EB" w:rsidDel="003E65A5">
        <w:rPr>
          <w:rFonts w:ascii="Palatino Linotype" w:hAnsi="Palatino Linotype" w:cstheme="minorHAnsi"/>
          <w:sz w:val="22"/>
          <w:szCs w:val="22"/>
        </w:rPr>
        <w:t>(dále jen „</w:t>
      </w:r>
      <w:r w:rsidRPr="008F73EB" w:rsidDel="003E65A5">
        <w:rPr>
          <w:rFonts w:ascii="Palatino Linotype" w:hAnsi="Palatino Linotype" w:cstheme="minorHAnsi"/>
          <w:b/>
          <w:sz w:val="22"/>
          <w:szCs w:val="22"/>
        </w:rPr>
        <w:t>Objednatel</w:t>
      </w:r>
      <w:r w:rsidRPr="008F73EB" w:rsidDel="003E65A5">
        <w:rPr>
          <w:rFonts w:ascii="Palatino Linotype" w:hAnsi="Palatino Linotype" w:cstheme="minorHAnsi"/>
          <w:sz w:val="22"/>
          <w:szCs w:val="22"/>
        </w:rPr>
        <w:t>“)</w:t>
      </w:r>
      <w:r w:rsidR="008F73EB">
        <w:rPr>
          <w:rFonts w:ascii="Palatino Linotype" w:hAnsi="Palatino Linotype" w:cstheme="minorHAnsi"/>
          <w:sz w:val="22"/>
          <w:szCs w:val="22"/>
        </w:rPr>
        <w:tab/>
      </w:r>
    </w:p>
    <w:p w14:paraId="76EB2611" w14:textId="77777777" w:rsidR="00573375" w:rsidRPr="008F73EB" w:rsidRDefault="00573375" w:rsidP="00B409D4">
      <w:pPr>
        <w:numPr>
          <w:ilvl w:val="12"/>
          <w:numId w:val="0"/>
        </w:numPr>
        <w:spacing w:before="60" w:line="276" w:lineRule="auto"/>
        <w:ind w:firstLine="284"/>
        <w:jc w:val="both"/>
        <w:rPr>
          <w:rFonts w:ascii="Palatino Linotype" w:hAnsi="Palatino Linotype" w:cstheme="minorHAnsi"/>
          <w:sz w:val="22"/>
          <w:szCs w:val="22"/>
        </w:rPr>
      </w:pPr>
      <w:r w:rsidRPr="008F73EB">
        <w:rPr>
          <w:rFonts w:ascii="Palatino Linotype" w:hAnsi="Palatino Linotype" w:cstheme="minorHAnsi"/>
          <w:sz w:val="22"/>
          <w:szCs w:val="22"/>
        </w:rPr>
        <w:t>a</w:t>
      </w:r>
    </w:p>
    <w:p w14:paraId="11D93155" w14:textId="2D55C610" w:rsidR="00573375" w:rsidRPr="008F73EB" w:rsidRDefault="00573375" w:rsidP="00B409D4">
      <w:pPr>
        <w:spacing w:before="60" w:line="276" w:lineRule="auto"/>
        <w:ind w:left="300" w:hanging="300"/>
        <w:contextualSpacing/>
        <w:jc w:val="both"/>
        <w:rPr>
          <w:rFonts w:ascii="Palatino Linotype" w:hAnsi="Palatino Linotype" w:cstheme="minorHAnsi"/>
          <w:b/>
          <w:sz w:val="22"/>
          <w:szCs w:val="22"/>
        </w:rPr>
      </w:pPr>
      <w:r w:rsidRPr="008F73EB">
        <w:rPr>
          <w:rFonts w:ascii="Palatino Linotype" w:hAnsi="Palatino Linotype" w:cstheme="minorHAnsi"/>
          <w:b/>
          <w:sz w:val="22"/>
          <w:szCs w:val="22"/>
        </w:rPr>
        <w:t>2.</w:t>
      </w:r>
      <w:r w:rsidRPr="008F73EB">
        <w:rPr>
          <w:rFonts w:ascii="Palatino Linotype" w:hAnsi="Palatino Linotype" w:cstheme="minorHAnsi"/>
          <w:b/>
          <w:sz w:val="22"/>
          <w:szCs w:val="22"/>
        </w:rPr>
        <w:tab/>
      </w:r>
      <w:r w:rsidR="00E45449">
        <w:rPr>
          <w:rFonts w:ascii="Palatino Linotype" w:hAnsi="Palatino Linotype" w:cstheme="minorHAnsi"/>
          <w:b/>
          <w:sz w:val="22"/>
          <w:szCs w:val="22"/>
        </w:rPr>
        <w:t>PARECO s.r.o.</w:t>
      </w:r>
    </w:p>
    <w:p w14:paraId="54463962" w14:textId="45CB5DA9" w:rsidR="00573375" w:rsidRPr="008F73EB" w:rsidRDefault="00573375" w:rsidP="00B409D4">
      <w:pPr>
        <w:numPr>
          <w:ilvl w:val="12"/>
          <w:numId w:val="0"/>
        </w:numPr>
        <w:spacing w:before="60" w:line="276" w:lineRule="auto"/>
        <w:ind w:left="2098" w:hanging="1797"/>
        <w:contextualSpacing/>
        <w:jc w:val="both"/>
        <w:rPr>
          <w:rFonts w:ascii="Palatino Linotype" w:hAnsi="Palatino Linotype" w:cstheme="minorHAnsi"/>
          <w:sz w:val="22"/>
          <w:szCs w:val="22"/>
        </w:rPr>
      </w:pPr>
      <w:r w:rsidRPr="008F73EB">
        <w:rPr>
          <w:rFonts w:ascii="Palatino Linotype" w:hAnsi="Palatino Linotype" w:cstheme="minorHAnsi"/>
          <w:sz w:val="22"/>
          <w:szCs w:val="22"/>
        </w:rPr>
        <w:t>se sídlem:</w:t>
      </w:r>
      <w:r w:rsidRPr="008F73EB">
        <w:rPr>
          <w:rFonts w:ascii="Palatino Linotype" w:hAnsi="Palatino Linotype" w:cstheme="minorHAnsi"/>
          <w:sz w:val="22"/>
          <w:szCs w:val="22"/>
        </w:rPr>
        <w:tab/>
      </w:r>
      <w:r w:rsidR="00D3711B" w:rsidRPr="008F73EB">
        <w:rPr>
          <w:rFonts w:ascii="Palatino Linotype" w:hAnsi="Palatino Linotype" w:cstheme="minorHAnsi"/>
          <w:sz w:val="22"/>
          <w:szCs w:val="22"/>
        </w:rPr>
        <w:tab/>
      </w:r>
      <w:r w:rsidR="00D3711B" w:rsidRPr="008F73EB">
        <w:rPr>
          <w:rFonts w:ascii="Palatino Linotype" w:hAnsi="Palatino Linotype" w:cstheme="minorHAnsi"/>
          <w:sz w:val="22"/>
          <w:szCs w:val="22"/>
        </w:rPr>
        <w:tab/>
      </w:r>
      <w:r w:rsidR="00E45449">
        <w:rPr>
          <w:rFonts w:ascii="Palatino Linotype" w:hAnsi="Palatino Linotype" w:cstheme="minorHAnsi"/>
          <w:sz w:val="22"/>
          <w:szCs w:val="22"/>
        </w:rPr>
        <w:t>Podohradská 1655/2, Praha 13- Stodůlky, 155 00</w:t>
      </w:r>
    </w:p>
    <w:p w14:paraId="25144496" w14:textId="48140BDA" w:rsidR="00573375" w:rsidRPr="008F73EB" w:rsidRDefault="00573375" w:rsidP="00B409D4">
      <w:pPr>
        <w:numPr>
          <w:ilvl w:val="12"/>
          <w:numId w:val="0"/>
        </w:numPr>
        <w:spacing w:before="60" w:line="276" w:lineRule="auto"/>
        <w:ind w:left="2098" w:hanging="1797"/>
        <w:contextualSpacing/>
        <w:jc w:val="both"/>
        <w:rPr>
          <w:rFonts w:ascii="Palatino Linotype" w:hAnsi="Palatino Linotype" w:cstheme="minorHAnsi"/>
          <w:sz w:val="22"/>
          <w:szCs w:val="22"/>
        </w:rPr>
      </w:pPr>
      <w:r w:rsidRPr="008F73EB">
        <w:rPr>
          <w:rFonts w:ascii="Palatino Linotype" w:hAnsi="Palatino Linotype" w:cstheme="minorHAnsi"/>
          <w:sz w:val="22"/>
          <w:szCs w:val="22"/>
        </w:rPr>
        <w:t>IČ</w:t>
      </w:r>
      <w:r w:rsidR="00417DD3" w:rsidRPr="008F73EB">
        <w:rPr>
          <w:rFonts w:ascii="Palatino Linotype" w:hAnsi="Palatino Linotype" w:cstheme="minorHAnsi"/>
          <w:sz w:val="22"/>
          <w:szCs w:val="22"/>
        </w:rPr>
        <w:t>O</w:t>
      </w:r>
      <w:r w:rsidRPr="008F73EB">
        <w:rPr>
          <w:rFonts w:ascii="Palatino Linotype" w:hAnsi="Palatino Linotype" w:cstheme="minorHAnsi"/>
          <w:sz w:val="22"/>
          <w:szCs w:val="22"/>
        </w:rPr>
        <w:t>:</w:t>
      </w:r>
      <w:r w:rsidRPr="008F73EB">
        <w:rPr>
          <w:rFonts w:ascii="Palatino Linotype" w:hAnsi="Palatino Linotype" w:cstheme="minorHAnsi"/>
          <w:sz w:val="22"/>
          <w:szCs w:val="22"/>
        </w:rPr>
        <w:tab/>
      </w:r>
      <w:r w:rsidR="00D3711B" w:rsidRPr="008F73EB">
        <w:rPr>
          <w:rFonts w:ascii="Palatino Linotype" w:hAnsi="Palatino Linotype" w:cstheme="minorHAnsi"/>
          <w:sz w:val="22"/>
          <w:szCs w:val="22"/>
        </w:rPr>
        <w:tab/>
      </w:r>
      <w:r w:rsidR="00D3711B" w:rsidRPr="008F73EB">
        <w:rPr>
          <w:rFonts w:ascii="Palatino Linotype" w:hAnsi="Palatino Linotype" w:cstheme="minorHAnsi"/>
          <w:sz w:val="22"/>
          <w:szCs w:val="22"/>
        </w:rPr>
        <w:tab/>
      </w:r>
      <w:r w:rsidR="00E45449">
        <w:rPr>
          <w:rFonts w:ascii="Palatino Linotype" w:hAnsi="Palatino Linotype" w:cstheme="minorHAnsi"/>
          <w:sz w:val="22"/>
          <w:szCs w:val="22"/>
        </w:rPr>
        <w:t>271 65 329</w:t>
      </w:r>
    </w:p>
    <w:p w14:paraId="1597FC1F" w14:textId="001B289D" w:rsidR="00573375" w:rsidRPr="008F73EB" w:rsidRDefault="00573375" w:rsidP="00B409D4">
      <w:pPr>
        <w:numPr>
          <w:ilvl w:val="12"/>
          <w:numId w:val="0"/>
        </w:numPr>
        <w:spacing w:before="60" w:line="276" w:lineRule="auto"/>
        <w:ind w:left="2098" w:hanging="1797"/>
        <w:contextualSpacing/>
        <w:jc w:val="both"/>
        <w:rPr>
          <w:rFonts w:ascii="Palatino Linotype" w:hAnsi="Palatino Linotype" w:cstheme="minorHAnsi"/>
          <w:sz w:val="22"/>
          <w:szCs w:val="22"/>
        </w:rPr>
      </w:pPr>
      <w:r w:rsidRPr="008F73EB">
        <w:rPr>
          <w:rFonts w:ascii="Palatino Linotype" w:hAnsi="Palatino Linotype" w:cstheme="minorHAnsi"/>
          <w:sz w:val="22"/>
          <w:szCs w:val="22"/>
        </w:rPr>
        <w:t>DIČ:</w:t>
      </w:r>
      <w:r w:rsidRPr="008F73EB">
        <w:rPr>
          <w:rFonts w:ascii="Palatino Linotype" w:hAnsi="Palatino Linotype" w:cstheme="minorHAnsi"/>
          <w:sz w:val="22"/>
          <w:szCs w:val="22"/>
        </w:rPr>
        <w:tab/>
      </w:r>
      <w:r w:rsidR="00D3711B" w:rsidRPr="008F73EB">
        <w:rPr>
          <w:rFonts w:ascii="Palatino Linotype" w:hAnsi="Palatino Linotype" w:cstheme="minorHAnsi"/>
          <w:sz w:val="22"/>
          <w:szCs w:val="22"/>
        </w:rPr>
        <w:tab/>
      </w:r>
      <w:r w:rsidR="00D3711B" w:rsidRPr="008F73EB">
        <w:rPr>
          <w:rFonts w:ascii="Palatino Linotype" w:hAnsi="Palatino Linotype" w:cstheme="minorHAnsi"/>
          <w:sz w:val="22"/>
          <w:szCs w:val="22"/>
        </w:rPr>
        <w:tab/>
      </w:r>
      <w:r w:rsidR="00E45449">
        <w:rPr>
          <w:rFonts w:ascii="Palatino Linotype" w:hAnsi="Palatino Linotype" w:cstheme="minorHAnsi"/>
          <w:sz w:val="22"/>
          <w:szCs w:val="22"/>
        </w:rPr>
        <w:t>CZ27165329</w:t>
      </w:r>
    </w:p>
    <w:p w14:paraId="02AFEBA3" w14:textId="5D13D5EB" w:rsidR="00573375" w:rsidRPr="008F73EB" w:rsidRDefault="00573375" w:rsidP="00B409D4">
      <w:pPr>
        <w:numPr>
          <w:ilvl w:val="12"/>
          <w:numId w:val="0"/>
        </w:numPr>
        <w:spacing w:before="60" w:line="276" w:lineRule="auto"/>
        <w:ind w:left="2832" w:hanging="2531"/>
        <w:contextualSpacing/>
        <w:jc w:val="both"/>
        <w:rPr>
          <w:rFonts w:ascii="Palatino Linotype" w:hAnsi="Palatino Linotype" w:cstheme="minorHAnsi"/>
          <w:sz w:val="22"/>
          <w:szCs w:val="22"/>
        </w:rPr>
      </w:pPr>
      <w:r w:rsidRPr="008F73EB">
        <w:rPr>
          <w:rFonts w:ascii="Palatino Linotype" w:hAnsi="Palatino Linotype" w:cstheme="minorHAnsi"/>
          <w:sz w:val="22"/>
          <w:szCs w:val="22"/>
        </w:rPr>
        <w:t>zapsána:</w:t>
      </w:r>
      <w:r w:rsidR="00E45449">
        <w:rPr>
          <w:rFonts w:ascii="Palatino Linotype" w:hAnsi="Palatino Linotype" w:cstheme="minorHAnsi"/>
          <w:sz w:val="22"/>
          <w:szCs w:val="22"/>
        </w:rPr>
        <w:tab/>
        <w:t>v obchodním rejstříku vedeném Městským soudem v Praze, oddíl C, vložka 101262</w:t>
      </w:r>
    </w:p>
    <w:p w14:paraId="31EF6C6F" w14:textId="57026456" w:rsidR="00573375" w:rsidRPr="008F73EB" w:rsidRDefault="00573375" w:rsidP="00B409D4">
      <w:pPr>
        <w:numPr>
          <w:ilvl w:val="12"/>
          <w:numId w:val="0"/>
        </w:numPr>
        <w:spacing w:before="60" w:line="276" w:lineRule="auto"/>
        <w:ind w:left="2098" w:hanging="1797"/>
        <w:contextualSpacing/>
        <w:jc w:val="both"/>
        <w:rPr>
          <w:rFonts w:ascii="Palatino Linotype" w:hAnsi="Palatino Linotype" w:cstheme="minorHAnsi"/>
          <w:sz w:val="22"/>
          <w:szCs w:val="22"/>
        </w:rPr>
      </w:pPr>
      <w:r w:rsidRPr="008F73EB">
        <w:rPr>
          <w:rFonts w:ascii="Palatino Linotype" w:hAnsi="Palatino Linotype" w:cstheme="minorHAnsi"/>
          <w:sz w:val="22"/>
          <w:szCs w:val="22"/>
        </w:rPr>
        <w:t>bankovní spojení:</w:t>
      </w:r>
      <w:r w:rsidR="00D3711B" w:rsidRPr="008F73EB">
        <w:rPr>
          <w:rFonts w:ascii="Palatino Linotype" w:hAnsi="Palatino Linotype" w:cstheme="minorHAnsi"/>
          <w:sz w:val="22"/>
          <w:szCs w:val="22"/>
        </w:rPr>
        <w:tab/>
      </w:r>
      <w:r w:rsidR="00D3711B" w:rsidRPr="008F73EB">
        <w:rPr>
          <w:rFonts w:ascii="Palatino Linotype" w:hAnsi="Palatino Linotype" w:cstheme="minorHAnsi"/>
          <w:sz w:val="22"/>
          <w:szCs w:val="22"/>
        </w:rPr>
        <w:tab/>
      </w:r>
      <w:r w:rsidR="00D3711B" w:rsidRPr="008F73EB">
        <w:rPr>
          <w:rFonts w:ascii="Palatino Linotype" w:hAnsi="Palatino Linotype" w:cstheme="minorHAnsi"/>
          <w:sz w:val="22"/>
          <w:szCs w:val="22"/>
        </w:rPr>
        <w:tab/>
      </w:r>
      <w:r w:rsidR="00E45449">
        <w:rPr>
          <w:rFonts w:ascii="Palatino Linotype" w:hAnsi="Palatino Linotype" w:cstheme="minorHAnsi"/>
          <w:sz w:val="22"/>
          <w:szCs w:val="22"/>
        </w:rPr>
        <w:t>ČSOB</w:t>
      </w:r>
    </w:p>
    <w:p w14:paraId="491FBC36" w14:textId="2BA69A43" w:rsidR="00573375" w:rsidRPr="008F73EB" w:rsidRDefault="00573375" w:rsidP="00B409D4">
      <w:pPr>
        <w:numPr>
          <w:ilvl w:val="12"/>
          <w:numId w:val="0"/>
        </w:numPr>
        <w:spacing w:before="60" w:line="276" w:lineRule="auto"/>
        <w:ind w:left="2098" w:hanging="1797"/>
        <w:contextualSpacing/>
        <w:jc w:val="both"/>
        <w:rPr>
          <w:rFonts w:ascii="Palatino Linotype" w:hAnsi="Palatino Linotype" w:cstheme="minorHAnsi"/>
          <w:sz w:val="22"/>
          <w:szCs w:val="22"/>
        </w:rPr>
      </w:pPr>
      <w:r w:rsidRPr="008F73EB">
        <w:rPr>
          <w:rFonts w:ascii="Palatino Linotype" w:hAnsi="Palatino Linotype" w:cstheme="minorHAnsi"/>
          <w:sz w:val="22"/>
          <w:szCs w:val="22"/>
        </w:rPr>
        <w:t>číslo účtu:</w:t>
      </w:r>
      <w:r w:rsidRPr="008F73EB">
        <w:rPr>
          <w:rFonts w:ascii="Palatino Linotype" w:hAnsi="Palatino Linotype" w:cstheme="minorHAnsi"/>
          <w:sz w:val="22"/>
          <w:szCs w:val="22"/>
        </w:rPr>
        <w:tab/>
      </w:r>
      <w:r w:rsidR="00D3711B" w:rsidRPr="008F73EB">
        <w:rPr>
          <w:rFonts w:ascii="Palatino Linotype" w:hAnsi="Palatino Linotype" w:cstheme="minorHAnsi"/>
          <w:sz w:val="22"/>
          <w:szCs w:val="22"/>
        </w:rPr>
        <w:tab/>
      </w:r>
      <w:r w:rsidR="00D3711B" w:rsidRPr="008F73EB">
        <w:rPr>
          <w:rFonts w:ascii="Palatino Linotype" w:hAnsi="Palatino Linotype" w:cstheme="minorHAnsi"/>
          <w:sz w:val="22"/>
          <w:szCs w:val="22"/>
        </w:rPr>
        <w:tab/>
      </w:r>
      <w:r w:rsidR="00E45449">
        <w:rPr>
          <w:rFonts w:ascii="Palatino Linotype" w:hAnsi="Palatino Linotype" w:cstheme="minorHAnsi"/>
          <w:sz w:val="22"/>
          <w:szCs w:val="22"/>
        </w:rPr>
        <w:t>190967721/0300</w:t>
      </w:r>
    </w:p>
    <w:p w14:paraId="618444F3" w14:textId="4395BFB5" w:rsidR="00573375" w:rsidRPr="008F73EB" w:rsidRDefault="00573375" w:rsidP="00B409D4">
      <w:pPr>
        <w:numPr>
          <w:ilvl w:val="12"/>
          <w:numId w:val="0"/>
        </w:numPr>
        <w:spacing w:before="60" w:line="276" w:lineRule="auto"/>
        <w:ind w:left="2098" w:hanging="1797"/>
        <w:jc w:val="both"/>
        <w:rPr>
          <w:rFonts w:ascii="Palatino Linotype" w:hAnsi="Palatino Linotype" w:cstheme="minorHAnsi"/>
          <w:sz w:val="22"/>
          <w:szCs w:val="22"/>
        </w:rPr>
      </w:pPr>
      <w:r w:rsidRPr="008F73EB">
        <w:rPr>
          <w:rFonts w:ascii="Palatino Linotype" w:hAnsi="Palatino Linotype" w:cstheme="minorHAnsi"/>
          <w:sz w:val="22"/>
          <w:szCs w:val="22"/>
        </w:rPr>
        <w:t>zastoupen:</w:t>
      </w:r>
      <w:r w:rsidRPr="008F73EB">
        <w:rPr>
          <w:rFonts w:ascii="Palatino Linotype" w:hAnsi="Palatino Linotype" w:cstheme="minorHAnsi"/>
          <w:sz w:val="22"/>
          <w:szCs w:val="22"/>
        </w:rPr>
        <w:tab/>
      </w:r>
      <w:r w:rsidR="00D3711B" w:rsidRPr="008F73EB">
        <w:rPr>
          <w:rFonts w:ascii="Palatino Linotype" w:hAnsi="Palatino Linotype" w:cstheme="minorHAnsi"/>
          <w:sz w:val="22"/>
          <w:szCs w:val="22"/>
        </w:rPr>
        <w:tab/>
      </w:r>
      <w:r w:rsidR="00D3711B" w:rsidRPr="008F73EB">
        <w:rPr>
          <w:rFonts w:ascii="Palatino Linotype" w:hAnsi="Palatino Linotype" w:cstheme="minorHAnsi"/>
          <w:sz w:val="22"/>
          <w:szCs w:val="22"/>
        </w:rPr>
        <w:tab/>
      </w:r>
      <w:r w:rsidR="00E45449">
        <w:rPr>
          <w:rFonts w:ascii="Palatino Linotype" w:hAnsi="Palatino Linotype" w:cstheme="minorHAnsi"/>
          <w:sz w:val="22"/>
          <w:szCs w:val="22"/>
        </w:rPr>
        <w:t>Pavlem Řečinským, jednatelem</w:t>
      </w:r>
    </w:p>
    <w:p w14:paraId="69F8AF1D" w14:textId="1DE8F142" w:rsidR="00573375" w:rsidRPr="008F73EB" w:rsidRDefault="00573375" w:rsidP="00B409D4">
      <w:pPr>
        <w:numPr>
          <w:ilvl w:val="12"/>
          <w:numId w:val="0"/>
        </w:numPr>
        <w:spacing w:before="60" w:line="276" w:lineRule="auto"/>
        <w:ind w:left="300"/>
        <w:jc w:val="both"/>
        <w:rPr>
          <w:rFonts w:ascii="Palatino Linotype" w:hAnsi="Palatino Linotype" w:cstheme="minorHAnsi"/>
          <w:sz w:val="22"/>
          <w:szCs w:val="22"/>
        </w:rPr>
      </w:pPr>
      <w:r w:rsidRPr="008F73EB">
        <w:rPr>
          <w:rFonts w:ascii="Palatino Linotype" w:hAnsi="Palatino Linotype" w:cstheme="minorHAnsi"/>
          <w:sz w:val="22"/>
          <w:szCs w:val="22"/>
        </w:rPr>
        <w:t>(dále jen „</w:t>
      </w:r>
      <w:r w:rsidRPr="008F73EB">
        <w:rPr>
          <w:rFonts w:ascii="Palatino Linotype" w:hAnsi="Palatino Linotype" w:cstheme="minorHAnsi"/>
          <w:b/>
          <w:sz w:val="22"/>
          <w:szCs w:val="22"/>
        </w:rPr>
        <w:t>Zhotovitel</w:t>
      </w:r>
      <w:r w:rsidRPr="008F73EB">
        <w:rPr>
          <w:rFonts w:ascii="Palatino Linotype" w:hAnsi="Palatino Linotype" w:cstheme="minorHAnsi"/>
          <w:sz w:val="22"/>
          <w:szCs w:val="22"/>
        </w:rPr>
        <w:t>“</w:t>
      </w:r>
      <w:r w:rsidR="00985266" w:rsidRPr="008F73EB">
        <w:rPr>
          <w:rFonts w:ascii="Palatino Linotype" w:hAnsi="Palatino Linotype" w:cstheme="minorHAnsi"/>
          <w:sz w:val="22"/>
          <w:szCs w:val="22"/>
        </w:rPr>
        <w:t xml:space="preserve">; </w:t>
      </w:r>
      <w:r w:rsidRPr="008F73EB">
        <w:rPr>
          <w:rFonts w:ascii="Palatino Linotype" w:hAnsi="Palatino Linotype" w:cstheme="minorHAnsi"/>
          <w:sz w:val="22"/>
          <w:szCs w:val="22"/>
        </w:rPr>
        <w:t xml:space="preserve">Objednatel a Zhotovitel </w:t>
      </w:r>
      <w:r w:rsidR="00985266" w:rsidRPr="008F73EB">
        <w:rPr>
          <w:rFonts w:ascii="Palatino Linotype" w:hAnsi="Palatino Linotype" w:cstheme="minorHAnsi"/>
          <w:sz w:val="22"/>
          <w:szCs w:val="22"/>
        </w:rPr>
        <w:t xml:space="preserve">společně </w:t>
      </w:r>
      <w:r w:rsidRPr="008F73EB">
        <w:rPr>
          <w:rFonts w:ascii="Palatino Linotype" w:hAnsi="Palatino Linotype" w:cstheme="minorHAnsi"/>
          <w:sz w:val="22"/>
          <w:szCs w:val="22"/>
        </w:rPr>
        <w:t>dále jen „</w:t>
      </w:r>
      <w:r w:rsidRPr="008F73EB">
        <w:rPr>
          <w:rFonts w:ascii="Palatino Linotype" w:hAnsi="Palatino Linotype" w:cstheme="minorHAnsi"/>
          <w:b/>
          <w:sz w:val="22"/>
          <w:szCs w:val="22"/>
        </w:rPr>
        <w:t>Smluvní strany</w:t>
      </w:r>
      <w:r w:rsidRPr="008F73EB">
        <w:rPr>
          <w:rFonts w:ascii="Palatino Linotype" w:hAnsi="Palatino Linotype" w:cstheme="minorHAnsi"/>
          <w:sz w:val="22"/>
          <w:szCs w:val="22"/>
        </w:rPr>
        <w:t>“ nebo jednotlivě „</w:t>
      </w:r>
      <w:r w:rsidRPr="008F73EB">
        <w:rPr>
          <w:rFonts w:ascii="Palatino Linotype" w:hAnsi="Palatino Linotype" w:cstheme="minorHAnsi"/>
          <w:b/>
          <w:sz w:val="22"/>
          <w:szCs w:val="22"/>
        </w:rPr>
        <w:t>Smluvní strana</w:t>
      </w:r>
      <w:r w:rsidRPr="008F73EB">
        <w:rPr>
          <w:rFonts w:ascii="Palatino Linotype" w:hAnsi="Palatino Linotype" w:cstheme="minorHAnsi"/>
          <w:sz w:val="22"/>
          <w:szCs w:val="22"/>
        </w:rPr>
        <w:t>“)</w:t>
      </w:r>
    </w:p>
    <w:p w14:paraId="619307FC" w14:textId="2324DF02" w:rsidR="00573375" w:rsidRPr="008F73EB" w:rsidRDefault="00573375" w:rsidP="00B409D4">
      <w:pPr>
        <w:spacing w:before="60" w:line="276" w:lineRule="auto"/>
        <w:jc w:val="both"/>
        <w:rPr>
          <w:rFonts w:ascii="Palatino Linotype" w:hAnsi="Palatino Linotype" w:cstheme="minorHAnsi"/>
          <w:b/>
          <w:caps/>
          <w:sz w:val="22"/>
          <w:szCs w:val="22"/>
        </w:rPr>
      </w:pPr>
      <w:r w:rsidRPr="008F73EB">
        <w:rPr>
          <w:rFonts w:ascii="Palatino Linotype" w:hAnsi="Palatino Linotype" w:cstheme="minorHAnsi"/>
          <w:b/>
          <w:caps/>
          <w:sz w:val="22"/>
          <w:szCs w:val="22"/>
        </w:rPr>
        <w:t>Vzhledem k tomu, že</w:t>
      </w:r>
    </w:p>
    <w:p w14:paraId="665336FD" w14:textId="096B4B6B" w:rsidR="00573375" w:rsidRPr="008F73EB" w:rsidRDefault="00573375" w:rsidP="00DD5F2D">
      <w:pPr>
        <w:pStyle w:val="Odstavecseseznamem"/>
        <w:numPr>
          <w:ilvl w:val="0"/>
          <w:numId w:val="5"/>
        </w:numPr>
        <w:spacing w:before="60" w:line="276" w:lineRule="auto"/>
        <w:ind w:left="851" w:hanging="567"/>
        <w:contextualSpacing w:val="0"/>
        <w:jc w:val="both"/>
        <w:rPr>
          <w:rFonts w:ascii="Palatino Linotype" w:hAnsi="Palatino Linotype" w:cstheme="minorHAnsi"/>
          <w:sz w:val="22"/>
          <w:szCs w:val="22"/>
        </w:rPr>
      </w:pPr>
      <w:r w:rsidRPr="008F73EB">
        <w:rPr>
          <w:rFonts w:ascii="Palatino Linotype" w:hAnsi="Palatino Linotype" w:cstheme="minorHAnsi"/>
          <w:sz w:val="22"/>
          <w:szCs w:val="22"/>
        </w:rPr>
        <w:t xml:space="preserve">Objednatel zahájil dne </w:t>
      </w:r>
      <w:r w:rsidR="00951F9F" w:rsidRPr="008F73EB">
        <w:rPr>
          <w:rFonts w:ascii="Palatino Linotype" w:hAnsi="Palatino Linotype" w:cstheme="minorHAnsi"/>
          <w:sz w:val="22"/>
          <w:szCs w:val="22"/>
        </w:rPr>
        <w:t>4.</w:t>
      </w:r>
      <w:r w:rsidR="00E45449">
        <w:rPr>
          <w:rFonts w:ascii="Palatino Linotype" w:hAnsi="Palatino Linotype" w:cstheme="minorHAnsi"/>
          <w:sz w:val="22"/>
          <w:szCs w:val="22"/>
        </w:rPr>
        <w:t xml:space="preserve"> </w:t>
      </w:r>
      <w:r w:rsidR="00951F9F" w:rsidRPr="008F73EB">
        <w:rPr>
          <w:rFonts w:ascii="Palatino Linotype" w:hAnsi="Palatino Linotype" w:cstheme="minorHAnsi"/>
          <w:sz w:val="22"/>
          <w:szCs w:val="22"/>
        </w:rPr>
        <w:t>9.</w:t>
      </w:r>
      <w:r w:rsidR="00E45449">
        <w:rPr>
          <w:rFonts w:ascii="Palatino Linotype" w:hAnsi="Palatino Linotype" w:cstheme="minorHAnsi"/>
          <w:sz w:val="22"/>
          <w:szCs w:val="22"/>
        </w:rPr>
        <w:t xml:space="preserve"> </w:t>
      </w:r>
      <w:r w:rsidR="00951F9F" w:rsidRPr="008F73EB">
        <w:rPr>
          <w:rFonts w:ascii="Palatino Linotype" w:hAnsi="Palatino Linotype" w:cstheme="minorHAnsi"/>
          <w:sz w:val="22"/>
          <w:szCs w:val="22"/>
        </w:rPr>
        <w:t>2018</w:t>
      </w:r>
      <w:r w:rsidRPr="008F73EB">
        <w:rPr>
          <w:rFonts w:ascii="Palatino Linotype" w:hAnsi="Palatino Linotype" w:cstheme="minorHAnsi"/>
          <w:sz w:val="22"/>
          <w:szCs w:val="22"/>
        </w:rPr>
        <w:t xml:space="preserve"> ří</w:t>
      </w:r>
      <w:r w:rsidR="004755D8" w:rsidRPr="008F73EB">
        <w:rPr>
          <w:rFonts w:ascii="Palatino Linotype" w:hAnsi="Palatino Linotype" w:cstheme="minorHAnsi"/>
          <w:sz w:val="22"/>
          <w:szCs w:val="22"/>
        </w:rPr>
        <w:t xml:space="preserve">zení na zadání veřejné zakázky </w:t>
      </w:r>
      <w:r w:rsidR="00951F9F" w:rsidRPr="008F73EB">
        <w:rPr>
          <w:rFonts w:ascii="Palatino Linotype" w:hAnsi="Palatino Linotype" w:cstheme="minorHAnsi"/>
          <w:sz w:val="22"/>
          <w:szCs w:val="22"/>
        </w:rPr>
        <w:t xml:space="preserve">malého rozsahu </w:t>
      </w:r>
      <w:r w:rsidR="00951F9F" w:rsidRPr="008F73EB">
        <w:rPr>
          <w:rFonts w:ascii="Palatino Linotype" w:hAnsi="Palatino Linotype"/>
          <w:bCs/>
          <w:i/>
          <w:sz w:val="22"/>
          <w:szCs w:val="22"/>
        </w:rPr>
        <w:t>„</w:t>
      </w:r>
      <w:r w:rsidR="00951F9F" w:rsidRPr="008F73EB">
        <w:rPr>
          <w:rFonts w:ascii="Palatino Linotype" w:hAnsi="Palatino Linotype"/>
          <w:sz w:val="22"/>
          <w:szCs w:val="22"/>
        </w:rPr>
        <w:t>Venkovní učebna – Základní škola a Střední škola, Praha 10, Vachkova 941</w:t>
      </w:r>
      <w:r w:rsidR="00951F9F" w:rsidRPr="008F73EB">
        <w:rPr>
          <w:rFonts w:ascii="Palatino Linotype" w:hAnsi="Palatino Linotype"/>
          <w:i/>
          <w:sz w:val="22"/>
          <w:szCs w:val="22"/>
        </w:rPr>
        <w:t>“.</w:t>
      </w:r>
    </w:p>
    <w:p w14:paraId="217185B8" w14:textId="15A06776" w:rsidR="00573375" w:rsidRPr="008F73EB" w:rsidRDefault="00E45449" w:rsidP="00DD5F2D">
      <w:pPr>
        <w:pStyle w:val="Odstavecseseznamem"/>
        <w:numPr>
          <w:ilvl w:val="0"/>
          <w:numId w:val="5"/>
        </w:numPr>
        <w:spacing w:before="60" w:line="276" w:lineRule="auto"/>
        <w:ind w:left="851" w:hanging="567"/>
        <w:contextualSpacing w:val="0"/>
        <w:jc w:val="both"/>
        <w:rPr>
          <w:rFonts w:ascii="Palatino Linotype" w:hAnsi="Palatino Linotype" w:cstheme="minorHAnsi"/>
          <w:sz w:val="22"/>
          <w:szCs w:val="22"/>
        </w:rPr>
      </w:pPr>
      <w:r>
        <w:rPr>
          <w:rFonts w:ascii="Palatino Linotype" w:hAnsi="Palatino Linotype" w:cstheme="minorHAnsi"/>
          <w:sz w:val="22"/>
          <w:szCs w:val="22"/>
        </w:rPr>
        <w:t>Objednatel dne 1. 10. 2018</w:t>
      </w:r>
      <w:r w:rsidR="00573375" w:rsidRPr="008F73EB">
        <w:rPr>
          <w:rFonts w:ascii="Palatino Linotype" w:hAnsi="Palatino Linotype" w:cstheme="minorHAnsi"/>
          <w:sz w:val="22"/>
          <w:szCs w:val="22"/>
        </w:rPr>
        <w:t xml:space="preserve"> rozhodnul o výběru nejvhodnější nabídky na plnění veřejné zakázky </w:t>
      </w:r>
      <w:r w:rsidR="00951F9F" w:rsidRPr="008F73EB">
        <w:rPr>
          <w:rFonts w:ascii="Palatino Linotype" w:hAnsi="Palatino Linotype"/>
          <w:bCs/>
          <w:i/>
          <w:sz w:val="22"/>
          <w:szCs w:val="22"/>
        </w:rPr>
        <w:t>„V</w:t>
      </w:r>
      <w:r w:rsidR="00951F9F" w:rsidRPr="008F73EB">
        <w:rPr>
          <w:rFonts w:ascii="Palatino Linotype" w:hAnsi="Palatino Linotype"/>
          <w:sz w:val="22"/>
          <w:szCs w:val="22"/>
        </w:rPr>
        <w:t>enkovní učebna – Základní škola a Střední škola, Praha 10, Vachkova 941</w:t>
      </w:r>
      <w:r w:rsidR="00951F9F" w:rsidRPr="008F73EB">
        <w:rPr>
          <w:rFonts w:ascii="Palatino Linotype" w:hAnsi="Palatino Linotype"/>
          <w:i/>
          <w:sz w:val="22"/>
          <w:szCs w:val="22"/>
        </w:rPr>
        <w:t>“</w:t>
      </w:r>
      <w:r w:rsidR="00573375" w:rsidRPr="008F73EB">
        <w:rPr>
          <w:rFonts w:ascii="Palatino Linotype" w:hAnsi="Palatino Linotype" w:cstheme="minorHAnsi"/>
          <w:sz w:val="22"/>
          <w:szCs w:val="22"/>
        </w:rPr>
        <w:t xml:space="preserve"> podané Zhotovitelem, neboť jeho nabídka byla podle stanovených hodnotících kritérií vyhodnocena jako ekonomicky nejvýhodnější;</w:t>
      </w:r>
    </w:p>
    <w:p w14:paraId="4B2C059B" w14:textId="30959CBA" w:rsidR="00985266" w:rsidRPr="008F73EB" w:rsidRDefault="0079364D" w:rsidP="0079364D">
      <w:pPr>
        <w:spacing w:after="0"/>
        <w:rPr>
          <w:rFonts w:ascii="Palatino Linotype" w:hAnsi="Palatino Linotype" w:cstheme="minorHAnsi"/>
          <w:b/>
          <w:caps/>
          <w:sz w:val="22"/>
          <w:szCs w:val="22"/>
        </w:rPr>
      </w:pPr>
      <w:r w:rsidRPr="008F73EB">
        <w:rPr>
          <w:rFonts w:ascii="Palatino Linotype" w:hAnsi="Palatino Linotype" w:cstheme="minorHAnsi"/>
          <w:b/>
          <w:caps/>
          <w:sz w:val="22"/>
          <w:szCs w:val="22"/>
        </w:rPr>
        <w:br w:type="page"/>
      </w:r>
      <w:r w:rsidR="00FB7B17" w:rsidRPr="008F73EB">
        <w:rPr>
          <w:rFonts w:ascii="Palatino Linotype" w:hAnsi="Palatino Linotype" w:cstheme="minorHAnsi"/>
          <w:b/>
          <w:caps/>
          <w:sz w:val="22"/>
          <w:szCs w:val="22"/>
        </w:rPr>
        <w:lastRenderedPageBreak/>
        <w:t>dohodly se Smluvní strany na následujícím:</w:t>
      </w:r>
      <w:r w:rsidR="00985266" w:rsidRPr="008F73EB">
        <w:rPr>
          <w:rFonts w:ascii="Palatino Linotype" w:hAnsi="Palatino Linotype" w:cstheme="minorHAnsi"/>
          <w:b/>
          <w:caps/>
          <w:sz w:val="22"/>
          <w:szCs w:val="22"/>
        </w:rPr>
        <w:br w:type="page"/>
      </w:r>
    </w:p>
    <w:p w14:paraId="11CD2D92" w14:textId="77777777" w:rsidR="00573375" w:rsidRPr="008F73EB" w:rsidRDefault="00AF22BC" w:rsidP="003B14B0">
      <w:pPr>
        <w:pStyle w:val="Nadpis1"/>
        <w:keepNext w:val="0"/>
        <w:tabs>
          <w:tab w:val="clear" w:pos="2417"/>
        </w:tabs>
        <w:spacing w:line="276" w:lineRule="auto"/>
        <w:ind w:left="567" w:hanging="567"/>
        <w:rPr>
          <w:rFonts w:ascii="Palatino Linotype" w:hAnsi="Palatino Linotype" w:cstheme="minorHAnsi"/>
          <w:sz w:val="22"/>
          <w:szCs w:val="22"/>
        </w:rPr>
      </w:pPr>
      <w:r w:rsidRPr="008F73EB">
        <w:rPr>
          <w:rFonts w:ascii="Palatino Linotype" w:hAnsi="Palatino Linotype" w:cstheme="minorHAnsi"/>
          <w:sz w:val="22"/>
          <w:szCs w:val="22"/>
        </w:rPr>
        <w:lastRenderedPageBreak/>
        <w:t>ÚVODNÍ USTANOVENÍ</w:t>
      </w:r>
    </w:p>
    <w:p w14:paraId="0AC21D23" w14:textId="3F86E45E" w:rsidR="00573375" w:rsidRPr="008F73EB" w:rsidRDefault="00573375" w:rsidP="003B14B0">
      <w:pPr>
        <w:pStyle w:val="Nadpis2"/>
        <w:keepNext w:val="0"/>
        <w:widowControl/>
        <w:tabs>
          <w:tab w:val="clear" w:pos="860"/>
        </w:tabs>
        <w:spacing w:before="60" w:after="240" w:line="276" w:lineRule="auto"/>
        <w:ind w:left="567" w:hanging="567"/>
        <w:rPr>
          <w:rFonts w:ascii="Palatino Linotype" w:hAnsi="Palatino Linotype" w:cstheme="minorHAnsi"/>
          <w:sz w:val="22"/>
          <w:szCs w:val="22"/>
        </w:rPr>
      </w:pPr>
      <w:r w:rsidRPr="008F73EB">
        <w:rPr>
          <w:rFonts w:ascii="Palatino Linotype" w:hAnsi="Palatino Linotype" w:cstheme="minorHAnsi"/>
          <w:sz w:val="22"/>
          <w:szCs w:val="22"/>
        </w:rPr>
        <w:t>Pojmy a výrazy používané v této Smlouvě s velkým počátečním písmenem mají význam uvedený v</w:t>
      </w:r>
      <w:r w:rsidR="0089625A" w:rsidRPr="008F73EB">
        <w:rPr>
          <w:rFonts w:ascii="Palatino Linotype" w:hAnsi="Palatino Linotype" w:cstheme="minorHAnsi"/>
          <w:sz w:val="22"/>
          <w:szCs w:val="22"/>
        </w:rPr>
        <w:t> této Smlouvě</w:t>
      </w:r>
      <w:r w:rsidRPr="008F73EB">
        <w:rPr>
          <w:rFonts w:ascii="Palatino Linotype" w:hAnsi="Palatino Linotype" w:cstheme="minorHAnsi"/>
          <w:sz w:val="22"/>
          <w:szCs w:val="22"/>
        </w:rPr>
        <w:t>.</w:t>
      </w:r>
      <w:r w:rsidR="00DD2A48" w:rsidRPr="008F73EB">
        <w:rPr>
          <w:rFonts w:ascii="Palatino Linotype" w:hAnsi="Palatino Linotype" w:cstheme="minorHAnsi"/>
          <w:sz w:val="22"/>
          <w:szCs w:val="22"/>
        </w:rPr>
        <w:t xml:space="preserve"> </w:t>
      </w:r>
      <w:r w:rsidRPr="008F73EB">
        <w:rPr>
          <w:rFonts w:ascii="Palatino Linotype" w:hAnsi="Palatino Linotype" w:cstheme="minorHAnsi"/>
          <w:sz w:val="22"/>
          <w:szCs w:val="22"/>
        </w:rPr>
        <w:t xml:space="preserve">Nadpisy jednotlivých článků této Smlouvy nejsou rozhodující pro její výklad a slouží pouze pro snazší orientaci v textu. </w:t>
      </w:r>
    </w:p>
    <w:p w14:paraId="53E473B2" w14:textId="77777777" w:rsidR="00573375" w:rsidRPr="008F73EB" w:rsidRDefault="00573375" w:rsidP="003B14B0">
      <w:pPr>
        <w:pStyle w:val="Nadpis2"/>
        <w:keepNext w:val="0"/>
        <w:widowControl/>
        <w:tabs>
          <w:tab w:val="clear" w:pos="860"/>
        </w:tabs>
        <w:spacing w:before="60" w:after="240" w:line="276" w:lineRule="auto"/>
        <w:ind w:left="567" w:hanging="567"/>
        <w:rPr>
          <w:rFonts w:ascii="Palatino Linotype" w:hAnsi="Palatino Linotype" w:cstheme="minorHAnsi"/>
          <w:b/>
          <w:sz w:val="22"/>
          <w:szCs w:val="22"/>
        </w:rPr>
      </w:pPr>
      <w:r w:rsidRPr="008F73EB">
        <w:rPr>
          <w:rFonts w:ascii="Palatino Linotype" w:hAnsi="Palatino Linotype" w:cstheme="minorHAnsi"/>
          <w:b/>
          <w:sz w:val="22"/>
          <w:szCs w:val="22"/>
        </w:rPr>
        <w:t xml:space="preserve">Identifikační údaje o stavbě </w:t>
      </w:r>
    </w:p>
    <w:p w14:paraId="2E3A1648" w14:textId="6C770080" w:rsidR="00573375" w:rsidRPr="008F73EB" w:rsidRDefault="00573375" w:rsidP="003B14B0">
      <w:pPr>
        <w:pStyle w:val="textodsazen"/>
        <w:spacing w:before="60" w:line="276" w:lineRule="auto"/>
        <w:ind w:left="567" w:firstLine="0"/>
        <w:contextualSpacing/>
        <w:rPr>
          <w:rFonts w:ascii="Palatino Linotype" w:hAnsi="Palatino Linotype" w:cstheme="minorHAnsi"/>
          <w:b/>
          <w:sz w:val="22"/>
          <w:szCs w:val="22"/>
        </w:rPr>
      </w:pPr>
      <w:r w:rsidRPr="008F73EB">
        <w:rPr>
          <w:rFonts w:ascii="Palatino Linotype" w:hAnsi="Palatino Linotype" w:cstheme="minorHAnsi"/>
          <w:sz w:val="22"/>
          <w:szCs w:val="22"/>
        </w:rPr>
        <w:t xml:space="preserve">Název stavby: </w:t>
      </w:r>
      <w:r w:rsidR="00951F9F" w:rsidRPr="008F73EB">
        <w:rPr>
          <w:rFonts w:ascii="Palatino Linotype" w:hAnsi="Palatino Linotype" w:cstheme="minorHAnsi"/>
          <w:sz w:val="22"/>
          <w:szCs w:val="22"/>
        </w:rPr>
        <w:t>venkovní odborná učebna</w:t>
      </w:r>
    </w:p>
    <w:p w14:paraId="5A222D54" w14:textId="51AF87B9" w:rsidR="002506CC" w:rsidRPr="008F73EB" w:rsidRDefault="00573375" w:rsidP="003B14B0">
      <w:pPr>
        <w:pStyle w:val="textodsazen"/>
        <w:spacing w:before="60" w:line="276" w:lineRule="auto"/>
        <w:ind w:left="567" w:firstLine="0"/>
        <w:rPr>
          <w:rFonts w:ascii="Palatino Linotype" w:hAnsi="Palatino Linotype" w:cstheme="minorHAnsi"/>
          <w:sz w:val="22"/>
          <w:szCs w:val="22"/>
        </w:rPr>
      </w:pPr>
      <w:r w:rsidRPr="008F73EB">
        <w:rPr>
          <w:rFonts w:ascii="Palatino Linotype" w:hAnsi="Palatino Linotype" w:cstheme="minorHAnsi"/>
          <w:sz w:val="22"/>
          <w:szCs w:val="22"/>
        </w:rPr>
        <w:t>Místo stavby:</w:t>
      </w:r>
      <w:r w:rsidR="00760178" w:rsidRPr="008F73EB">
        <w:rPr>
          <w:rFonts w:ascii="Palatino Linotype" w:hAnsi="Palatino Linotype" w:cstheme="minorHAnsi"/>
          <w:sz w:val="22"/>
          <w:szCs w:val="22"/>
        </w:rPr>
        <w:t xml:space="preserve"> </w:t>
      </w:r>
      <w:r w:rsidR="00951F9F" w:rsidRPr="008F73EB">
        <w:rPr>
          <w:rFonts w:ascii="Palatino Linotype" w:hAnsi="Palatino Linotype" w:cstheme="minorHAnsi"/>
          <w:sz w:val="22"/>
          <w:szCs w:val="22"/>
        </w:rPr>
        <w:t>areál Objednatele</w:t>
      </w:r>
    </w:p>
    <w:p w14:paraId="5FEA5416" w14:textId="34F3C4F6" w:rsidR="00573375" w:rsidRPr="008F73EB" w:rsidRDefault="005F52A7" w:rsidP="003B14B0">
      <w:pPr>
        <w:pStyle w:val="Nadpis1"/>
        <w:keepNext w:val="0"/>
        <w:tabs>
          <w:tab w:val="clear" w:pos="2417"/>
        </w:tabs>
        <w:spacing w:line="276" w:lineRule="auto"/>
        <w:ind w:left="567" w:hanging="567"/>
        <w:rPr>
          <w:rFonts w:ascii="Palatino Linotype" w:hAnsi="Palatino Linotype" w:cstheme="minorHAnsi"/>
          <w:sz w:val="22"/>
          <w:szCs w:val="22"/>
        </w:rPr>
      </w:pPr>
      <w:r w:rsidRPr="008F73EB">
        <w:rPr>
          <w:rFonts w:ascii="Palatino Linotype" w:hAnsi="Palatino Linotype" w:cstheme="minorHAnsi"/>
          <w:sz w:val="22"/>
          <w:szCs w:val="22"/>
        </w:rPr>
        <w:t>PŘEDMĚT</w:t>
      </w:r>
      <w:r w:rsidR="00985266" w:rsidRPr="008F73EB">
        <w:rPr>
          <w:rFonts w:ascii="Palatino Linotype" w:hAnsi="Palatino Linotype" w:cstheme="minorHAnsi"/>
          <w:sz w:val="22"/>
          <w:szCs w:val="22"/>
        </w:rPr>
        <w:t xml:space="preserve"> A ÚČEL </w:t>
      </w:r>
      <w:r w:rsidRPr="008F73EB">
        <w:rPr>
          <w:rFonts w:ascii="Palatino Linotype" w:hAnsi="Palatino Linotype" w:cstheme="minorHAnsi"/>
          <w:sz w:val="22"/>
          <w:szCs w:val="22"/>
        </w:rPr>
        <w:t xml:space="preserve">SMLOUVY </w:t>
      </w:r>
    </w:p>
    <w:p w14:paraId="36E4D02E" w14:textId="67A6DDF3" w:rsidR="00ED4719" w:rsidRPr="008F73EB" w:rsidRDefault="00573375" w:rsidP="003B14B0">
      <w:pPr>
        <w:pStyle w:val="Nadpis2"/>
        <w:keepNext w:val="0"/>
        <w:widowControl/>
        <w:tabs>
          <w:tab w:val="clear" w:pos="860"/>
        </w:tabs>
        <w:spacing w:before="60" w:after="240" w:line="276" w:lineRule="auto"/>
        <w:ind w:left="567" w:hanging="567"/>
        <w:rPr>
          <w:rFonts w:ascii="Palatino Linotype" w:hAnsi="Palatino Linotype" w:cstheme="minorHAnsi"/>
          <w:sz w:val="22"/>
          <w:szCs w:val="22"/>
        </w:rPr>
      </w:pPr>
      <w:r w:rsidRPr="008F73EB">
        <w:rPr>
          <w:rFonts w:ascii="Palatino Linotype" w:hAnsi="Palatino Linotype" w:cstheme="minorHAnsi"/>
          <w:sz w:val="22"/>
          <w:szCs w:val="22"/>
        </w:rPr>
        <w:t xml:space="preserve">Zhotovitel se zavazuje na svůj náklad, odpovědnost a nebezpečí řádně a včas provést </w:t>
      </w:r>
      <w:r w:rsidR="00F8693B" w:rsidRPr="008F73EB">
        <w:rPr>
          <w:rFonts w:ascii="Palatino Linotype" w:hAnsi="Palatino Linotype" w:cstheme="minorHAnsi"/>
          <w:sz w:val="22"/>
          <w:szCs w:val="22"/>
        </w:rPr>
        <w:t xml:space="preserve">pro Objednatele </w:t>
      </w:r>
      <w:r w:rsidR="0089625A" w:rsidRPr="008F73EB">
        <w:rPr>
          <w:rFonts w:ascii="Palatino Linotype" w:hAnsi="Palatino Linotype" w:cstheme="minorHAnsi"/>
          <w:sz w:val="22"/>
          <w:szCs w:val="22"/>
        </w:rPr>
        <w:t>d</w:t>
      </w:r>
      <w:r w:rsidRPr="008F73EB">
        <w:rPr>
          <w:rFonts w:ascii="Palatino Linotype" w:hAnsi="Palatino Linotype" w:cstheme="minorHAnsi"/>
          <w:sz w:val="22"/>
          <w:szCs w:val="22"/>
        </w:rPr>
        <w:t xml:space="preserve">ílo spočívající ve zhotovení stavby </w:t>
      </w:r>
      <w:r w:rsidR="004755D8" w:rsidRPr="008F73EB">
        <w:rPr>
          <w:rFonts w:ascii="Palatino Linotype" w:hAnsi="Palatino Linotype" w:cstheme="minorHAnsi"/>
          <w:i/>
          <w:sz w:val="22"/>
          <w:szCs w:val="22"/>
        </w:rPr>
        <w:t>„Venkovní učebny“</w:t>
      </w:r>
      <w:r w:rsidR="00F8693B" w:rsidRPr="008F73EB">
        <w:rPr>
          <w:rFonts w:ascii="Palatino Linotype" w:hAnsi="Palatino Linotype" w:cstheme="minorHAnsi"/>
          <w:sz w:val="22"/>
          <w:szCs w:val="22"/>
        </w:rPr>
        <w:t xml:space="preserve"> dle projektové dokumentace zpracované </w:t>
      </w:r>
      <w:r w:rsidR="002506CC" w:rsidRPr="008F73EB">
        <w:rPr>
          <w:rFonts w:ascii="Palatino Linotype" w:hAnsi="Palatino Linotype" w:cstheme="minorHAnsi"/>
          <w:sz w:val="22"/>
          <w:szCs w:val="22"/>
        </w:rPr>
        <w:t>Zhotovitelem</w:t>
      </w:r>
      <w:r w:rsidR="00F8693B" w:rsidRPr="008F73EB">
        <w:rPr>
          <w:rFonts w:ascii="Palatino Linotype" w:hAnsi="Palatino Linotype" w:cstheme="minorHAnsi"/>
          <w:sz w:val="22"/>
          <w:szCs w:val="22"/>
        </w:rPr>
        <w:t xml:space="preserve">, která tvoří přílohu č. </w:t>
      </w:r>
      <w:r w:rsidR="00303284" w:rsidRPr="008F73EB">
        <w:rPr>
          <w:rFonts w:ascii="Palatino Linotype" w:hAnsi="Palatino Linotype" w:cstheme="minorHAnsi"/>
          <w:sz w:val="22"/>
          <w:szCs w:val="22"/>
        </w:rPr>
        <w:t>1</w:t>
      </w:r>
      <w:r w:rsidR="00F8693B" w:rsidRPr="008F73EB">
        <w:rPr>
          <w:rFonts w:ascii="Palatino Linotype" w:hAnsi="Palatino Linotype" w:cstheme="minorHAnsi"/>
          <w:sz w:val="22"/>
          <w:szCs w:val="22"/>
        </w:rPr>
        <w:t xml:space="preserve"> této Smlouvy </w:t>
      </w:r>
      <w:r w:rsidR="00ED4719" w:rsidRPr="008F73EB">
        <w:rPr>
          <w:rFonts w:ascii="Palatino Linotype" w:hAnsi="Palatino Linotype" w:cstheme="minorHAnsi"/>
          <w:sz w:val="22"/>
          <w:szCs w:val="22"/>
        </w:rPr>
        <w:t>(dále jen „</w:t>
      </w:r>
      <w:r w:rsidR="00ED4719" w:rsidRPr="008F73EB">
        <w:rPr>
          <w:rFonts w:ascii="Palatino Linotype" w:hAnsi="Palatino Linotype" w:cstheme="minorHAnsi"/>
          <w:b/>
          <w:sz w:val="22"/>
          <w:szCs w:val="22"/>
        </w:rPr>
        <w:t>Projektová dokumentace</w:t>
      </w:r>
      <w:r w:rsidR="00ED4719" w:rsidRPr="008F73EB">
        <w:rPr>
          <w:rFonts w:ascii="Palatino Linotype" w:hAnsi="Palatino Linotype" w:cstheme="minorHAnsi"/>
          <w:sz w:val="22"/>
          <w:szCs w:val="22"/>
        </w:rPr>
        <w:t>“)</w:t>
      </w:r>
      <w:r w:rsidR="00303284" w:rsidRPr="008F73EB">
        <w:rPr>
          <w:rFonts w:ascii="Palatino Linotype" w:hAnsi="Palatino Linotype" w:cstheme="minorHAnsi"/>
          <w:sz w:val="22"/>
          <w:szCs w:val="22"/>
        </w:rPr>
        <w:t xml:space="preserve"> a v souladu s výkazem výměr, který tvoří přílohu č. 2 této Smlouvy</w:t>
      </w:r>
      <w:r w:rsidR="002F42F6" w:rsidRPr="008F73EB">
        <w:rPr>
          <w:rFonts w:ascii="Palatino Linotype" w:hAnsi="Palatino Linotype" w:cstheme="minorHAnsi"/>
          <w:sz w:val="22"/>
          <w:szCs w:val="22"/>
        </w:rPr>
        <w:t xml:space="preserve">, </w:t>
      </w:r>
      <w:r w:rsidRPr="008F73EB">
        <w:rPr>
          <w:rFonts w:ascii="Palatino Linotype" w:hAnsi="Palatino Linotype" w:cstheme="minorHAnsi"/>
          <w:sz w:val="22"/>
          <w:szCs w:val="22"/>
        </w:rPr>
        <w:t xml:space="preserve">a poskytnutí dalších souvisejících činností, tj. zejména </w:t>
      </w:r>
      <w:r w:rsidR="008107C5" w:rsidRPr="008F73EB">
        <w:rPr>
          <w:rFonts w:ascii="Palatino Linotype" w:hAnsi="Palatino Linotype" w:cstheme="minorHAnsi"/>
          <w:sz w:val="22"/>
          <w:szCs w:val="22"/>
        </w:rPr>
        <w:t>vybudování zařízení staveniště v potřebném rozsahu, zajištění</w:t>
      </w:r>
      <w:r w:rsidRPr="008F73EB">
        <w:rPr>
          <w:rFonts w:ascii="Palatino Linotype" w:hAnsi="Palatino Linotype" w:cstheme="minorHAnsi"/>
          <w:sz w:val="22"/>
          <w:szCs w:val="22"/>
        </w:rPr>
        <w:t xml:space="preserve"> dodávk</w:t>
      </w:r>
      <w:r w:rsidR="008107C5" w:rsidRPr="008F73EB">
        <w:rPr>
          <w:rFonts w:ascii="Palatino Linotype" w:hAnsi="Palatino Linotype" w:cstheme="minorHAnsi"/>
          <w:sz w:val="22"/>
          <w:szCs w:val="22"/>
        </w:rPr>
        <w:t>y</w:t>
      </w:r>
      <w:r w:rsidRPr="008F73EB">
        <w:rPr>
          <w:rFonts w:ascii="Palatino Linotype" w:hAnsi="Palatino Linotype" w:cstheme="minorHAnsi"/>
          <w:sz w:val="22"/>
          <w:szCs w:val="22"/>
        </w:rPr>
        <w:t>, montáž</w:t>
      </w:r>
      <w:r w:rsidR="008107C5" w:rsidRPr="008F73EB">
        <w:rPr>
          <w:rFonts w:ascii="Palatino Linotype" w:hAnsi="Palatino Linotype" w:cstheme="minorHAnsi"/>
          <w:sz w:val="22"/>
          <w:szCs w:val="22"/>
        </w:rPr>
        <w:t>e</w:t>
      </w:r>
      <w:r w:rsidRPr="008F73EB">
        <w:rPr>
          <w:rFonts w:ascii="Palatino Linotype" w:hAnsi="Palatino Linotype" w:cstheme="minorHAnsi"/>
          <w:sz w:val="22"/>
          <w:szCs w:val="22"/>
        </w:rPr>
        <w:t xml:space="preserve"> a zprovoznění příslušných technologií</w:t>
      </w:r>
      <w:r w:rsidR="008107C5" w:rsidRPr="008F73EB">
        <w:rPr>
          <w:rFonts w:ascii="Palatino Linotype" w:hAnsi="Palatino Linotype" w:cstheme="minorHAnsi"/>
          <w:sz w:val="22"/>
          <w:szCs w:val="22"/>
        </w:rPr>
        <w:t xml:space="preserve"> a součástí díla</w:t>
      </w:r>
      <w:r w:rsidRPr="008F73EB">
        <w:rPr>
          <w:rFonts w:ascii="Palatino Linotype" w:hAnsi="Palatino Linotype" w:cstheme="minorHAnsi"/>
          <w:sz w:val="22"/>
          <w:szCs w:val="22"/>
        </w:rPr>
        <w:t>,</w:t>
      </w:r>
      <w:r w:rsidR="008107C5" w:rsidRPr="008F73EB">
        <w:rPr>
          <w:rFonts w:ascii="Palatino Linotype" w:hAnsi="Palatino Linotype" w:cstheme="minorHAnsi"/>
          <w:sz w:val="22"/>
          <w:szCs w:val="22"/>
        </w:rPr>
        <w:t xml:space="preserve"> získání příslušných protokolů, certifikátů, atestů, záručních listů, povolení, potvrzení, schválení, vyhotovení dokumentace</w:t>
      </w:r>
      <w:r w:rsidRPr="008F73EB">
        <w:rPr>
          <w:rFonts w:ascii="Palatino Linotype" w:hAnsi="Palatino Linotype" w:cstheme="minorHAnsi"/>
          <w:sz w:val="22"/>
          <w:szCs w:val="22"/>
        </w:rPr>
        <w:t xml:space="preserve"> skutečného provedení Díla, </w:t>
      </w:r>
      <w:r w:rsidR="008107C5" w:rsidRPr="008F73EB">
        <w:rPr>
          <w:rFonts w:ascii="Palatino Linotype" w:hAnsi="Palatino Linotype" w:cstheme="minorHAnsi"/>
          <w:sz w:val="22"/>
          <w:szCs w:val="22"/>
        </w:rPr>
        <w:t xml:space="preserve">vedení stavebního deníku, realizace dalších činností dle této Smlouvy, </w:t>
      </w:r>
      <w:r w:rsidRPr="008F73EB">
        <w:rPr>
          <w:rFonts w:ascii="Palatino Linotype" w:hAnsi="Palatino Linotype" w:cstheme="minorHAnsi"/>
          <w:sz w:val="22"/>
          <w:szCs w:val="22"/>
        </w:rPr>
        <w:t xml:space="preserve">jakož i </w:t>
      </w:r>
      <w:r w:rsidR="008107C5" w:rsidRPr="008F73EB">
        <w:rPr>
          <w:rFonts w:ascii="Palatino Linotype" w:hAnsi="Palatino Linotype" w:cstheme="minorHAnsi"/>
          <w:sz w:val="22"/>
          <w:szCs w:val="22"/>
        </w:rPr>
        <w:t>provedení</w:t>
      </w:r>
      <w:r w:rsidRPr="008F73EB">
        <w:rPr>
          <w:rFonts w:ascii="Palatino Linotype" w:hAnsi="Palatino Linotype" w:cstheme="minorHAnsi"/>
          <w:sz w:val="22"/>
          <w:szCs w:val="22"/>
        </w:rPr>
        <w:t xml:space="preserve"> takové související služby, dodávky a práce, které nejsou </w:t>
      </w:r>
      <w:r w:rsidR="00DD2A48" w:rsidRPr="008F73EB">
        <w:rPr>
          <w:rFonts w:ascii="Palatino Linotype" w:hAnsi="Palatino Linotype" w:cstheme="minorHAnsi"/>
          <w:sz w:val="22"/>
          <w:szCs w:val="22"/>
        </w:rPr>
        <w:t>v této Smlouvě</w:t>
      </w:r>
      <w:r w:rsidRPr="008F73EB">
        <w:rPr>
          <w:rFonts w:ascii="Palatino Linotype" w:hAnsi="Palatino Linotype" w:cstheme="minorHAnsi"/>
          <w:sz w:val="22"/>
          <w:szCs w:val="22"/>
        </w:rPr>
        <w:t xml:space="preserve"> výslovně uvedeny, avšak jejichž provedení Zhotovitelem je nezbytné pro dosažení účelu </w:t>
      </w:r>
      <w:r w:rsidR="00DD2A48" w:rsidRPr="008F73EB">
        <w:rPr>
          <w:rFonts w:ascii="Palatino Linotype" w:hAnsi="Palatino Linotype" w:cstheme="minorHAnsi"/>
          <w:sz w:val="22"/>
          <w:szCs w:val="22"/>
        </w:rPr>
        <w:t xml:space="preserve">této </w:t>
      </w:r>
      <w:r w:rsidRPr="008F73EB">
        <w:rPr>
          <w:rFonts w:ascii="Palatino Linotype" w:hAnsi="Palatino Linotype" w:cstheme="minorHAnsi"/>
          <w:sz w:val="22"/>
          <w:szCs w:val="22"/>
        </w:rPr>
        <w:t>Smlouvy (dále jen „</w:t>
      </w:r>
      <w:r w:rsidRPr="008F73EB">
        <w:rPr>
          <w:rFonts w:ascii="Palatino Linotype" w:hAnsi="Palatino Linotype" w:cstheme="minorHAnsi"/>
          <w:b/>
          <w:sz w:val="22"/>
          <w:szCs w:val="22"/>
        </w:rPr>
        <w:t>Dílo</w:t>
      </w:r>
      <w:r w:rsidRPr="008F73EB">
        <w:rPr>
          <w:rFonts w:ascii="Palatino Linotype" w:hAnsi="Palatino Linotype" w:cstheme="minorHAnsi"/>
          <w:sz w:val="22"/>
          <w:szCs w:val="22"/>
        </w:rPr>
        <w:t xml:space="preserve">”). </w:t>
      </w:r>
    </w:p>
    <w:p w14:paraId="3D757C11" w14:textId="3ED998D9" w:rsidR="00C76459" w:rsidRPr="008F73EB" w:rsidRDefault="00C76459" w:rsidP="003B14B0">
      <w:pPr>
        <w:pStyle w:val="Nadpis2"/>
        <w:keepNext w:val="0"/>
        <w:widowControl/>
        <w:tabs>
          <w:tab w:val="clear" w:pos="860"/>
        </w:tabs>
        <w:spacing w:before="60" w:after="240" w:line="276" w:lineRule="auto"/>
        <w:ind w:left="567" w:hanging="567"/>
        <w:rPr>
          <w:rFonts w:ascii="Palatino Linotype" w:hAnsi="Palatino Linotype" w:cstheme="minorHAnsi"/>
          <w:sz w:val="22"/>
          <w:szCs w:val="22"/>
        </w:rPr>
      </w:pPr>
      <w:r w:rsidRPr="008F73EB">
        <w:rPr>
          <w:rFonts w:ascii="Palatino Linotype" w:hAnsi="Palatino Linotype" w:cstheme="minorHAnsi"/>
          <w:sz w:val="22"/>
          <w:szCs w:val="22"/>
        </w:rPr>
        <w:t>Významem a účelem S</w:t>
      </w:r>
      <w:r w:rsidR="00573375" w:rsidRPr="008F73EB">
        <w:rPr>
          <w:rFonts w:ascii="Palatino Linotype" w:hAnsi="Palatino Linotype" w:cstheme="minorHAnsi"/>
          <w:sz w:val="22"/>
          <w:szCs w:val="22"/>
        </w:rPr>
        <w:t xml:space="preserve">mlouvy je řádné </w:t>
      </w:r>
      <w:r w:rsidR="008E7282" w:rsidRPr="008F73EB">
        <w:rPr>
          <w:rFonts w:ascii="Palatino Linotype" w:hAnsi="Palatino Linotype" w:cstheme="minorHAnsi"/>
          <w:sz w:val="22"/>
          <w:szCs w:val="22"/>
        </w:rPr>
        <w:t>provedení</w:t>
      </w:r>
      <w:r w:rsidR="00573375" w:rsidRPr="008F73EB">
        <w:rPr>
          <w:rFonts w:ascii="Palatino Linotype" w:hAnsi="Palatino Linotype" w:cstheme="minorHAnsi"/>
          <w:sz w:val="22"/>
          <w:szCs w:val="22"/>
        </w:rPr>
        <w:t xml:space="preserve"> Díla</w:t>
      </w:r>
      <w:r w:rsidR="00455D4C" w:rsidRPr="008F73EB">
        <w:rPr>
          <w:rFonts w:ascii="Palatino Linotype" w:hAnsi="Palatino Linotype" w:cstheme="minorHAnsi"/>
          <w:sz w:val="22"/>
          <w:szCs w:val="22"/>
        </w:rPr>
        <w:t xml:space="preserve"> Zhotovitelem</w:t>
      </w:r>
      <w:r w:rsidR="00573375" w:rsidRPr="008F73EB">
        <w:rPr>
          <w:rFonts w:ascii="Palatino Linotype" w:hAnsi="Palatino Linotype" w:cstheme="minorHAnsi"/>
          <w:sz w:val="22"/>
          <w:szCs w:val="22"/>
        </w:rPr>
        <w:t xml:space="preserve">. Zhotovitel se zavazuje řádně dokončené Dílo provedené podle </w:t>
      </w:r>
      <w:r w:rsidR="00ED4719" w:rsidRPr="008F73EB">
        <w:rPr>
          <w:rFonts w:ascii="Palatino Linotype" w:hAnsi="Palatino Linotype" w:cstheme="minorHAnsi"/>
          <w:sz w:val="22"/>
          <w:szCs w:val="22"/>
        </w:rPr>
        <w:t xml:space="preserve">Projektové dokumentace </w:t>
      </w:r>
      <w:r w:rsidR="00573375" w:rsidRPr="008F73EB">
        <w:rPr>
          <w:rFonts w:ascii="Palatino Linotype" w:hAnsi="Palatino Linotype" w:cstheme="minorHAnsi"/>
          <w:sz w:val="22"/>
          <w:szCs w:val="22"/>
        </w:rPr>
        <w:t xml:space="preserve">předat Objednateli </w:t>
      </w:r>
      <w:r w:rsidR="00455D4C" w:rsidRPr="008F73EB">
        <w:rPr>
          <w:rFonts w:ascii="Palatino Linotype" w:hAnsi="Palatino Linotype" w:cstheme="minorHAnsi"/>
          <w:sz w:val="22"/>
          <w:szCs w:val="22"/>
        </w:rPr>
        <w:t>za podmínek uvedených v této Smlouvě</w:t>
      </w:r>
      <w:r w:rsidR="008E7282" w:rsidRPr="008F73EB">
        <w:rPr>
          <w:rFonts w:ascii="Palatino Linotype" w:hAnsi="Palatino Linotype" w:cstheme="minorHAnsi"/>
          <w:sz w:val="22"/>
          <w:szCs w:val="22"/>
        </w:rPr>
        <w:t>.</w:t>
      </w:r>
      <w:r w:rsidRPr="008F73EB">
        <w:rPr>
          <w:rFonts w:ascii="Palatino Linotype" w:hAnsi="Palatino Linotype" w:cstheme="minorHAnsi"/>
          <w:sz w:val="22"/>
          <w:szCs w:val="22"/>
        </w:rPr>
        <w:t xml:space="preserve"> </w:t>
      </w:r>
    </w:p>
    <w:p w14:paraId="1D59278B" w14:textId="4F76AD04" w:rsidR="00C76459" w:rsidRPr="008F73EB" w:rsidRDefault="00C76459" w:rsidP="003B14B0">
      <w:pPr>
        <w:pStyle w:val="Nadpis2"/>
        <w:keepNext w:val="0"/>
        <w:widowControl/>
        <w:tabs>
          <w:tab w:val="clear" w:pos="860"/>
        </w:tabs>
        <w:spacing w:before="60" w:after="240" w:line="276" w:lineRule="auto"/>
        <w:ind w:left="567" w:hanging="567"/>
        <w:rPr>
          <w:rFonts w:ascii="Palatino Linotype" w:hAnsi="Palatino Linotype" w:cstheme="minorHAnsi"/>
          <w:sz w:val="22"/>
          <w:szCs w:val="22"/>
        </w:rPr>
      </w:pPr>
      <w:r w:rsidRPr="008F73EB">
        <w:rPr>
          <w:rFonts w:ascii="Palatino Linotype" w:hAnsi="Palatino Linotype" w:cstheme="minorHAnsi"/>
          <w:sz w:val="22"/>
          <w:szCs w:val="22"/>
        </w:rPr>
        <w:t>Dokončení a předání Díla nastává v okamžiku protokolárního předání a převzetí Díla bez jakýchkoliv vad a nedodělků, bez ojedinělých drobných vad, včetně předání veškerých nutných dokumentů. Smluvní strany tímto vylučují použití § 2628 O</w:t>
      </w:r>
      <w:r w:rsidR="00946028" w:rsidRPr="008F73EB">
        <w:rPr>
          <w:rFonts w:ascii="Palatino Linotype" w:hAnsi="Palatino Linotype" w:cstheme="minorHAnsi"/>
          <w:sz w:val="22"/>
          <w:szCs w:val="22"/>
        </w:rPr>
        <w:t>bčanského zákoníku</w:t>
      </w:r>
      <w:r w:rsidRPr="008F73EB">
        <w:rPr>
          <w:rFonts w:ascii="Palatino Linotype" w:hAnsi="Palatino Linotype" w:cstheme="minorHAnsi"/>
          <w:sz w:val="22"/>
          <w:szCs w:val="22"/>
        </w:rPr>
        <w:t xml:space="preserve"> o ojedinělých drobných vadách. </w:t>
      </w:r>
    </w:p>
    <w:p w14:paraId="0FA8420D" w14:textId="076142D0" w:rsidR="00573375" w:rsidRPr="008F73EB" w:rsidRDefault="00573375" w:rsidP="003B14B0">
      <w:pPr>
        <w:pStyle w:val="Nadpis2"/>
        <w:keepNext w:val="0"/>
        <w:widowControl/>
        <w:tabs>
          <w:tab w:val="clear" w:pos="860"/>
        </w:tabs>
        <w:spacing w:before="60" w:after="240" w:line="276" w:lineRule="auto"/>
        <w:ind w:left="567" w:hanging="567"/>
        <w:rPr>
          <w:rFonts w:ascii="Palatino Linotype" w:hAnsi="Palatino Linotype" w:cstheme="minorHAnsi"/>
          <w:sz w:val="22"/>
          <w:szCs w:val="22"/>
        </w:rPr>
      </w:pPr>
      <w:r w:rsidRPr="008F73EB">
        <w:rPr>
          <w:rFonts w:ascii="Palatino Linotype" w:hAnsi="Palatino Linotype" w:cstheme="minorHAnsi"/>
          <w:sz w:val="22"/>
          <w:szCs w:val="22"/>
        </w:rPr>
        <w:t>Objednatel se zavazuje</w:t>
      </w:r>
      <w:r w:rsidR="008E7282" w:rsidRPr="008F73EB">
        <w:rPr>
          <w:rFonts w:ascii="Palatino Linotype" w:hAnsi="Palatino Linotype" w:cstheme="minorHAnsi"/>
          <w:sz w:val="22"/>
          <w:szCs w:val="22"/>
        </w:rPr>
        <w:t xml:space="preserve"> řádně a bez vad</w:t>
      </w:r>
      <w:r w:rsidRPr="008F73EB">
        <w:rPr>
          <w:rFonts w:ascii="Palatino Linotype" w:hAnsi="Palatino Linotype" w:cstheme="minorHAnsi"/>
          <w:sz w:val="22"/>
          <w:szCs w:val="22"/>
        </w:rPr>
        <w:t xml:space="preserve"> </w:t>
      </w:r>
      <w:r w:rsidR="008E7282" w:rsidRPr="008F73EB">
        <w:rPr>
          <w:rFonts w:ascii="Palatino Linotype" w:hAnsi="Palatino Linotype" w:cstheme="minorHAnsi"/>
          <w:sz w:val="22"/>
          <w:szCs w:val="22"/>
        </w:rPr>
        <w:t xml:space="preserve">dokončené </w:t>
      </w:r>
      <w:r w:rsidRPr="008F73EB">
        <w:rPr>
          <w:rFonts w:ascii="Palatino Linotype" w:hAnsi="Palatino Linotype" w:cstheme="minorHAnsi"/>
          <w:sz w:val="22"/>
          <w:szCs w:val="22"/>
        </w:rPr>
        <w:t>Dílo převzít a zaplatit Zhotoviteli cenu za jeho provedení ve výši a za podmínek sjednaných v této Smlouvě.</w:t>
      </w:r>
    </w:p>
    <w:p w14:paraId="570D7D14" w14:textId="35D73CA9" w:rsidR="002D29DD" w:rsidRPr="008F73EB" w:rsidRDefault="002D29DD" w:rsidP="003B14B0">
      <w:pPr>
        <w:pStyle w:val="Nadpis2"/>
        <w:keepNext w:val="0"/>
        <w:widowControl/>
        <w:tabs>
          <w:tab w:val="clear" w:pos="860"/>
        </w:tabs>
        <w:spacing w:before="60" w:after="240" w:line="276" w:lineRule="auto"/>
        <w:ind w:left="567" w:hanging="567"/>
        <w:rPr>
          <w:rFonts w:ascii="Palatino Linotype" w:hAnsi="Palatino Linotype" w:cstheme="minorHAnsi"/>
          <w:sz w:val="22"/>
          <w:szCs w:val="22"/>
        </w:rPr>
      </w:pPr>
      <w:r w:rsidRPr="008F73EB">
        <w:rPr>
          <w:rFonts w:ascii="Palatino Linotype" w:hAnsi="Palatino Linotype" w:cstheme="minorHAnsi"/>
          <w:sz w:val="22"/>
          <w:szCs w:val="22"/>
        </w:rPr>
        <w:t>Tato Smlouva a její přílohy stanoví konkrétní specifikaci Díla, které má být poskytnuto s vynaložením odborné péče a na základě zvláštních znalostí, odbornosti a pečlivosti Zhotovitelem v závislosti na pokynech určených Objednatelem.</w:t>
      </w:r>
    </w:p>
    <w:p w14:paraId="517D14D0" w14:textId="09CD5418" w:rsidR="008107C5" w:rsidRPr="008F73EB" w:rsidRDefault="008107C5" w:rsidP="008107C5">
      <w:pPr>
        <w:pStyle w:val="Nadpis2"/>
        <w:keepNext w:val="0"/>
        <w:widowControl/>
        <w:tabs>
          <w:tab w:val="clear" w:pos="860"/>
        </w:tabs>
        <w:spacing w:before="60" w:after="240" w:line="276" w:lineRule="auto"/>
        <w:ind w:left="567" w:hanging="567"/>
        <w:rPr>
          <w:rFonts w:ascii="Palatino Linotype" w:hAnsi="Palatino Linotype" w:cstheme="minorHAnsi"/>
          <w:sz w:val="22"/>
          <w:szCs w:val="22"/>
        </w:rPr>
      </w:pPr>
      <w:r w:rsidRPr="008F73EB">
        <w:rPr>
          <w:rFonts w:ascii="Palatino Linotype" w:hAnsi="Palatino Linotype" w:cstheme="minorHAnsi"/>
          <w:sz w:val="22"/>
          <w:szCs w:val="22"/>
        </w:rPr>
        <w:t xml:space="preserve">Technickým dozorem se rozumí fyzická nebo právnická osoba jmenovaná Objednatelem, která je oprávněna vykonávat práva a plnit povinnosti stanovené jí </w:t>
      </w:r>
      <w:r w:rsidRPr="008F73EB">
        <w:rPr>
          <w:rFonts w:ascii="Palatino Linotype" w:hAnsi="Palatino Linotype" w:cstheme="minorHAnsi"/>
          <w:sz w:val="22"/>
          <w:szCs w:val="22"/>
        </w:rPr>
        <w:lastRenderedPageBreak/>
        <w:t xml:space="preserve">obecně závaznými právními předpisy a případně touto Smlouvou, a to zejména povinnost vykonávat technický dozor stavebníka nad prováděním Díla ve smyslu § 152 odst. 4 </w:t>
      </w:r>
      <w:r w:rsidR="0096742D" w:rsidRPr="008F73EB">
        <w:rPr>
          <w:rFonts w:ascii="Palatino Linotype" w:hAnsi="Palatino Linotype" w:cstheme="minorHAnsi"/>
          <w:sz w:val="22"/>
          <w:szCs w:val="22"/>
        </w:rPr>
        <w:t xml:space="preserve">zákona č. 183/2006 Sb., </w:t>
      </w:r>
      <w:r w:rsidRPr="008F73EB">
        <w:rPr>
          <w:rFonts w:ascii="Palatino Linotype" w:hAnsi="Palatino Linotype" w:cstheme="minorHAnsi"/>
          <w:sz w:val="22"/>
          <w:szCs w:val="22"/>
        </w:rPr>
        <w:t>stavební zákon</w:t>
      </w:r>
      <w:r w:rsidR="0096742D" w:rsidRPr="008F73EB">
        <w:rPr>
          <w:rFonts w:ascii="Palatino Linotype" w:hAnsi="Palatino Linotype" w:cstheme="minorHAnsi"/>
          <w:sz w:val="22"/>
          <w:szCs w:val="22"/>
        </w:rPr>
        <w:t>, v platném znění</w:t>
      </w:r>
      <w:r w:rsidRPr="008F73EB">
        <w:rPr>
          <w:rFonts w:ascii="Palatino Linotype" w:hAnsi="Palatino Linotype" w:cstheme="minorHAnsi"/>
          <w:sz w:val="22"/>
          <w:szCs w:val="22"/>
        </w:rPr>
        <w:t>.</w:t>
      </w:r>
    </w:p>
    <w:p w14:paraId="44FAAD76" w14:textId="78AC178B" w:rsidR="00573375" w:rsidRPr="008F73EB" w:rsidRDefault="002506CC" w:rsidP="003B14B0">
      <w:pPr>
        <w:pStyle w:val="Nadpis1"/>
        <w:keepNext w:val="0"/>
        <w:tabs>
          <w:tab w:val="clear" w:pos="2417"/>
        </w:tabs>
        <w:spacing w:line="276" w:lineRule="auto"/>
        <w:ind w:left="567" w:hanging="567"/>
        <w:rPr>
          <w:rFonts w:ascii="Palatino Linotype" w:hAnsi="Palatino Linotype" w:cstheme="minorHAnsi"/>
          <w:sz w:val="22"/>
          <w:szCs w:val="22"/>
        </w:rPr>
      </w:pPr>
      <w:r w:rsidRPr="008F73EB">
        <w:rPr>
          <w:rFonts w:ascii="Palatino Linotype" w:hAnsi="Palatino Linotype" w:cstheme="minorHAnsi"/>
          <w:sz w:val="22"/>
          <w:szCs w:val="22"/>
        </w:rPr>
        <w:t>PROJEKTOVÉ PRÁCE</w:t>
      </w:r>
    </w:p>
    <w:p w14:paraId="5FDD5F4F" w14:textId="05F0183B" w:rsidR="00573375" w:rsidRPr="008F73EB" w:rsidRDefault="00573375" w:rsidP="003B14B0">
      <w:pPr>
        <w:pStyle w:val="Nadpis2"/>
        <w:keepNext w:val="0"/>
        <w:widowControl/>
        <w:tabs>
          <w:tab w:val="clear" w:pos="860"/>
        </w:tabs>
        <w:spacing w:before="60" w:after="240" w:line="276" w:lineRule="auto"/>
        <w:ind w:left="567" w:hanging="567"/>
        <w:rPr>
          <w:rFonts w:ascii="Palatino Linotype" w:hAnsi="Palatino Linotype" w:cstheme="minorHAnsi"/>
          <w:sz w:val="22"/>
          <w:szCs w:val="22"/>
        </w:rPr>
      </w:pPr>
      <w:r w:rsidRPr="008F73EB">
        <w:rPr>
          <w:rFonts w:ascii="Palatino Linotype" w:hAnsi="Palatino Linotype" w:cstheme="minorHAnsi"/>
          <w:sz w:val="22"/>
          <w:szCs w:val="22"/>
        </w:rPr>
        <w:t xml:space="preserve">Zhotovitel je povinen vyhotovit </w:t>
      </w:r>
      <w:r w:rsidR="0089625A" w:rsidRPr="008F73EB">
        <w:rPr>
          <w:rFonts w:ascii="Palatino Linotype" w:hAnsi="Palatino Linotype" w:cstheme="minorHAnsi"/>
          <w:sz w:val="22"/>
          <w:szCs w:val="22"/>
        </w:rPr>
        <w:t xml:space="preserve">a Objednateli předat </w:t>
      </w:r>
      <w:r w:rsidRPr="008F73EB">
        <w:rPr>
          <w:rFonts w:ascii="Palatino Linotype" w:hAnsi="Palatino Linotype" w:cstheme="minorHAnsi"/>
          <w:sz w:val="22"/>
          <w:szCs w:val="22"/>
        </w:rPr>
        <w:t xml:space="preserve">dokumentaci skutečného provedení Díla v rozsahu uvedeném ve vyhlášce č. 499/2006 Sb., o dokumentaci staveb, v nichž budou uvedeny a zakresleny všechny údaje v souladu </w:t>
      </w:r>
      <w:r w:rsidR="00DD2A48" w:rsidRPr="008F73EB">
        <w:rPr>
          <w:rFonts w:ascii="Palatino Linotype" w:hAnsi="Palatino Linotype" w:cstheme="minorHAnsi"/>
          <w:sz w:val="22"/>
          <w:szCs w:val="22"/>
        </w:rPr>
        <w:t>s touto Smlouvou</w:t>
      </w:r>
      <w:r w:rsidRPr="008F73EB">
        <w:rPr>
          <w:rFonts w:ascii="Palatino Linotype" w:hAnsi="Palatino Linotype" w:cstheme="minorHAnsi"/>
          <w:sz w:val="22"/>
          <w:szCs w:val="22"/>
        </w:rPr>
        <w:t xml:space="preserve">, </w:t>
      </w:r>
      <w:r w:rsidR="0089625A" w:rsidRPr="008F73EB">
        <w:rPr>
          <w:rFonts w:ascii="Palatino Linotype" w:hAnsi="Palatino Linotype" w:cstheme="minorHAnsi"/>
          <w:sz w:val="22"/>
          <w:szCs w:val="22"/>
        </w:rPr>
        <w:t>z</w:t>
      </w:r>
      <w:r w:rsidR="002506CC" w:rsidRPr="008F73EB">
        <w:rPr>
          <w:rFonts w:ascii="Palatino Linotype" w:hAnsi="Palatino Linotype" w:cstheme="minorHAnsi"/>
          <w:sz w:val="22"/>
          <w:szCs w:val="22"/>
        </w:rPr>
        <w:t xml:space="preserve">ávaznými </w:t>
      </w:r>
      <w:r w:rsidR="0089625A" w:rsidRPr="008F73EB">
        <w:rPr>
          <w:rFonts w:ascii="Palatino Linotype" w:hAnsi="Palatino Linotype" w:cstheme="minorHAnsi"/>
          <w:sz w:val="22"/>
          <w:szCs w:val="22"/>
        </w:rPr>
        <w:t xml:space="preserve">právními </w:t>
      </w:r>
      <w:r w:rsidRPr="008F73EB">
        <w:rPr>
          <w:rFonts w:ascii="Palatino Linotype" w:hAnsi="Palatino Linotype" w:cstheme="minorHAnsi"/>
          <w:sz w:val="22"/>
          <w:szCs w:val="22"/>
        </w:rPr>
        <w:t>předpisy a odbornou praxí</w:t>
      </w:r>
      <w:r w:rsidR="00455D4C" w:rsidRPr="008F73EB">
        <w:rPr>
          <w:rFonts w:ascii="Palatino Linotype" w:hAnsi="Palatino Linotype" w:cstheme="minorHAnsi"/>
          <w:sz w:val="22"/>
          <w:szCs w:val="22"/>
        </w:rPr>
        <w:t>, a to v písemné či digitální podobě dle volby Objednatele</w:t>
      </w:r>
      <w:r w:rsidRPr="008F73EB">
        <w:rPr>
          <w:rFonts w:ascii="Palatino Linotype" w:hAnsi="Palatino Linotype" w:cstheme="minorHAnsi"/>
          <w:sz w:val="22"/>
          <w:szCs w:val="22"/>
        </w:rPr>
        <w:t xml:space="preserve">. </w:t>
      </w:r>
    </w:p>
    <w:p w14:paraId="446608D7" w14:textId="6F5554F9" w:rsidR="00573375" w:rsidRPr="008F73EB" w:rsidRDefault="00573375" w:rsidP="003B14B0">
      <w:pPr>
        <w:pStyle w:val="Nadpis2"/>
        <w:keepNext w:val="0"/>
        <w:widowControl/>
        <w:tabs>
          <w:tab w:val="clear" w:pos="860"/>
        </w:tabs>
        <w:spacing w:before="60" w:after="240" w:line="276" w:lineRule="auto"/>
        <w:ind w:left="567" w:hanging="567"/>
        <w:rPr>
          <w:rFonts w:ascii="Palatino Linotype" w:hAnsi="Palatino Linotype" w:cstheme="minorHAnsi"/>
          <w:sz w:val="22"/>
          <w:szCs w:val="22"/>
        </w:rPr>
      </w:pPr>
      <w:r w:rsidRPr="008F73EB">
        <w:rPr>
          <w:rFonts w:ascii="Palatino Linotype" w:hAnsi="Palatino Linotype" w:cstheme="minorHAnsi"/>
          <w:sz w:val="22"/>
          <w:szCs w:val="22"/>
        </w:rPr>
        <w:t xml:space="preserve">Objednatel je oprávněn přezkoumat předložené návrhy dokumentace z pohledu naplnění podmínek </w:t>
      </w:r>
      <w:r w:rsidR="00455D4C" w:rsidRPr="008F73EB">
        <w:rPr>
          <w:rFonts w:ascii="Palatino Linotype" w:hAnsi="Palatino Linotype" w:cstheme="minorHAnsi"/>
          <w:sz w:val="22"/>
          <w:szCs w:val="22"/>
        </w:rPr>
        <w:t xml:space="preserve">této </w:t>
      </w:r>
      <w:r w:rsidRPr="008F73EB">
        <w:rPr>
          <w:rFonts w:ascii="Palatino Linotype" w:hAnsi="Palatino Linotype" w:cstheme="minorHAnsi"/>
          <w:sz w:val="22"/>
          <w:szCs w:val="22"/>
        </w:rPr>
        <w:t xml:space="preserve">Smlouvy a příslušných </w:t>
      </w:r>
      <w:r w:rsidR="00455D4C" w:rsidRPr="008F73EB">
        <w:rPr>
          <w:rFonts w:ascii="Palatino Linotype" w:hAnsi="Palatino Linotype" w:cstheme="minorHAnsi"/>
          <w:sz w:val="22"/>
          <w:szCs w:val="22"/>
        </w:rPr>
        <w:t>právních</w:t>
      </w:r>
      <w:r w:rsidR="00FB1B69" w:rsidRPr="008F73EB">
        <w:rPr>
          <w:rFonts w:ascii="Palatino Linotype" w:hAnsi="Palatino Linotype" w:cstheme="minorHAnsi"/>
          <w:sz w:val="22"/>
          <w:szCs w:val="22"/>
        </w:rPr>
        <w:t xml:space="preserve"> </w:t>
      </w:r>
      <w:r w:rsidRPr="008F73EB">
        <w:rPr>
          <w:rFonts w:ascii="Palatino Linotype" w:hAnsi="Palatino Linotype" w:cstheme="minorHAnsi"/>
          <w:sz w:val="22"/>
          <w:szCs w:val="22"/>
        </w:rPr>
        <w:t>předpisů</w:t>
      </w:r>
      <w:r w:rsidR="00FB1B69" w:rsidRPr="008F73EB">
        <w:rPr>
          <w:rFonts w:ascii="Palatino Linotype" w:hAnsi="Palatino Linotype" w:cstheme="minorHAnsi"/>
          <w:sz w:val="22"/>
          <w:szCs w:val="22"/>
        </w:rPr>
        <w:t xml:space="preserve"> a</w:t>
      </w:r>
      <w:r w:rsidRPr="008F73EB">
        <w:rPr>
          <w:rFonts w:ascii="Palatino Linotype" w:hAnsi="Palatino Linotype" w:cstheme="minorHAnsi"/>
          <w:sz w:val="22"/>
          <w:szCs w:val="22"/>
        </w:rPr>
        <w:t xml:space="preserve"> </w:t>
      </w:r>
      <w:r w:rsidR="00FB1B69" w:rsidRPr="008F73EB">
        <w:rPr>
          <w:rFonts w:ascii="Palatino Linotype" w:hAnsi="Palatino Linotype" w:cstheme="minorHAnsi"/>
          <w:sz w:val="22"/>
          <w:szCs w:val="22"/>
        </w:rPr>
        <w:t xml:space="preserve">technických </w:t>
      </w:r>
      <w:r w:rsidRPr="008F73EB">
        <w:rPr>
          <w:rFonts w:ascii="Palatino Linotype" w:hAnsi="Palatino Linotype" w:cstheme="minorHAnsi"/>
          <w:sz w:val="22"/>
          <w:szCs w:val="22"/>
        </w:rPr>
        <w:t>norem</w:t>
      </w:r>
      <w:r w:rsidR="00FB1B69" w:rsidRPr="008F73EB">
        <w:rPr>
          <w:rFonts w:ascii="Palatino Linotype" w:hAnsi="Palatino Linotype" w:cstheme="minorHAnsi"/>
          <w:sz w:val="22"/>
          <w:szCs w:val="22"/>
        </w:rPr>
        <w:t xml:space="preserve"> vztahujícím se k Dílu a jeho provádění (veškeré technické normy vztahující se k Dílu a je</w:t>
      </w:r>
      <w:r w:rsidR="00DD2A48" w:rsidRPr="008F73EB">
        <w:rPr>
          <w:rFonts w:ascii="Palatino Linotype" w:hAnsi="Palatino Linotype" w:cstheme="minorHAnsi"/>
          <w:sz w:val="22"/>
          <w:szCs w:val="22"/>
        </w:rPr>
        <w:t>ho provádění se pro účely této S</w:t>
      </w:r>
      <w:r w:rsidR="00FB1B69" w:rsidRPr="008F73EB">
        <w:rPr>
          <w:rFonts w:ascii="Palatino Linotype" w:hAnsi="Palatino Linotype" w:cstheme="minorHAnsi"/>
          <w:sz w:val="22"/>
          <w:szCs w:val="22"/>
        </w:rPr>
        <w:t>mlouvy považují za závazné)</w:t>
      </w:r>
      <w:r w:rsidRPr="008F73EB">
        <w:rPr>
          <w:rFonts w:ascii="Palatino Linotype" w:hAnsi="Palatino Linotype" w:cstheme="minorHAnsi"/>
          <w:sz w:val="22"/>
          <w:szCs w:val="22"/>
        </w:rPr>
        <w:t>, a sdělit Zhotoviteli nejpozději do 10 dnů připomínky, resp. jej upozornit na případné nedostatky předložené dokumentace.</w:t>
      </w:r>
      <w:r w:rsidR="00416FFD" w:rsidRPr="008F73EB">
        <w:rPr>
          <w:rFonts w:ascii="Palatino Linotype" w:hAnsi="Palatino Linotype" w:cstheme="minorHAnsi"/>
          <w:sz w:val="22"/>
          <w:szCs w:val="22"/>
        </w:rPr>
        <w:t xml:space="preserve"> </w:t>
      </w:r>
      <w:r w:rsidRPr="008F73EB">
        <w:rPr>
          <w:rFonts w:ascii="Palatino Linotype" w:hAnsi="Palatino Linotype" w:cstheme="minorHAnsi"/>
          <w:sz w:val="22"/>
          <w:szCs w:val="22"/>
        </w:rPr>
        <w:t>Zhotovitel je povinen vynaložit maximální úsilí k tomu, aby připomínky Objednatele bez zbytečného odkladu odpovídajícím způsobem vypořádal a oprávněně vytknuté nedostatky odstranil, o čemž je Zhotovitel povinen Objednatele informovat.</w:t>
      </w:r>
    </w:p>
    <w:p w14:paraId="30D2FEB5" w14:textId="668F9529" w:rsidR="00455D4C" w:rsidRPr="008F73EB" w:rsidRDefault="00573375" w:rsidP="003B14B0">
      <w:pPr>
        <w:pStyle w:val="Nadpis2"/>
        <w:keepNext w:val="0"/>
        <w:widowControl/>
        <w:tabs>
          <w:tab w:val="clear" w:pos="860"/>
        </w:tabs>
        <w:spacing w:before="60" w:after="240" w:line="276" w:lineRule="auto"/>
        <w:ind w:left="567" w:hanging="567"/>
        <w:rPr>
          <w:rFonts w:ascii="Palatino Linotype" w:hAnsi="Palatino Linotype" w:cstheme="minorHAnsi"/>
          <w:sz w:val="22"/>
          <w:szCs w:val="22"/>
        </w:rPr>
      </w:pPr>
      <w:r w:rsidRPr="008F73EB">
        <w:rPr>
          <w:rFonts w:ascii="Palatino Linotype" w:hAnsi="Palatino Linotype" w:cstheme="minorHAnsi"/>
          <w:sz w:val="22"/>
          <w:szCs w:val="22"/>
        </w:rPr>
        <w:t xml:space="preserve">Skutečnost, že Objednatel posoudil příslušnou dokumentaci a případně v ní identifikoval </w:t>
      </w:r>
      <w:r w:rsidR="00455D4C" w:rsidRPr="008F73EB">
        <w:rPr>
          <w:rFonts w:ascii="Palatino Linotype" w:hAnsi="Palatino Linotype" w:cstheme="minorHAnsi"/>
          <w:sz w:val="22"/>
          <w:szCs w:val="22"/>
        </w:rPr>
        <w:t xml:space="preserve">či neidentifikoval </w:t>
      </w:r>
      <w:r w:rsidRPr="008F73EB">
        <w:rPr>
          <w:rFonts w:ascii="Palatino Linotype" w:hAnsi="Palatino Linotype" w:cstheme="minorHAnsi"/>
          <w:sz w:val="22"/>
          <w:szCs w:val="22"/>
        </w:rPr>
        <w:t>určité nedostatky</w:t>
      </w:r>
      <w:r w:rsidR="00455D4C" w:rsidRPr="008F73EB">
        <w:rPr>
          <w:rFonts w:ascii="Palatino Linotype" w:hAnsi="Palatino Linotype" w:cstheme="minorHAnsi"/>
          <w:sz w:val="22"/>
          <w:szCs w:val="22"/>
        </w:rPr>
        <w:t>,</w:t>
      </w:r>
      <w:r w:rsidRPr="008F73EB">
        <w:rPr>
          <w:rFonts w:ascii="Palatino Linotype" w:hAnsi="Palatino Linotype" w:cstheme="minorHAnsi"/>
          <w:sz w:val="22"/>
          <w:szCs w:val="22"/>
        </w:rPr>
        <w:t xml:space="preserve"> nezakládá jakoukoliv odpovědnost Objednatele vůči Zhotoviteli nebo třetím osobám</w:t>
      </w:r>
      <w:r w:rsidR="00455D4C" w:rsidRPr="008F73EB">
        <w:rPr>
          <w:rFonts w:ascii="Palatino Linotype" w:hAnsi="Palatino Linotype" w:cstheme="minorHAnsi"/>
          <w:sz w:val="22"/>
          <w:szCs w:val="22"/>
        </w:rPr>
        <w:t xml:space="preserve"> ani</w:t>
      </w:r>
      <w:r w:rsidRPr="008F73EB">
        <w:rPr>
          <w:rFonts w:ascii="Palatino Linotype" w:hAnsi="Palatino Linotype" w:cstheme="minorHAnsi"/>
          <w:sz w:val="22"/>
          <w:szCs w:val="22"/>
        </w:rPr>
        <w:t xml:space="preserve"> nezbavuje Zhotovitele jeho plné odpovědnosti za soulad příslušné dokumentace s</w:t>
      </w:r>
      <w:r w:rsidR="00455D4C" w:rsidRPr="008F73EB">
        <w:rPr>
          <w:rFonts w:ascii="Palatino Linotype" w:hAnsi="Palatino Linotype" w:cstheme="minorHAnsi"/>
          <w:sz w:val="22"/>
          <w:szCs w:val="22"/>
        </w:rPr>
        <w:t xml:space="preserve"> touto</w:t>
      </w:r>
      <w:r w:rsidRPr="008F73EB">
        <w:rPr>
          <w:rFonts w:ascii="Palatino Linotype" w:hAnsi="Palatino Linotype" w:cstheme="minorHAnsi"/>
          <w:sz w:val="22"/>
          <w:szCs w:val="22"/>
        </w:rPr>
        <w:t xml:space="preserve"> Smlouvou</w:t>
      </w:r>
      <w:r w:rsidR="00455D4C" w:rsidRPr="008F73EB">
        <w:rPr>
          <w:rFonts w:ascii="Palatino Linotype" w:hAnsi="Palatino Linotype" w:cstheme="minorHAnsi"/>
          <w:sz w:val="22"/>
          <w:szCs w:val="22"/>
        </w:rPr>
        <w:t>,</w:t>
      </w:r>
      <w:r w:rsidRPr="008F73EB">
        <w:rPr>
          <w:rFonts w:ascii="Palatino Linotype" w:hAnsi="Palatino Linotype" w:cstheme="minorHAnsi"/>
          <w:sz w:val="22"/>
          <w:szCs w:val="22"/>
        </w:rPr>
        <w:t xml:space="preserve"> </w:t>
      </w:r>
      <w:r w:rsidR="00455D4C" w:rsidRPr="008F73EB">
        <w:rPr>
          <w:rFonts w:ascii="Palatino Linotype" w:hAnsi="Palatino Linotype" w:cstheme="minorHAnsi"/>
          <w:sz w:val="22"/>
          <w:szCs w:val="22"/>
        </w:rPr>
        <w:t>platnými právními</w:t>
      </w:r>
      <w:r w:rsidR="00FB1B69" w:rsidRPr="008F73EB">
        <w:rPr>
          <w:rFonts w:ascii="Palatino Linotype" w:hAnsi="Palatino Linotype" w:cstheme="minorHAnsi"/>
          <w:sz w:val="22"/>
          <w:szCs w:val="22"/>
        </w:rPr>
        <w:t xml:space="preserve"> </w:t>
      </w:r>
      <w:r w:rsidRPr="008F73EB">
        <w:rPr>
          <w:rFonts w:ascii="Palatino Linotype" w:hAnsi="Palatino Linotype" w:cstheme="minorHAnsi"/>
          <w:sz w:val="22"/>
          <w:szCs w:val="22"/>
        </w:rPr>
        <w:t>předpisy či za její úplnost, správnost a vhodnost pro provedení Díla.</w:t>
      </w:r>
      <w:r w:rsidR="00455D4C" w:rsidRPr="008F73EB">
        <w:rPr>
          <w:rFonts w:ascii="Palatino Linotype" w:hAnsi="Palatino Linotype" w:cstheme="minorHAnsi"/>
          <w:sz w:val="22"/>
          <w:szCs w:val="22"/>
        </w:rPr>
        <w:t xml:space="preserve"> </w:t>
      </w:r>
    </w:p>
    <w:p w14:paraId="60841E85" w14:textId="1F7BEA1C" w:rsidR="002D29DD" w:rsidRPr="008F73EB" w:rsidRDefault="00455D4C" w:rsidP="003B14B0">
      <w:pPr>
        <w:pStyle w:val="Nadpis2"/>
        <w:keepNext w:val="0"/>
        <w:widowControl/>
        <w:tabs>
          <w:tab w:val="clear" w:pos="860"/>
        </w:tabs>
        <w:spacing w:before="60" w:after="240" w:line="276" w:lineRule="auto"/>
        <w:ind w:left="567" w:hanging="567"/>
        <w:rPr>
          <w:rFonts w:ascii="Palatino Linotype" w:hAnsi="Palatino Linotype" w:cstheme="minorHAnsi"/>
          <w:sz w:val="22"/>
          <w:szCs w:val="22"/>
        </w:rPr>
      </w:pPr>
      <w:r w:rsidRPr="008F73EB">
        <w:rPr>
          <w:rFonts w:ascii="Palatino Linotype" w:hAnsi="Palatino Linotype" w:cstheme="minorHAnsi"/>
          <w:sz w:val="22"/>
          <w:szCs w:val="22"/>
        </w:rPr>
        <w:t>Zhotovitel je povinen uchovávat Dokumentaci skutečného provedení Díla na staveništi a průběžně ji aktualizovat tak, aby odpovídala stavu provádění Díla. Zhotovitel je dále povinen kdykoliv umožnit Objednateli nahlédnutí do dokumentace skutečného provedení Díla.</w:t>
      </w:r>
    </w:p>
    <w:p w14:paraId="29423CFD" w14:textId="3464CB55" w:rsidR="002D29DD" w:rsidRPr="008F73EB" w:rsidRDefault="002D29DD" w:rsidP="003B14B0">
      <w:pPr>
        <w:pStyle w:val="Nadpis1"/>
        <w:keepNext w:val="0"/>
        <w:tabs>
          <w:tab w:val="clear" w:pos="2417"/>
        </w:tabs>
        <w:spacing w:line="276" w:lineRule="auto"/>
        <w:ind w:left="567" w:hanging="567"/>
        <w:rPr>
          <w:rFonts w:ascii="Palatino Linotype" w:hAnsi="Palatino Linotype" w:cstheme="minorHAnsi"/>
          <w:caps/>
          <w:sz w:val="22"/>
          <w:szCs w:val="22"/>
        </w:rPr>
      </w:pPr>
      <w:bookmarkStart w:id="1" w:name="_Toc519250399"/>
      <w:r w:rsidRPr="008F73EB">
        <w:rPr>
          <w:rFonts w:ascii="Palatino Linotype" w:hAnsi="Palatino Linotype" w:cstheme="minorHAnsi"/>
          <w:caps/>
          <w:sz w:val="22"/>
          <w:szCs w:val="22"/>
        </w:rPr>
        <w:t>Místo plnění</w:t>
      </w:r>
      <w:bookmarkEnd w:id="1"/>
      <w:r w:rsidRPr="008F73EB">
        <w:rPr>
          <w:rFonts w:ascii="Palatino Linotype" w:hAnsi="Palatino Linotype" w:cstheme="minorHAnsi"/>
          <w:caps/>
          <w:sz w:val="22"/>
          <w:szCs w:val="22"/>
        </w:rPr>
        <w:t xml:space="preserve"> </w:t>
      </w:r>
    </w:p>
    <w:p w14:paraId="6D2A717A" w14:textId="29ED312E" w:rsidR="002D29DD" w:rsidRPr="008F73EB" w:rsidRDefault="002D29DD" w:rsidP="003B14B0">
      <w:pPr>
        <w:pStyle w:val="Nadpis2"/>
        <w:keepNext w:val="0"/>
        <w:widowControl/>
        <w:tabs>
          <w:tab w:val="clear" w:pos="860"/>
        </w:tabs>
        <w:spacing w:before="60" w:after="240" w:line="276" w:lineRule="auto"/>
        <w:ind w:left="567" w:hanging="567"/>
        <w:rPr>
          <w:rFonts w:ascii="Palatino Linotype" w:hAnsi="Palatino Linotype" w:cstheme="minorHAnsi"/>
          <w:sz w:val="22"/>
          <w:szCs w:val="22"/>
        </w:rPr>
      </w:pPr>
      <w:r w:rsidRPr="008F73EB">
        <w:rPr>
          <w:rFonts w:ascii="Palatino Linotype" w:hAnsi="Palatino Linotype" w:cstheme="minorHAnsi"/>
          <w:sz w:val="22"/>
          <w:szCs w:val="22"/>
        </w:rPr>
        <w:t xml:space="preserve">Místem plnění stavebních prací je </w:t>
      </w:r>
      <w:r w:rsidR="00303284" w:rsidRPr="008F73EB">
        <w:rPr>
          <w:rFonts w:ascii="Palatino Linotype" w:hAnsi="Palatino Linotype" w:cstheme="minorHAnsi"/>
          <w:sz w:val="22"/>
          <w:szCs w:val="22"/>
        </w:rPr>
        <w:t>areál Objednatele, blíže vymezený v Projektové dokumentaci.</w:t>
      </w:r>
    </w:p>
    <w:p w14:paraId="10503EAC" w14:textId="77777777" w:rsidR="002D29DD" w:rsidRPr="008F73EB" w:rsidRDefault="002D29DD" w:rsidP="003B14B0">
      <w:pPr>
        <w:pStyle w:val="Nadpis1"/>
        <w:keepNext w:val="0"/>
        <w:tabs>
          <w:tab w:val="clear" w:pos="2417"/>
        </w:tabs>
        <w:spacing w:line="276" w:lineRule="auto"/>
        <w:ind w:left="567" w:hanging="567"/>
        <w:rPr>
          <w:rFonts w:ascii="Palatino Linotype" w:hAnsi="Palatino Linotype" w:cstheme="minorHAnsi"/>
          <w:caps/>
          <w:sz w:val="22"/>
          <w:szCs w:val="22"/>
        </w:rPr>
      </w:pPr>
      <w:bookmarkStart w:id="2" w:name="_Toc519250400"/>
      <w:r w:rsidRPr="008F73EB">
        <w:rPr>
          <w:rFonts w:ascii="Palatino Linotype" w:hAnsi="Palatino Linotype" w:cstheme="minorHAnsi"/>
          <w:caps/>
          <w:sz w:val="22"/>
          <w:szCs w:val="22"/>
        </w:rPr>
        <w:t>Termín, lhůty a doba plnění</w:t>
      </w:r>
      <w:bookmarkEnd w:id="2"/>
    </w:p>
    <w:p w14:paraId="71810EF1" w14:textId="77777777" w:rsidR="002D29DD" w:rsidRPr="008F73EB" w:rsidRDefault="002D29DD" w:rsidP="003B14B0">
      <w:pPr>
        <w:pStyle w:val="Nadpis2"/>
        <w:keepNext w:val="0"/>
        <w:widowControl/>
        <w:tabs>
          <w:tab w:val="clear" w:pos="860"/>
        </w:tabs>
        <w:spacing w:before="60" w:after="240" w:line="276" w:lineRule="auto"/>
        <w:ind w:left="567" w:hanging="567"/>
        <w:rPr>
          <w:rFonts w:ascii="Palatino Linotype" w:hAnsi="Palatino Linotype" w:cstheme="minorHAnsi"/>
          <w:sz w:val="22"/>
          <w:szCs w:val="22"/>
        </w:rPr>
      </w:pPr>
      <w:r w:rsidRPr="008F73EB">
        <w:rPr>
          <w:rFonts w:ascii="Palatino Linotype" w:hAnsi="Palatino Linotype" w:cstheme="minorHAnsi"/>
          <w:sz w:val="22"/>
          <w:szCs w:val="22"/>
        </w:rPr>
        <w:t>Smluvní strany sjednávají závazné termíny realizace Díla, přičemž Zhotovitel se zavazuje s vynaložením odborné péče tyto závazné termíny dodržet:</w:t>
      </w:r>
    </w:p>
    <w:p w14:paraId="7F27382C" w14:textId="11DEAA19" w:rsidR="002D29DD" w:rsidRPr="008F73EB" w:rsidRDefault="002D29DD" w:rsidP="00512785">
      <w:pPr>
        <w:pStyle w:val="Nadpis3"/>
        <w:keepNext w:val="0"/>
        <w:tabs>
          <w:tab w:val="clear" w:pos="861"/>
          <w:tab w:val="num" w:pos="1146"/>
        </w:tabs>
        <w:spacing w:before="60" w:after="240" w:line="276" w:lineRule="auto"/>
        <w:ind w:left="1560" w:hanging="851"/>
        <w:contextualSpacing/>
        <w:rPr>
          <w:rFonts w:ascii="Palatino Linotype" w:hAnsi="Palatino Linotype" w:cstheme="minorHAnsi"/>
          <w:b w:val="0"/>
          <w:sz w:val="22"/>
          <w:szCs w:val="22"/>
        </w:rPr>
      </w:pPr>
      <w:bookmarkStart w:id="3" w:name="_Ref519524377"/>
      <w:r w:rsidRPr="008F73EB">
        <w:rPr>
          <w:rFonts w:ascii="Palatino Linotype" w:hAnsi="Palatino Linotype" w:cstheme="minorHAnsi"/>
          <w:b w:val="0"/>
          <w:sz w:val="22"/>
          <w:szCs w:val="22"/>
        </w:rPr>
        <w:lastRenderedPageBreak/>
        <w:t xml:space="preserve">termín předání a převzetí staveniště: </w:t>
      </w:r>
      <w:r w:rsidR="000F60AC" w:rsidRPr="008F73EB">
        <w:rPr>
          <w:rFonts w:ascii="Palatino Linotype" w:hAnsi="Palatino Linotype" w:cstheme="minorHAnsi"/>
          <w:b w:val="0"/>
          <w:sz w:val="22"/>
          <w:szCs w:val="22"/>
        </w:rPr>
        <w:t>do 3 pracovních dnů od účinnosti Smlouvy</w:t>
      </w:r>
      <w:r w:rsidRPr="008F73EB">
        <w:rPr>
          <w:rFonts w:ascii="Palatino Linotype" w:hAnsi="Palatino Linotype" w:cstheme="minorHAnsi"/>
          <w:b w:val="0"/>
          <w:sz w:val="22"/>
          <w:szCs w:val="22"/>
        </w:rPr>
        <w:t>;</w:t>
      </w:r>
      <w:bookmarkEnd w:id="3"/>
    </w:p>
    <w:p w14:paraId="1EA2DD4F" w14:textId="1E09D0A6" w:rsidR="002D29DD" w:rsidRPr="008F73EB" w:rsidRDefault="002D29DD" w:rsidP="00512785">
      <w:pPr>
        <w:pStyle w:val="Nadpis3"/>
        <w:keepNext w:val="0"/>
        <w:tabs>
          <w:tab w:val="clear" w:pos="861"/>
          <w:tab w:val="num" w:pos="1146"/>
        </w:tabs>
        <w:spacing w:before="60" w:after="240" w:line="276" w:lineRule="auto"/>
        <w:ind w:left="1560" w:hanging="851"/>
        <w:contextualSpacing/>
        <w:rPr>
          <w:rFonts w:ascii="Palatino Linotype" w:hAnsi="Palatino Linotype" w:cstheme="minorHAnsi"/>
          <w:b w:val="0"/>
          <w:sz w:val="22"/>
          <w:szCs w:val="22"/>
        </w:rPr>
      </w:pPr>
      <w:bookmarkStart w:id="4" w:name="_Ref519524401"/>
      <w:r w:rsidRPr="008F73EB">
        <w:rPr>
          <w:rFonts w:ascii="Palatino Linotype" w:hAnsi="Palatino Linotype" w:cstheme="minorHAnsi"/>
          <w:b w:val="0"/>
          <w:sz w:val="22"/>
          <w:szCs w:val="22"/>
        </w:rPr>
        <w:t xml:space="preserve">termín zahájení stavebních prací: do </w:t>
      </w:r>
      <w:r w:rsidR="000F60AC" w:rsidRPr="008F73EB">
        <w:rPr>
          <w:rFonts w:ascii="Palatino Linotype" w:hAnsi="Palatino Linotype" w:cstheme="minorHAnsi"/>
          <w:b w:val="0"/>
          <w:sz w:val="22"/>
          <w:szCs w:val="22"/>
        </w:rPr>
        <w:t xml:space="preserve">3 pracovních dnů </w:t>
      </w:r>
      <w:r w:rsidRPr="008F73EB">
        <w:rPr>
          <w:rFonts w:ascii="Palatino Linotype" w:hAnsi="Palatino Linotype" w:cstheme="minorHAnsi"/>
          <w:b w:val="0"/>
          <w:sz w:val="22"/>
          <w:szCs w:val="22"/>
        </w:rPr>
        <w:t>od předání a převzetí staveniště;</w:t>
      </w:r>
      <w:bookmarkEnd w:id="4"/>
    </w:p>
    <w:p w14:paraId="6910D3C6" w14:textId="13799835" w:rsidR="002D29DD" w:rsidRPr="008F73EB" w:rsidRDefault="002D29DD" w:rsidP="00946028">
      <w:pPr>
        <w:pStyle w:val="Nadpis3"/>
        <w:keepNext w:val="0"/>
        <w:tabs>
          <w:tab w:val="clear" w:pos="861"/>
          <w:tab w:val="num" w:pos="1146"/>
        </w:tabs>
        <w:spacing w:before="60" w:after="240" w:line="276" w:lineRule="auto"/>
        <w:ind w:left="1560" w:hanging="851"/>
        <w:rPr>
          <w:rFonts w:ascii="Palatino Linotype" w:hAnsi="Palatino Linotype" w:cstheme="minorHAnsi"/>
          <w:b w:val="0"/>
          <w:sz w:val="22"/>
          <w:szCs w:val="22"/>
        </w:rPr>
      </w:pPr>
      <w:bookmarkStart w:id="5" w:name="_Ref519524528"/>
      <w:r w:rsidRPr="008F73EB">
        <w:rPr>
          <w:rFonts w:ascii="Palatino Linotype" w:hAnsi="Palatino Linotype" w:cstheme="minorHAnsi"/>
          <w:b w:val="0"/>
          <w:sz w:val="22"/>
          <w:szCs w:val="22"/>
        </w:rPr>
        <w:t xml:space="preserve">termín dokončení </w:t>
      </w:r>
      <w:r w:rsidR="003918B6" w:rsidRPr="008F73EB">
        <w:rPr>
          <w:rFonts w:ascii="Palatino Linotype" w:hAnsi="Palatino Linotype" w:cstheme="minorHAnsi"/>
          <w:b w:val="0"/>
          <w:sz w:val="22"/>
          <w:szCs w:val="22"/>
        </w:rPr>
        <w:t>a předání Díla</w:t>
      </w:r>
      <w:r w:rsidRPr="008F73EB">
        <w:rPr>
          <w:rFonts w:ascii="Palatino Linotype" w:hAnsi="Palatino Linotype" w:cstheme="minorHAnsi"/>
          <w:b w:val="0"/>
          <w:sz w:val="22"/>
          <w:szCs w:val="22"/>
        </w:rPr>
        <w:t xml:space="preserve">: nejpozději do </w:t>
      </w:r>
      <w:r w:rsidR="000F60AC" w:rsidRPr="008F73EB">
        <w:rPr>
          <w:rFonts w:ascii="Palatino Linotype" w:hAnsi="Palatino Linotype" w:cstheme="minorHAnsi"/>
          <w:b w:val="0"/>
          <w:sz w:val="22"/>
          <w:szCs w:val="22"/>
        </w:rPr>
        <w:t xml:space="preserve">9 měsíců </w:t>
      </w:r>
      <w:r w:rsidRPr="008F73EB">
        <w:rPr>
          <w:rFonts w:ascii="Palatino Linotype" w:hAnsi="Palatino Linotype" w:cstheme="minorHAnsi"/>
          <w:b w:val="0"/>
          <w:sz w:val="22"/>
          <w:szCs w:val="22"/>
        </w:rPr>
        <w:t>od zahájení stavebních prací</w:t>
      </w:r>
      <w:bookmarkEnd w:id="5"/>
      <w:r w:rsidR="003918B6" w:rsidRPr="008F73EB">
        <w:rPr>
          <w:rFonts w:ascii="Palatino Linotype" w:hAnsi="Palatino Linotype" w:cstheme="minorHAnsi"/>
          <w:b w:val="0"/>
          <w:sz w:val="22"/>
          <w:szCs w:val="22"/>
        </w:rPr>
        <w:t>.</w:t>
      </w:r>
    </w:p>
    <w:p w14:paraId="152E8C64" w14:textId="273024BC" w:rsidR="002D29DD" w:rsidRPr="008F73EB" w:rsidRDefault="002D29DD" w:rsidP="003B14B0">
      <w:pPr>
        <w:pStyle w:val="Nadpis2"/>
        <w:keepNext w:val="0"/>
        <w:widowControl/>
        <w:tabs>
          <w:tab w:val="clear" w:pos="860"/>
        </w:tabs>
        <w:spacing w:before="60" w:after="240" w:line="276" w:lineRule="auto"/>
        <w:ind w:left="567" w:hanging="567"/>
        <w:rPr>
          <w:rFonts w:ascii="Palatino Linotype" w:hAnsi="Palatino Linotype" w:cstheme="minorHAnsi"/>
          <w:sz w:val="22"/>
          <w:szCs w:val="22"/>
        </w:rPr>
      </w:pPr>
      <w:r w:rsidRPr="008F73EB">
        <w:rPr>
          <w:rFonts w:ascii="Palatino Linotype" w:hAnsi="Palatino Linotype" w:cstheme="minorHAnsi"/>
          <w:sz w:val="22"/>
          <w:szCs w:val="22"/>
        </w:rPr>
        <w:t>Jakoukoliv změnu sjednaného rozsahu Díla a termínů plnění je Zhotovitel oprávněn realizovat pouze na základě p</w:t>
      </w:r>
      <w:r w:rsidR="00DD2A48" w:rsidRPr="008F73EB">
        <w:rPr>
          <w:rFonts w:ascii="Palatino Linotype" w:hAnsi="Palatino Linotype" w:cstheme="minorHAnsi"/>
          <w:sz w:val="22"/>
          <w:szCs w:val="22"/>
        </w:rPr>
        <w:t>ředchozí</w:t>
      </w:r>
      <w:r w:rsidRPr="008F73EB">
        <w:rPr>
          <w:rFonts w:ascii="Palatino Linotype" w:hAnsi="Palatino Linotype" w:cstheme="minorHAnsi"/>
          <w:sz w:val="22"/>
          <w:szCs w:val="22"/>
        </w:rPr>
        <w:t xml:space="preserve"> písemné </w:t>
      </w:r>
      <w:r w:rsidR="00DD2A48" w:rsidRPr="008F73EB">
        <w:rPr>
          <w:rFonts w:ascii="Palatino Linotype" w:hAnsi="Palatino Linotype" w:cstheme="minorHAnsi"/>
          <w:sz w:val="22"/>
          <w:szCs w:val="22"/>
        </w:rPr>
        <w:t xml:space="preserve">dohody s </w:t>
      </w:r>
      <w:r w:rsidRPr="008F73EB">
        <w:rPr>
          <w:rFonts w:ascii="Palatino Linotype" w:hAnsi="Palatino Linotype" w:cstheme="minorHAnsi"/>
          <w:sz w:val="22"/>
          <w:szCs w:val="22"/>
        </w:rPr>
        <w:t xml:space="preserve">Objednatelem. V případě, že Zhotovitel bude realizovat jakoukoliv změnu sjednaného rozsahu Díla bez předchozího písemného souhlasu Objednatele, </w:t>
      </w:r>
      <w:r w:rsidR="00DF01CF" w:rsidRPr="008F73EB">
        <w:rPr>
          <w:rFonts w:ascii="Palatino Linotype" w:hAnsi="Palatino Linotype" w:cstheme="minorHAnsi"/>
          <w:sz w:val="22"/>
          <w:szCs w:val="22"/>
        </w:rPr>
        <w:t xml:space="preserve">nemá Zhotovitel nárok na úplatu za provedené práce a současně </w:t>
      </w:r>
      <w:r w:rsidRPr="008F73EB">
        <w:rPr>
          <w:rFonts w:ascii="Palatino Linotype" w:hAnsi="Palatino Linotype" w:cstheme="minorHAnsi"/>
          <w:sz w:val="22"/>
          <w:szCs w:val="22"/>
        </w:rPr>
        <w:t>je povinen v případě požadavku Objednatele na své vlastní náklady odstranit realizované práce.</w:t>
      </w:r>
    </w:p>
    <w:p w14:paraId="319BF7A8" w14:textId="4B7B3156" w:rsidR="0085503D" w:rsidRPr="008F73EB" w:rsidRDefault="0085503D" w:rsidP="0085503D">
      <w:pPr>
        <w:pStyle w:val="Nadpis2"/>
        <w:keepNext w:val="0"/>
        <w:widowControl/>
        <w:tabs>
          <w:tab w:val="clear" w:pos="860"/>
        </w:tabs>
        <w:spacing w:before="60" w:after="240" w:line="276" w:lineRule="auto"/>
        <w:ind w:left="567" w:hanging="567"/>
        <w:rPr>
          <w:rFonts w:ascii="Palatino Linotype" w:hAnsi="Palatino Linotype" w:cstheme="minorHAnsi"/>
          <w:sz w:val="22"/>
          <w:szCs w:val="22"/>
        </w:rPr>
      </w:pPr>
      <w:r w:rsidRPr="008F73EB">
        <w:rPr>
          <w:rFonts w:ascii="Palatino Linotype" w:hAnsi="Palatino Linotype" w:cstheme="minorHAnsi"/>
          <w:sz w:val="22"/>
          <w:szCs w:val="22"/>
        </w:rPr>
        <w:t>Objednatel je oprávněn písemným oznámením vyzvat Zhotovitele k přerušení provádění Díla nebo jeho příslušné části, pokud Zhotovitel porušuje svoje povinnosti vyplývající z této Smlouvy a/nebo obecně závazných právních předpisů či technických norem a současně jej vyzvat ke zjednání nápravy. V takovém případě je Zhotovitel povinen nahradit Objednateli veškeré škody, které vzniknou Objednateli v důsledku přerušení provádění Díla.</w:t>
      </w:r>
    </w:p>
    <w:p w14:paraId="6E109A4C" w14:textId="5DEA90FB" w:rsidR="008107C5" w:rsidRPr="008F73EB" w:rsidRDefault="008107C5" w:rsidP="008107C5">
      <w:pPr>
        <w:pStyle w:val="Nadpis1"/>
        <w:keepNext w:val="0"/>
        <w:tabs>
          <w:tab w:val="clear" w:pos="2417"/>
        </w:tabs>
        <w:spacing w:line="276" w:lineRule="auto"/>
        <w:ind w:left="567" w:hanging="567"/>
        <w:rPr>
          <w:rFonts w:ascii="Palatino Linotype" w:hAnsi="Palatino Linotype" w:cstheme="minorHAnsi"/>
          <w:caps/>
          <w:sz w:val="22"/>
          <w:szCs w:val="22"/>
        </w:rPr>
      </w:pPr>
      <w:bookmarkStart w:id="6" w:name="_Toc519250401"/>
      <w:r w:rsidRPr="008F73EB">
        <w:rPr>
          <w:rFonts w:ascii="Palatino Linotype" w:hAnsi="Palatino Linotype" w:cstheme="minorHAnsi"/>
          <w:caps/>
          <w:sz w:val="22"/>
          <w:szCs w:val="22"/>
        </w:rPr>
        <w:t>Technický dozor</w:t>
      </w:r>
    </w:p>
    <w:p w14:paraId="0AC8CDEB" w14:textId="77777777" w:rsidR="008107C5" w:rsidRPr="008F73EB" w:rsidRDefault="008107C5" w:rsidP="008107C5">
      <w:pPr>
        <w:pStyle w:val="Nadpis2"/>
        <w:keepNext w:val="0"/>
        <w:widowControl/>
        <w:tabs>
          <w:tab w:val="clear" w:pos="860"/>
        </w:tabs>
        <w:spacing w:before="60" w:after="240" w:line="276" w:lineRule="auto"/>
        <w:ind w:left="567" w:hanging="567"/>
        <w:rPr>
          <w:rFonts w:ascii="Palatino Linotype" w:hAnsi="Palatino Linotype" w:cstheme="minorHAnsi"/>
          <w:sz w:val="22"/>
          <w:szCs w:val="22"/>
        </w:rPr>
      </w:pPr>
      <w:r w:rsidRPr="008F73EB">
        <w:rPr>
          <w:rFonts w:ascii="Palatino Linotype" w:hAnsi="Palatino Linotype" w:cstheme="minorHAnsi"/>
          <w:sz w:val="22"/>
          <w:szCs w:val="22"/>
        </w:rPr>
        <w:t>Technický dozor je oprávněn zejména:</w:t>
      </w:r>
    </w:p>
    <w:p w14:paraId="549076F4" w14:textId="77777777" w:rsidR="008107C5" w:rsidRPr="008F73EB" w:rsidRDefault="008107C5" w:rsidP="008107C5">
      <w:pPr>
        <w:pStyle w:val="Nadpis3"/>
        <w:keepNext w:val="0"/>
        <w:tabs>
          <w:tab w:val="clear" w:pos="861"/>
          <w:tab w:val="num" w:pos="1146"/>
        </w:tabs>
        <w:spacing w:before="60" w:after="240" w:line="276" w:lineRule="auto"/>
        <w:ind w:left="1560" w:hanging="851"/>
        <w:rPr>
          <w:rFonts w:ascii="Palatino Linotype" w:hAnsi="Palatino Linotype" w:cstheme="minorHAnsi"/>
          <w:b w:val="0"/>
          <w:sz w:val="22"/>
          <w:szCs w:val="22"/>
        </w:rPr>
      </w:pPr>
      <w:r w:rsidRPr="008F73EB">
        <w:rPr>
          <w:rFonts w:ascii="Palatino Linotype" w:hAnsi="Palatino Linotype" w:cstheme="minorHAnsi"/>
          <w:b w:val="0"/>
          <w:sz w:val="22"/>
          <w:szCs w:val="22"/>
        </w:rPr>
        <w:t>udělovat Zhotoviteli závazné písemné pokyny pro provádění Díla v rozsahu, v jakém je to nezbytné pro provádění Díla, s výjimkou změn této Smlouvy;</w:t>
      </w:r>
    </w:p>
    <w:p w14:paraId="45304C87" w14:textId="77777777" w:rsidR="008107C5" w:rsidRPr="008F73EB" w:rsidRDefault="008107C5" w:rsidP="008107C5">
      <w:pPr>
        <w:pStyle w:val="Nadpis3"/>
        <w:keepNext w:val="0"/>
        <w:tabs>
          <w:tab w:val="clear" w:pos="861"/>
          <w:tab w:val="num" w:pos="1146"/>
        </w:tabs>
        <w:spacing w:before="60" w:after="240" w:line="276" w:lineRule="auto"/>
        <w:ind w:left="1560" w:hanging="851"/>
        <w:rPr>
          <w:rFonts w:ascii="Palatino Linotype" w:hAnsi="Palatino Linotype" w:cstheme="minorHAnsi"/>
          <w:b w:val="0"/>
          <w:sz w:val="22"/>
          <w:szCs w:val="22"/>
        </w:rPr>
      </w:pPr>
      <w:r w:rsidRPr="008F73EB">
        <w:rPr>
          <w:rFonts w:ascii="Palatino Linotype" w:hAnsi="Palatino Linotype" w:cstheme="minorHAnsi"/>
          <w:b w:val="0"/>
          <w:sz w:val="22"/>
          <w:szCs w:val="22"/>
        </w:rPr>
        <w:t>vstupovat na staveniště za účelem kontroly průběhu provádění Díla.</w:t>
      </w:r>
    </w:p>
    <w:p w14:paraId="74FBD533" w14:textId="34413BD6" w:rsidR="008107C5" w:rsidRDefault="008107C5" w:rsidP="008107C5">
      <w:pPr>
        <w:pStyle w:val="Nadpis2"/>
        <w:keepNext w:val="0"/>
        <w:widowControl/>
        <w:tabs>
          <w:tab w:val="clear" w:pos="860"/>
        </w:tabs>
        <w:spacing w:before="60" w:after="240" w:line="276" w:lineRule="auto"/>
        <w:ind w:left="567" w:hanging="567"/>
        <w:rPr>
          <w:rFonts w:ascii="Palatino Linotype" w:hAnsi="Palatino Linotype" w:cstheme="minorHAnsi"/>
          <w:sz w:val="22"/>
          <w:szCs w:val="22"/>
        </w:rPr>
      </w:pPr>
      <w:r w:rsidRPr="008F73EB">
        <w:rPr>
          <w:rFonts w:ascii="Palatino Linotype" w:hAnsi="Palatino Linotype" w:cstheme="minorHAnsi"/>
          <w:sz w:val="22"/>
          <w:szCs w:val="22"/>
        </w:rPr>
        <w:t>Zástupce Zhotovitele je povinen přijímat pokyny technického dozoru a Objednatele. Tím není dotčena povinnost Zhotovitele zabezpečit odborné vedení provádění Díla osobou, které byla dle obecně závazných právních předpisů udělena autorizace k odbornému vedení stavebních prací a která zabezpečí plnění všech povinností uložených Zhotoviteli stavebním zákonem a dalšími právními předpisy. Zástupce Zhotovitele a všechny osoby pověřené Zhotovitelem plněním právních jednání dle této Smlouvy jsou povinny mít oprávnění podle zvláštních předpisů a plynně ovládat český jazyk</w:t>
      </w:r>
      <w:r w:rsidR="00735F53">
        <w:rPr>
          <w:rFonts w:ascii="Palatino Linotype" w:hAnsi="Palatino Linotype" w:cstheme="minorHAnsi"/>
          <w:sz w:val="22"/>
          <w:szCs w:val="22"/>
        </w:rPr>
        <w:t>.</w:t>
      </w:r>
    </w:p>
    <w:p w14:paraId="2D15B158" w14:textId="77777777" w:rsidR="00735F53" w:rsidRDefault="00735F53" w:rsidP="00735F53">
      <w:pPr>
        <w:rPr>
          <w:lang w:eastAsia="cs-CZ"/>
        </w:rPr>
      </w:pPr>
    </w:p>
    <w:p w14:paraId="45A1436E" w14:textId="77777777" w:rsidR="00735F53" w:rsidRPr="00735F53" w:rsidRDefault="00735F53" w:rsidP="00735F53">
      <w:pPr>
        <w:rPr>
          <w:lang w:eastAsia="cs-CZ"/>
        </w:rPr>
      </w:pPr>
    </w:p>
    <w:p w14:paraId="35CC98EB" w14:textId="77777777" w:rsidR="002D29DD" w:rsidRPr="008F73EB" w:rsidRDefault="002D29DD" w:rsidP="003B14B0">
      <w:pPr>
        <w:pStyle w:val="Nadpis1"/>
        <w:keepNext w:val="0"/>
        <w:tabs>
          <w:tab w:val="clear" w:pos="2417"/>
        </w:tabs>
        <w:spacing w:line="276" w:lineRule="auto"/>
        <w:ind w:left="567" w:hanging="567"/>
        <w:rPr>
          <w:rFonts w:ascii="Palatino Linotype" w:hAnsi="Palatino Linotype" w:cstheme="minorHAnsi"/>
          <w:caps/>
          <w:sz w:val="22"/>
          <w:szCs w:val="22"/>
        </w:rPr>
      </w:pPr>
      <w:r w:rsidRPr="008F73EB">
        <w:rPr>
          <w:rFonts w:ascii="Palatino Linotype" w:hAnsi="Palatino Linotype" w:cstheme="minorHAnsi"/>
          <w:caps/>
          <w:sz w:val="22"/>
          <w:szCs w:val="22"/>
        </w:rPr>
        <w:lastRenderedPageBreak/>
        <w:t>Cena Díla a platební podmínky</w:t>
      </w:r>
      <w:bookmarkEnd w:id="6"/>
    </w:p>
    <w:p w14:paraId="051338E1" w14:textId="23596788" w:rsidR="002D29DD" w:rsidRPr="008F73EB" w:rsidRDefault="002D29DD" w:rsidP="00B409D4">
      <w:pPr>
        <w:pStyle w:val="Nadpis2"/>
        <w:keepNext w:val="0"/>
        <w:widowControl/>
        <w:tabs>
          <w:tab w:val="num" w:pos="709"/>
        </w:tabs>
        <w:spacing w:before="60" w:after="240" w:line="276" w:lineRule="auto"/>
        <w:ind w:left="709" w:hanging="709"/>
        <w:rPr>
          <w:rFonts w:ascii="Palatino Linotype" w:hAnsi="Palatino Linotype" w:cstheme="minorHAnsi"/>
          <w:sz w:val="22"/>
          <w:szCs w:val="22"/>
        </w:rPr>
      </w:pPr>
      <w:r w:rsidRPr="008F73EB">
        <w:rPr>
          <w:rFonts w:ascii="Palatino Linotype" w:hAnsi="Palatino Linotype" w:cstheme="minorHAnsi"/>
          <w:sz w:val="22"/>
          <w:szCs w:val="22"/>
        </w:rPr>
        <w:t>Smluvní strany sjed</w:t>
      </w:r>
      <w:r w:rsidR="00E45449">
        <w:rPr>
          <w:rFonts w:ascii="Palatino Linotype" w:hAnsi="Palatino Linotype" w:cstheme="minorHAnsi"/>
          <w:sz w:val="22"/>
          <w:szCs w:val="22"/>
        </w:rPr>
        <w:t xml:space="preserve">návají cenu Díla v celkové výši </w:t>
      </w:r>
      <w:r w:rsidR="00E45449" w:rsidRPr="00E45449">
        <w:rPr>
          <w:rFonts w:ascii="Palatino Linotype" w:hAnsi="Palatino Linotype" w:cstheme="minorHAnsi"/>
          <w:b/>
          <w:sz w:val="22"/>
          <w:szCs w:val="22"/>
        </w:rPr>
        <w:t>1.696.390</w:t>
      </w:r>
      <w:r w:rsidR="00951F9F" w:rsidRPr="008F73EB">
        <w:rPr>
          <w:rFonts w:ascii="Palatino Linotype" w:hAnsi="Palatino Linotype" w:cstheme="minorHAnsi"/>
          <w:b/>
          <w:sz w:val="22"/>
          <w:szCs w:val="22"/>
        </w:rPr>
        <w:t>,-</w:t>
      </w:r>
      <w:r w:rsidR="00951F9F" w:rsidRPr="008F73EB">
        <w:rPr>
          <w:rFonts w:ascii="Palatino Linotype" w:hAnsi="Palatino Linotype" w:cstheme="minorHAnsi"/>
          <w:color w:val="000000"/>
          <w:sz w:val="22"/>
          <w:szCs w:val="22"/>
        </w:rPr>
        <w:t xml:space="preserve"> </w:t>
      </w:r>
      <w:r w:rsidRPr="008F73EB">
        <w:rPr>
          <w:rFonts w:ascii="Palatino Linotype" w:hAnsi="Palatino Linotype" w:cstheme="minorHAnsi"/>
          <w:color w:val="000000"/>
          <w:sz w:val="22"/>
          <w:szCs w:val="22"/>
        </w:rPr>
        <w:t>Kč bez daně z přidané hodnoty (dále jen „</w:t>
      </w:r>
      <w:r w:rsidRPr="008F73EB">
        <w:rPr>
          <w:rFonts w:ascii="Palatino Linotype" w:hAnsi="Palatino Linotype" w:cstheme="minorHAnsi"/>
          <w:b/>
          <w:color w:val="000000"/>
          <w:sz w:val="22"/>
          <w:szCs w:val="22"/>
        </w:rPr>
        <w:t>Cena Díla</w:t>
      </w:r>
      <w:r w:rsidRPr="008F73EB">
        <w:rPr>
          <w:rFonts w:ascii="Palatino Linotype" w:hAnsi="Palatino Linotype" w:cstheme="minorHAnsi"/>
          <w:color w:val="000000"/>
          <w:sz w:val="22"/>
          <w:szCs w:val="22"/>
        </w:rPr>
        <w:t>“).</w:t>
      </w:r>
      <w:r w:rsidR="00DF01CF" w:rsidRPr="008F73EB">
        <w:rPr>
          <w:rFonts w:ascii="Palatino Linotype" w:hAnsi="Palatino Linotype" w:cstheme="minorHAnsi"/>
          <w:sz w:val="22"/>
          <w:szCs w:val="22"/>
        </w:rPr>
        <w:t xml:space="preserve"> Cena Díla je stanovena jako maximálně přípustná, jejíž úplnost je zaručena ve smyslu</w:t>
      </w:r>
      <w:r w:rsidR="00DD2A48" w:rsidRPr="008F73EB">
        <w:rPr>
          <w:rFonts w:ascii="Palatino Linotype" w:hAnsi="Palatino Linotype" w:cstheme="minorHAnsi"/>
          <w:sz w:val="22"/>
          <w:szCs w:val="22"/>
        </w:rPr>
        <w:t xml:space="preserve"> ustanovení § 2620 a § 2621 Občanského zákoníku</w:t>
      </w:r>
      <w:r w:rsidR="00DF01CF" w:rsidRPr="008F73EB">
        <w:rPr>
          <w:rFonts w:ascii="Palatino Linotype" w:hAnsi="Palatino Linotype" w:cstheme="minorHAnsi"/>
          <w:sz w:val="22"/>
          <w:szCs w:val="22"/>
        </w:rPr>
        <w:t>.</w:t>
      </w:r>
    </w:p>
    <w:p w14:paraId="4D79CA7B" w14:textId="0B1B3B87" w:rsidR="002D29DD" w:rsidRPr="008F73EB" w:rsidRDefault="002D29DD" w:rsidP="00B409D4">
      <w:pPr>
        <w:pStyle w:val="Nadpis2"/>
        <w:keepNext w:val="0"/>
        <w:widowControl/>
        <w:tabs>
          <w:tab w:val="num" w:pos="709"/>
        </w:tabs>
        <w:spacing w:before="60" w:after="240" w:line="276" w:lineRule="auto"/>
        <w:ind w:left="709" w:hanging="709"/>
        <w:rPr>
          <w:rFonts w:ascii="Palatino Linotype" w:hAnsi="Palatino Linotype" w:cstheme="minorHAnsi"/>
          <w:sz w:val="22"/>
          <w:szCs w:val="22"/>
        </w:rPr>
      </w:pPr>
      <w:r w:rsidRPr="008F73EB">
        <w:rPr>
          <w:rFonts w:ascii="Palatino Linotype" w:hAnsi="Palatino Linotype" w:cstheme="minorHAnsi"/>
          <w:sz w:val="22"/>
          <w:szCs w:val="22"/>
        </w:rPr>
        <w:t>Cena Díla zahrnuje provedení všech činností a prací (zhotovovacích i pomocných) nezbytných k řádnému provedení Díla podle technických podmínek, včetně zajištění potřebného materiálu pro realizaci a poskytnutí všech souvisejících služeb s</w:t>
      </w:r>
      <w:r w:rsidR="00DF01CF" w:rsidRPr="008F73EB">
        <w:rPr>
          <w:rFonts w:ascii="Palatino Linotype" w:hAnsi="Palatino Linotype" w:cstheme="minorHAnsi"/>
          <w:sz w:val="22"/>
          <w:szCs w:val="22"/>
        </w:rPr>
        <w:t> </w:t>
      </w:r>
      <w:r w:rsidRPr="008F73EB">
        <w:rPr>
          <w:rFonts w:ascii="Palatino Linotype" w:hAnsi="Palatino Linotype" w:cstheme="minorHAnsi"/>
          <w:sz w:val="22"/>
          <w:szCs w:val="22"/>
        </w:rPr>
        <w:t>řádným</w:t>
      </w:r>
      <w:r w:rsidR="00DF01CF" w:rsidRPr="008F73EB">
        <w:rPr>
          <w:rFonts w:ascii="Palatino Linotype" w:hAnsi="Palatino Linotype" w:cstheme="minorHAnsi"/>
          <w:sz w:val="22"/>
          <w:szCs w:val="22"/>
        </w:rPr>
        <w:t>, úplným</w:t>
      </w:r>
      <w:r w:rsidRPr="008F73EB">
        <w:rPr>
          <w:rFonts w:ascii="Palatino Linotype" w:hAnsi="Palatino Linotype" w:cstheme="minorHAnsi"/>
          <w:sz w:val="22"/>
          <w:szCs w:val="22"/>
        </w:rPr>
        <w:t xml:space="preserve"> a včasným p</w:t>
      </w:r>
      <w:r w:rsidR="00DF01CF" w:rsidRPr="008F73EB">
        <w:rPr>
          <w:rFonts w:ascii="Palatino Linotype" w:hAnsi="Palatino Linotype" w:cstheme="minorHAnsi"/>
          <w:sz w:val="22"/>
          <w:szCs w:val="22"/>
        </w:rPr>
        <w:t>rovedením Díla</w:t>
      </w:r>
      <w:r w:rsidRPr="008F73EB">
        <w:rPr>
          <w:rFonts w:ascii="Palatino Linotype" w:hAnsi="Palatino Linotype" w:cstheme="minorHAnsi"/>
          <w:sz w:val="22"/>
          <w:szCs w:val="22"/>
        </w:rPr>
        <w:t xml:space="preserve">. </w:t>
      </w:r>
    </w:p>
    <w:p w14:paraId="5459BA1B" w14:textId="6F81C43F" w:rsidR="002D29DD" w:rsidRPr="008F73EB" w:rsidRDefault="002D29DD" w:rsidP="00B409D4">
      <w:pPr>
        <w:pStyle w:val="Nadpis2"/>
        <w:keepNext w:val="0"/>
        <w:widowControl/>
        <w:tabs>
          <w:tab w:val="num" w:pos="709"/>
        </w:tabs>
        <w:spacing w:before="60" w:after="240" w:line="276" w:lineRule="auto"/>
        <w:ind w:left="709" w:hanging="709"/>
        <w:rPr>
          <w:rFonts w:ascii="Palatino Linotype" w:hAnsi="Palatino Linotype" w:cstheme="minorHAnsi"/>
          <w:sz w:val="22"/>
          <w:szCs w:val="22"/>
        </w:rPr>
      </w:pPr>
      <w:r w:rsidRPr="008F73EB">
        <w:rPr>
          <w:rFonts w:ascii="Palatino Linotype" w:hAnsi="Palatino Linotype" w:cstheme="minorHAnsi"/>
          <w:sz w:val="22"/>
          <w:szCs w:val="22"/>
        </w:rPr>
        <w:t xml:space="preserve">Cena Díla </w:t>
      </w:r>
      <w:r w:rsidR="00DF01CF" w:rsidRPr="008F73EB">
        <w:rPr>
          <w:rFonts w:ascii="Palatino Linotype" w:hAnsi="Palatino Linotype" w:cstheme="minorHAnsi"/>
          <w:sz w:val="22"/>
          <w:szCs w:val="22"/>
        </w:rPr>
        <w:t xml:space="preserve">tak </w:t>
      </w:r>
      <w:r w:rsidRPr="008F73EB">
        <w:rPr>
          <w:rFonts w:ascii="Palatino Linotype" w:hAnsi="Palatino Linotype" w:cstheme="minorHAnsi"/>
          <w:sz w:val="22"/>
          <w:szCs w:val="22"/>
        </w:rPr>
        <w:t xml:space="preserve">zahrnuje zejména, nikoliv však výhradně, náklady Zhotovitele na pojištění, mzdy, </w:t>
      </w:r>
      <w:r w:rsidR="003B14B0" w:rsidRPr="008F73EB">
        <w:rPr>
          <w:rFonts w:ascii="Palatino Linotype" w:hAnsi="Palatino Linotype" w:cstheme="minorHAnsi"/>
          <w:sz w:val="22"/>
          <w:szCs w:val="22"/>
        </w:rPr>
        <w:t xml:space="preserve">veškeré </w:t>
      </w:r>
      <w:r w:rsidRPr="008F73EB">
        <w:rPr>
          <w:rFonts w:ascii="Palatino Linotype" w:hAnsi="Palatino Linotype" w:cstheme="minorHAnsi"/>
          <w:sz w:val="22"/>
          <w:szCs w:val="22"/>
        </w:rPr>
        <w:t xml:space="preserve">ostatní přímé náklady, nářadí mechanické a elektrické, provozní a správní režie, úklid, dopravu hmotných dodávek </w:t>
      </w:r>
      <w:r w:rsidR="003B14B0" w:rsidRPr="008F73EB">
        <w:rPr>
          <w:rFonts w:ascii="Palatino Linotype" w:hAnsi="Palatino Linotype" w:cstheme="minorHAnsi"/>
          <w:sz w:val="22"/>
          <w:szCs w:val="22"/>
        </w:rPr>
        <w:t>i</w:t>
      </w:r>
      <w:r w:rsidRPr="008F73EB">
        <w:rPr>
          <w:rFonts w:ascii="Palatino Linotype" w:hAnsi="Palatino Linotype" w:cstheme="minorHAnsi"/>
          <w:sz w:val="22"/>
          <w:szCs w:val="22"/>
        </w:rPr>
        <w:t xml:space="preserve"> pracovníků, odpadovou správu, inflaci a správní poplatky. Spotřebované energie a služby v rámci plnění Díla plně hradí Zhotovitel. </w:t>
      </w:r>
    </w:p>
    <w:p w14:paraId="3F2CACF5" w14:textId="77777777" w:rsidR="00DF01CF" w:rsidRPr="008F73EB" w:rsidRDefault="002D29DD" w:rsidP="00B409D4">
      <w:pPr>
        <w:pStyle w:val="Nadpis2"/>
        <w:keepNext w:val="0"/>
        <w:widowControl/>
        <w:tabs>
          <w:tab w:val="num" w:pos="709"/>
        </w:tabs>
        <w:spacing w:before="60" w:after="240" w:line="276" w:lineRule="auto"/>
        <w:ind w:left="709" w:hanging="709"/>
        <w:rPr>
          <w:rFonts w:ascii="Palatino Linotype" w:hAnsi="Palatino Linotype" w:cstheme="minorHAnsi"/>
          <w:sz w:val="22"/>
          <w:szCs w:val="22"/>
        </w:rPr>
      </w:pPr>
      <w:r w:rsidRPr="008F73EB">
        <w:rPr>
          <w:rFonts w:ascii="Palatino Linotype" w:hAnsi="Palatino Linotype" w:cstheme="minorHAnsi"/>
          <w:sz w:val="22"/>
          <w:szCs w:val="22"/>
        </w:rPr>
        <w:t>Zhotovitel nese veškeré vícenáklady a případné škody vzniklé chybným provedením Díla nebo chybně použitou technologií k provedení Díla.</w:t>
      </w:r>
      <w:r w:rsidR="00DF01CF" w:rsidRPr="008F73EB">
        <w:rPr>
          <w:rFonts w:ascii="Palatino Linotype" w:hAnsi="Palatino Linotype" w:cstheme="minorHAnsi"/>
          <w:sz w:val="22"/>
          <w:szCs w:val="22"/>
        </w:rPr>
        <w:t xml:space="preserve"> </w:t>
      </w:r>
    </w:p>
    <w:p w14:paraId="3A3DFAA6" w14:textId="540B287E" w:rsidR="0085503D" w:rsidRPr="008F73EB" w:rsidRDefault="0085503D" w:rsidP="0085503D">
      <w:pPr>
        <w:pStyle w:val="Nadpis2"/>
        <w:keepNext w:val="0"/>
        <w:widowControl/>
        <w:tabs>
          <w:tab w:val="num" w:pos="709"/>
        </w:tabs>
        <w:spacing w:before="60" w:after="240" w:line="276" w:lineRule="auto"/>
        <w:ind w:left="709" w:hanging="709"/>
        <w:rPr>
          <w:rFonts w:ascii="Palatino Linotype" w:hAnsi="Palatino Linotype" w:cstheme="minorHAnsi"/>
          <w:sz w:val="22"/>
          <w:szCs w:val="22"/>
        </w:rPr>
      </w:pPr>
      <w:r w:rsidRPr="008F73EB">
        <w:rPr>
          <w:rFonts w:ascii="Palatino Linotype" w:hAnsi="Palatino Linotype" w:cstheme="minorHAnsi"/>
          <w:sz w:val="22"/>
          <w:szCs w:val="22"/>
        </w:rPr>
        <w:t>Zhotovitel na základě této Smlouvy a v rámci Ceny díla poskytuje Objednateli výhradní licenci k veškerému a jakémukoli užití přípustnému podle obecně závazných právních předpisů jakýchkoli autorských děl či jiných práv duševního vlastnictví (zejména projektové, dílenské a jiné výkresové dokumentaci), které jsou nutné k užívání Díla, nebo jsou jeho součástí nebo s ním jinak souvisí, a to na celou dobu trvání jeho autorských majetkových práv. Objednatel je výslovně oprávněn přenechat užití těchto děl třetí osobě. Současně tímto Zhotovitel uděluje Objednateli výslovný a neomezený souhlas s prováděním jakýchkoli změn předmětných děl.</w:t>
      </w:r>
    </w:p>
    <w:p w14:paraId="5A19BD08" w14:textId="77777777" w:rsidR="002D29DD" w:rsidRPr="008F73EB" w:rsidRDefault="002D29DD" w:rsidP="00B409D4">
      <w:pPr>
        <w:pStyle w:val="Nadpis1"/>
        <w:keepNext w:val="0"/>
        <w:tabs>
          <w:tab w:val="num" w:pos="709"/>
        </w:tabs>
        <w:spacing w:line="276" w:lineRule="auto"/>
        <w:ind w:left="709" w:hanging="709"/>
        <w:rPr>
          <w:rFonts w:ascii="Palatino Linotype" w:hAnsi="Palatino Linotype" w:cstheme="minorHAnsi"/>
          <w:caps/>
          <w:sz w:val="22"/>
          <w:szCs w:val="22"/>
        </w:rPr>
      </w:pPr>
      <w:r w:rsidRPr="008F73EB">
        <w:rPr>
          <w:rFonts w:ascii="Palatino Linotype" w:hAnsi="Palatino Linotype" w:cstheme="minorHAnsi"/>
          <w:caps/>
          <w:sz w:val="22"/>
          <w:szCs w:val="22"/>
        </w:rPr>
        <w:t>Platební podmínky</w:t>
      </w:r>
    </w:p>
    <w:p w14:paraId="2875BDB0" w14:textId="745988AC" w:rsidR="002D29DD" w:rsidRPr="008F73EB" w:rsidRDefault="002D29DD" w:rsidP="00B409D4">
      <w:pPr>
        <w:pStyle w:val="Nadpis2"/>
        <w:keepNext w:val="0"/>
        <w:widowControl/>
        <w:spacing w:before="60" w:after="240" w:line="276" w:lineRule="auto"/>
        <w:ind w:left="709" w:hanging="709"/>
        <w:rPr>
          <w:rFonts w:ascii="Palatino Linotype" w:hAnsi="Palatino Linotype" w:cstheme="minorHAnsi"/>
          <w:sz w:val="22"/>
          <w:szCs w:val="22"/>
        </w:rPr>
      </w:pPr>
      <w:r w:rsidRPr="008F73EB">
        <w:rPr>
          <w:rFonts w:ascii="Palatino Linotype" w:hAnsi="Palatino Linotype" w:cstheme="minorHAnsi"/>
          <w:sz w:val="22"/>
          <w:szCs w:val="22"/>
        </w:rPr>
        <w:t xml:space="preserve">Platba za Dílo bude provedena na </w:t>
      </w:r>
      <w:r w:rsidR="00122651" w:rsidRPr="008F73EB">
        <w:rPr>
          <w:rFonts w:ascii="Palatino Linotype" w:hAnsi="Palatino Linotype" w:cstheme="minorHAnsi"/>
          <w:sz w:val="22"/>
          <w:szCs w:val="22"/>
        </w:rPr>
        <w:t xml:space="preserve">postupně dle dílčího měsíčního plnění na </w:t>
      </w:r>
      <w:r w:rsidRPr="008F73EB">
        <w:rPr>
          <w:rFonts w:ascii="Palatino Linotype" w:hAnsi="Palatino Linotype" w:cstheme="minorHAnsi"/>
          <w:sz w:val="22"/>
          <w:szCs w:val="22"/>
        </w:rPr>
        <w:t>základě faktury - daňového dokladu (dále jen „</w:t>
      </w:r>
      <w:r w:rsidRPr="008F73EB">
        <w:rPr>
          <w:rFonts w:ascii="Palatino Linotype" w:hAnsi="Palatino Linotype" w:cstheme="minorHAnsi"/>
          <w:b/>
          <w:sz w:val="22"/>
          <w:szCs w:val="22"/>
        </w:rPr>
        <w:t>Faktura</w:t>
      </w:r>
      <w:r w:rsidRPr="008F73EB">
        <w:rPr>
          <w:rFonts w:ascii="Palatino Linotype" w:hAnsi="Palatino Linotype" w:cstheme="minorHAnsi"/>
          <w:sz w:val="22"/>
          <w:szCs w:val="22"/>
        </w:rPr>
        <w:t>“) vystavené Zhotovitelem v zákonné lhůtě ode dne uskutečnění zdanitelného plnění (dále jen „</w:t>
      </w:r>
      <w:r w:rsidRPr="008F73EB">
        <w:rPr>
          <w:rFonts w:ascii="Palatino Linotype" w:hAnsi="Palatino Linotype" w:cstheme="minorHAnsi"/>
          <w:b/>
          <w:sz w:val="22"/>
          <w:szCs w:val="22"/>
        </w:rPr>
        <w:t>DUZP</w:t>
      </w:r>
      <w:r w:rsidR="00122651" w:rsidRPr="008F73EB">
        <w:rPr>
          <w:rFonts w:ascii="Palatino Linotype" w:hAnsi="Palatino Linotype" w:cstheme="minorHAnsi"/>
          <w:sz w:val="22"/>
          <w:szCs w:val="22"/>
        </w:rPr>
        <w:t xml:space="preserve">“). Podpisem soupisu provedených prací zástupci Smluvních stran vzniká Zhotoviteli právo fakturovat odsouhlasenou cenu dílčího plnění Fakturou a tento den se stává dnem uskutečněného zdanitelného plnění. </w:t>
      </w:r>
      <w:r w:rsidR="00DF01CF" w:rsidRPr="008F73EB">
        <w:rPr>
          <w:rFonts w:ascii="Palatino Linotype" w:hAnsi="Palatino Linotype" w:cstheme="minorHAnsi"/>
          <w:sz w:val="22"/>
          <w:szCs w:val="22"/>
        </w:rPr>
        <w:t>Soupis</w:t>
      </w:r>
      <w:r w:rsidRPr="008F73EB">
        <w:rPr>
          <w:rFonts w:ascii="Palatino Linotype" w:hAnsi="Palatino Linotype" w:cstheme="minorHAnsi"/>
          <w:sz w:val="22"/>
          <w:szCs w:val="22"/>
        </w:rPr>
        <w:t xml:space="preserve"> skutečně provedených prací a činností bude přílohou Fak</w:t>
      </w:r>
      <w:r w:rsidR="00122651" w:rsidRPr="008F73EB">
        <w:rPr>
          <w:rFonts w:ascii="Palatino Linotype" w:hAnsi="Palatino Linotype" w:cstheme="minorHAnsi"/>
          <w:sz w:val="22"/>
          <w:szCs w:val="22"/>
        </w:rPr>
        <w:t xml:space="preserve">tury, jinak </w:t>
      </w:r>
      <w:r w:rsidRPr="008F73EB">
        <w:rPr>
          <w:rFonts w:ascii="Palatino Linotype" w:hAnsi="Palatino Linotype" w:cstheme="minorHAnsi"/>
          <w:sz w:val="22"/>
          <w:szCs w:val="22"/>
        </w:rPr>
        <w:t xml:space="preserve">je Faktura neúplná. </w:t>
      </w:r>
    </w:p>
    <w:p w14:paraId="7DCB5852" w14:textId="35E0FFC3" w:rsidR="0052711D" w:rsidRPr="008F73EB" w:rsidRDefault="002D29DD" w:rsidP="00B409D4">
      <w:pPr>
        <w:pStyle w:val="Nadpis2"/>
        <w:keepNext w:val="0"/>
        <w:spacing w:before="60" w:after="240" w:line="276" w:lineRule="auto"/>
        <w:ind w:left="709" w:hanging="709"/>
        <w:rPr>
          <w:rFonts w:ascii="Palatino Linotype" w:hAnsi="Palatino Linotype" w:cstheme="minorHAnsi"/>
          <w:sz w:val="22"/>
          <w:szCs w:val="22"/>
        </w:rPr>
      </w:pPr>
      <w:r w:rsidRPr="008F73EB">
        <w:rPr>
          <w:rFonts w:ascii="Palatino Linotype" w:hAnsi="Palatino Linotype" w:cstheme="minorHAnsi"/>
          <w:sz w:val="22"/>
          <w:szCs w:val="22"/>
        </w:rPr>
        <w:t>Objednatel uhradí Zhotoviteli každou Fakturu vždy jen do výše 90 % z fakturované částky (bez DPH). Zbývajících 10 % z fakturované částky (bez DPH) bude Objednateli sloužit k zajištění splnění veškerých povinností Zhotovitele specifikovaných v </w:t>
      </w:r>
      <w:r w:rsidR="00946028" w:rsidRPr="008F73EB">
        <w:rPr>
          <w:rFonts w:ascii="Palatino Linotype" w:hAnsi="Palatino Linotype" w:cstheme="minorHAnsi"/>
          <w:sz w:val="22"/>
          <w:szCs w:val="22"/>
        </w:rPr>
        <w:t xml:space="preserve"> této Smlouvě</w:t>
      </w:r>
      <w:r w:rsidRPr="008F73EB">
        <w:rPr>
          <w:rFonts w:ascii="Palatino Linotype" w:hAnsi="Palatino Linotype" w:cstheme="minorHAnsi"/>
          <w:sz w:val="22"/>
          <w:szCs w:val="22"/>
        </w:rPr>
        <w:t xml:space="preserve"> (dále jen „</w:t>
      </w:r>
      <w:r w:rsidRPr="008F73EB">
        <w:rPr>
          <w:rFonts w:ascii="Palatino Linotype" w:hAnsi="Palatino Linotype" w:cstheme="minorHAnsi"/>
          <w:b/>
          <w:sz w:val="22"/>
          <w:szCs w:val="22"/>
        </w:rPr>
        <w:t>Zádržné</w:t>
      </w:r>
      <w:r w:rsidRPr="008F73EB">
        <w:rPr>
          <w:rFonts w:ascii="Palatino Linotype" w:hAnsi="Palatino Linotype" w:cstheme="minorHAnsi"/>
          <w:sz w:val="22"/>
          <w:szCs w:val="22"/>
        </w:rPr>
        <w:t xml:space="preserve">“). </w:t>
      </w:r>
      <w:r w:rsidR="0052711D" w:rsidRPr="008F73EB">
        <w:rPr>
          <w:rFonts w:ascii="Palatino Linotype" w:hAnsi="Palatino Linotype" w:cstheme="minorHAnsi"/>
          <w:sz w:val="22"/>
          <w:szCs w:val="22"/>
        </w:rPr>
        <w:t xml:space="preserve">Zádržné uhradí Objednatel Zhotoviteli </w:t>
      </w:r>
      <w:bookmarkStart w:id="7" w:name="_Ref484445331"/>
      <w:bookmarkStart w:id="8" w:name="_Ref485646487"/>
      <w:r w:rsidR="0052711D" w:rsidRPr="008F73EB">
        <w:rPr>
          <w:rFonts w:ascii="Palatino Linotype" w:hAnsi="Palatino Linotype" w:cstheme="minorHAnsi"/>
          <w:sz w:val="22"/>
          <w:szCs w:val="22"/>
        </w:rPr>
        <w:t xml:space="preserve">v souladu </w:t>
      </w:r>
      <w:r w:rsidR="0052711D" w:rsidRPr="008F73EB">
        <w:rPr>
          <w:rFonts w:ascii="Palatino Linotype" w:hAnsi="Palatino Linotype" w:cstheme="minorHAnsi"/>
          <w:sz w:val="22"/>
          <w:szCs w:val="22"/>
        </w:rPr>
        <w:lastRenderedPageBreak/>
        <w:t>s platebními podmínkami dle této Smlouvy společně s příslušnou Fakturou</w:t>
      </w:r>
      <w:r w:rsidR="00DD2A48" w:rsidRPr="008F73EB">
        <w:rPr>
          <w:rFonts w:ascii="Palatino Linotype" w:hAnsi="Palatino Linotype" w:cstheme="minorHAnsi"/>
          <w:sz w:val="22"/>
          <w:szCs w:val="22"/>
        </w:rPr>
        <w:t xml:space="preserve"> poté, co dojde k d</w:t>
      </w:r>
      <w:r w:rsidR="0052711D" w:rsidRPr="008F73EB">
        <w:rPr>
          <w:rFonts w:ascii="Palatino Linotype" w:hAnsi="Palatino Linotype" w:cstheme="minorHAnsi"/>
          <w:sz w:val="22"/>
          <w:szCs w:val="22"/>
        </w:rPr>
        <w:t>okončení a předání Díla za podmínek vyplývajících z této Smlouvy.</w:t>
      </w:r>
      <w:bookmarkEnd w:id="7"/>
      <w:bookmarkEnd w:id="8"/>
      <w:r w:rsidR="0052711D" w:rsidRPr="008F73EB">
        <w:rPr>
          <w:rFonts w:ascii="Palatino Linotype" w:hAnsi="Palatino Linotype" w:cstheme="minorHAnsi"/>
          <w:sz w:val="22"/>
          <w:szCs w:val="22"/>
        </w:rPr>
        <w:t xml:space="preserve"> Nebude-li kterákoli platba Zhotovitele na základě této Smlouvy nebo její část uhrazena v termínu splatnosti, nebo pokud Zhotovitel nedodrží či nesplní řádně a včas kterýkoli ze svých dluhů či neuhradí škodu vzniklou v souvislosti s touto Smlouvou, může Objednatel dle vlastního uvážení a aniž by tím byl dotčen kterýkoli jiný prostředek jeho právní ochrany, za takové prodlení s úhradou použít celé Zádržné nebo jeho část k úhradě celého nebo části dluhu nebo jiné škody vzniklé Objednateli. Pro účely této Smlouvy je zádržné považováno za „jistotu“ ve smyslu ustanovení § </w:t>
      </w:r>
      <w:smartTag w:uri="urn:schemas-microsoft-com:office:smarttags" w:element="metricconverter">
        <w:smartTagPr>
          <w:attr w:name="ProductID" w:val="2012 a"/>
        </w:smartTagPr>
        <w:r w:rsidR="0052711D" w:rsidRPr="008F73EB">
          <w:rPr>
            <w:rFonts w:ascii="Palatino Linotype" w:hAnsi="Palatino Linotype" w:cstheme="minorHAnsi"/>
            <w:sz w:val="22"/>
            <w:szCs w:val="22"/>
          </w:rPr>
          <w:t>2012 a</w:t>
        </w:r>
      </w:smartTag>
      <w:r w:rsidR="0052711D" w:rsidRPr="008F73EB">
        <w:rPr>
          <w:rFonts w:ascii="Palatino Linotype" w:hAnsi="Palatino Linotype" w:cstheme="minorHAnsi"/>
          <w:sz w:val="22"/>
          <w:szCs w:val="22"/>
        </w:rPr>
        <w:t xml:space="preserve"> násl. </w:t>
      </w:r>
      <w:r w:rsidR="00946028" w:rsidRPr="008F73EB">
        <w:rPr>
          <w:rFonts w:ascii="Palatino Linotype" w:hAnsi="Palatino Linotype" w:cstheme="minorHAnsi"/>
          <w:sz w:val="22"/>
          <w:szCs w:val="22"/>
        </w:rPr>
        <w:t>Občanského zákoníku</w:t>
      </w:r>
      <w:r w:rsidR="0052711D" w:rsidRPr="008F73EB">
        <w:rPr>
          <w:rFonts w:ascii="Palatino Linotype" w:hAnsi="Palatino Linotype" w:cstheme="minorHAnsi"/>
          <w:sz w:val="22"/>
          <w:szCs w:val="22"/>
        </w:rPr>
        <w:t>.</w:t>
      </w:r>
    </w:p>
    <w:p w14:paraId="347D35D3" w14:textId="77777777" w:rsidR="002D29DD" w:rsidRPr="008F73EB" w:rsidRDefault="002D29DD" w:rsidP="00B409D4">
      <w:pPr>
        <w:pStyle w:val="Nadpis2"/>
        <w:keepNext w:val="0"/>
        <w:widowControl/>
        <w:spacing w:before="60" w:after="240" w:line="276" w:lineRule="auto"/>
        <w:ind w:left="709" w:hanging="709"/>
        <w:rPr>
          <w:rFonts w:ascii="Palatino Linotype" w:hAnsi="Palatino Linotype" w:cstheme="minorHAnsi"/>
          <w:sz w:val="22"/>
          <w:szCs w:val="22"/>
        </w:rPr>
      </w:pPr>
      <w:r w:rsidRPr="008F73EB">
        <w:rPr>
          <w:rFonts w:ascii="Palatino Linotype" w:hAnsi="Palatino Linotype" w:cstheme="minorHAnsi"/>
          <w:sz w:val="22"/>
          <w:szCs w:val="22"/>
        </w:rPr>
        <w:t>K cenám bude účtována DPH dle předpisů platných v době fakturace, tj. bude-li Zhotovitelem plátce DPH z České republiky, u plnění stavebních prací bude uplatňován zvláštní režim dle § 92e zákona č. 235/2004 Sb., o dani z přidané hodnoty (dále jen „</w:t>
      </w:r>
      <w:r w:rsidRPr="008F73EB">
        <w:rPr>
          <w:rFonts w:ascii="Palatino Linotype" w:hAnsi="Palatino Linotype" w:cstheme="minorHAnsi"/>
          <w:b/>
          <w:sz w:val="22"/>
          <w:szCs w:val="22"/>
        </w:rPr>
        <w:t>ZDPH</w:t>
      </w:r>
      <w:r w:rsidRPr="008F73EB">
        <w:rPr>
          <w:rFonts w:ascii="Palatino Linotype" w:hAnsi="Palatino Linotype" w:cstheme="minorHAnsi"/>
          <w:sz w:val="22"/>
          <w:szCs w:val="22"/>
        </w:rPr>
        <w:t>“).</w:t>
      </w:r>
    </w:p>
    <w:p w14:paraId="54437E23" w14:textId="138B25E2" w:rsidR="002D29DD" w:rsidRPr="008F73EB" w:rsidRDefault="002D29DD" w:rsidP="00B409D4">
      <w:pPr>
        <w:pStyle w:val="Nadpis2"/>
        <w:keepNext w:val="0"/>
        <w:widowControl/>
        <w:spacing w:before="60" w:after="240" w:line="276" w:lineRule="auto"/>
        <w:ind w:left="709" w:hanging="709"/>
        <w:rPr>
          <w:rFonts w:ascii="Palatino Linotype" w:hAnsi="Palatino Linotype" w:cstheme="minorHAnsi"/>
          <w:sz w:val="22"/>
          <w:szCs w:val="22"/>
        </w:rPr>
      </w:pPr>
      <w:r w:rsidRPr="008F73EB">
        <w:rPr>
          <w:rFonts w:ascii="Palatino Linotype" w:hAnsi="Palatino Linotype" w:cstheme="minorHAnsi"/>
          <w:sz w:val="22"/>
          <w:szCs w:val="22"/>
        </w:rPr>
        <w:t xml:space="preserve">V případě, že zaslaná Faktura nebude mít náležitosti daňového dokladu nebo bude neúplná a nesprávná, je jí (nebo její kopii) Objednatel oprávněn ve lhůtě splatnosti Zhotoviteli vrátit k opravě či doplnění. V takovém případě se Objednatel nedostává do prodlení a platí, že nová lhůta splatnosti Faktury běží až od okamžiku doručení opravené Faktury Objednateli. </w:t>
      </w:r>
    </w:p>
    <w:p w14:paraId="1EAAA660" w14:textId="6F5A0BD3" w:rsidR="002D29DD" w:rsidRPr="008F73EB" w:rsidRDefault="002D29DD" w:rsidP="00B409D4">
      <w:pPr>
        <w:pStyle w:val="Nadpis2"/>
        <w:keepNext w:val="0"/>
        <w:widowControl/>
        <w:spacing w:before="60" w:after="240" w:line="276" w:lineRule="auto"/>
        <w:ind w:left="709" w:hanging="709"/>
        <w:rPr>
          <w:rFonts w:ascii="Palatino Linotype" w:hAnsi="Palatino Linotype" w:cstheme="minorHAnsi"/>
          <w:sz w:val="22"/>
          <w:szCs w:val="22"/>
        </w:rPr>
      </w:pPr>
      <w:r w:rsidRPr="008F73EB">
        <w:rPr>
          <w:rFonts w:ascii="Palatino Linotype" w:hAnsi="Palatino Linotype" w:cstheme="minorHAnsi"/>
          <w:sz w:val="22"/>
          <w:szCs w:val="22"/>
        </w:rPr>
        <w:t xml:space="preserve">Splatnost Faktury vystavené na základě této Smlouvy činí </w:t>
      </w:r>
      <w:r w:rsidR="00DF01CF" w:rsidRPr="008F73EB">
        <w:rPr>
          <w:rFonts w:ascii="Palatino Linotype" w:hAnsi="Palatino Linotype" w:cstheme="minorHAnsi"/>
          <w:sz w:val="22"/>
          <w:szCs w:val="22"/>
        </w:rPr>
        <w:t>třicet</w:t>
      </w:r>
      <w:r w:rsidRPr="008F73EB">
        <w:rPr>
          <w:rFonts w:ascii="Palatino Linotype" w:hAnsi="Palatino Linotype" w:cstheme="minorHAnsi"/>
          <w:sz w:val="22"/>
          <w:szCs w:val="22"/>
        </w:rPr>
        <w:t xml:space="preserve"> (</w:t>
      </w:r>
      <w:r w:rsidR="00DF01CF" w:rsidRPr="008F73EB">
        <w:rPr>
          <w:rFonts w:ascii="Palatino Linotype" w:hAnsi="Palatino Linotype" w:cstheme="minorHAnsi"/>
          <w:sz w:val="22"/>
          <w:szCs w:val="22"/>
        </w:rPr>
        <w:t>30</w:t>
      </w:r>
      <w:r w:rsidRPr="008F73EB">
        <w:rPr>
          <w:rFonts w:ascii="Palatino Linotype" w:hAnsi="Palatino Linotype" w:cstheme="minorHAnsi"/>
          <w:sz w:val="22"/>
          <w:szCs w:val="22"/>
        </w:rPr>
        <w:t xml:space="preserve">) dnů ode dne doručení řádně vystavené Faktury Objednateli. </w:t>
      </w:r>
    </w:p>
    <w:p w14:paraId="13BD6062" w14:textId="77777777" w:rsidR="002D29DD" w:rsidRPr="008F73EB" w:rsidRDefault="002D29DD" w:rsidP="00B409D4">
      <w:pPr>
        <w:pStyle w:val="Nadpis2"/>
        <w:keepNext w:val="0"/>
        <w:widowControl/>
        <w:spacing w:before="60" w:after="240" w:line="276" w:lineRule="auto"/>
        <w:ind w:left="709" w:hanging="709"/>
        <w:rPr>
          <w:rFonts w:ascii="Palatino Linotype" w:hAnsi="Palatino Linotype" w:cstheme="minorHAnsi"/>
          <w:sz w:val="22"/>
          <w:szCs w:val="22"/>
        </w:rPr>
      </w:pPr>
      <w:r w:rsidRPr="008F73EB">
        <w:rPr>
          <w:rFonts w:ascii="Palatino Linotype" w:hAnsi="Palatino Linotype" w:cstheme="minorHAnsi"/>
          <w:sz w:val="22"/>
          <w:szCs w:val="22"/>
        </w:rPr>
        <w:t>V případě, že v České republice dojde k zavedení EURO jakožto úřední měny České republiky, bude proveden přepočet nabídkové a jednotkové ceny na EURO, a to podle úředně stanoveného směnného kursu. Veškeré platby za provedené Dílo, a to i částečné platby dle shora uvedených platebních podmínek, budou ode dne zavedení EURO, jakožto úřední měny České republiky, hrazeny pouze v EURO.</w:t>
      </w:r>
    </w:p>
    <w:p w14:paraId="45892A94" w14:textId="7A7C3ADC" w:rsidR="00122651" w:rsidRPr="008F73EB" w:rsidRDefault="00122651" w:rsidP="00B409D4">
      <w:pPr>
        <w:pStyle w:val="Nadpis2"/>
        <w:keepNext w:val="0"/>
        <w:widowControl/>
        <w:spacing w:before="60" w:after="240" w:line="276" w:lineRule="auto"/>
        <w:ind w:left="709" w:hanging="709"/>
        <w:rPr>
          <w:rFonts w:ascii="Palatino Linotype" w:hAnsi="Palatino Linotype" w:cstheme="minorHAnsi"/>
          <w:sz w:val="22"/>
          <w:szCs w:val="22"/>
        </w:rPr>
      </w:pPr>
      <w:r w:rsidRPr="008F73EB">
        <w:rPr>
          <w:rFonts w:ascii="Palatino Linotype" w:hAnsi="Palatino Linotype" w:cstheme="minorHAnsi"/>
          <w:sz w:val="22"/>
          <w:szCs w:val="22"/>
        </w:rPr>
        <w:t>Při poskytnutí stavebních nebo montážních prací dle klasifikace produkce CZ-CPA 41-43, kdy přijatá zdanitelná plnění budou hl. m. Prahou použita k jeh</w:t>
      </w:r>
      <w:r w:rsidR="00DD2A48" w:rsidRPr="008F73EB">
        <w:rPr>
          <w:rFonts w:ascii="Palatino Linotype" w:hAnsi="Palatino Linotype" w:cstheme="minorHAnsi"/>
          <w:sz w:val="22"/>
          <w:szCs w:val="22"/>
        </w:rPr>
        <w:t>o ekonomické činnosti, vystaví Z</w:t>
      </w:r>
      <w:r w:rsidRPr="008F73EB">
        <w:rPr>
          <w:rFonts w:ascii="Palatino Linotype" w:hAnsi="Palatino Linotype" w:cstheme="minorHAnsi"/>
          <w:sz w:val="22"/>
          <w:szCs w:val="22"/>
        </w:rPr>
        <w:t>hotovitel daňov</w:t>
      </w:r>
      <w:r w:rsidR="0096742D" w:rsidRPr="008F73EB">
        <w:rPr>
          <w:rFonts w:ascii="Palatino Linotype" w:hAnsi="Palatino Linotype" w:cstheme="minorHAnsi"/>
          <w:sz w:val="22"/>
          <w:szCs w:val="22"/>
        </w:rPr>
        <w:t xml:space="preserve">ý doklad dle ust. § 92a, odst. </w:t>
      </w:r>
      <w:r w:rsidRPr="008F73EB">
        <w:rPr>
          <w:rFonts w:ascii="Palatino Linotype" w:hAnsi="Palatino Linotype" w:cstheme="minorHAnsi"/>
          <w:sz w:val="22"/>
          <w:szCs w:val="22"/>
        </w:rPr>
        <w:t>2 Zákona č. 235/2004 Sb. v režimu přenesení daňové povinnosti.</w:t>
      </w:r>
    </w:p>
    <w:p w14:paraId="196DF779" w14:textId="680928F5" w:rsidR="00573375" w:rsidRPr="008F73EB" w:rsidRDefault="002D29DD" w:rsidP="00B409D4">
      <w:pPr>
        <w:pStyle w:val="Nadpis2"/>
        <w:keepNext w:val="0"/>
        <w:widowControl/>
        <w:spacing w:before="60" w:after="240" w:line="276" w:lineRule="auto"/>
        <w:ind w:left="709" w:hanging="709"/>
        <w:rPr>
          <w:rFonts w:ascii="Palatino Linotype" w:hAnsi="Palatino Linotype" w:cstheme="minorHAnsi"/>
          <w:sz w:val="22"/>
          <w:szCs w:val="22"/>
        </w:rPr>
      </w:pPr>
      <w:r w:rsidRPr="008F73EB">
        <w:rPr>
          <w:rFonts w:ascii="Palatino Linotype" w:hAnsi="Palatino Linotype" w:cstheme="minorHAnsi"/>
          <w:sz w:val="22"/>
          <w:szCs w:val="22"/>
        </w:rPr>
        <w:t xml:space="preserve">Objednatel je oprávněn kdykoli jednostranně započíst jakékoliv své pohledávky vyplývající z této Smlouvy proti jakýmkoliv pohledávkám Zhotovitele za Objednatelem, a to i v případě, kdy některá z pohledávek není dosud splatná. Smluvní strany se dohodly, že Zhotovitel není oprávněn jednostranně započíst žádné své pohledávky vyplývající z této Smlouvy proti pohledávkám Objednatele. </w:t>
      </w:r>
    </w:p>
    <w:p w14:paraId="4EF25CE2" w14:textId="40B556B2" w:rsidR="00573375" w:rsidRPr="008F73EB" w:rsidRDefault="003B14B0" w:rsidP="00B409D4">
      <w:pPr>
        <w:pStyle w:val="Nadpis2"/>
        <w:keepNext w:val="0"/>
        <w:widowControl/>
        <w:spacing w:before="60" w:after="240" w:line="276" w:lineRule="auto"/>
        <w:ind w:left="709" w:hanging="709"/>
        <w:rPr>
          <w:rFonts w:ascii="Palatino Linotype" w:hAnsi="Palatino Linotype" w:cstheme="minorHAnsi"/>
          <w:sz w:val="22"/>
          <w:szCs w:val="22"/>
        </w:rPr>
      </w:pPr>
      <w:r w:rsidRPr="008F73EB">
        <w:rPr>
          <w:rFonts w:ascii="Palatino Linotype" w:hAnsi="Palatino Linotype" w:cstheme="minorHAnsi"/>
          <w:sz w:val="22"/>
          <w:szCs w:val="22"/>
        </w:rPr>
        <w:lastRenderedPageBreak/>
        <w:t>Konečná F</w:t>
      </w:r>
      <w:r w:rsidR="00573375" w:rsidRPr="008F73EB">
        <w:rPr>
          <w:rFonts w:ascii="Palatino Linotype" w:hAnsi="Palatino Linotype" w:cstheme="minorHAnsi"/>
          <w:sz w:val="22"/>
          <w:szCs w:val="22"/>
        </w:rPr>
        <w:t>akt</w:t>
      </w:r>
      <w:r w:rsidRPr="008F73EB">
        <w:rPr>
          <w:rFonts w:ascii="Palatino Linotype" w:hAnsi="Palatino Linotype" w:cstheme="minorHAnsi"/>
          <w:sz w:val="22"/>
          <w:szCs w:val="22"/>
        </w:rPr>
        <w:t>ura bude vystavena na základě p</w:t>
      </w:r>
      <w:r w:rsidR="00573375" w:rsidRPr="008F73EB">
        <w:rPr>
          <w:rFonts w:ascii="Palatino Linotype" w:hAnsi="Palatino Linotype" w:cstheme="minorHAnsi"/>
          <w:sz w:val="22"/>
          <w:szCs w:val="22"/>
        </w:rPr>
        <w:t>rotok</w:t>
      </w:r>
      <w:r w:rsidR="00606712" w:rsidRPr="008F73EB">
        <w:rPr>
          <w:rFonts w:ascii="Palatino Linotype" w:hAnsi="Palatino Linotype" w:cstheme="minorHAnsi"/>
          <w:sz w:val="22"/>
          <w:szCs w:val="22"/>
        </w:rPr>
        <w:t xml:space="preserve">olu o předání a převzetí </w:t>
      </w:r>
      <w:r w:rsidRPr="008F73EB">
        <w:rPr>
          <w:rFonts w:ascii="Palatino Linotype" w:hAnsi="Palatino Linotype" w:cstheme="minorHAnsi"/>
          <w:sz w:val="22"/>
          <w:szCs w:val="22"/>
        </w:rPr>
        <w:t>Díla</w:t>
      </w:r>
      <w:r w:rsidR="00606712" w:rsidRPr="008F73EB">
        <w:rPr>
          <w:rFonts w:ascii="Palatino Linotype" w:hAnsi="Palatino Linotype" w:cstheme="minorHAnsi"/>
          <w:sz w:val="22"/>
          <w:szCs w:val="22"/>
        </w:rPr>
        <w:t xml:space="preserve">. </w:t>
      </w:r>
      <w:r w:rsidR="00573375" w:rsidRPr="008F73EB">
        <w:rPr>
          <w:rFonts w:ascii="Palatino Linotype" w:hAnsi="Palatino Linotype" w:cstheme="minorHAnsi"/>
          <w:sz w:val="22"/>
          <w:szCs w:val="22"/>
        </w:rPr>
        <w:t xml:space="preserve">Dnem uskutečnění zdanitelného plnění bude den převzetí </w:t>
      </w:r>
      <w:r w:rsidR="00B50DE6" w:rsidRPr="008F73EB">
        <w:rPr>
          <w:rFonts w:ascii="Palatino Linotype" w:hAnsi="Palatino Linotype" w:cstheme="minorHAnsi"/>
          <w:sz w:val="22"/>
          <w:szCs w:val="22"/>
        </w:rPr>
        <w:t>D</w:t>
      </w:r>
      <w:r w:rsidR="00573375" w:rsidRPr="008F73EB">
        <w:rPr>
          <w:rFonts w:ascii="Palatino Linotype" w:hAnsi="Palatino Linotype" w:cstheme="minorHAnsi"/>
          <w:sz w:val="22"/>
          <w:szCs w:val="22"/>
        </w:rPr>
        <w:t>íla, tj. datum podpisu Protokolu</w:t>
      </w:r>
      <w:r w:rsidR="00446BCF" w:rsidRPr="008F73EB">
        <w:rPr>
          <w:rFonts w:ascii="Palatino Linotype" w:hAnsi="Palatino Linotype" w:cstheme="minorHAnsi"/>
          <w:sz w:val="22"/>
          <w:szCs w:val="22"/>
        </w:rPr>
        <w:t xml:space="preserve"> o předání a převzetí</w:t>
      </w:r>
      <w:r w:rsidRPr="008F73EB">
        <w:rPr>
          <w:rFonts w:ascii="Palatino Linotype" w:hAnsi="Palatino Linotype" w:cstheme="minorHAnsi"/>
          <w:sz w:val="22"/>
          <w:szCs w:val="22"/>
        </w:rPr>
        <w:t>. Konečná F</w:t>
      </w:r>
      <w:r w:rsidR="00573375" w:rsidRPr="008F73EB">
        <w:rPr>
          <w:rFonts w:ascii="Palatino Linotype" w:hAnsi="Palatino Linotype" w:cstheme="minorHAnsi"/>
          <w:sz w:val="22"/>
          <w:szCs w:val="22"/>
        </w:rPr>
        <w:t xml:space="preserve">aktura bude Objednatelem uhrazena v plné výši v případě, že </w:t>
      </w:r>
      <w:r w:rsidR="00F778DD" w:rsidRPr="008F73EB">
        <w:rPr>
          <w:rFonts w:ascii="Palatino Linotype" w:hAnsi="Palatino Linotype" w:cstheme="minorHAnsi"/>
          <w:sz w:val="22"/>
          <w:szCs w:val="22"/>
        </w:rPr>
        <w:t>D</w:t>
      </w:r>
      <w:r w:rsidR="00573375" w:rsidRPr="008F73EB">
        <w:rPr>
          <w:rFonts w:ascii="Palatino Linotype" w:hAnsi="Palatino Linotype" w:cstheme="minorHAnsi"/>
          <w:sz w:val="22"/>
          <w:szCs w:val="22"/>
        </w:rPr>
        <w:t xml:space="preserve">ílo bude dokončeno bez vad a nedodělků. Při zjištěných vadách a nedodělcích bude pozastaveno </w:t>
      </w:r>
      <w:r w:rsidR="00122651" w:rsidRPr="008F73EB">
        <w:rPr>
          <w:rFonts w:ascii="Palatino Linotype" w:hAnsi="Palatino Linotype" w:cstheme="minorHAnsi"/>
          <w:sz w:val="22"/>
          <w:szCs w:val="22"/>
        </w:rPr>
        <w:t>Zádržné</w:t>
      </w:r>
      <w:r w:rsidR="00504503" w:rsidRPr="008F73EB">
        <w:rPr>
          <w:rFonts w:ascii="Palatino Linotype" w:hAnsi="Palatino Linotype" w:cstheme="minorHAnsi"/>
          <w:sz w:val="22"/>
          <w:szCs w:val="22"/>
        </w:rPr>
        <w:t xml:space="preserve">, </w:t>
      </w:r>
      <w:r w:rsidR="00122651" w:rsidRPr="008F73EB">
        <w:rPr>
          <w:rFonts w:ascii="Palatino Linotype" w:hAnsi="Palatino Linotype" w:cstheme="minorHAnsi"/>
          <w:sz w:val="22"/>
          <w:szCs w:val="22"/>
        </w:rPr>
        <w:t>které</w:t>
      </w:r>
      <w:r w:rsidR="00573375" w:rsidRPr="008F73EB">
        <w:rPr>
          <w:rFonts w:ascii="Palatino Linotype" w:hAnsi="Palatino Linotype" w:cstheme="minorHAnsi"/>
          <w:sz w:val="22"/>
          <w:szCs w:val="22"/>
        </w:rPr>
        <w:t xml:space="preserve"> bude uvolněn</w:t>
      </w:r>
      <w:r w:rsidR="00122651" w:rsidRPr="008F73EB">
        <w:rPr>
          <w:rFonts w:ascii="Palatino Linotype" w:hAnsi="Palatino Linotype" w:cstheme="minorHAnsi"/>
          <w:sz w:val="22"/>
          <w:szCs w:val="22"/>
        </w:rPr>
        <w:t>o</w:t>
      </w:r>
      <w:r w:rsidR="00573375" w:rsidRPr="008F73EB">
        <w:rPr>
          <w:rFonts w:ascii="Palatino Linotype" w:hAnsi="Palatino Linotype" w:cstheme="minorHAnsi"/>
          <w:sz w:val="22"/>
          <w:szCs w:val="22"/>
        </w:rPr>
        <w:t xml:space="preserve"> po předložení</w:t>
      </w:r>
      <w:r w:rsidR="001727E2" w:rsidRPr="008F73EB">
        <w:rPr>
          <w:rFonts w:ascii="Palatino Linotype" w:hAnsi="Palatino Linotype" w:cstheme="minorHAnsi"/>
          <w:sz w:val="22"/>
          <w:szCs w:val="22"/>
        </w:rPr>
        <w:t xml:space="preserve"> protokolu</w:t>
      </w:r>
      <w:r w:rsidR="00122651" w:rsidRPr="008F73EB">
        <w:rPr>
          <w:rFonts w:ascii="Palatino Linotype" w:hAnsi="Palatino Linotype" w:cstheme="minorHAnsi"/>
          <w:sz w:val="22"/>
          <w:szCs w:val="22"/>
        </w:rPr>
        <w:t>, který nebude obsahovat žádné zjištěné vady nebo nedodělky</w:t>
      </w:r>
      <w:r w:rsidR="00573375" w:rsidRPr="008F73EB">
        <w:rPr>
          <w:rFonts w:ascii="Palatino Linotype" w:hAnsi="Palatino Linotype" w:cstheme="minorHAnsi"/>
          <w:sz w:val="22"/>
          <w:szCs w:val="22"/>
        </w:rPr>
        <w:t>.</w:t>
      </w:r>
    </w:p>
    <w:p w14:paraId="4CA4FE33" w14:textId="788C8B91" w:rsidR="00824313" w:rsidRPr="008F73EB" w:rsidRDefault="00DD2A48" w:rsidP="00946028">
      <w:pPr>
        <w:pStyle w:val="Nadpis1"/>
        <w:keepNext w:val="0"/>
        <w:tabs>
          <w:tab w:val="clear" w:pos="2417"/>
        </w:tabs>
        <w:spacing w:line="276" w:lineRule="auto"/>
        <w:ind w:left="709" w:hanging="709"/>
        <w:rPr>
          <w:rFonts w:ascii="Palatino Linotype" w:hAnsi="Palatino Linotype" w:cstheme="minorHAnsi"/>
          <w:caps/>
          <w:sz w:val="22"/>
          <w:szCs w:val="22"/>
        </w:rPr>
      </w:pPr>
      <w:bookmarkStart w:id="9" w:name="_Toc519250402"/>
      <w:bookmarkStart w:id="10" w:name="_Ref519524460"/>
      <w:r w:rsidRPr="008F73EB">
        <w:rPr>
          <w:rFonts w:ascii="Palatino Linotype" w:hAnsi="Palatino Linotype" w:cstheme="minorHAnsi"/>
          <w:caps/>
          <w:sz w:val="22"/>
          <w:szCs w:val="22"/>
        </w:rPr>
        <w:t xml:space="preserve">Ostatní </w:t>
      </w:r>
      <w:r w:rsidR="007F13F8" w:rsidRPr="008F73EB">
        <w:rPr>
          <w:rFonts w:ascii="Palatino Linotype" w:hAnsi="Palatino Linotype" w:cstheme="minorHAnsi"/>
          <w:caps/>
          <w:sz w:val="22"/>
          <w:szCs w:val="22"/>
        </w:rPr>
        <w:t>P</w:t>
      </w:r>
      <w:r w:rsidR="00824313" w:rsidRPr="008F73EB">
        <w:rPr>
          <w:rFonts w:ascii="Palatino Linotype" w:hAnsi="Palatino Linotype" w:cstheme="minorHAnsi"/>
          <w:caps/>
          <w:sz w:val="22"/>
          <w:szCs w:val="22"/>
        </w:rPr>
        <w:t xml:space="preserve">ovinnosti </w:t>
      </w:r>
      <w:bookmarkEnd w:id="9"/>
      <w:r w:rsidR="00824313" w:rsidRPr="008F73EB">
        <w:rPr>
          <w:rFonts w:ascii="Palatino Linotype" w:hAnsi="Palatino Linotype" w:cstheme="minorHAnsi"/>
          <w:caps/>
          <w:sz w:val="22"/>
          <w:szCs w:val="22"/>
        </w:rPr>
        <w:t>Zhotovitele</w:t>
      </w:r>
      <w:bookmarkEnd w:id="10"/>
    </w:p>
    <w:p w14:paraId="0C5DE049" w14:textId="7BB2F27D" w:rsidR="00824313" w:rsidRPr="008F73EB" w:rsidRDefault="00824313" w:rsidP="00B409D4">
      <w:pPr>
        <w:pStyle w:val="Nadpis2"/>
        <w:keepNext w:val="0"/>
        <w:widowControl/>
        <w:tabs>
          <w:tab w:val="clear" w:pos="860"/>
          <w:tab w:val="num" w:pos="718"/>
        </w:tabs>
        <w:spacing w:before="60" w:after="240" w:line="276" w:lineRule="auto"/>
        <w:ind w:left="720" w:hanging="720"/>
        <w:rPr>
          <w:rFonts w:ascii="Palatino Linotype" w:hAnsi="Palatino Linotype" w:cstheme="minorHAnsi"/>
          <w:b/>
          <w:sz w:val="22"/>
          <w:szCs w:val="22"/>
        </w:rPr>
      </w:pPr>
      <w:r w:rsidRPr="008F73EB">
        <w:rPr>
          <w:rFonts w:ascii="Palatino Linotype" w:hAnsi="Palatino Linotype" w:cstheme="minorHAnsi"/>
          <w:b/>
          <w:sz w:val="22"/>
          <w:szCs w:val="22"/>
        </w:rPr>
        <w:t>Realizace Díla</w:t>
      </w:r>
    </w:p>
    <w:p w14:paraId="5CE5B044" w14:textId="52D5C811" w:rsidR="00824313" w:rsidRPr="008F73EB" w:rsidRDefault="00824313" w:rsidP="00B409D4">
      <w:pPr>
        <w:pStyle w:val="Nadpis2"/>
        <w:keepNext w:val="0"/>
        <w:widowControl/>
        <w:numPr>
          <w:ilvl w:val="0"/>
          <w:numId w:val="0"/>
        </w:numPr>
        <w:spacing w:before="60" w:after="240" w:line="276" w:lineRule="auto"/>
        <w:ind w:left="720"/>
        <w:rPr>
          <w:rFonts w:ascii="Palatino Linotype" w:hAnsi="Palatino Linotype" w:cstheme="minorHAnsi"/>
          <w:sz w:val="22"/>
          <w:szCs w:val="22"/>
        </w:rPr>
      </w:pPr>
      <w:r w:rsidRPr="008F73EB">
        <w:rPr>
          <w:rFonts w:ascii="Palatino Linotype" w:hAnsi="Palatino Linotype" w:cstheme="minorHAnsi"/>
          <w:sz w:val="22"/>
          <w:szCs w:val="22"/>
        </w:rPr>
        <w:t>Zhotovitel je po dobu trvání této Smlouvy povinen při poskytování plnění dodržovat technicko-kvalitativní požadavky a další podmínky stanovené v této Smlouvě (včetně příloh). Zhotovitel je při poskytování příslušného plnění rovněž povinen postupovat s odbornou péčí, dodržovat příslušné obecně závazné právní předpisy vztahující se k příslušnému druhu plnění, příslušné normy ČSN</w:t>
      </w:r>
      <w:r w:rsidR="003B14B0" w:rsidRPr="008F73EB">
        <w:rPr>
          <w:rFonts w:ascii="Palatino Linotype" w:hAnsi="Palatino Linotype" w:cstheme="minorHAnsi"/>
          <w:sz w:val="22"/>
          <w:szCs w:val="22"/>
        </w:rPr>
        <w:t xml:space="preserve"> a </w:t>
      </w:r>
      <w:r w:rsidRPr="008F73EB">
        <w:rPr>
          <w:rFonts w:ascii="Palatino Linotype" w:hAnsi="Palatino Linotype" w:cstheme="minorHAnsi"/>
          <w:sz w:val="22"/>
          <w:szCs w:val="22"/>
        </w:rPr>
        <w:t xml:space="preserve">dbát pokynů Objednatele. </w:t>
      </w:r>
    </w:p>
    <w:p w14:paraId="1CC7F6D6" w14:textId="0BBDD979" w:rsidR="00824313" w:rsidRPr="008F73EB" w:rsidRDefault="00824313" w:rsidP="00B409D4">
      <w:pPr>
        <w:pStyle w:val="Nadpis2"/>
        <w:keepNext w:val="0"/>
        <w:widowControl/>
        <w:numPr>
          <w:ilvl w:val="0"/>
          <w:numId w:val="0"/>
        </w:numPr>
        <w:spacing w:before="60" w:after="240" w:line="276" w:lineRule="auto"/>
        <w:ind w:left="720"/>
        <w:rPr>
          <w:rFonts w:ascii="Palatino Linotype" w:hAnsi="Palatino Linotype" w:cstheme="minorHAnsi"/>
          <w:sz w:val="22"/>
          <w:szCs w:val="22"/>
        </w:rPr>
      </w:pPr>
      <w:r w:rsidRPr="008F73EB">
        <w:rPr>
          <w:rFonts w:ascii="Palatino Linotype" w:hAnsi="Palatino Linotype" w:cstheme="minorHAnsi"/>
          <w:sz w:val="22"/>
          <w:szCs w:val="22"/>
        </w:rPr>
        <w:t>Zhotovitel musí převzít na výzvu Objednatele místo plnění, tj. místo realizace stavebních prací a po vykonání příslušných stavebních prací a služeb předat zpět Objednateli v čistém, uklizeném a provozuschopném stavu.</w:t>
      </w:r>
    </w:p>
    <w:p w14:paraId="32228C41" w14:textId="77777777" w:rsidR="00824313" w:rsidRPr="008F73EB" w:rsidRDefault="00824313" w:rsidP="00B409D4">
      <w:pPr>
        <w:pStyle w:val="Nadpis2"/>
        <w:keepNext w:val="0"/>
        <w:widowControl/>
        <w:numPr>
          <w:ilvl w:val="0"/>
          <w:numId w:val="0"/>
        </w:numPr>
        <w:spacing w:before="60" w:after="240" w:line="276" w:lineRule="auto"/>
        <w:ind w:left="720"/>
        <w:rPr>
          <w:rFonts w:ascii="Palatino Linotype" w:hAnsi="Palatino Linotype" w:cstheme="minorHAnsi"/>
          <w:sz w:val="22"/>
          <w:szCs w:val="22"/>
        </w:rPr>
      </w:pPr>
      <w:r w:rsidRPr="008F73EB">
        <w:rPr>
          <w:rFonts w:ascii="Palatino Linotype" w:hAnsi="Palatino Linotype" w:cstheme="minorHAnsi"/>
          <w:sz w:val="22"/>
          <w:szCs w:val="22"/>
        </w:rPr>
        <w:t xml:space="preserve">Zhotovitel se zavazuje splnit veškeré další povinnosti, které mu v souvislosti s poskytováním plnění stanoví tato Smlouva včetně příloh a/nebo jiné obecně závazné právní předpisy. </w:t>
      </w:r>
    </w:p>
    <w:p w14:paraId="4D59E19F" w14:textId="613D6BCF" w:rsidR="00824313" w:rsidRPr="008F73EB" w:rsidRDefault="00824313" w:rsidP="00B409D4">
      <w:pPr>
        <w:pStyle w:val="Nadpis2"/>
        <w:keepNext w:val="0"/>
        <w:widowControl/>
        <w:tabs>
          <w:tab w:val="clear" w:pos="860"/>
          <w:tab w:val="num" w:pos="718"/>
        </w:tabs>
        <w:spacing w:before="60" w:after="240" w:line="276" w:lineRule="auto"/>
        <w:ind w:left="720" w:hanging="720"/>
        <w:rPr>
          <w:rFonts w:ascii="Palatino Linotype" w:hAnsi="Palatino Linotype" w:cstheme="minorHAnsi"/>
          <w:b/>
          <w:sz w:val="22"/>
          <w:szCs w:val="22"/>
        </w:rPr>
      </w:pPr>
      <w:bookmarkStart w:id="11" w:name="_Ref519526461"/>
      <w:r w:rsidRPr="008F73EB">
        <w:rPr>
          <w:rFonts w:ascii="Palatino Linotype" w:hAnsi="Palatino Linotype" w:cstheme="minorHAnsi"/>
          <w:b/>
          <w:sz w:val="22"/>
          <w:szCs w:val="22"/>
        </w:rPr>
        <w:t>Zaměstnanci</w:t>
      </w:r>
      <w:bookmarkEnd w:id="11"/>
    </w:p>
    <w:p w14:paraId="4D1B7EE3" w14:textId="77777777" w:rsidR="00824313" w:rsidRPr="008F73EB" w:rsidRDefault="00824313" w:rsidP="00B409D4">
      <w:pPr>
        <w:pStyle w:val="Nadpis2"/>
        <w:keepNext w:val="0"/>
        <w:widowControl/>
        <w:numPr>
          <w:ilvl w:val="0"/>
          <w:numId w:val="0"/>
        </w:numPr>
        <w:spacing w:before="60" w:after="240" w:line="276" w:lineRule="auto"/>
        <w:ind w:left="720"/>
        <w:rPr>
          <w:rFonts w:ascii="Palatino Linotype" w:hAnsi="Palatino Linotype" w:cstheme="minorHAnsi"/>
          <w:sz w:val="22"/>
          <w:szCs w:val="22"/>
        </w:rPr>
      </w:pPr>
      <w:r w:rsidRPr="008F73EB">
        <w:rPr>
          <w:rFonts w:ascii="Palatino Linotype" w:hAnsi="Palatino Linotype" w:cstheme="minorHAnsi"/>
          <w:sz w:val="22"/>
          <w:szCs w:val="22"/>
        </w:rPr>
        <w:t xml:space="preserve">Zhotovitel se zavazuje zajistit, aby jeho zaměstnanci (či osoby činné pro něj v jiném obdobném poměru), jakož i zaměstnanci jeho poddodavatelů (či osoby činné pro poddodavatele v jiném obdobném poměru), kteří se budou podílet na činnostech dle této Smlouvy, splňovali po dobu výkonu takových činností požadavky na odbornou a zdravotní způsobilost dle jejich odborného a profesního zaměření a charakteru prováděných činností v souladu s obecně závaznými právními předpisy </w:t>
      </w:r>
    </w:p>
    <w:p w14:paraId="38895740" w14:textId="204849A9" w:rsidR="00824313" w:rsidRPr="008F73EB" w:rsidRDefault="00824313" w:rsidP="00B409D4">
      <w:pPr>
        <w:pStyle w:val="Nadpis2"/>
        <w:keepNext w:val="0"/>
        <w:widowControl/>
        <w:numPr>
          <w:ilvl w:val="0"/>
          <w:numId w:val="0"/>
        </w:numPr>
        <w:spacing w:before="60" w:after="240" w:line="276" w:lineRule="auto"/>
        <w:ind w:left="720"/>
        <w:rPr>
          <w:rFonts w:ascii="Palatino Linotype" w:hAnsi="Palatino Linotype" w:cstheme="minorHAnsi"/>
          <w:sz w:val="22"/>
          <w:szCs w:val="22"/>
        </w:rPr>
      </w:pPr>
      <w:r w:rsidRPr="008F73EB">
        <w:rPr>
          <w:rFonts w:ascii="Palatino Linotype" w:hAnsi="Palatino Linotype" w:cstheme="minorHAnsi"/>
          <w:sz w:val="22"/>
          <w:szCs w:val="22"/>
        </w:rPr>
        <w:t xml:space="preserve">Zhotovitel zajistí seznámení svých zaměstnanců a zaměstnanců subdodavatelů se závaznými postupy upravenými vyplývajícími ze zákona a z interních předpisů Objednatele, jež souvisí s bezpečností a ochranou zdraví při práci a požární ochranou. Zhotovitel je povinen zajistit odpovídající proškolení svých zaměstnanců a subdodavatelů v oblasti požární ochrany a bezpečnosti a ochrany zdraví při práci. </w:t>
      </w:r>
    </w:p>
    <w:p w14:paraId="0F1C629B" w14:textId="4EFF8A68" w:rsidR="00824313" w:rsidRPr="008F73EB" w:rsidRDefault="00824313" w:rsidP="00B409D4">
      <w:pPr>
        <w:pStyle w:val="Nadpis2"/>
        <w:keepNext w:val="0"/>
        <w:widowControl/>
        <w:tabs>
          <w:tab w:val="clear" w:pos="860"/>
          <w:tab w:val="num" w:pos="718"/>
        </w:tabs>
        <w:spacing w:before="60" w:after="240" w:line="276" w:lineRule="auto"/>
        <w:ind w:left="720" w:hanging="720"/>
        <w:rPr>
          <w:rFonts w:ascii="Palatino Linotype" w:hAnsi="Palatino Linotype" w:cstheme="minorHAnsi"/>
          <w:b/>
          <w:sz w:val="22"/>
          <w:szCs w:val="22"/>
        </w:rPr>
      </w:pPr>
      <w:r w:rsidRPr="008F73EB">
        <w:rPr>
          <w:rFonts w:ascii="Palatino Linotype" w:hAnsi="Palatino Linotype" w:cstheme="minorHAnsi"/>
          <w:b/>
          <w:sz w:val="22"/>
          <w:szCs w:val="22"/>
        </w:rPr>
        <w:t>Pokyny</w:t>
      </w:r>
    </w:p>
    <w:p w14:paraId="4335D72F" w14:textId="576D6E9C" w:rsidR="00824313" w:rsidRPr="008F73EB" w:rsidRDefault="00824313" w:rsidP="00B409D4">
      <w:pPr>
        <w:pStyle w:val="Nadpis2"/>
        <w:keepNext w:val="0"/>
        <w:widowControl/>
        <w:numPr>
          <w:ilvl w:val="0"/>
          <w:numId w:val="0"/>
        </w:numPr>
        <w:spacing w:before="60" w:after="240" w:line="276" w:lineRule="auto"/>
        <w:ind w:left="720"/>
        <w:rPr>
          <w:rFonts w:ascii="Palatino Linotype" w:hAnsi="Palatino Linotype" w:cstheme="minorHAnsi"/>
          <w:sz w:val="22"/>
          <w:szCs w:val="22"/>
        </w:rPr>
      </w:pPr>
      <w:r w:rsidRPr="008F73EB">
        <w:rPr>
          <w:rFonts w:ascii="Palatino Linotype" w:hAnsi="Palatino Linotype" w:cstheme="minorHAnsi"/>
          <w:sz w:val="22"/>
          <w:szCs w:val="22"/>
        </w:rPr>
        <w:t xml:space="preserve">Zhotovitel se zavazuje upozornit Objednatele na nevhodnost jeho pokynů vztahujících se k provádění Díla či jakéhokoliv pokynu, který by byl schopný omezit </w:t>
      </w:r>
      <w:r w:rsidRPr="008F73EB">
        <w:rPr>
          <w:rFonts w:ascii="Palatino Linotype" w:hAnsi="Palatino Linotype" w:cstheme="minorHAnsi"/>
          <w:sz w:val="22"/>
          <w:szCs w:val="22"/>
        </w:rPr>
        <w:lastRenderedPageBreak/>
        <w:t>nebo ohrozit funkčnost Díla. V případě, že Zhotovitel neupozorní Objednatele na nevhodnost jeho pokynů vztahujících se k provádění Díla, zavazuje se nahradit škodu, která tímto vznikla.</w:t>
      </w:r>
    </w:p>
    <w:p w14:paraId="514DC76F" w14:textId="2FE8C00C" w:rsidR="00824313" w:rsidRPr="008F73EB" w:rsidRDefault="00824313" w:rsidP="00B409D4">
      <w:pPr>
        <w:pStyle w:val="Nadpis2"/>
        <w:keepNext w:val="0"/>
        <w:widowControl/>
        <w:tabs>
          <w:tab w:val="clear" w:pos="860"/>
          <w:tab w:val="num" w:pos="718"/>
        </w:tabs>
        <w:spacing w:before="60" w:after="240" w:line="276" w:lineRule="auto"/>
        <w:ind w:left="720" w:hanging="720"/>
        <w:rPr>
          <w:rFonts w:ascii="Palatino Linotype" w:hAnsi="Palatino Linotype" w:cstheme="minorHAnsi"/>
          <w:b/>
          <w:sz w:val="22"/>
          <w:szCs w:val="22"/>
        </w:rPr>
      </w:pPr>
      <w:r w:rsidRPr="008F73EB">
        <w:rPr>
          <w:rFonts w:ascii="Palatino Linotype" w:hAnsi="Palatino Linotype" w:cstheme="minorHAnsi"/>
          <w:b/>
          <w:sz w:val="22"/>
          <w:szCs w:val="22"/>
        </w:rPr>
        <w:t>Dozor</w:t>
      </w:r>
    </w:p>
    <w:p w14:paraId="361AB1F0" w14:textId="1BC2B144" w:rsidR="00824313" w:rsidRPr="008F73EB" w:rsidRDefault="00824313" w:rsidP="00B409D4">
      <w:pPr>
        <w:pStyle w:val="Nadpis2"/>
        <w:keepNext w:val="0"/>
        <w:widowControl/>
        <w:numPr>
          <w:ilvl w:val="0"/>
          <w:numId w:val="0"/>
        </w:numPr>
        <w:spacing w:before="60" w:after="240" w:line="276" w:lineRule="auto"/>
        <w:ind w:left="720"/>
        <w:rPr>
          <w:rFonts w:ascii="Palatino Linotype" w:hAnsi="Palatino Linotype" w:cstheme="minorHAnsi"/>
          <w:sz w:val="22"/>
          <w:szCs w:val="22"/>
        </w:rPr>
      </w:pPr>
      <w:r w:rsidRPr="008F73EB">
        <w:rPr>
          <w:rFonts w:ascii="Palatino Linotype" w:hAnsi="Palatino Linotype" w:cstheme="minorHAnsi"/>
          <w:sz w:val="22"/>
          <w:szCs w:val="22"/>
        </w:rPr>
        <w:t xml:space="preserve">Zhotovitel je na žádost Objednatele povinen umožnit výkon technického dozoru a autorského dozoru projektanta, případně výkon koordinátora bezpečnosti a ochrany zdraví při práci na staveništi. </w:t>
      </w:r>
    </w:p>
    <w:p w14:paraId="717E281D" w14:textId="0022C78B" w:rsidR="00824313" w:rsidRPr="008F73EB" w:rsidRDefault="00824313" w:rsidP="00B409D4">
      <w:pPr>
        <w:pStyle w:val="Nadpis2"/>
        <w:keepNext w:val="0"/>
        <w:widowControl/>
        <w:tabs>
          <w:tab w:val="clear" w:pos="860"/>
          <w:tab w:val="num" w:pos="718"/>
        </w:tabs>
        <w:spacing w:before="60" w:after="240" w:line="276" w:lineRule="auto"/>
        <w:ind w:left="720" w:hanging="720"/>
        <w:rPr>
          <w:rFonts w:ascii="Palatino Linotype" w:hAnsi="Palatino Linotype" w:cstheme="minorHAnsi"/>
          <w:b/>
          <w:sz w:val="22"/>
          <w:szCs w:val="22"/>
        </w:rPr>
      </w:pPr>
      <w:r w:rsidRPr="008F73EB">
        <w:rPr>
          <w:rFonts w:ascii="Palatino Linotype" w:hAnsi="Palatino Linotype" w:cstheme="minorHAnsi"/>
          <w:b/>
          <w:sz w:val="22"/>
          <w:szCs w:val="22"/>
        </w:rPr>
        <w:t>Pojištění</w:t>
      </w:r>
    </w:p>
    <w:p w14:paraId="589ED1C7" w14:textId="36E307C1" w:rsidR="000F2FD6" w:rsidRPr="008F73EB" w:rsidRDefault="00824313" w:rsidP="00B409D4">
      <w:pPr>
        <w:pStyle w:val="Nadpis2"/>
        <w:keepNext w:val="0"/>
        <w:widowControl/>
        <w:numPr>
          <w:ilvl w:val="0"/>
          <w:numId w:val="0"/>
        </w:numPr>
        <w:tabs>
          <w:tab w:val="num" w:pos="1702"/>
        </w:tabs>
        <w:spacing w:before="60" w:after="240" w:line="276" w:lineRule="auto"/>
        <w:ind w:left="720"/>
        <w:rPr>
          <w:rFonts w:ascii="Palatino Linotype" w:hAnsi="Palatino Linotype" w:cstheme="minorHAnsi"/>
          <w:sz w:val="22"/>
          <w:szCs w:val="22"/>
        </w:rPr>
      </w:pPr>
      <w:r w:rsidRPr="008F73EB">
        <w:rPr>
          <w:rFonts w:ascii="Palatino Linotype" w:hAnsi="Palatino Linotype" w:cstheme="minorHAnsi"/>
          <w:sz w:val="22"/>
          <w:szCs w:val="22"/>
        </w:rPr>
        <w:t>Zhotovitel prohlašuje, že je pojištěn proti vzniku odpovědnosti za škodu způsobenou Zhotovitelem Objednateli a třetím osobám, že se uvedené pojištění vztahuje na odpovědnost Zhotovitele za škody případně vzniklé dle této Smlouvy, při nebo v souvislosti s poskytováním plnění dle této Smlouvy, a že celková částka pojistného krytí na základě takového pojištění činí alespoň</w:t>
      </w:r>
      <w:r w:rsidR="0085503D" w:rsidRPr="008F73EB">
        <w:rPr>
          <w:rFonts w:ascii="Palatino Linotype" w:hAnsi="Palatino Linotype" w:cstheme="minorHAnsi"/>
          <w:sz w:val="22"/>
          <w:szCs w:val="22"/>
        </w:rPr>
        <w:t xml:space="preserve"> částku ve výši Ceny Díla včetně DPH.</w:t>
      </w:r>
      <w:r w:rsidRPr="008F73EB">
        <w:rPr>
          <w:rFonts w:ascii="Palatino Linotype" w:hAnsi="Palatino Linotype" w:cstheme="minorHAnsi"/>
          <w:sz w:val="22"/>
          <w:szCs w:val="22"/>
        </w:rPr>
        <w:t xml:space="preserve"> </w:t>
      </w:r>
      <w:r w:rsidR="000F2FD6" w:rsidRPr="008F73EB">
        <w:rPr>
          <w:rFonts w:ascii="Palatino Linotype" w:hAnsi="Palatino Linotype" w:cstheme="minorHAnsi"/>
          <w:sz w:val="22"/>
          <w:szCs w:val="22"/>
        </w:rPr>
        <w:t>Příslušná pojistka je připojena k této Smlouvě jako její nedílná součást.</w:t>
      </w:r>
    </w:p>
    <w:p w14:paraId="1F3FA928" w14:textId="5FE2A2B9" w:rsidR="00824313" w:rsidRPr="008F73EB" w:rsidRDefault="00824313" w:rsidP="00B409D4">
      <w:pPr>
        <w:pStyle w:val="Nadpis2"/>
        <w:keepNext w:val="0"/>
        <w:widowControl/>
        <w:numPr>
          <w:ilvl w:val="0"/>
          <w:numId w:val="0"/>
        </w:numPr>
        <w:tabs>
          <w:tab w:val="num" w:pos="718"/>
        </w:tabs>
        <w:spacing w:before="60" w:after="240" w:line="276" w:lineRule="auto"/>
        <w:ind w:left="720"/>
        <w:rPr>
          <w:rFonts w:ascii="Palatino Linotype" w:hAnsi="Palatino Linotype" w:cstheme="minorHAnsi"/>
          <w:sz w:val="22"/>
          <w:szCs w:val="22"/>
        </w:rPr>
      </w:pPr>
      <w:r w:rsidRPr="008F73EB">
        <w:rPr>
          <w:rFonts w:ascii="Palatino Linotype" w:hAnsi="Palatino Linotype" w:cstheme="minorHAnsi"/>
          <w:sz w:val="22"/>
          <w:szCs w:val="22"/>
        </w:rPr>
        <w:t xml:space="preserve">Zhotovitel je povinen udržovat pojištění po celou dobu trvání této Smlouvy. </w:t>
      </w:r>
    </w:p>
    <w:p w14:paraId="3A92BAE5" w14:textId="12803464" w:rsidR="00824313" w:rsidRPr="008F73EB" w:rsidRDefault="00824313" w:rsidP="00B409D4">
      <w:pPr>
        <w:pStyle w:val="Nadpis2"/>
        <w:keepNext w:val="0"/>
        <w:widowControl/>
        <w:tabs>
          <w:tab w:val="clear" w:pos="860"/>
          <w:tab w:val="num" w:pos="718"/>
        </w:tabs>
        <w:spacing w:before="60" w:after="240" w:line="276" w:lineRule="auto"/>
        <w:ind w:left="720" w:hanging="720"/>
        <w:rPr>
          <w:rFonts w:ascii="Palatino Linotype" w:hAnsi="Palatino Linotype" w:cstheme="minorHAnsi"/>
          <w:b/>
          <w:sz w:val="22"/>
          <w:szCs w:val="22"/>
        </w:rPr>
      </w:pPr>
      <w:bookmarkStart w:id="12" w:name="_Ref519591260"/>
      <w:r w:rsidRPr="008F73EB">
        <w:rPr>
          <w:rFonts w:ascii="Palatino Linotype" w:hAnsi="Palatino Linotype" w:cstheme="minorHAnsi"/>
          <w:b/>
          <w:sz w:val="22"/>
          <w:szCs w:val="22"/>
        </w:rPr>
        <w:t>Subdodavatelé</w:t>
      </w:r>
      <w:bookmarkEnd w:id="12"/>
    </w:p>
    <w:p w14:paraId="08BFBD55" w14:textId="77777777" w:rsidR="00824313" w:rsidRPr="008F73EB" w:rsidRDefault="00824313" w:rsidP="00B409D4">
      <w:pPr>
        <w:pStyle w:val="Nadpis2"/>
        <w:keepNext w:val="0"/>
        <w:widowControl/>
        <w:numPr>
          <w:ilvl w:val="0"/>
          <w:numId w:val="0"/>
        </w:numPr>
        <w:spacing w:before="60" w:after="240" w:line="276" w:lineRule="auto"/>
        <w:ind w:left="720"/>
        <w:rPr>
          <w:rFonts w:ascii="Palatino Linotype" w:hAnsi="Palatino Linotype" w:cstheme="minorHAnsi"/>
          <w:sz w:val="22"/>
          <w:szCs w:val="22"/>
        </w:rPr>
      </w:pPr>
      <w:r w:rsidRPr="008F73EB">
        <w:rPr>
          <w:rFonts w:ascii="Palatino Linotype" w:hAnsi="Palatino Linotype" w:cstheme="minorHAnsi"/>
          <w:sz w:val="22"/>
          <w:szCs w:val="22"/>
        </w:rPr>
        <w:t xml:space="preserve">Zhotovitel je oprávněn plnit svůj závazek z této Smlouvy prostřednictvím konkrétních subdodavatelů pouze tehdy, vysloví-li s tím Objednatel souhlas. Objednatel však nesmí tento souhlas bez závažného důvodu odepřít. </w:t>
      </w:r>
    </w:p>
    <w:p w14:paraId="5656F172" w14:textId="77777777" w:rsidR="00824313" w:rsidRPr="008F73EB" w:rsidRDefault="00824313" w:rsidP="00B409D4">
      <w:pPr>
        <w:pStyle w:val="Nadpis2"/>
        <w:keepNext w:val="0"/>
        <w:widowControl/>
        <w:numPr>
          <w:ilvl w:val="0"/>
          <w:numId w:val="0"/>
        </w:numPr>
        <w:spacing w:before="60" w:after="240" w:line="276" w:lineRule="auto"/>
        <w:ind w:left="720"/>
        <w:rPr>
          <w:rFonts w:ascii="Palatino Linotype" w:hAnsi="Palatino Linotype" w:cstheme="minorHAnsi"/>
          <w:sz w:val="22"/>
          <w:szCs w:val="22"/>
        </w:rPr>
      </w:pPr>
      <w:r w:rsidRPr="008F73EB">
        <w:rPr>
          <w:rFonts w:ascii="Palatino Linotype" w:hAnsi="Palatino Linotype" w:cstheme="minorHAnsi"/>
          <w:sz w:val="22"/>
          <w:szCs w:val="22"/>
        </w:rPr>
        <w:t xml:space="preserve">Zhotovitel je odpovědný za veškerá plnění poskytnutá dle této Smlouvy prostřednictvím poddodavatelů a jiných třetích osob ve stejném rozsahu, jako by takové plnění poskytoval sám. </w:t>
      </w:r>
    </w:p>
    <w:p w14:paraId="3163792D" w14:textId="43B900B7" w:rsidR="00824313" w:rsidRPr="008F73EB" w:rsidRDefault="00824313" w:rsidP="00B409D4">
      <w:pPr>
        <w:pStyle w:val="Nadpis2"/>
        <w:keepNext w:val="0"/>
        <w:widowControl/>
        <w:numPr>
          <w:ilvl w:val="0"/>
          <w:numId w:val="0"/>
        </w:numPr>
        <w:spacing w:before="60" w:after="240" w:line="276" w:lineRule="auto"/>
        <w:ind w:left="720"/>
        <w:rPr>
          <w:rFonts w:ascii="Palatino Linotype" w:hAnsi="Palatino Linotype" w:cstheme="minorHAnsi"/>
          <w:sz w:val="22"/>
          <w:szCs w:val="22"/>
        </w:rPr>
      </w:pPr>
      <w:r w:rsidRPr="008F73EB">
        <w:rPr>
          <w:rFonts w:ascii="Palatino Linotype" w:hAnsi="Palatino Linotype" w:cstheme="minorHAnsi"/>
          <w:sz w:val="22"/>
          <w:szCs w:val="22"/>
        </w:rPr>
        <w:t>Smluvní strany si ujednávají, že na rozdíl od ustanovení § 2915 O</w:t>
      </w:r>
      <w:r w:rsidR="00946028" w:rsidRPr="008F73EB">
        <w:rPr>
          <w:rFonts w:ascii="Palatino Linotype" w:hAnsi="Palatino Linotype" w:cstheme="minorHAnsi"/>
          <w:sz w:val="22"/>
          <w:szCs w:val="22"/>
        </w:rPr>
        <w:t>bčanského zákoníku</w:t>
      </w:r>
      <w:r w:rsidRPr="008F73EB">
        <w:rPr>
          <w:rFonts w:ascii="Palatino Linotype" w:hAnsi="Palatino Linotype" w:cstheme="minorHAnsi"/>
          <w:sz w:val="22"/>
          <w:szCs w:val="22"/>
        </w:rPr>
        <w:t xml:space="preserve"> je k náhradě škody způsobené jím, případně jím a poddodavatelem, jím a třetí stranou nebo kombinací obou, povinen vždy Zhotovitel.</w:t>
      </w:r>
    </w:p>
    <w:p w14:paraId="7284A32F" w14:textId="03BA34F9" w:rsidR="005C5904" w:rsidRPr="008F73EB" w:rsidRDefault="005C5904" w:rsidP="00B409D4">
      <w:pPr>
        <w:pStyle w:val="Nadpis2"/>
        <w:keepNext w:val="0"/>
        <w:widowControl/>
        <w:tabs>
          <w:tab w:val="clear" w:pos="860"/>
          <w:tab w:val="num" w:pos="718"/>
        </w:tabs>
        <w:spacing w:before="60" w:after="240" w:line="276" w:lineRule="auto"/>
        <w:ind w:left="720" w:hanging="720"/>
        <w:rPr>
          <w:rFonts w:ascii="Palatino Linotype" w:hAnsi="Palatino Linotype" w:cstheme="minorHAnsi"/>
          <w:b/>
          <w:sz w:val="22"/>
          <w:szCs w:val="22"/>
        </w:rPr>
      </w:pPr>
      <w:r w:rsidRPr="008F73EB">
        <w:rPr>
          <w:rFonts w:ascii="Palatino Linotype" w:hAnsi="Palatino Linotype" w:cstheme="minorHAnsi"/>
          <w:b/>
          <w:sz w:val="22"/>
          <w:szCs w:val="22"/>
        </w:rPr>
        <w:t>Stavební deník</w:t>
      </w:r>
    </w:p>
    <w:p w14:paraId="4DF61927" w14:textId="5C91A873" w:rsidR="005C5904" w:rsidRPr="008F73EB" w:rsidRDefault="005C5904" w:rsidP="00B409D4">
      <w:pPr>
        <w:pStyle w:val="Nadpis2"/>
        <w:keepNext w:val="0"/>
        <w:widowControl/>
        <w:numPr>
          <w:ilvl w:val="0"/>
          <w:numId w:val="0"/>
        </w:numPr>
        <w:spacing w:before="60" w:after="240" w:line="276" w:lineRule="auto"/>
        <w:ind w:left="720"/>
        <w:rPr>
          <w:rFonts w:ascii="Palatino Linotype" w:hAnsi="Palatino Linotype" w:cstheme="minorHAnsi"/>
          <w:sz w:val="22"/>
          <w:szCs w:val="22"/>
        </w:rPr>
      </w:pPr>
      <w:r w:rsidRPr="008F73EB">
        <w:rPr>
          <w:rFonts w:ascii="Palatino Linotype" w:hAnsi="Palatino Linotype" w:cstheme="minorHAnsi"/>
          <w:sz w:val="22"/>
          <w:szCs w:val="22"/>
        </w:rPr>
        <w:t>Zhotovitel je povinen vést v místě plnění stavební deník v rozsahu daném touto Smlouvou a příslušným</w:t>
      </w:r>
      <w:r w:rsidR="003B14B0" w:rsidRPr="008F73EB">
        <w:rPr>
          <w:rFonts w:ascii="Palatino Linotype" w:hAnsi="Palatino Linotype" w:cstheme="minorHAnsi"/>
          <w:sz w:val="22"/>
          <w:szCs w:val="22"/>
        </w:rPr>
        <w:t>i</w:t>
      </w:r>
      <w:r w:rsidRPr="008F73EB">
        <w:rPr>
          <w:rFonts w:ascii="Palatino Linotype" w:hAnsi="Palatino Linotype" w:cstheme="minorHAnsi"/>
          <w:sz w:val="22"/>
          <w:szCs w:val="22"/>
        </w:rPr>
        <w:t xml:space="preserve"> právním</w:t>
      </w:r>
      <w:r w:rsidR="003B14B0" w:rsidRPr="008F73EB">
        <w:rPr>
          <w:rFonts w:ascii="Palatino Linotype" w:hAnsi="Palatino Linotype" w:cstheme="minorHAnsi"/>
          <w:sz w:val="22"/>
          <w:szCs w:val="22"/>
        </w:rPr>
        <w:t>i předpisy</w:t>
      </w:r>
      <w:r w:rsidRPr="008F73EB">
        <w:rPr>
          <w:rFonts w:ascii="Palatino Linotype" w:hAnsi="Palatino Linotype" w:cstheme="minorHAnsi"/>
          <w:sz w:val="22"/>
          <w:szCs w:val="22"/>
        </w:rPr>
        <w:t>. Stavební deník slouží jako doklad o průběhu provádění Díla. Stavební deník Zhotovitel povede od písemného předání staveniště až do konečného předání a převzetí Díla. Do stavebního deníku se zapisují všechny skutečnosti rozhodné pro provádění Díla, zejména denní údaje o časovém postupu prací a jakosti Díla.</w:t>
      </w:r>
    </w:p>
    <w:p w14:paraId="64BC766E" w14:textId="329E16F9" w:rsidR="005C5904" w:rsidRPr="008F73EB" w:rsidRDefault="005C5904" w:rsidP="00B409D4">
      <w:pPr>
        <w:pStyle w:val="Nadpis2"/>
        <w:keepNext w:val="0"/>
        <w:widowControl/>
        <w:numPr>
          <w:ilvl w:val="0"/>
          <w:numId w:val="0"/>
        </w:numPr>
        <w:spacing w:before="60" w:after="240" w:line="276" w:lineRule="auto"/>
        <w:ind w:left="720"/>
        <w:rPr>
          <w:rFonts w:ascii="Palatino Linotype" w:hAnsi="Palatino Linotype" w:cstheme="minorHAnsi"/>
          <w:sz w:val="22"/>
          <w:szCs w:val="22"/>
        </w:rPr>
      </w:pPr>
      <w:r w:rsidRPr="008F73EB">
        <w:rPr>
          <w:rFonts w:ascii="Palatino Linotype" w:hAnsi="Palatino Linotype" w:cstheme="minorHAnsi"/>
          <w:sz w:val="22"/>
          <w:szCs w:val="22"/>
        </w:rPr>
        <w:lastRenderedPageBreak/>
        <w:t>V případě, kdy Zhotovitel nesouhlasí se záznamem ve stavebním deníku provedeným Objednatelem, je povinen připojit k záznamu do tří pracovních dnů</w:t>
      </w:r>
      <w:r w:rsidR="003B14B0" w:rsidRPr="008F73EB">
        <w:rPr>
          <w:rFonts w:ascii="Palatino Linotype" w:hAnsi="Palatino Linotype" w:cstheme="minorHAnsi"/>
          <w:sz w:val="22"/>
          <w:szCs w:val="22"/>
        </w:rPr>
        <w:t xml:space="preserve"> ode dne, kdy se se záznamem ve stavebním deníku seznámí,</w:t>
      </w:r>
      <w:r w:rsidRPr="008F73EB">
        <w:rPr>
          <w:rFonts w:ascii="Palatino Linotype" w:hAnsi="Palatino Linotype" w:cstheme="minorHAnsi"/>
          <w:sz w:val="22"/>
          <w:szCs w:val="22"/>
        </w:rPr>
        <w:t xml:space="preserve"> svoje výhrady. V opačném případě se má za to, že Zhotovitel s obsahem záznamu souhlasí. </w:t>
      </w:r>
    </w:p>
    <w:p w14:paraId="63E2222D" w14:textId="7C4678BF" w:rsidR="0085503D" w:rsidRPr="008F73EB" w:rsidRDefault="0085503D" w:rsidP="00B409D4">
      <w:pPr>
        <w:pStyle w:val="Nadpis2"/>
        <w:keepNext w:val="0"/>
        <w:widowControl/>
        <w:tabs>
          <w:tab w:val="clear" w:pos="860"/>
          <w:tab w:val="num" w:pos="718"/>
        </w:tabs>
        <w:spacing w:before="60" w:after="240" w:line="276" w:lineRule="auto"/>
        <w:ind w:left="720" w:hanging="720"/>
        <w:rPr>
          <w:rFonts w:ascii="Palatino Linotype" w:hAnsi="Palatino Linotype" w:cstheme="minorHAnsi"/>
          <w:b/>
          <w:sz w:val="22"/>
          <w:szCs w:val="22"/>
        </w:rPr>
      </w:pPr>
      <w:r w:rsidRPr="008F73EB">
        <w:rPr>
          <w:rFonts w:ascii="Palatino Linotype" w:hAnsi="Palatino Linotype" w:cstheme="minorHAnsi"/>
          <w:b/>
          <w:sz w:val="22"/>
          <w:szCs w:val="22"/>
        </w:rPr>
        <w:t>Provádění stavebních prací</w:t>
      </w:r>
    </w:p>
    <w:p w14:paraId="4C9198B0" w14:textId="77777777" w:rsidR="0085503D" w:rsidRPr="008F73EB" w:rsidRDefault="0085503D" w:rsidP="0085503D">
      <w:pPr>
        <w:pStyle w:val="Nadpis2"/>
        <w:keepNext w:val="0"/>
        <w:widowControl/>
        <w:numPr>
          <w:ilvl w:val="0"/>
          <w:numId w:val="0"/>
        </w:numPr>
        <w:spacing w:before="60" w:after="240" w:line="276" w:lineRule="auto"/>
        <w:ind w:left="720"/>
        <w:rPr>
          <w:rFonts w:ascii="Palatino Linotype" w:hAnsi="Palatino Linotype" w:cstheme="minorHAnsi"/>
          <w:sz w:val="22"/>
          <w:szCs w:val="22"/>
        </w:rPr>
      </w:pPr>
      <w:r w:rsidRPr="008F73EB">
        <w:rPr>
          <w:rFonts w:ascii="Palatino Linotype" w:hAnsi="Palatino Linotype" w:cstheme="minorHAnsi"/>
          <w:sz w:val="22"/>
          <w:szCs w:val="22"/>
        </w:rPr>
        <w:t>Zhotovitel je oprávněn provádět jakékoliv hlučné či jinak rušící práce jen v pracovní dny v době od 8 do 18 hodin.</w:t>
      </w:r>
    </w:p>
    <w:p w14:paraId="089B8051" w14:textId="77777777" w:rsidR="0085503D" w:rsidRPr="008F73EB" w:rsidRDefault="0085503D" w:rsidP="0085503D">
      <w:pPr>
        <w:pStyle w:val="Nadpis2"/>
        <w:keepNext w:val="0"/>
        <w:widowControl/>
        <w:numPr>
          <w:ilvl w:val="0"/>
          <w:numId w:val="0"/>
        </w:numPr>
        <w:spacing w:before="60" w:after="240" w:line="276" w:lineRule="auto"/>
        <w:ind w:left="720"/>
        <w:rPr>
          <w:rFonts w:ascii="Palatino Linotype" w:hAnsi="Palatino Linotype" w:cstheme="minorHAnsi"/>
          <w:sz w:val="22"/>
          <w:szCs w:val="22"/>
        </w:rPr>
      </w:pPr>
      <w:r w:rsidRPr="008F73EB">
        <w:rPr>
          <w:rFonts w:ascii="Palatino Linotype" w:hAnsi="Palatino Linotype" w:cstheme="minorHAnsi"/>
          <w:sz w:val="22"/>
          <w:szCs w:val="22"/>
        </w:rPr>
        <w:t xml:space="preserve">Zhotovitel se zavazuje po dokončení každého patra provést hrubý úklid. Zhotovitel se dále zavazuje vždy po skončení směny provést úklid společných chodeb, schodišť a obdobných komunikací zajišťujících zásobování stavby. </w:t>
      </w:r>
    </w:p>
    <w:p w14:paraId="75764DA5" w14:textId="77777777" w:rsidR="0085503D" w:rsidRPr="008F73EB" w:rsidRDefault="0085503D" w:rsidP="0085503D">
      <w:pPr>
        <w:pStyle w:val="Nadpis2"/>
        <w:keepNext w:val="0"/>
        <w:widowControl/>
        <w:numPr>
          <w:ilvl w:val="0"/>
          <w:numId w:val="0"/>
        </w:numPr>
        <w:spacing w:before="60" w:after="240" w:line="276" w:lineRule="auto"/>
        <w:ind w:left="720"/>
        <w:rPr>
          <w:rFonts w:ascii="Palatino Linotype" w:hAnsi="Palatino Linotype"/>
          <w:sz w:val="22"/>
          <w:szCs w:val="22"/>
        </w:rPr>
      </w:pPr>
      <w:r w:rsidRPr="008F73EB">
        <w:rPr>
          <w:rFonts w:ascii="Palatino Linotype" w:hAnsi="Palatino Linotype" w:cstheme="minorHAnsi"/>
          <w:sz w:val="22"/>
          <w:szCs w:val="22"/>
        </w:rPr>
        <w:t xml:space="preserve">Zhotovitel je povinen odvážet ze staveniště veškerý odpadový materiál, zajistit jeho využití či odstranění v souladu s právními předpisy a předložit o této skutečnosti Objednateli při předání Díla všechny doklady. </w:t>
      </w:r>
    </w:p>
    <w:p w14:paraId="56A11190" w14:textId="77CE086E" w:rsidR="005C5904" w:rsidRPr="008F73EB" w:rsidRDefault="00DD2A48" w:rsidP="00B409D4">
      <w:pPr>
        <w:pStyle w:val="Nadpis2"/>
        <w:keepNext w:val="0"/>
        <w:widowControl/>
        <w:tabs>
          <w:tab w:val="clear" w:pos="860"/>
          <w:tab w:val="num" w:pos="718"/>
        </w:tabs>
        <w:spacing w:before="60" w:after="240" w:line="276" w:lineRule="auto"/>
        <w:ind w:left="720" w:hanging="720"/>
        <w:rPr>
          <w:rFonts w:ascii="Palatino Linotype" w:hAnsi="Palatino Linotype" w:cstheme="minorHAnsi"/>
          <w:sz w:val="22"/>
          <w:szCs w:val="22"/>
        </w:rPr>
      </w:pPr>
      <w:r w:rsidRPr="008F73EB">
        <w:rPr>
          <w:rFonts w:ascii="Palatino Linotype" w:hAnsi="Palatino Linotype" w:cstheme="minorHAnsi"/>
          <w:b/>
          <w:sz w:val="22"/>
          <w:szCs w:val="22"/>
        </w:rPr>
        <w:t>Dalš</w:t>
      </w:r>
      <w:r w:rsidR="005C5904" w:rsidRPr="008F73EB">
        <w:rPr>
          <w:rFonts w:ascii="Palatino Linotype" w:hAnsi="Palatino Linotype" w:cstheme="minorHAnsi"/>
          <w:b/>
          <w:sz w:val="22"/>
          <w:szCs w:val="22"/>
        </w:rPr>
        <w:t>í povinnosti Zhotovitele</w:t>
      </w:r>
    </w:p>
    <w:p w14:paraId="445B6C5D" w14:textId="77777777" w:rsidR="00824313" w:rsidRPr="008F73EB" w:rsidRDefault="00824313" w:rsidP="00B409D4">
      <w:pPr>
        <w:pStyle w:val="Nadpis2"/>
        <w:keepNext w:val="0"/>
        <w:widowControl/>
        <w:numPr>
          <w:ilvl w:val="0"/>
          <w:numId w:val="0"/>
        </w:numPr>
        <w:spacing w:before="60" w:after="240" w:line="276" w:lineRule="auto"/>
        <w:ind w:left="720"/>
        <w:rPr>
          <w:rFonts w:ascii="Palatino Linotype" w:hAnsi="Palatino Linotype" w:cstheme="minorHAnsi"/>
          <w:sz w:val="22"/>
          <w:szCs w:val="22"/>
        </w:rPr>
      </w:pPr>
      <w:r w:rsidRPr="008F73EB">
        <w:rPr>
          <w:rFonts w:ascii="Palatino Linotype" w:hAnsi="Palatino Linotype" w:cstheme="minorHAnsi"/>
          <w:sz w:val="22"/>
          <w:szCs w:val="22"/>
        </w:rPr>
        <w:t>Zhotovitel nesmí bez předchozího písemného souhlasu Objednatele postoupit tuto Smlouvu nebo jakoukoliv její část, ani žádný prospěch či zájem v této Smlouvě či na základě této Smlouvy, ani postoupit či zastavit pohledávky z této Smlouvy.</w:t>
      </w:r>
    </w:p>
    <w:p w14:paraId="0259052E" w14:textId="77777777" w:rsidR="00824313" w:rsidRPr="008F73EB" w:rsidRDefault="00824313" w:rsidP="00B409D4">
      <w:pPr>
        <w:pStyle w:val="Nadpis2"/>
        <w:keepNext w:val="0"/>
        <w:widowControl/>
        <w:numPr>
          <w:ilvl w:val="0"/>
          <w:numId w:val="0"/>
        </w:numPr>
        <w:spacing w:before="60" w:after="240" w:line="276" w:lineRule="auto"/>
        <w:ind w:left="720"/>
        <w:rPr>
          <w:rFonts w:ascii="Palatino Linotype" w:hAnsi="Palatino Linotype" w:cstheme="minorHAnsi"/>
          <w:sz w:val="22"/>
          <w:szCs w:val="22"/>
        </w:rPr>
      </w:pPr>
      <w:r w:rsidRPr="008F73EB">
        <w:rPr>
          <w:rFonts w:ascii="Palatino Linotype" w:hAnsi="Palatino Linotype" w:cstheme="minorHAnsi"/>
          <w:sz w:val="22"/>
          <w:szCs w:val="22"/>
        </w:rPr>
        <w:t>Zhotovitel přebírá v souladu s právem a s ohledem na zvolené technologie výstavby plnou odpovědnost za vhodnost a bezpečnost veškerých činností a postupů, stejně jako nářadí, stavebních mechanismů a vybavení Zhotovitele na staveništi.</w:t>
      </w:r>
    </w:p>
    <w:p w14:paraId="3BF2B268" w14:textId="77777777" w:rsidR="00824313" w:rsidRPr="008F73EB" w:rsidRDefault="00824313" w:rsidP="00B409D4">
      <w:pPr>
        <w:pStyle w:val="Nadpis2"/>
        <w:keepNext w:val="0"/>
        <w:widowControl/>
        <w:numPr>
          <w:ilvl w:val="0"/>
          <w:numId w:val="0"/>
        </w:numPr>
        <w:spacing w:before="60" w:after="240" w:line="276" w:lineRule="auto"/>
        <w:ind w:left="720"/>
        <w:rPr>
          <w:rFonts w:ascii="Palatino Linotype" w:hAnsi="Palatino Linotype" w:cstheme="minorHAnsi"/>
          <w:sz w:val="22"/>
          <w:szCs w:val="22"/>
        </w:rPr>
      </w:pPr>
      <w:r w:rsidRPr="008F73EB">
        <w:rPr>
          <w:rFonts w:ascii="Palatino Linotype" w:hAnsi="Palatino Linotype" w:cstheme="minorHAnsi"/>
          <w:sz w:val="22"/>
          <w:szCs w:val="22"/>
        </w:rPr>
        <w:t>Během provádění díla je Zhotovitel povinen na staveništi a v jeho okolí (včetně veřejných ploch a přenechaných inženýrských sítí) udržovat pořádek a čistotu a bude na své náklady a nebezpečí průběžně odklízet a odvážet ze staveniště a přilehlých ploch veškerý stavební odpad, suť a zařízení zhotovitele, které již nejsou potřebné, a bude je ukládat pouze na místa k tomu určená. Pokud tak Zhotovitel neučiní i přes upozornění zástupce Objednatele, mohou být odklízecí a úklidové práce provedeny na náklady zhotovitele.</w:t>
      </w:r>
    </w:p>
    <w:p w14:paraId="68B3151F" w14:textId="77777777" w:rsidR="00824313" w:rsidRDefault="00824313" w:rsidP="00B409D4">
      <w:pPr>
        <w:pStyle w:val="Nadpis2"/>
        <w:keepNext w:val="0"/>
        <w:widowControl/>
        <w:numPr>
          <w:ilvl w:val="0"/>
          <w:numId w:val="0"/>
        </w:numPr>
        <w:spacing w:before="60" w:after="240" w:line="276" w:lineRule="auto"/>
        <w:ind w:left="720"/>
        <w:rPr>
          <w:rFonts w:ascii="Palatino Linotype" w:hAnsi="Palatino Linotype" w:cstheme="minorHAnsi"/>
          <w:sz w:val="22"/>
          <w:szCs w:val="22"/>
        </w:rPr>
      </w:pPr>
      <w:r w:rsidRPr="008F73EB">
        <w:rPr>
          <w:rFonts w:ascii="Palatino Linotype" w:hAnsi="Palatino Linotype" w:cstheme="minorHAnsi"/>
          <w:sz w:val="22"/>
          <w:szCs w:val="22"/>
        </w:rPr>
        <w:t>Zhotovitel je povinen chránit zájmy Objednatele podle svých nejlepších profesních znalostí a schopností. Zhotovitel, jakož i jeho zaměstnanci a poddodavatelé jsou povinni se ve vztahu k plnění této zakázky zdržet po celou dobu provádění Díla až do jeho řádného ukončení v souladu s ustanoveními této Smlouvy veškerých takových vlastních aktivit, a to i ve spojení s třetími osobami, jimiž by mohli ohrozit oprávněné zájmy Objednatele, popřípadě být s těmito zájmy ve střetu.</w:t>
      </w:r>
    </w:p>
    <w:p w14:paraId="58CA4DD3" w14:textId="77777777" w:rsidR="008F73EB" w:rsidRPr="008F73EB" w:rsidRDefault="008F73EB" w:rsidP="008F73EB">
      <w:pPr>
        <w:rPr>
          <w:lang w:eastAsia="cs-CZ"/>
        </w:rPr>
      </w:pPr>
    </w:p>
    <w:p w14:paraId="22760E7A" w14:textId="77777777" w:rsidR="005C5904" w:rsidRPr="008F73EB" w:rsidRDefault="005C5904" w:rsidP="00B409D4">
      <w:pPr>
        <w:pStyle w:val="Nadpis1"/>
        <w:keepNext w:val="0"/>
        <w:tabs>
          <w:tab w:val="num" w:pos="709"/>
        </w:tabs>
        <w:spacing w:line="276" w:lineRule="auto"/>
        <w:ind w:left="709" w:hanging="709"/>
        <w:rPr>
          <w:rFonts w:ascii="Palatino Linotype" w:hAnsi="Palatino Linotype" w:cstheme="minorHAnsi"/>
          <w:caps/>
          <w:sz w:val="22"/>
          <w:szCs w:val="22"/>
        </w:rPr>
      </w:pPr>
      <w:bookmarkStart w:id="13" w:name="_Toc519250403"/>
      <w:r w:rsidRPr="008F73EB">
        <w:rPr>
          <w:rFonts w:ascii="Palatino Linotype" w:hAnsi="Palatino Linotype" w:cstheme="minorHAnsi"/>
          <w:caps/>
          <w:sz w:val="22"/>
          <w:szCs w:val="22"/>
        </w:rPr>
        <w:lastRenderedPageBreak/>
        <w:t>Přejímací řízení a kontrola Díla Objednatelem</w:t>
      </w:r>
      <w:bookmarkEnd w:id="13"/>
    </w:p>
    <w:p w14:paraId="26161505" w14:textId="71DF9D96" w:rsidR="005C5904" w:rsidRPr="008F73EB" w:rsidRDefault="005C5904" w:rsidP="00B409D4">
      <w:pPr>
        <w:pStyle w:val="Nadpis2"/>
        <w:keepNext w:val="0"/>
        <w:widowControl/>
        <w:tabs>
          <w:tab w:val="clear" w:pos="860"/>
          <w:tab w:val="num" w:pos="718"/>
        </w:tabs>
        <w:spacing w:before="60" w:after="240" w:line="276" w:lineRule="auto"/>
        <w:ind w:left="720" w:hanging="720"/>
        <w:rPr>
          <w:rFonts w:ascii="Palatino Linotype" w:hAnsi="Palatino Linotype" w:cstheme="minorHAnsi"/>
          <w:sz w:val="22"/>
          <w:szCs w:val="22"/>
        </w:rPr>
      </w:pPr>
      <w:r w:rsidRPr="008F73EB">
        <w:rPr>
          <w:rFonts w:ascii="Palatino Linotype" w:hAnsi="Palatino Linotype" w:cstheme="minorHAnsi"/>
          <w:sz w:val="22"/>
          <w:szCs w:val="22"/>
        </w:rPr>
        <w:t>Předmět plnění - Dílo, který uskuteční Zhotovitel pro Objednatele na základě této Smlouvy, musí být předmětem přejímacího řízení (dále jen „</w:t>
      </w:r>
      <w:r w:rsidRPr="008F73EB">
        <w:rPr>
          <w:rFonts w:ascii="Palatino Linotype" w:hAnsi="Palatino Linotype" w:cstheme="minorHAnsi"/>
          <w:b/>
          <w:sz w:val="22"/>
          <w:szCs w:val="22"/>
        </w:rPr>
        <w:t>Přejímací řízení</w:t>
      </w:r>
      <w:r w:rsidRPr="008F73EB">
        <w:rPr>
          <w:rFonts w:ascii="Palatino Linotype" w:hAnsi="Palatino Linotype" w:cstheme="minorHAnsi"/>
          <w:sz w:val="22"/>
          <w:szCs w:val="22"/>
        </w:rPr>
        <w:t xml:space="preserve">“). Zhotovitel vyzve Objednatele k provedení Přejímacího řízení alespoň tři (3) pracovní dny předem. Úspěšné Přejímací řízení vede k dokončení a předání Díla. Objednatel je povinen pořídit protokol o předání a převzetí Díla, který bude obsahovat prohlášení o převzetí nebo nepřevzetí Díla a soupis případných vad a nedodělků. Objednatel je </w:t>
      </w:r>
      <w:r w:rsidR="001727E2" w:rsidRPr="008F73EB">
        <w:rPr>
          <w:rFonts w:ascii="Palatino Linotype" w:hAnsi="Palatino Linotype" w:cstheme="minorHAnsi"/>
          <w:sz w:val="22"/>
          <w:szCs w:val="22"/>
        </w:rPr>
        <w:t>oprávněn</w:t>
      </w:r>
      <w:r w:rsidRPr="008F73EB">
        <w:rPr>
          <w:rFonts w:ascii="Palatino Linotype" w:hAnsi="Palatino Linotype" w:cstheme="minorHAnsi"/>
          <w:sz w:val="22"/>
          <w:szCs w:val="22"/>
        </w:rPr>
        <w:t xml:space="preserve"> k Přejímacímu řízení přizvat os</w:t>
      </w:r>
      <w:r w:rsidR="00C76459" w:rsidRPr="008F73EB">
        <w:rPr>
          <w:rFonts w:ascii="Palatino Linotype" w:hAnsi="Palatino Linotype" w:cstheme="minorHAnsi"/>
          <w:sz w:val="22"/>
          <w:szCs w:val="22"/>
        </w:rPr>
        <w:t>oby vykonávající funkci technického dozoru</w:t>
      </w:r>
      <w:r w:rsidRPr="008F73EB">
        <w:rPr>
          <w:rFonts w:ascii="Palatino Linotype" w:hAnsi="Palatino Linotype" w:cstheme="minorHAnsi"/>
          <w:sz w:val="22"/>
          <w:szCs w:val="22"/>
        </w:rPr>
        <w:t xml:space="preserve">. </w:t>
      </w:r>
    </w:p>
    <w:p w14:paraId="3A9CDF46" w14:textId="106DEFE2" w:rsidR="005C5904" w:rsidRPr="008F73EB" w:rsidRDefault="005C5904" w:rsidP="00B409D4">
      <w:pPr>
        <w:pStyle w:val="Nadpis2"/>
        <w:keepNext w:val="0"/>
        <w:widowControl/>
        <w:tabs>
          <w:tab w:val="clear" w:pos="860"/>
          <w:tab w:val="num" w:pos="718"/>
        </w:tabs>
        <w:spacing w:before="60" w:after="240" w:line="276" w:lineRule="auto"/>
        <w:ind w:left="720" w:hanging="720"/>
        <w:rPr>
          <w:rFonts w:ascii="Palatino Linotype" w:hAnsi="Palatino Linotype" w:cstheme="minorHAnsi"/>
          <w:sz w:val="22"/>
          <w:szCs w:val="22"/>
        </w:rPr>
      </w:pPr>
      <w:r w:rsidRPr="008F73EB">
        <w:rPr>
          <w:rFonts w:ascii="Palatino Linotype" w:hAnsi="Palatino Linotype" w:cstheme="minorHAnsi"/>
          <w:sz w:val="22"/>
          <w:szCs w:val="22"/>
        </w:rPr>
        <w:t>Objednatel je</w:t>
      </w:r>
      <w:r w:rsidR="00C76459" w:rsidRPr="008F73EB">
        <w:rPr>
          <w:rFonts w:ascii="Palatino Linotype" w:hAnsi="Palatino Linotype" w:cstheme="minorHAnsi"/>
          <w:sz w:val="22"/>
          <w:szCs w:val="22"/>
        </w:rPr>
        <w:t xml:space="preserve"> povinen převzít řádně provedené Dílo</w:t>
      </w:r>
      <w:r w:rsidRPr="008F73EB">
        <w:rPr>
          <w:rFonts w:ascii="Palatino Linotype" w:hAnsi="Palatino Linotype" w:cstheme="minorHAnsi"/>
          <w:sz w:val="22"/>
          <w:szCs w:val="22"/>
        </w:rPr>
        <w:t xml:space="preserve"> a podepsat příslušný předávací protokol. Tuto povinnost Objednatel nemá, jestliže není Dílo provedeno </w:t>
      </w:r>
      <w:r w:rsidR="00C76459" w:rsidRPr="008F73EB">
        <w:rPr>
          <w:rFonts w:ascii="Palatino Linotype" w:hAnsi="Palatino Linotype" w:cstheme="minorHAnsi"/>
          <w:sz w:val="22"/>
          <w:szCs w:val="22"/>
        </w:rPr>
        <w:t>dle Smlouvy</w:t>
      </w:r>
      <w:r w:rsidRPr="008F73EB">
        <w:rPr>
          <w:rFonts w:ascii="Palatino Linotype" w:hAnsi="Palatino Linotype" w:cstheme="minorHAnsi"/>
          <w:sz w:val="22"/>
          <w:szCs w:val="22"/>
        </w:rPr>
        <w:t xml:space="preserve">, například v případě nedodělků či jinak nekvalitně provedeného Díla. Objednatel </w:t>
      </w:r>
      <w:r w:rsidR="00C76459" w:rsidRPr="008F73EB">
        <w:rPr>
          <w:rFonts w:ascii="Palatino Linotype" w:hAnsi="Palatino Linotype" w:cstheme="minorHAnsi"/>
          <w:sz w:val="22"/>
          <w:szCs w:val="22"/>
        </w:rPr>
        <w:t xml:space="preserve">výslovně </w:t>
      </w:r>
      <w:r w:rsidRPr="008F73EB">
        <w:rPr>
          <w:rFonts w:ascii="Palatino Linotype" w:hAnsi="Palatino Linotype" w:cstheme="minorHAnsi"/>
          <w:sz w:val="22"/>
          <w:szCs w:val="22"/>
        </w:rPr>
        <w:t xml:space="preserve">není povinen převzít </w:t>
      </w:r>
      <w:r w:rsidR="00C76459" w:rsidRPr="008F73EB">
        <w:rPr>
          <w:rFonts w:ascii="Palatino Linotype" w:hAnsi="Palatino Linotype" w:cstheme="minorHAnsi"/>
          <w:sz w:val="22"/>
          <w:szCs w:val="22"/>
        </w:rPr>
        <w:t>Dílo</w:t>
      </w:r>
      <w:r w:rsidRPr="008F73EB">
        <w:rPr>
          <w:rFonts w:ascii="Palatino Linotype" w:hAnsi="Palatino Linotype" w:cstheme="minorHAnsi"/>
          <w:sz w:val="22"/>
          <w:szCs w:val="22"/>
        </w:rPr>
        <w:t xml:space="preserve">, i pokud jsou na něm při Přejímacím řízení shledány vady a nedodělky nebránící jeho bezpečnému a řádnému užívání. </w:t>
      </w:r>
    </w:p>
    <w:p w14:paraId="2F2E66B5" w14:textId="77777777" w:rsidR="005C5904" w:rsidRPr="008F73EB" w:rsidRDefault="005C5904" w:rsidP="00B409D4">
      <w:pPr>
        <w:pStyle w:val="Nadpis2"/>
        <w:keepNext w:val="0"/>
        <w:widowControl/>
        <w:tabs>
          <w:tab w:val="clear" w:pos="860"/>
          <w:tab w:val="num" w:pos="718"/>
        </w:tabs>
        <w:spacing w:before="60" w:after="240" w:line="276" w:lineRule="auto"/>
        <w:ind w:left="720" w:hanging="720"/>
        <w:rPr>
          <w:rFonts w:ascii="Palatino Linotype" w:hAnsi="Palatino Linotype" w:cstheme="minorHAnsi"/>
          <w:sz w:val="22"/>
          <w:szCs w:val="22"/>
        </w:rPr>
      </w:pPr>
      <w:r w:rsidRPr="008F73EB">
        <w:rPr>
          <w:rFonts w:ascii="Palatino Linotype" w:hAnsi="Palatino Linotype" w:cstheme="minorHAnsi"/>
          <w:sz w:val="22"/>
          <w:szCs w:val="22"/>
        </w:rPr>
        <w:t xml:space="preserve">Pokud Objednatel odmítne dokončené Dílo převzít, musí o tom být sepsán zápis se stanovisky obou Smluvních stran se zdůvodněním </w:t>
      </w:r>
    </w:p>
    <w:p w14:paraId="3EF5E89B" w14:textId="379ABCE7" w:rsidR="005C5904" w:rsidRPr="008F73EB" w:rsidRDefault="005C5904" w:rsidP="00B409D4">
      <w:pPr>
        <w:pStyle w:val="Nadpis2"/>
        <w:keepNext w:val="0"/>
        <w:widowControl/>
        <w:tabs>
          <w:tab w:val="clear" w:pos="860"/>
          <w:tab w:val="num" w:pos="718"/>
        </w:tabs>
        <w:spacing w:before="60" w:after="240" w:line="276" w:lineRule="auto"/>
        <w:ind w:left="720" w:hanging="720"/>
        <w:rPr>
          <w:rFonts w:ascii="Palatino Linotype" w:hAnsi="Palatino Linotype" w:cstheme="minorHAnsi"/>
          <w:sz w:val="22"/>
          <w:szCs w:val="22"/>
        </w:rPr>
      </w:pPr>
      <w:r w:rsidRPr="008F73EB">
        <w:rPr>
          <w:rFonts w:ascii="Palatino Linotype" w:hAnsi="Palatino Linotype" w:cstheme="minorHAnsi"/>
          <w:sz w:val="22"/>
          <w:szCs w:val="22"/>
        </w:rPr>
        <w:t xml:space="preserve">V případě, že na základě Přejímacího řízení byly zjištěny vady vyžadující změnu nebo doplnění </w:t>
      </w:r>
      <w:r w:rsidR="00C76459" w:rsidRPr="008F73EB">
        <w:rPr>
          <w:rFonts w:ascii="Palatino Linotype" w:hAnsi="Palatino Linotype" w:cstheme="minorHAnsi"/>
          <w:sz w:val="22"/>
          <w:szCs w:val="22"/>
        </w:rPr>
        <w:t>Díla</w:t>
      </w:r>
      <w:r w:rsidRPr="008F73EB">
        <w:rPr>
          <w:rFonts w:ascii="Palatino Linotype" w:hAnsi="Palatino Linotype" w:cstheme="minorHAnsi"/>
          <w:sz w:val="22"/>
          <w:szCs w:val="22"/>
        </w:rPr>
        <w:t xml:space="preserve">, stanoví se dohodou Smluvních stran nové termíny Přejímacího řízení, nedojde-li k dohodě, je oprávněn stanovit tyto termíny Objednatel. </w:t>
      </w:r>
    </w:p>
    <w:p w14:paraId="593D9B8A" w14:textId="77777777" w:rsidR="007F13F8" w:rsidRPr="008F73EB" w:rsidRDefault="007F13F8" w:rsidP="00B409D4">
      <w:pPr>
        <w:pStyle w:val="Nadpis1"/>
        <w:keepNext w:val="0"/>
        <w:tabs>
          <w:tab w:val="num" w:pos="709"/>
        </w:tabs>
        <w:spacing w:line="276" w:lineRule="auto"/>
        <w:ind w:left="709" w:hanging="709"/>
        <w:rPr>
          <w:rFonts w:ascii="Palatino Linotype" w:hAnsi="Palatino Linotype" w:cstheme="minorHAnsi"/>
          <w:caps/>
          <w:sz w:val="22"/>
          <w:szCs w:val="22"/>
        </w:rPr>
      </w:pPr>
      <w:bookmarkStart w:id="14" w:name="_Toc519250422"/>
      <w:r w:rsidRPr="008F73EB">
        <w:rPr>
          <w:rFonts w:ascii="Palatino Linotype" w:hAnsi="Palatino Linotype" w:cstheme="minorHAnsi"/>
          <w:caps/>
          <w:sz w:val="22"/>
          <w:szCs w:val="22"/>
        </w:rPr>
        <w:t>Vlastnické právo k Dílu a nebezpečí škody</w:t>
      </w:r>
      <w:bookmarkEnd w:id="14"/>
    </w:p>
    <w:p w14:paraId="2B84F312" w14:textId="5D3D3358" w:rsidR="007F13F8" w:rsidRPr="008F73EB" w:rsidRDefault="007F13F8" w:rsidP="00B409D4">
      <w:pPr>
        <w:pStyle w:val="Nadpis2"/>
        <w:keepNext w:val="0"/>
        <w:widowControl/>
        <w:tabs>
          <w:tab w:val="clear" w:pos="860"/>
          <w:tab w:val="num" w:pos="718"/>
        </w:tabs>
        <w:spacing w:before="60" w:after="240" w:line="276" w:lineRule="auto"/>
        <w:ind w:left="720" w:hanging="720"/>
        <w:rPr>
          <w:rFonts w:ascii="Palatino Linotype" w:hAnsi="Palatino Linotype" w:cstheme="minorHAnsi"/>
          <w:sz w:val="22"/>
          <w:szCs w:val="22"/>
        </w:rPr>
      </w:pPr>
      <w:r w:rsidRPr="008F73EB">
        <w:rPr>
          <w:rFonts w:ascii="Palatino Linotype" w:hAnsi="Palatino Linotype" w:cstheme="minorHAnsi"/>
          <w:sz w:val="22"/>
          <w:szCs w:val="22"/>
        </w:rPr>
        <w:t xml:space="preserve">Vlastníkem zhotovovaného Díla je Objednatel, a to od samého počátku provádění Díla. </w:t>
      </w:r>
    </w:p>
    <w:p w14:paraId="266DCFA2" w14:textId="77777777" w:rsidR="007F13F8" w:rsidRPr="008F73EB" w:rsidRDefault="007F13F8" w:rsidP="00B409D4">
      <w:pPr>
        <w:pStyle w:val="Nadpis2"/>
        <w:keepNext w:val="0"/>
        <w:widowControl/>
        <w:tabs>
          <w:tab w:val="clear" w:pos="860"/>
          <w:tab w:val="num" w:pos="718"/>
        </w:tabs>
        <w:spacing w:before="60" w:after="240" w:line="276" w:lineRule="auto"/>
        <w:ind w:left="720" w:hanging="720"/>
        <w:rPr>
          <w:rFonts w:ascii="Palatino Linotype" w:hAnsi="Palatino Linotype" w:cstheme="minorHAnsi"/>
          <w:sz w:val="22"/>
          <w:szCs w:val="22"/>
        </w:rPr>
      </w:pPr>
      <w:r w:rsidRPr="008F73EB">
        <w:rPr>
          <w:rFonts w:ascii="Palatino Linotype" w:hAnsi="Palatino Linotype" w:cstheme="minorHAnsi"/>
          <w:sz w:val="22"/>
          <w:szCs w:val="22"/>
        </w:rPr>
        <w:t>Zhotovitel nese nebezpečí škody a zániku zhotovovaného Díla až do okamžiku konečného předání a převzetí Díla Objednatelem.</w:t>
      </w:r>
    </w:p>
    <w:p w14:paraId="4CFB40C3" w14:textId="294B9AF3" w:rsidR="005C5904" w:rsidRPr="008F73EB" w:rsidRDefault="005C5904" w:rsidP="00B409D4">
      <w:pPr>
        <w:pStyle w:val="Nadpis1"/>
        <w:keepNext w:val="0"/>
        <w:tabs>
          <w:tab w:val="num" w:pos="709"/>
        </w:tabs>
        <w:spacing w:line="276" w:lineRule="auto"/>
        <w:ind w:left="709" w:hanging="709"/>
        <w:rPr>
          <w:rFonts w:ascii="Palatino Linotype" w:hAnsi="Palatino Linotype" w:cstheme="minorHAnsi"/>
          <w:sz w:val="22"/>
          <w:szCs w:val="22"/>
        </w:rPr>
      </w:pPr>
      <w:bookmarkStart w:id="15" w:name="_Toc519250404"/>
      <w:r w:rsidRPr="008F73EB">
        <w:rPr>
          <w:rFonts w:ascii="Palatino Linotype" w:hAnsi="Palatino Linotype" w:cstheme="minorHAnsi"/>
          <w:sz w:val="22"/>
          <w:szCs w:val="22"/>
        </w:rPr>
        <w:t>Z</w:t>
      </w:r>
      <w:bookmarkEnd w:id="15"/>
      <w:r w:rsidR="0052711D" w:rsidRPr="008F73EB">
        <w:rPr>
          <w:rFonts w:ascii="Palatino Linotype" w:hAnsi="Palatino Linotype" w:cstheme="minorHAnsi"/>
          <w:sz w:val="22"/>
          <w:szCs w:val="22"/>
        </w:rPr>
        <w:t>ÁRUKA</w:t>
      </w:r>
    </w:p>
    <w:p w14:paraId="2C0CFD61" w14:textId="77777777" w:rsidR="0052711D" w:rsidRPr="008F73EB" w:rsidRDefault="005C5904" w:rsidP="00B409D4">
      <w:pPr>
        <w:pStyle w:val="Nadpis2"/>
        <w:keepNext w:val="0"/>
        <w:widowControl/>
        <w:tabs>
          <w:tab w:val="clear" w:pos="860"/>
          <w:tab w:val="num" w:pos="718"/>
        </w:tabs>
        <w:spacing w:before="60" w:after="240" w:line="276" w:lineRule="auto"/>
        <w:ind w:left="720" w:hanging="720"/>
        <w:rPr>
          <w:rFonts w:ascii="Palatino Linotype" w:hAnsi="Palatino Linotype" w:cstheme="minorHAnsi"/>
          <w:sz w:val="22"/>
          <w:szCs w:val="22"/>
        </w:rPr>
      </w:pPr>
      <w:r w:rsidRPr="008F73EB">
        <w:rPr>
          <w:rFonts w:ascii="Palatino Linotype" w:hAnsi="Palatino Linotype" w:cstheme="minorHAnsi"/>
          <w:sz w:val="22"/>
          <w:szCs w:val="22"/>
        </w:rPr>
        <w:t xml:space="preserve">Zhotovitel poskytuje Objednateli záruku za to, že v důsledku poskytování plnění dle této Smlouvy nedojde ke vzniku vady v důsledku nesprávně poskytnutého plnění Zhotovitelem nebo jakýmkoliv jiným porušením povinnosti Zhotovitele vyplývající z této Smlouvy a/nebo příslušných právních předpisů. </w:t>
      </w:r>
    </w:p>
    <w:p w14:paraId="6A8C0D41" w14:textId="297DCFFC" w:rsidR="005C5904" w:rsidRPr="008F73EB" w:rsidRDefault="005C5904" w:rsidP="00B409D4">
      <w:pPr>
        <w:pStyle w:val="Nadpis2"/>
        <w:keepNext w:val="0"/>
        <w:widowControl/>
        <w:tabs>
          <w:tab w:val="clear" w:pos="860"/>
          <w:tab w:val="num" w:pos="718"/>
        </w:tabs>
        <w:spacing w:before="60" w:after="240" w:line="276" w:lineRule="auto"/>
        <w:ind w:left="720" w:hanging="720"/>
        <w:rPr>
          <w:rFonts w:ascii="Palatino Linotype" w:hAnsi="Palatino Linotype" w:cstheme="minorHAnsi"/>
          <w:sz w:val="22"/>
          <w:szCs w:val="22"/>
        </w:rPr>
      </w:pPr>
      <w:r w:rsidRPr="008F73EB">
        <w:rPr>
          <w:rFonts w:ascii="Palatino Linotype" w:hAnsi="Palatino Linotype" w:cstheme="minorHAnsi"/>
          <w:sz w:val="22"/>
          <w:szCs w:val="22"/>
        </w:rPr>
        <w:t xml:space="preserve">Délka záruční doby Díla je stanovena na dobu </w:t>
      </w:r>
      <w:r w:rsidRPr="008F73EB">
        <w:rPr>
          <w:rFonts w:ascii="Palatino Linotype" w:hAnsi="Palatino Linotype" w:cstheme="minorHAnsi"/>
          <w:b/>
          <w:sz w:val="22"/>
          <w:szCs w:val="22"/>
        </w:rPr>
        <w:t>60 měsíců</w:t>
      </w:r>
      <w:r w:rsidR="0052711D" w:rsidRPr="008F73EB">
        <w:rPr>
          <w:rFonts w:ascii="Palatino Linotype" w:hAnsi="Palatino Linotype" w:cstheme="minorHAnsi"/>
          <w:sz w:val="22"/>
          <w:szCs w:val="22"/>
        </w:rPr>
        <w:t xml:space="preserve"> od d</w:t>
      </w:r>
      <w:r w:rsidRPr="008F73EB">
        <w:rPr>
          <w:rFonts w:ascii="Palatino Linotype" w:hAnsi="Palatino Linotype" w:cstheme="minorHAnsi"/>
          <w:sz w:val="22"/>
          <w:szCs w:val="22"/>
        </w:rPr>
        <w:t>okon</w:t>
      </w:r>
      <w:r w:rsidR="00946028" w:rsidRPr="008F73EB">
        <w:rPr>
          <w:rFonts w:ascii="Palatino Linotype" w:hAnsi="Palatino Linotype" w:cstheme="minorHAnsi"/>
          <w:sz w:val="22"/>
          <w:szCs w:val="22"/>
        </w:rPr>
        <w:t>čení a předání Díla Objednateli</w:t>
      </w:r>
      <w:r w:rsidRPr="008F73EB">
        <w:rPr>
          <w:rFonts w:ascii="Palatino Linotype" w:hAnsi="Palatino Linotype" w:cstheme="minorHAnsi"/>
          <w:sz w:val="22"/>
          <w:szCs w:val="22"/>
        </w:rPr>
        <w:t xml:space="preserve">. Záruční doba neběží po dobu od vzniku či vady, za který odpovídá Zhotovitel, do okamžiku jeho řádného odstranění. Zhotovitel odpovídá za všechny faktické i právní vady, které vzniknou v důsledku poskytnutých plnění kdykoliv v </w:t>
      </w:r>
      <w:r w:rsidRPr="008F73EB">
        <w:rPr>
          <w:rFonts w:ascii="Palatino Linotype" w:hAnsi="Palatino Linotype" w:cstheme="minorHAnsi"/>
          <w:sz w:val="22"/>
          <w:szCs w:val="22"/>
        </w:rPr>
        <w:lastRenderedPageBreak/>
        <w:t>průběhu záruční doby, a to i po zániku této Smlouvy. Tato záruka je sjednaná jako záru</w:t>
      </w:r>
      <w:r w:rsidR="00DD2A48" w:rsidRPr="008F73EB">
        <w:rPr>
          <w:rFonts w:ascii="Palatino Linotype" w:hAnsi="Palatino Linotype" w:cstheme="minorHAnsi"/>
          <w:sz w:val="22"/>
          <w:szCs w:val="22"/>
        </w:rPr>
        <w:t>ka za jakost ve smyslu § 1919 Občanského zákoníku</w:t>
      </w:r>
      <w:r w:rsidRPr="008F73EB">
        <w:rPr>
          <w:rFonts w:ascii="Palatino Linotype" w:hAnsi="Palatino Linotype" w:cstheme="minorHAnsi"/>
          <w:sz w:val="22"/>
          <w:szCs w:val="22"/>
        </w:rPr>
        <w:t>.</w:t>
      </w:r>
    </w:p>
    <w:p w14:paraId="19E57911" w14:textId="10DA31E8" w:rsidR="005C5904" w:rsidRPr="008F73EB" w:rsidRDefault="005C5904" w:rsidP="00B409D4">
      <w:pPr>
        <w:pStyle w:val="Nadpis2"/>
        <w:keepNext w:val="0"/>
        <w:widowControl/>
        <w:tabs>
          <w:tab w:val="clear" w:pos="860"/>
          <w:tab w:val="num" w:pos="718"/>
        </w:tabs>
        <w:spacing w:before="60" w:after="240" w:line="276" w:lineRule="auto"/>
        <w:ind w:left="720" w:hanging="720"/>
        <w:rPr>
          <w:rFonts w:ascii="Palatino Linotype" w:hAnsi="Palatino Linotype" w:cstheme="minorHAnsi"/>
          <w:sz w:val="22"/>
          <w:szCs w:val="22"/>
        </w:rPr>
      </w:pPr>
      <w:r w:rsidRPr="008F73EB">
        <w:rPr>
          <w:rFonts w:ascii="Palatino Linotype" w:hAnsi="Palatino Linotype" w:cstheme="minorHAnsi"/>
          <w:sz w:val="22"/>
          <w:szCs w:val="22"/>
        </w:rPr>
        <w:t>Veškeré vady, na které se vztahuje záruka, je Objednatel povinen uplatnit u Zhotovitele písemně. Zhotovitel je povinen neprodleně odstranit oprávněně reklamované vady, nejpozději však do 10 dnů od doručení reklamace vady, pokud strany nedohodnou jiný termín. Jiný termín odstranění vad se dohodne vždy písemnou formou. Vady v jejichž důsledku by Objednateli mohla vzniknout škoda (např. havárie), je Zhotovitel povinen odstranit neprodleně po jejich písemném uplatnění Objednatelem, nejpozději však do 24 hodin</w:t>
      </w:r>
      <w:r w:rsidR="0052711D" w:rsidRPr="008F73EB">
        <w:rPr>
          <w:rFonts w:ascii="Palatino Linotype" w:hAnsi="Palatino Linotype" w:cstheme="minorHAnsi"/>
          <w:sz w:val="22"/>
          <w:szCs w:val="22"/>
        </w:rPr>
        <w:t xml:space="preserve"> od uplatnění vady</w:t>
      </w:r>
      <w:r w:rsidRPr="008F73EB">
        <w:rPr>
          <w:rFonts w:ascii="Palatino Linotype" w:hAnsi="Palatino Linotype" w:cstheme="minorHAnsi"/>
          <w:sz w:val="22"/>
          <w:szCs w:val="22"/>
        </w:rPr>
        <w:t xml:space="preserve"> u Zhotovitele. </w:t>
      </w:r>
    </w:p>
    <w:p w14:paraId="13623DB9" w14:textId="01E55E57" w:rsidR="005C5904" w:rsidRPr="008F73EB" w:rsidRDefault="0052711D" w:rsidP="00B409D4">
      <w:pPr>
        <w:pStyle w:val="Nadpis2"/>
        <w:keepNext w:val="0"/>
        <w:widowControl/>
        <w:tabs>
          <w:tab w:val="clear" w:pos="860"/>
          <w:tab w:val="num" w:pos="718"/>
        </w:tabs>
        <w:spacing w:before="60" w:after="240" w:line="276" w:lineRule="auto"/>
        <w:ind w:left="720" w:hanging="720"/>
        <w:rPr>
          <w:rFonts w:ascii="Palatino Linotype" w:hAnsi="Palatino Linotype" w:cstheme="minorHAnsi"/>
          <w:sz w:val="22"/>
          <w:szCs w:val="22"/>
        </w:rPr>
      </w:pPr>
      <w:r w:rsidRPr="008F73EB">
        <w:rPr>
          <w:rFonts w:ascii="Palatino Linotype" w:hAnsi="Palatino Linotype" w:cstheme="minorHAnsi"/>
          <w:sz w:val="22"/>
          <w:szCs w:val="22"/>
        </w:rPr>
        <w:t>Reklamace vady</w:t>
      </w:r>
      <w:r w:rsidR="005C5904" w:rsidRPr="008F73EB">
        <w:rPr>
          <w:rFonts w:ascii="Palatino Linotype" w:hAnsi="Palatino Linotype" w:cstheme="minorHAnsi"/>
          <w:sz w:val="22"/>
          <w:szCs w:val="22"/>
        </w:rPr>
        <w:t xml:space="preserve"> musí obsahovat popis vady. V neodkladných případech může být vada reklamován</w:t>
      </w:r>
      <w:r w:rsidRPr="008F73EB">
        <w:rPr>
          <w:rFonts w:ascii="Palatino Linotype" w:hAnsi="Palatino Linotype" w:cstheme="minorHAnsi"/>
          <w:sz w:val="22"/>
          <w:szCs w:val="22"/>
        </w:rPr>
        <w:t>a</w:t>
      </w:r>
      <w:r w:rsidR="005C5904" w:rsidRPr="008F73EB">
        <w:rPr>
          <w:rFonts w:ascii="Palatino Linotype" w:hAnsi="Palatino Linotype" w:cstheme="minorHAnsi"/>
          <w:sz w:val="22"/>
          <w:szCs w:val="22"/>
        </w:rPr>
        <w:t xml:space="preserve"> i jiným způsobem (např. telefonicky</w:t>
      </w:r>
      <w:r w:rsidRPr="008F73EB">
        <w:rPr>
          <w:rFonts w:ascii="Palatino Linotype" w:hAnsi="Palatino Linotype" w:cstheme="minorHAnsi"/>
          <w:sz w:val="22"/>
          <w:szCs w:val="22"/>
        </w:rPr>
        <w:t xml:space="preserve"> nebo emailem</w:t>
      </w:r>
      <w:r w:rsidR="005C5904" w:rsidRPr="008F73EB">
        <w:rPr>
          <w:rFonts w:ascii="Palatino Linotype" w:hAnsi="Palatino Linotype" w:cstheme="minorHAnsi"/>
          <w:sz w:val="22"/>
          <w:szCs w:val="22"/>
        </w:rPr>
        <w:t>), avšak tato reklamace musí být bez zbytečného odkladu potvrzena i písemně.</w:t>
      </w:r>
    </w:p>
    <w:p w14:paraId="3AE68CB1" w14:textId="4D4D2255" w:rsidR="005C5904" w:rsidRPr="008F73EB" w:rsidRDefault="005C5904" w:rsidP="00B409D4">
      <w:pPr>
        <w:pStyle w:val="Nadpis2"/>
        <w:keepNext w:val="0"/>
        <w:widowControl/>
        <w:tabs>
          <w:tab w:val="clear" w:pos="860"/>
          <w:tab w:val="num" w:pos="718"/>
        </w:tabs>
        <w:spacing w:before="60" w:after="240" w:line="276" w:lineRule="auto"/>
        <w:ind w:left="720" w:hanging="720"/>
        <w:rPr>
          <w:rFonts w:ascii="Palatino Linotype" w:hAnsi="Palatino Linotype" w:cstheme="minorHAnsi"/>
          <w:sz w:val="22"/>
          <w:szCs w:val="22"/>
        </w:rPr>
      </w:pPr>
      <w:r w:rsidRPr="008F73EB">
        <w:rPr>
          <w:rFonts w:ascii="Palatino Linotype" w:hAnsi="Palatino Linotype" w:cstheme="minorHAnsi"/>
          <w:sz w:val="22"/>
          <w:szCs w:val="22"/>
        </w:rPr>
        <w:t>Zhotovitel se zavazuje Objednateli bezodkladně oznámit úplné odstranění oznámené vady a prokázat znovudosažení vadou nepříznivě dotčených kvalitativních požadavků, podmínek a jiných parametrů stanovených touto Smlouvou.</w:t>
      </w:r>
    </w:p>
    <w:p w14:paraId="76748663" w14:textId="77777777" w:rsidR="00573375" w:rsidRPr="008F73EB" w:rsidRDefault="00573375" w:rsidP="00B409D4">
      <w:pPr>
        <w:pStyle w:val="Nadpis1"/>
        <w:keepNext w:val="0"/>
        <w:tabs>
          <w:tab w:val="num" w:pos="709"/>
        </w:tabs>
        <w:spacing w:line="276" w:lineRule="auto"/>
        <w:ind w:left="709" w:hanging="709"/>
        <w:rPr>
          <w:rFonts w:ascii="Palatino Linotype" w:hAnsi="Palatino Linotype" w:cstheme="minorHAnsi"/>
          <w:sz w:val="22"/>
          <w:szCs w:val="22"/>
        </w:rPr>
      </w:pPr>
      <w:bookmarkStart w:id="16" w:name="_Toc331412576"/>
      <w:bookmarkStart w:id="17" w:name="_Toc330997246"/>
      <w:bookmarkStart w:id="18" w:name="_Toc330983909"/>
      <w:bookmarkStart w:id="19" w:name="_Toc330983755"/>
      <w:r w:rsidRPr="008F73EB">
        <w:rPr>
          <w:rFonts w:ascii="Palatino Linotype" w:hAnsi="Palatino Linotype" w:cstheme="minorHAnsi"/>
          <w:sz w:val="22"/>
          <w:szCs w:val="22"/>
        </w:rPr>
        <w:t>SANKČNÍ USTANOVENÍ</w:t>
      </w:r>
      <w:bookmarkEnd w:id="16"/>
      <w:bookmarkEnd w:id="17"/>
      <w:bookmarkEnd w:id="18"/>
      <w:bookmarkEnd w:id="19"/>
    </w:p>
    <w:p w14:paraId="10F04877" w14:textId="77777777" w:rsidR="007F13F8" w:rsidRPr="008F73EB" w:rsidRDefault="007F13F8" w:rsidP="00B409D4">
      <w:pPr>
        <w:pStyle w:val="Nadpis2"/>
        <w:keepNext w:val="0"/>
        <w:widowControl/>
        <w:tabs>
          <w:tab w:val="clear" w:pos="860"/>
          <w:tab w:val="num" w:pos="718"/>
        </w:tabs>
        <w:spacing w:before="60" w:after="240" w:line="276" w:lineRule="auto"/>
        <w:ind w:left="720" w:hanging="720"/>
        <w:rPr>
          <w:rFonts w:ascii="Palatino Linotype" w:hAnsi="Palatino Linotype" w:cstheme="minorHAnsi"/>
          <w:sz w:val="22"/>
          <w:szCs w:val="22"/>
        </w:rPr>
      </w:pPr>
      <w:r w:rsidRPr="008F73EB">
        <w:rPr>
          <w:rFonts w:ascii="Palatino Linotype" w:hAnsi="Palatino Linotype" w:cstheme="minorHAnsi"/>
          <w:sz w:val="22"/>
          <w:szCs w:val="22"/>
        </w:rPr>
        <w:t xml:space="preserve">Obecná ustanovení o smluvních pokutách </w:t>
      </w:r>
    </w:p>
    <w:p w14:paraId="6D18AF94" w14:textId="77777777" w:rsidR="007F13F8" w:rsidRPr="008F73EB" w:rsidRDefault="007F13F8" w:rsidP="00946028">
      <w:pPr>
        <w:pStyle w:val="Nadpis3"/>
        <w:keepNext w:val="0"/>
        <w:tabs>
          <w:tab w:val="clear" w:pos="861"/>
          <w:tab w:val="num" w:pos="1146"/>
        </w:tabs>
        <w:spacing w:before="60" w:after="240" w:line="276" w:lineRule="auto"/>
        <w:ind w:left="1560" w:hanging="851"/>
        <w:rPr>
          <w:rFonts w:ascii="Palatino Linotype" w:hAnsi="Palatino Linotype" w:cstheme="minorHAnsi"/>
          <w:b w:val="0"/>
          <w:sz w:val="22"/>
          <w:szCs w:val="22"/>
        </w:rPr>
      </w:pPr>
      <w:r w:rsidRPr="008F73EB">
        <w:rPr>
          <w:rFonts w:ascii="Palatino Linotype" w:hAnsi="Palatino Linotype" w:cstheme="minorHAnsi"/>
          <w:b w:val="0"/>
          <w:sz w:val="22"/>
          <w:szCs w:val="22"/>
        </w:rPr>
        <w:t>Smluvní strany nesou odpovědnost za způsobenou škodu v rámci platných právních předpisů a této Smlouvy.</w:t>
      </w:r>
    </w:p>
    <w:p w14:paraId="316F43F7" w14:textId="77777777" w:rsidR="007F13F8" w:rsidRPr="008F73EB" w:rsidRDefault="007F13F8" w:rsidP="00946028">
      <w:pPr>
        <w:pStyle w:val="Nadpis3"/>
        <w:keepNext w:val="0"/>
        <w:tabs>
          <w:tab w:val="clear" w:pos="861"/>
        </w:tabs>
        <w:spacing w:before="60" w:after="240" w:line="276" w:lineRule="auto"/>
        <w:ind w:left="1560" w:hanging="851"/>
        <w:rPr>
          <w:rFonts w:ascii="Palatino Linotype" w:hAnsi="Palatino Linotype" w:cstheme="minorHAnsi"/>
          <w:b w:val="0"/>
          <w:sz w:val="22"/>
          <w:szCs w:val="22"/>
        </w:rPr>
      </w:pPr>
      <w:r w:rsidRPr="008F73EB">
        <w:rPr>
          <w:rFonts w:ascii="Palatino Linotype" w:hAnsi="Palatino Linotype" w:cstheme="minorHAnsi"/>
          <w:b w:val="0"/>
          <w:sz w:val="22"/>
          <w:szCs w:val="22"/>
        </w:rPr>
        <w:t xml:space="preserve">Zhotovitel je v případě porušení své povinnosti stanovené v této Smlouvě povinen Objednateli uhradit a Objednatel je oprávněn po Zhotoviteli v takovém případě požadovat uhrazení smluvních pokut takto: </w:t>
      </w:r>
    </w:p>
    <w:p w14:paraId="148F30D3" w14:textId="4637B38D" w:rsidR="007F13F8" w:rsidRPr="008F73EB" w:rsidRDefault="007F13F8" w:rsidP="001727E2">
      <w:pPr>
        <w:pStyle w:val="Nadpis2-BS"/>
        <w:numPr>
          <w:ilvl w:val="3"/>
          <w:numId w:val="7"/>
        </w:numPr>
        <w:spacing w:before="60" w:after="240" w:line="276" w:lineRule="auto"/>
        <w:ind w:left="1985" w:hanging="425"/>
        <w:rPr>
          <w:rFonts w:ascii="Palatino Linotype" w:hAnsi="Palatino Linotype" w:cstheme="minorHAnsi"/>
          <w:sz w:val="22"/>
          <w:szCs w:val="22"/>
        </w:rPr>
      </w:pPr>
      <w:r w:rsidRPr="008F73EB">
        <w:rPr>
          <w:rFonts w:ascii="Palatino Linotype" w:hAnsi="Palatino Linotype" w:cstheme="minorHAnsi"/>
          <w:sz w:val="22"/>
          <w:szCs w:val="22"/>
        </w:rPr>
        <w:t xml:space="preserve">při porušení povinnosti převzít staveniště dle </w:t>
      </w:r>
      <w:r w:rsidR="0096742D" w:rsidRPr="008F73EB">
        <w:rPr>
          <w:rFonts w:ascii="Palatino Linotype" w:hAnsi="Palatino Linotype" w:cstheme="minorHAnsi"/>
          <w:sz w:val="22"/>
          <w:szCs w:val="22"/>
        </w:rPr>
        <w:t>odst</w:t>
      </w:r>
      <w:r w:rsidRPr="008F73EB">
        <w:rPr>
          <w:rFonts w:ascii="Palatino Linotype" w:hAnsi="Palatino Linotype" w:cstheme="minorHAnsi"/>
          <w:sz w:val="22"/>
          <w:szCs w:val="22"/>
        </w:rPr>
        <w:t xml:space="preserve">. </w:t>
      </w:r>
      <w:r w:rsidRPr="008F73EB">
        <w:rPr>
          <w:rFonts w:ascii="Palatino Linotype" w:hAnsi="Palatino Linotype" w:cstheme="minorHAnsi"/>
          <w:sz w:val="22"/>
          <w:szCs w:val="22"/>
        </w:rPr>
        <w:fldChar w:fldCharType="begin"/>
      </w:r>
      <w:r w:rsidRPr="008F73EB">
        <w:rPr>
          <w:rFonts w:ascii="Palatino Linotype" w:hAnsi="Palatino Linotype" w:cstheme="minorHAnsi"/>
          <w:sz w:val="22"/>
          <w:szCs w:val="22"/>
        </w:rPr>
        <w:instrText xml:space="preserve"> REF _Ref519524377 \r \h </w:instrText>
      </w:r>
      <w:r w:rsidR="000F2FD6" w:rsidRPr="008F73EB">
        <w:rPr>
          <w:rFonts w:ascii="Palatino Linotype" w:hAnsi="Palatino Linotype" w:cstheme="minorHAnsi"/>
          <w:sz w:val="22"/>
          <w:szCs w:val="22"/>
        </w:rPr>
        <w:instrText xml:space="preserve"> \* MERGEFORMAT </w:instrText>
      </w:r>
      <w:r w:rsidRPr="008F73EB">
        <w:rPr>
          <w:rFonts w:ascii="Palatino Linotype" w:hAnsi="Palatino Linotype" w:cstheme="minorHAnsi"/>
          <w:sz w:val="22"/>
          <w:szCs w:val="22"/>
        </w:rPr>
      </w:r>
      <w:r w:rsidRPr="008F73EB">
        <w:rPr>
          <w:rFonts w:ascii="Palatino Linotype" w:hAnsi="Palatino Linotype" w:cstheme="minorHAnsi"/>
          <w:sz w:val="22"/>
          <w:szCs w:val="22"/>
        </w:rPr>
        <w:fldChar w:fldCharType="separate"/>
      </w:r>
      <w:r w:rsidR="0079364D" w:rsidRPr="008F73EB">
        <w:rPr>
          <w:rFonts w:ascii="Palatino Linotype" w:hAnsi="Palatino Linotype" w:cstheme="minorHAnsi"/>
          <w:sz w:val="22"/>
          <w:szCs w:val="22"/>
        </w:rPr>
        <w:t>5.1.1</w:t>
      </w:r>
      <w:r w:rsidRPr="008F73EB">
        <w:rPr>
          <w:rFonts w:ascii="Palatino Linotype" w:hAnsi="Palatino Linotype" w:cstheme="minorHAnsi"/>
          <w:sz w:val="22"/>
          <w:szCs w:val="22"/>
        </w:rPr>
        <w:fldChar w:fldCharType="end"/>
      </w:r>
      <w:r w:rsidRPr="008F73EB">
        <w:rPr>
          <w:rFonts w:ascii="Palatino Linotype" w:hAnsi="Palatino Linotype" w:cstheme="minorHAnsi"/>
          <w:sz w:val="22"/>
          <w:szCs w:val="22"/>
        </w:rPr>
        <w:t xml:space="preserve"> této Smlouvy se Zhotovitel zavazuje uhradit smluvní pokutu ve výši 0,</w:t>
      </w:r>
      <w:r w:rsidR="0096742D" w:rsidRPr="008F73EB">
        <w:rPr>
          <w:rFonts w:ascii="Palatino Linotype" w:hAnsi="Palatino Linotype" w:cstheme="minorHAnsi"/>
          <w:sz w:val="22"/>
          <w:szCs w:val="22"/>
        </w:rPr>
        <w:t>1</w:t>
      </w:r>
      <w:r w:rsidRPr="008F73EB">
        <w:rPr>
          <w:rFonts w:ascii="Palatino Linotype" w:hAnsi="Palatino Linotype" w:cstheme="minorHAnsi"/>
          <w:sz w:val="22"/>
          <w:szCs w:val="22"/>
        </w:rPr>
        <w:t xml:space="preserve"> % z Ceny Díla za každý i započatý den prodlení se splněním povinnosti;</w:t>
      </w:r>
    </w:p>
    <w:p w14:paraId="5450DD2D" w14:textId="293BB5A0" w:rsidR="007F13F8" w:rsidRPr="008F73EB" w:rsidRDefault="007F13F8" w:rsidP="001727E2">
      <w:pPr>
        <w:pStyle w:val="Nadpis2-BS"/>
        <w:numPr>
          <w:ilvl w:val="3"/>
          <w:numId w:val="7"/>
        </w:numPr>
        <w:spacing w:before="60" w:after="240" w:line="276" w:lineRule="auto"/>
        <w:ind w:left="1985" w:hanging="425"/>
        <w:rPr>
          <w:rFonts w:ascii="Palatino Linotype" w:hAnsi="Palatino Linotype" w:cstheme="minorHAnsi"/>
          <w:sz w:val="22"/>
          <w:szCs w:val="22"/>
        </w:rPr>
      </w:pPr>
      <w:r w:rsidRPr="008F73EB">
        <w:rPr>
          <w:rFonts w:ascii="Palatino Linotype" w:hAnsi="Palatino Linotype" w:cstheme="minorHAnsi"/>
          <w:sz w:val="22"/>
          <w:szCs w:val="22"/>
        </w:rPr>
        <w:t>při porušení povinnos</w:t>
      </w:r>
      <w:r w:rsidR="0096742D" w:rsidRPr="008F73EB">
        <w:rPr>
          <w:rFonts w:ascii="Palatino Linotype" w:hAnsi="Palatino Linotype" w:cstheme="minorHAnsi"/>
          <w:sz w:val="22"/>
          <w:szCs w:val="22"/>
        </w:rPr>
        <w:t>ti zahájit stavební práce dle odst</w:t>
      </w:r>
      <w:r w:rsidRPr="008F73EB">
        <w:rPr>
          <w:rFonts w:ascii="Palatino Linotype" w:hAnsi="Palatino Linotype" w:cstheme="minorHAnsi"/>
          <w:sz w:val="22"/>
          <w:szCs w:val="22"/>
        </w:rPr>
        <w:t xml:space="preserve">. </w:t>
      </w:r>
      <w:r w:rsidRPr="008F73EB">
        <w:rPr>
          <w:rFonts w:ascii="Palatino Linotype" w:hAnsi="Palatino Linotype" w:cstheme="minorHAnsi"/>
          <w:sz w:val="22"/>
          <w:szCs w:val="22"/>
        </w:rPr>
        <w:fldChar w:fldCharType="begin"/>
      </w:r>
      <w:r w:rsidRPr="008F73EB">
        <w:rPr>
          <w:rFonts w:ascii="Palatino Linotype" w:hAnsi="Palatino Linotype" w:cstheme="minorHAnsi"/>
          <w:sz w:val="22"/>
          <w:szCs w:val="22"/>
        </w:rPr>
        <w:instrText xml:space="preserve"> REF _Ref519524401 \r \h </w:instrText>
      </w:r>
      <w:r w:rsidR="000F2FD6" w:rsidRPr="008F73EB">
        <w:rPr>
          <w:rFonts w:ascii="Palatino Linotype" w:hAnsi="Palatino Linotype" w:cstheme="minorHAnsi"/>
          <w:sz w:val="22"/>
          <w:szCs w:val="22"/>
        </w:rPr>
        <w:instrText xml:space="preserve"> \* MERGEFORMAT </w:instrText>
      </w:r>
      <w:r w:rsidRPr="008F73EB">
        <w:rPr>
          <w:rFonts w:ascii="Palatino Linotype" w:hAnsi="Palatino Linotype" w:cstheme="minorHAnsi"/>
          <w:sz w:val="22"/>
          <w:szCs w:val="22"/>
        </w:rPr>
      </w:r>
      <w:r w:rsidRPr="008F73EB">
        <w:rPr>
          <w:rFonts w:ascii="Palatino Linotype" w:hAnsi="Palatino Linotype" w:cstheme="minorHAnsi"/>
          <w:sz w:val="22"/>
          <w:szCs w:val="22"/>
        </w:rPr>
        <w:fldChar w:fldCharType="separate"/>
      </w:r>
      <w:r w:rsidR="0079364D" w:rsidRPr="008F73EB">
        <w:rPr>
          <w:rFonts w:ascii="Palatino Linotype" w:hAnsi="Palatino Linotype" w:cstheme="minorHAnsi"/>
          <w:sz w:val="22"/>
          <w:szCs w:val="22"/>
        </w:rPr>
        <w:t>5.1.2</w:t>
      </w:r>
      <w:r w:rsidRPr="008F73EB">
        <w:rPr>
          <w:rFonts w:ascii="Palatino Linotype" w:hAnsi="Palatino Linotype" w:cstheme="minorHAnsi"/>
          <w:sz w:val="22"/>
          <w:szCs w:val="22"/>
        </w:rPr>
        <w:fldChar w:fldCharType="end"/>
      </w:r>
      <w:r w:rsidRPr="008F73EB">
        <w:rPr>
          <w:rFonts w:ascii="Palatino Linotype" w:hAnsi="Palatino Linotype" w:cstheme="minorHAnsi"/>
          <w:sz w:val="22"/>
          <w:szCs w:val="22"/>
        </w:rPr>
        <w:t xml:space="preserve"> této Smlouvy se Zhotovitel zavazuje uh</w:t>
      </w:r>
      <w:r w:rsidR="0096742D" w:rsidRPr="008F73EB">
        <w:rPr>
          <w:rFonts w:ascii="Palatino Linotype" w:hAnsi="Palatino Linotype" w:cstheme="minorHAnsi"/>
          <w:sz w:val="22"/>
          <w:szCs w:val="22"/>
        </w:rPr>
        <w:t>radit smluvní pokutu ve výši 0,1</w:t>
      </w:r>
      <w:r w:rsidRPr="008F73EB">
        <w:rPr>
          <w:rFonts w:ascii="Palatino Linotype" w:hAnsi="Palatino Linotype" w:cstheme="minorHAnsi"/>
          <w:sz w:val="22"/>
          <w:szCs w:val="22"/>
        </w:rPr>
        <w:t xml:space="preserve"> % z Ceny Díla za každý i započatý den p</w:t>
      </w:r>
      <w:r w:rsidR="003918B6" w:rsidRPr="008F73EB">
        <w:rPr>
          <w:rFonts w:ascii="Palatino Linotype" w:hAnsi="Palatino Linotype" w:cstheme="minorHAnsi"/>
          <w:sz w:val="22"/>
          <w:szCs w:val="22"/>
        </w:rPr>
        <w:t>rodlení se splněním povinnosti;</w:t>
      </w:r>
    </w:p>
    <w:p w14:paraId="103B7D24" w14:textId="4B965D1F" w:rsidR="003918B6" w:rsidRPr="008F73EB" w:rsidRDefault="003918B6" w:rsidP="001727E2">
      <w:pPr>
        <w:pStyle w:val="Nadpis2-BS"/>
        <w:numPr>
          <w:ilvl w:val="3"/>
          <w:numId w:val="7"/>
        </w:numPr>
        <w:spacing w:before="60" w:after="240" w:line="276" w:lineRule="auto"/>
        <w:ind w:left="1985" w:hanging="425"/>
        <w:rPr>
          <w:rFonts w:ascii="Palatino Linotype" w:hAnsi="Palatino Linotype" w:cstheme="minorHAnsi"/>
          <w:sz w:val="22"/>
          <w:szCs w:val="22"/>
        </w:rPr>
      </w:pPr>
      <w:r w:rsidRPr="008F73EB">
        <w:rPr>
          <w:rFonts w:ascii="Palatino Linotype" w:hAnsi="Palatino Linotype" w:cstheme="minorHAnsi"/>
          <w:sz w:val="22"/>
          <w:szCs w:val="22"/>
        </w:rPr>
        <w:t xml:space="preserve">při prodlení Zhotovitele s dodržením sjednaného termínu k předání Díla dle </w:t>
      </w:r>
      <w:r w:rsidR="0096742D" w:rsidRPr="008F73EB">
        <w:rPr>
          <w:rFonts w:ascii="Palatino Linotype" w:hAnsi="Palatino Linotype" w:cstheme="minorHAnsi"/>
          <w:sz w:val="22"/>
          <w:szCs w:val="22"/>
        </w:rPr>
        <w:t>odst</w:t>
      </w:r>
      <w:r w:rsidRPr="008F73EB">
        <w:rPr>
          <w:rFonts w:ascii="Palatino Linotype" w:hAnsi="Palatino Linotype" w:cstheme="minorHAnsi"/>
          <w:sz w:val="22"/>
          <w:szCs w:val="22"/>
        </w:rPr>
        <w:t xml:space="preserve">. </w:t>
      </w:r>
      <w:r w:rsidRPr="008F73EB">
        <w:rPr>
          <w:rFonts w:ascii="Palatino Linotype" w:hAnsi="Palatino Linotype" w:cstheme="minorHAnsi"/>
          <w:sz w:val="22"/>
          <w:szCs w:val="22"/>
        </w:rPr>
        <w:fldChar w:fldCharType="begin"/>
      </w:r>
      <w:r w:rsidRPr="008F73EB">
        <w:rPr>
          <w:rFonts w:ascii="Palatino Linotype" w:hAnsi="Palatino Linotype" w:cstheme="minorHAnsi"/>
          <w:sz w:val="22"/>
          <w:szCs w:val="22"/>
        </w:rPr>
        <w:instrText xml:space="preserve"> REF _Ref519524528 \r \h </w:instrText>
      </w:r>
      <w:r w:rsidR="000F2FD6" w:rsidRPr="008F73EB">
        <w:rPr>
          <w:rFonts w:ascii="Palatino Linotype" w:hAnsi="Palatino Linotype" w:cstheme="minorHAnsi"/>
          <w:sz w:val="22"/>
          <w:szCs w:val="22"/>
        </w:rPr>
        <w:instrText xml:space="preserve"> \* MERGEFORMAT </w:instrText>
      </w:r>
      <w:r w:rsidRPr="008F73EB">
        <w:rPr>
          <w:rFonts w:ascii="Palatino Linotype" w:hAnsi="Palatino Linotype" w:cstheme="minorHAnsi"/>
          <w:sz w:val="22"/>
          <w:szCs w:val="22"/>
        </w:rPr>
      </w:r>
      <w:r w:rsidRPr="008F73EB">
        <w:rPr>
          <w:rFonts w:ascii="Palatino Linotype" w:hAnsi="Palatino Linotype" w:cstheme="minorHAnsi"/>
          <w:sz w:val="22"/>
          <w:szCs w:val="22"/>
        </w:rPr>
        <w:fldChar w:fldCharType="separate"/>
      </w:r>
      <w:r w:rsidR="0079364D" w:rsidRPr="008F73EB">
        <w:rPr>
          <w:rFonts w:ascii="Palatino Linotype" w:hAnsi="Palatino Linotype" w:cstheme="minorHAnsi"/>
          <w:sz w:val="22"/>
          <w:szCs w:val="22"/>
        </w:rPr>
        <w:t>5.1.3</w:t>
      </w:r>
      <w:r w:rsidRPr="008F73EB">
        <w:rPr>
          <w:rFonts w:ascii="Palatino Linotype" w:hAnsi="Palatino Linotype" w:cstheme="minorHAnsi"/>
          <w:sz w:val="22"/>
          <w:szCs w:val="22"/>
        </w:rPr>
        <w:fldChar w:fldCharType="end"/>
      </w:r>
      <w:r w:rsidR="00512785" w:rsidRPr="008F73EB">
        <w:rPr>
          <w:rFonts w:ascii="Palatino Linotype" w:hAnsi="Palatino Linotype" w:cstheme="minorHAnsi"/>
          <w:sz w:val="22"/>
          <w:szCs w:val="22"/>
        </w:rPr>
        <w:t xml:space="preserve"> této S</w:t>
      </w:r>
      <w:r w:rsidRPr="008F73EB">
        <w:rPr>
          <w:rFonts w:ascii="Palatino Linotype" w:hAnsi="Palatino Linotype" w:cstheme="minorHAnsi"/>
          <w:sz w:val="22"/>
          <w:szCs w:val="22"/>
        </w:rPr>
        <w:t>mlouvy sjednávají Smluvní strany smluvní pokutu ve výši 0,</w:t>
      </w:r>
      <w:r w:rsidR="0096742D" w:rsidRPr="008F73EB">
        <w:rPr>
          <w:rFonts w:ascii="Palatino Linotype" w:hAnsi="Palatino Linotype" w:cstheme="minorHAnsi"/>
          <w:sz w:val="22"/>
          <w:szCs w:val="22"/>
        </w:rPr>
        <w:t>1</w:t>
      </w:r>
      <w:r w:rsidRPr="008F73EB">
        <w:rPr>
          <w:rFonts w:ascii="Palatino Linotype" w:hAnsi="Palatino Linotype" w:cstheme="minorHAnsi"/>
          <w:sz w:val="22"/>
          <w:szCs w:val="22"/>
        </w:rPr>
        <w:t xml:space="preserve"> % z Ceny Díla, a to za každý i započatý den prodlení;</w:t>
      </w:r>
    </w:p>
    <w:p w14:paraId="3D41EEF9" w14:textId="1D319CDA" w:rsidR="007F13F8" w:rsidRPr="008F73EB" w:rsidRDefault="007F13F8" w:rsidP="001727E2">
      <w:pPr>
        <w:pStyle w:val="Nadpis2-BS"/>
        <w:numPr>
          <w:ilvl w:val="3"/>
          <w:numId w:val="7"/>
        </w:numPr>
        <w:spacing w:before="60" w:after="240" w:line="276" w:lineRule="auto"/>
        <w:ind w:left="1985" w:hanging="425"/>
        <w:rPr>
          <w:rFonts w:ascii="Palatino Linotype" w:hAnsi="Palatino Linotype" w:cstheme="minorHAnsi"/>
          <w:sz w:val="22"/>
          <w:szCs w:val="22"/>
        </w:rPr>
      </w:pPr>
      <w:r w:rsidRPr="008F73EB">
        <w:rPr>
          <w:rFonts w:ascii="Palatino Linotype" w:hAnsi="Palatino Linotype" w:cstheme="minorHAnsi"/>
          <w:sz w:val="22"/>
          <w:szCs w:val="22"/>
        </w:rPr>
        <w:lastRenderedPageBreak/>
        <w:t xml:space="preserve">při porušení kterékoli povinnosti dle čl. </w:t>
      </w:r>
      <w:r w:rsidRPr="008F73EB">
        <w:rPr>
          <w:rFonts w:ascii="Palatino Linotype" w:hAnsi="Palatino Linotype" w:cstheme="minorHAnsi"/>
          <w:sz w:val="22"/>
          <w:szCs w:val="22"/>
        </w:rPr>
        <w:fldChar w:fldCharType="begin"/>
      </w:r>
      <w:r w:rsidRPr="008F73EB">
        <w:rPr>
          <w:rFonts w:ascii="Palatino Linotype" w:hAnsi="Palatino Linotype" w:cstheme="minorHAnsi"/>
          <w:sz w:val="22"/>
          <w:szCs w:val="22"/>
        </w:rPr>
        <w:instrText xml:space="preserve"> REF _Ref519524460 \r \h </w:instrText>
      </w:r>
      <w:r w:rsidR="000F2FD6" w:rsidRPr="008F73EB">
        <w:rPr>
          <w:rFonts w:ascii="Palatino Linotype" w:hAnsi="Palatino Linotype" w:cstheme="minorHAnsi"/>
          <w:sz w:val="22"/>
          <w:szCs w:val="22"/>
        </w:rPr>
        <w:instrText xml:space="preserve"> \* MERGEFORMAT </w:instrText>
      </w:r>
      <w:r w:rsidRPr="008F73EB">
        <w:rPr>
          <w:rFonts w:ascii="Palatino Linotype" w:hAnsi="Palatino Linotype" w:cstheme="minorHAnsi"/>
          <w:sz w:val="22"/>
          <w:szCs w:val="22"/>
        </w:rPr>
      </w:r>
      <w:r w:rsidRPr="008F73EB">
        <w:rPr>
          <w:rFonts w:ascii="Palatino Linotype" w:hAnsi="Palatino Linotype" w:cstheme="minorHAnsi"/>
          <w:sz w:val="22"/>
          <w:szCs w:val="22"/>
        </w:rPr>
        <w:fldChar w:fldCharType="separate"/>
      </w:r>
      <w:r w:rsidR="0079364D" w:rsidRPr="008F73EB">
        <w:rPr>
          <w:rFonts w:ascii="Palatino Linotype" w:hAnsi="Palatino Linotype" w:cstheme="minorHAnsi"/>
          <w:sz w:val="22"/>
          <w:szCs w:val="22"/>
        </w:rPr>
        <w:t>9</w:t>
      </w:r>
      <w:r w:rsidRPr="008F73EB">
        <w:rPr>
          <w:rFonts w:ascii="Palatino Linotype" w:hAnsi="Palatino Linotype" w:cstheme="minorHAnsi"/>
          <w:sz w:val="22"/>
          <w:szCs w:val="22"/>
        </w:rPr>
        <w:fldChar w:fldCharType="end"/>
      </w:r>
      <w:r w:rsidRPr="008F73EB">
        <w:rPr>
          <w:rFonts w:ascii="Palatino Linotype" w:hAnsi="Palatino Linotype" w:cstheme="minorHAnsi"/>
          <w:sz w:val="22"/>
          <w:szCs w:val="22"/>
        </w:rPr>
        <w:t xml:space="preserve"> této Smlouvy se Zhotovitel zavazuje uhradit smluvní pokutu ve výši 5.000,- Kč za každý jednotlivý případ a den prodlení s odstraněním porušení;</w:t>
      </w:r>
    </w:p>
    <w:p w14:paraId="2579A851" w14:textId="336DB8E3" w:rsidR="007F13F8" w:rsidRPr="008F73EB" w:rsidRDefault="007F13F8" w:rsidP="001727E2">
      <w:pPr>
        <w:pStyle w:val="Nadpis2-BS"/>
        <w:numPr>
          <w:ilvl w:val="3"/>
          <w:numId w:val="7"/>
        </w:numPr>
        <w:spacing w:before="60" w:after="240" w:line="276" w:lineRule="auto"/>
        <w:ind w:left="1985" w:hanging="425"/>
        <w:rPr>
          <w:rFonts w:ascii="Palatino Linotype" w:hAnsi="Palatino Linotype" w:cstheme="minorHAnsi"/>
          <w:sz w:val="22"/>
          <w:szCs w:val="22"/>
        </w:rPr>
      </w:pPr>
      <w:r w:rsidRPr="008F73EB">
        <w:rPr>
          <w:rFonts w:ascii="Palatino Linotype" w:hAnsi="Palatino Linotype" w:cstheme="minorHAnsi"/>
          <w:sz w:val="22"/>
          <w:szCs w:val="22"/>
        </w:rPr>
        <w:t>při nedodržení termínu k odstranění vad v záruční době se Zhotovitel zavazuje uhradit Objednateli v případě vady, která brání řádnému užívání díla, případně hrozí nebezpečí škody velkého rozsahu (havárie), smluvní pokutu ve výši 10 000,- Kč za každou reklamovanou vadu, u níž je Zhotovitel v prodlení a za každý i započatý den prodlení</w:t>
      </w:r>
      <w:r w:rsidR="003918B6" w:rsidRPr="008F73EB">
        <w:rPr>
          <w:rFonts w:ascii="Palatino Linotype" w:hAnsi="Palatino Linotype" w:cstheme="minorHAnsi"/>
          <w:sz w:val="22"/>
          <w:szCs w:val="22"/>
        </w:rPr>
        <w:t xml:space="preserve"> </w:t>
      </w:r>
      <w:r w:rsidRPr="008F73EB">
        <w:rPr>
          <w:rFonts w:ascii="Palatino Linotype" w:hAnsi="Palatino Linotype" w:cstheme="minorHAnsi"/>
          <w:sz w:val="22"/>
          <w:szCs w:val="22"/>
        </w:rPr>
        <w:t>s jejím odstraněním. V případech nedodržení termínu k odstranění jiné vady v záruční době, se Zhotovitel zavazuje uhradit Objednateli smluvní pokutu ve výši 5.000,- Kč za každou reklamovanou vadu, u níž je Zhotovitel v prodlení a za každý i započatý den prodlení s jejím odstraněním;</w:t>
      </w:r>
    </w:p>
    <w:p w14:paraId="39CDC6D9" w14:textId="5C5B1468" w:rsidR="007F13F8" w:rsidRPr="008F73EB" w:rsidRDefault="007F13F8" w:rsidP="001727E2">
      <w:pPr>
        <w:pStyle w:val="Nadpis2-BS"/>
        <w:numPr>
          <w:ilvl w:val="3"/>
          <w:numId w:val="7"/>
        </w:numPr>
        <w:spacing w:before="60" w:after="240" w:line="276" w:lineRule="auto"/>
        <w:ind w:left="1985" w:hanging="425"/>
        <w:rPr>
          <w:rFonts w:ascii="Palatino Linotype" w:hAnsi="Palatino Linotype" w:cstheme="minorHAnsi"/>
          <w:sz w:val="22"/>
          <w:szCs w:val="22"/>
        </w:rPr>
      </w:pPr>
      <w:r w:rsidRPr="008F73EB">
        <w:rPr>
          <w:rFonts w:ascii="Palatino Linotype" w:hAnsi="Palatino Linotype" w:cstheme="minorHAnsi"/>
          <w:sz w:val="22"/>
          <w:szCs w:val="22"/>
        </w:rPr>
        <w:t>při porušení povinnosti plnit své smluvní závazky pouze prostřednictvím Objednatelem schválených poddoda</w:t>
      </w:r>
      <w:r w:rsidR="0096742D" w:rsidRPr="008F73EB">
        <w:rPr>
          <w:rFonts w:ascii="Palatino Linotype" w:hAnsi="Palatino Linotype" w:cstheme="minorHAnsi"/>
          <w:sz w:val="22"/>
          <w:szCs w:val="22"/>
        </w:rPr>
        <w:t xml:space="preserve">vatelů/třetích osob dle odst. </w:t>
      </w:r>
      <w:r w:rsidR="0096742D" w:rsidRPr="008F73EB">
        <w:rPr>
          <w:rFonts w:ascii="Palatino Linotype" w:hAnsi="Palatino Linotype" w:cstheme="minorHAnsi"/>
          <w:sz w:val="22"/>
          <w:szCs w:val="22"/>
        </w:rPr>
        <w:fldChar w:fldCharType="begin"/>
      </w:r>
      <w:r w:rsidR="0096742D" w:rsidRPr="008F73EB">
        <w:rPr>
          <w:rFonts w:ascii="Palatino Linotype" w:hAnsi="Palatino Linotype" w:cstheme="minorHAnsi"/>
          <w:sz w:val="22"/>
          <w:szCs w:val="22"/>
        </w:rPr>
        <w:instrText xml:space="preserve"> REF _Ref519591260 \r \h </w:instrText>
      </w:r>
      <w:r w:rsidR="0079364D" w:rsidRPr="008F73EB">
        <w:rPr>
          <w:rFonts w:ascii="Palatino Linotype" w:hAnsi="Palatino Linotype" w:cstheme="minorHAnsi"/>
          <w:sz w:val="22"/>
          <w:szCs w:val="22"/>
        </w:rPr>
        <w:instrText xml:space="preserve"> \* MERGEFORMAT </w:instrText>
      </w:r>
      <w:r w:rsidR="0096742D" w:rsidRPr="008F73EB">
        <w:rPr>
          <w:rFonts w:ascii="Palatino Linotype" w:hAnsi="Palatino Linotype" w:cstheme="minorHAnsi"/>
          <w:sz w:val="22"/>
          <w:szCs w:val="22"/>
        </w:rPr>
      </w:r>
      <w:r w:rsidR="0096742D" w:rsidRPr="008F73EB">
        <w:rPr>
          <w:rFonts w:ascii="Palatino Linotype" w:hAnsi="Palatino Linotype" w:cstheme="minorHAnsi"/>
          <w:sz w:val="22"/>
          <w:szCs w:val="22"/>
        </w:rPr>
        <w:fldChar w:fldCharType="separate"/>
      </w:r>
      <w:r w:rsidR="0079364D" w:rsidRPr="008F73EB">
        <w:rPr>
          <w:rFonts w:ascii="Palatino Linotype" w:hAnsi="Palatino Linotype" w:cstheme="minorHAnsi"/>
          <w:sz w:val="22"/>
          <w:szCs w:val="22"/>
        </w:rPr>
        <w:t>9.6</w:t>
      </w:r>
      <w:r w:rsidR="0096742D" w:rsidRPr="008F73EB">
        <w:rPr>
          <w:rFonts w:ascii="Palatino Linotype" w:hAnsi="Palatino Linotype" w:cstheme="minorHAnsi"/>
          <w:sz w:val="22"/>
          <w:szCs w:val="22"/>
        </w:rPr>
        <w:fldChar w:fldCharType="end"/>
      </w:r>
      <w:r w:rsidRPr="008F73EB">
        <w:rPr>
          <w:rFonts w:ascii="Palatino Linotype" w:hAnsi="Palatino Linotype" w:cstheme="minorHAnsi"/>
          <w:sz w:val="22"/>
          <w:szCs w:val="22"/>
        </w:rPr>
        <w:t xml:space="preserve"> této Smlouvy, ve výši 5.000,- Kč za každý zjištěný případ; </w:t>
      </w:r>
    </w:p>
    <w:p w14:paraId="265242C8" w14:textId="00871DDF" w:rsidR="007F13F8" w:rsidRPr="008F73EB" w:rsidRDefault="007F13F8" w:rsidP="001727E2">
      <w:pPr>
        <w:pStyle w:val="Nadpis2-BS"/>
        <w:numPr>
          <w:ilvl w:val="3"/>
          <w:numId w:val="7"/>
        </w:numPr>
        <w:spacing w:before="60" w:after="240" w:line="276" w:lineRule="auto"/>
        <w:ind w:left="1985" w:hanging="425"/>
        <w:rPr>
          <w:rFonts w:ascii="Palatino Linotype" w:hAnsi="Palatino Linotype" w:cstheme="minorHAnsi"/>
          <w:sz w:val="22"/>
          <w:szCs w:val="22"/>
        </w:rPr>
      </w:pPr>
      <w:r w:rsidRPr="008F73EB">
        <w:rPr>
          <w:rFonts w:ascii="Palatino Linotype" w:hAnsi="Palatino Linotype" w:cstheme="minorHAnsi"/>
          <w:sz w:val="22"/>
          <w:szCs w:val="22"/>
        </w:rPr>
        <w:t>při porušení povinnosti plnit své smluvní závazky prostřednictvím osob disponujících odbornou a/nebo zdravotní způsobilostí (nebo odbornými zkouškami</w:t>
      </w:r>
      <w:r w:rsidR="0096742D" w:rsidRPr="008F73EB">
        <w:rPr>
          <w:rFonts w:ascii="Palatino Linotype" w:hAnsi="Palatino Linotype" w:cstheme="minorHAnsi"/>
          <w:sz w:val="22"/>
          <w:szCs w:val="22"/>
        </w:rPr>
        <w:t>) v rozsahu stanoveném v odst.</w:t>
      </w:r>
      <w:r w:rsidRPr="008F73EB">
        <w:rPr>
          <w:rFonts w:ascii="Palatino Linotype" w:hAnsi="Palatino Linotype" w:cstheme="minorHAnsi"/>
          <w:sz w:val="22"/>
          <w:szCs w:val="22"/>
        </w:rPr>
        <w:t xml:space="preserve"> </w:t>
      </w:r>
      <w:r w:rsidR="000F2FD6" w:rsidRPr="008F73EB">
        <w:rPr>
          <w:rFonts w:ascii="Palatino Linotype" w:hAnsi="Palatino Linotype" w:cstheme="minorHAnsi"/>
          <w:sz w:val="22"/>
          <w:szCs w:val="22"/>
        </w:rPr>
        <w:fldChar w:fldCharType="begin"/>
      </w:r>
      <w:r w:rsidR="000F2FD6" w:rsidRPr="008F73EB">
        <w:rPr>
          <w:rFonts w:ascii="Palatino Linotype" w:hAnsi="Palatino Linotype" w:cstheme="minorHAnsi"/>
          <w:sz w:val="22"/>
          <w:szCs w:val="22"/>
        </w:rPr>
        <w:instrText xml:space="preserve"> REF _Ref519526461 \r \h  \* MERGEFORMAT </w:instrText>
      </w:r>
      <w:r w:rsidR="000F2FD6" w:rsidRPr="008F73EB">
        <w:rPr>
          <w:rFonts w:ascii="Palatino Linotype" w:hAnsi="Palatino Linotype" w:cstheme="minorHAnsi"/>
          <w:sz w:val="22"/>
          <w:szCs w:val="22"/>
        </w:rPr>
      </w:r>
      <w:r w:rsidR="000F2FD6" w:rsidRPr="008F73EB">
        <w:rPr>
          <w:rFonts w:ascii="Palatino Linotype" w:hAnsi="Palatino Linotype" w:cstheme="minorHAnsi"/>
          <w:sz w:val="22"/>
          <w:szCs w:val="22"/>
        </w:rPr>
        <w:fldChar w:fldCharType="separate"/>
      </w:r>
      <w:r w:rsidR="0079364D" w:rsidRPr="008F73EB">
        <w:rPr>
          <w:rFonts w:ascii="Palatino Linotype" w:hAnsi="Palatino Linotype" w:cstheme="minorHAnsi"/>
          <w:sz w:val="22"/>
          <w:szCs w:val="22"/>
        </w:rPr>
        <w:t>9.2</w:t>
      </w:r>
      <w:r w:rsidR="000F2FD6" w:rsidRPr="008F73EB">
        <w:rPr>
          <w:rFonts w:ascii="Palatino Linotype" w:hAnsi="Palatino Linotype" w:cstheme="minorHAnsi"/>
          <w:sz w:val="22"/>
          <w:szCs w:val="22"/>
        </w:rPr>
        <w:fldChar w:fldCharType="end"/>
      </w:r>
      <w:r w:rsidRPr="008F73EB">
        <w:rPr>
          <w:rFonts w:ascii="Palatino Linotype" w:hAnsi="Palatino Linotype" w:cstheme="minorHAnsi"/>
          <w:sz w:val="22"/>
          <w:szCs w:val="22"/>
        </w:rPr>
        <w:t xml:space="preserve"> této Smlouvy ve výši 5.000,- Kč za každou zjištěnou osobu nesplňující uvedené požadavky; </w:t>
      </w:r>
    </w:p>
    <w:p w14:paraId="3CD8C53A" w14:textId="35510EC8" w:rsidR="007F13F8" w:rsidRPr="008F73EB" w:rsidRDefault="007F13F8" w:rsidP="001727E2">
      <w:pPr>
        <w:pStyle w:val="Nadpis2-BS"/>
        <w:numPr>
          <w:ilvl w:val="3"/>
          <w:numId w:val="7"/>
        </w:numPr>
        <w:spacing w:before="60" w:after="240" w:line="276" w:lineRule="auto"/>
        <w:ind w:left="1985" w:hanging="425"/>
        <w:rPr>
          <w:rFonts w:ascii="Palatino Linotype" w:hAnsi="Palatino Linotype" w:cstheme="minorHAnsi"/>
          <w:sz w:val="22"/>
          <w:szCs w:val="22"/>
        </w:rPr>
      </w:pPr>
      <w:r w:rsidRPr="008F73EB">
        <w:rPr>
          <w:rFonts w:ascii="Palatino Linotype" w:hAnsi="Palatino Linotype" w:cstheme="minorHAnsi"/>
          <w:sz w:val="22"/>
          <w:szCs w:val="22"/>
        </w:rPr>
        <w:t xml:space="preserve">při porušení povinnosti týkající se pojištění Zhotovitele Smluvní strany sjednávají smluvní pokutu ve výši 5.000,- Kč za každý i započatý den prodlení a případ porušení; </w:t>
      </w:r>
    </w:p>
    <w:p w14:paraId="7019C031" w14:textId="09EE00D8" w:rsidR="007F13F8" w:rsidRPr="008F73EB" w:rsidRDefault="007F13F8" w:rsidP="001727E2">
      <w:pPr>
        <w:pStyle w:val="Nadpis2-BS"/>
        <w:numPr>
          <w:ilvl w:val="3"/>
          <w:numId w:val="7"/>
        </w:numPr>
        <w:spacing w:before="60" w:after="240" w:line="276" w:lineRule="auto"/>
        <w:ind w:left="1985" w:hanging="425"/>
        <w:rPr>
          <w:rFonts w:ascii="Palatino Linotype" w:hAnsi="Palatino Linotype" w:cstheme="minorHAnsi"/>
          <w:sz w:val="22"/>
          <w:szCs w:val="22"/>
        </w:rPr>
      </w:pPr>
      <w:r w:rsidRPr="008F73EB">
        <w:rPr>
          <w:rFonts w:ascii="Palatino Linotype" w:hAnsi="Palatino Linotype" w:cstheme="minorHAnsi"/>
          <w:sz w:val="22"/>
          <w:szCs w:val="22"/>
        </w:rPr>
        <w:t>v případě prodlení Zhotovitele s odstraněním vad z Přejímacího řízení se sjednává ve výši 5.000,- Kč za každou vadu a každý i započatý den prodlení oprot</w:t>
      </w:r>
      <w:r w:rsidR="000F2FD6" w:rsidRPr="008F73EB">
        <w:rPr>
          <w:rFonts w:ascii="Palatino Linotype" w:hAnsi="Palatino Linotype" w:cstheme="minorHAnsi"/>
          <w:sz w:val="22"/>
          <w:szCs w:val="22"/>
        </w:rPr>
        <w:t>i sjednanému termínu odstranění;</w:t>
      </w:r>
    </w:p>
    <w:p w14:paraId="36D41087" w14:textId="4976E781" w:rsidR="007F13F8" w:rsidRPr="008F73EB" w:rsidRDefault="007F13F8" w:rsidP="001727E2">
      <w:pPr>
        <w:pStyle w:val="Nadpis2-BS"/>
        <w:numPr>
          <w:ilvl w:val="3"/>
          <w:numId w:val="7"/>
        </w:numPr>
        <w:spacing w:before="60" w:after="240" w:line="276" w:lineRule="auto"/>
        <w:ind w:left="1985" w:hanging="425"/>
        <w:rPr>
          <w:rFonts w:ascii="Palatino Linotype" w:hAnsi="Palatino Linotype" w:cstheme="minorHAnsi"/>
          <w:sz w:val="22"/>
          <w:szCs w:val="22"/>
        </w:rPr>
      </w:pPr>
      <w:r w:rsidRPr="008F73EB">
        <w:rPr>
          <w:rFonts w:ascii="Palatino Linotype" w:hAnsi="Palatino Linotype" w:cstheme="minorHAnsi"/>
          <w:sz w:val="22"/>
          <w:szCs w:val="22"/>
        </w:rPr>
        <w:t>v případě porušení povinnosti neodstranění vad uvedených v protokolu o předání a převzetí Díla v dohodnutém termínu (při převzetí Díla včetně vad) sjednávají Smluvní strany smluvní pokutu ve výši 1.000,- Kč za každou vadu, u níž je Zhotovitel v pr</w:t>
      </w:r>
      <w:r w:rsidR="000F2FD6" w:rsidRPr="008F73EB">
        <w:rPr>
          <w:rFonts w:ascii="Palatino Linotype" w:hAnsi="Palatino Linotype" w:cstheme="minorHAnsi"/>
          <w:sz w:val="22"/>
          <w:szCs w:val="22"/>
        </w:rPr>
        <w:t>odlení, a za každý den prodlení.</w:t>
      </w:r>
    </w:p>
    <w:p w14:paraId="63834D46" w14:textId="77777777" w:rsidR="007F13F8" w:rsidRPr="008F73EB" w:rsidRDefault="007F13F8" w:rsidP="00946028">
      <w:pPr>
        <w:pStyle w:val="Nadpis3"/>
        <w:keepNext w:val="0"/>
        <w:tabs>
          <w:tab w:val="clear" w:pos="861"/>
        </w:tabs>
        <w:spacing w:before="60" w:after="240" w:line="276" w:lineRule="auto"/>
        <w:ind w:left="1560" w:hanging="851"/>
        <w:rPr>
          <w:rFonts w:ascii="Palatino Linotype" w:hAnsi="Palatino Linotype" w:cstheme="minorHAnsi"/>
          <w:b w:val="0"/>
          <w:sz w:val="22"/>
          <w:szCs w:val="22"/>
        </w:rPr>
      </w:pPr>
      <w:r w:rsidRPr="008F73EB">
        <w:rPr>
          <w:rFonts w:ascii="Palatino Linotype" w:hAnsi="Palatino Linotype" w:cstheme="minorHAnsi"/>
          <w:b w:val="0"/>
          <w:sz w:val="22"/>
          <w:szCs w:val="22"/>
        </w:rPr>
        <w:t>V případě prodlení se zaplacením Faktury ve sjednané lhůtě splatnosti je Zhotovitel oprávněn účtovat úrok z prodlení ve výši 0,015 % z dlužné částky za každý i započatý den prodlení.</w:t>
      </w:r>
    </w:p>
    <w:p w14:paraId="3F386AF2" w14:textId="77777777" w:rsidR="007F13F8" w:rsidRPr="008F73EB" w:rsidRDefault="007F13F8" w:rsidP="00946028">
      <w:pPr>
        <w:pStyle w:val="Nadpis3"/>
        <w:keepNext w:val="0"/>
        <w:tabs>
          <w:tab w:val="clear" w:pos="861"/>
        </w:tabs>
        <w:spacing w:before="60" w:after="240" w:line="276" w:lineRule="auto"/>
        <w:ind w:left="1560" w:hanging="851"/>
        <w:rPr>
          <w:rFonts w:ascii="Palatino Linotype" w:hAnsi="Palatino Linotype" w:cstheme="minorHAnsi"/>
          <w:b w:val="0"/>
          <w:sz w:val="22"/>
          <w:szCs w:val="22"/>
        </w:rPr>
      </w:pPr>
      <w:r w:rsidRPr="008F73EB">
        <w:rPr>
          <w:rFonts w:ascii="Palatino Linotype" w:hAnsi="Palatino Linotype" w:cstheme="minorHAnsi"/>
          <w:b w:val="0"/>
          <w:sz w:val="22"/>
          <w:szCs w:val="22"/>
        </w:rPr>
        <w:t xml:space="preserve">V případě prodlení Zhotovitele s úhradou platby, na níž vznikl Objednateli nárok, a to zejména pokud jde o smluvní pokuty, je Objednatel oprávněn </w:t>
      </w:r>
      <w:r w:rsidRPr="008F73EB">
        <w:rPr>
          <w:rFonts w:ascii="Palatino Linotype" w:hAnsi="Palatino Linotype" w:cstheme="minorHAnsi"/>
          <w:b w:val="0"/>
          <w:sz w:val="22"/>
          <w:szCs w:val="22"/>
        </w:rPr>
        <w:lastRenderedPageBreak/>
        <w:t>účtovat úrok z prodlení ve výši pěti setin procenta (0,05 %) z dlužné částky za každý i započatý den prodlení.</w:t>
      </w:r>
    </w:p>
    <w:p w14:paraId="726B8AB2" w14:textId="77777777" w:rsidR="007F13F8" w:rsidRPr="008F73EB" w:rsidRDefault="007F13F8" w:rsidP="00B409D4">
      <w:pPr>
        <w:pStyle w:val="Nadpis2"/>
        <w:keepNext w:val="0"/>
        <w:widowControl/>
        <w:tabs>
          <w:tab w:val="clear" w:pos="860"/>
          <w:tab w:val="num" w:pos="718"/>
        </w:tabs>
        <w:spacing w:before="60" w:after="240" w:line="276" w:lineRule="auto"/>
        <w:ind w:left="720" w:hanging="720"/>
        <w:rPr>
          <w:rFonts w:ascii="Palatino Linotype" w:hAnsi="Palatino Linotype" w:cstheme="minorHAnsi"/>
          <w:sz w:val="22"/>
          <w:szCs w:val="22"/>
        </w:rPr>
      </w:pPr>
      <w:r w:rsidRPr="008F73EB">
        <w:rPr>
          <w:rFonts w:ascii="Palatino Linotype" w:hAnsi="Palatino Linotype" w:cstheme="minorHAnsi"/>
          <w:sz w:val="22"/>
          <w:szCs w:val="22"/>
        </w:rPr>
        <w:t xml:space="preserve">Smluvní pokuty mohou být kombinovány a ukládány opětovně (tzn., že uplatnění jedné smluvní pokuty nevylučuje souběžné uplatnění jakékoliv jiné smluvní pokuty). </w:t>
      </w:r>
    </w:p>
    <w:p w14:paraId="22B4C521" w14:textId="081C0FE7" w:rsidR="007F13F8" w:rsidRPr="008F73EB" w:rsidRDefault="007F13F8" w:rsidP="00B409D4">
      <w:pPr>
        <w:pStyle w:val="Nadpis2"/>
        <w:keepNext w:val="0"/>
        <w:widowControl/>
        <w:tabs>
          <w:tab w:val="clear" w:pos="860"/>
          <w:tab w:val="num" w:pos="718"/>
        </w:tabs>
        <w:spacing w:before="60" w:after="240" w:line="276" w:lineRule="auto"/>
        <w:ind w:left="720" w:hanging="720"/>
        <w:rPr>
          <w:rFonts w:ascii="Palatino Linotype" w:hAnsi="Palatino Linotype" w:cstheme="minorHAnsi"/>
          <w:sz w:val="22"/>
          <w:szCs w:val="22"/>
        </w:rPr>
      </w:pPr>
      <w:r w:rsidRPr="008F73EB">
        <w:rPr>
          <w:rFonts w:ascii="Palatino Linotype" w:hAnsi="Palatino Linotype" w:cstheme="minorHAnsi"/>
          <w:sz w:val="22"/>
          <w:szCs w:val="22"/>
        </w:rPr>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povinnosti Zhotovitele, na kterou se smluvní pokuta vztahuje a náhrada škody se tedy hradí v plné výši vedle smluvní pokuty. </w:t>
      </w:r>
    </w:p>
    <w:p w14:paraId="0BFB3D36" w14:textId="77777777" w:rsidR="007F13F8" w:rsidRPr="008F73EB" w:rsidRDefault="007F13F8" w:rsidP="00B409D4">
      <w:pPr>
        <w:pStyle w:val="Nadpis2"/>
        <w:keepNext w:val="0"/>
        <w:widowControl/>
        <w:tabs>
          <w:tab w:val="clear" w:pos="860"/>
          <w:tab w:val="num" w:pos="718"/>
        </w:tabs>
        <w:spacing w:before="60" w:after="240" w:line="276" w:lineRule="auto"/>
        <w:ind w:left="720" w:hanging="720"/>
        <w:rPr>
          <w:rFonts w:ascii="Palatino Linotype" w:hAnsi="Palatino Linotype" w:cstheme="minorHAnsi"/>
          <w:sz w:val="22"/>
          <w:szCs w:val="22"/>
        </w:rPr>
      </w:pPr>
      <w:r w:rsidRPr="008F73EB">
        <w:rPr>
          <w:rFonts w:ascii="Palatino Linotype" w:hAnsi="Palatino Linotype" w:cstheme="minorHAnsi"/>
          <w:sz w:val="22"/>
          <w:szCs w:val="22"/>
        </w:rPr>
        <w:t xml:space="preserve">Smluvní pokuta je splatná do třiceti (30) kalendářních dnů po doručení písemné výzvy – faktury k úhradě smluvní pokuty obsahující stručný popis a časové určení porušení smluvní povinnosti, za něž se smluvní pokuta požaduje. Výzva musí dále obsahovat informaci o požadovaném způsobu úhrady smluvní pokuty. </w:t>
      </w:r>
    </w:p>
    <w:p w14:paraId="4067F943" w14:textId="77777777" w:rsidR="007F13F8" w:rsidRPr="008F73EB" w:rsidRDefault="007F13F8" w:rsidP="00B409D4">
      <w:pPr>
        <w:pStyle w:val="Nadpis1"/>
        <w:keepNext w:val="0"/>
        <w:tabs>
          <w:tab w:val="num" w:pos="709"/>
        </w:tabs>
        <w:spacing w:line="276" w:lineRule="auto"/>
        <w:ind w:left="709" w:hanging="709"/>
        <w:rPr>
          <w:rFonts w:ascii="Palatino Linotype" w:hAnsi="Palatino Linotype" w:cstheme="minorHAnsi"/>
          <w:caps/>
          <w:sz w:val="22"/>
          <w:szCs w:val="22"/>
        </w:rPr>
      </w:pPr>
      <w:bookmarkStart w:id="20" w:name="_Ref519526771"/>
      <w:r w:rsidRPr="008F73EB">
        <w:rPr>
          <w:rFonts w:ascii="Palatino Linotype" w:hAnsi="Palatino Linotype" w:cstheme="minorHAnsi"/>
          <w:caps/>
          <w:sz w:val="22"/>
          <w:szCs w:val="22"/>
        </w:rPr>
        <w:t>Odpovědnost za škodu; nebezpečí škody na objektech a zařízeních</w:t>
      </w:r>
      <w:bookmarkEnd w:id="20"/>
      <w:r w:rsidRPr="008F73EB">
        <w:rPr>
          <w:rFonts w:ascii="Palatino Linotype" w:hAnsi="Palatino Linotype" w:cstheme="minorHAnsi"/>
          <w:caps/>
          <w:sz w:val="22"/>
          <w:szCs w:val="22"/>
        </w:rPr>
        <w:t xml:space="preserve"> </w:t>
      </w:r>
    </w:p>
    <w:p w14:paraId="6FD26577" w14:textId="0E2726D3" w:rsidR="007F13F8" w:rsidRPr="008F73EB" w:rsidRDefault="007F13F8" w:rsidP="00B409D4">
      <w:pPr>
        <w:pStyle w:val="Nadpis2"/>
        <w:keepNext w:val="0"/>
        <w:widowControl/>
        <w:tabs>
          <w:tab w:val="clear" w:pos="860"/>
          <w:tab w:val="num" w:pos="718"/>
        </w:tabs>
        <w:spacing w:before="60" w:after="240" w:line="276" w:lineRule="auto"/>
        <w:ind w:left="720" w:hanging="720"/>
        <w:rPr>
          <w:rFonts w:ascii="Palatino Linotype" w:hAnsi="Palatino Linotype" w:cstheme="minorHAnsi"/>
          <w:sz w:val="22"/>
          <w:szCs w:val="22"/>
        </w:rPr>
      </w:pPr>
      <w:r w:rsidRPr="008F73EB">
        <w:rPr>
          <w:rFonts w:ascii="Palatino Linotype" w:hAnsi="Palatino Linotype" w:cstheme="minorHAnsi"/>
          <w:sz w:val="22"/>
          <w:szCs w:val="22"/>
        </w:rPr>
        <w:t xml:space="preserve">Zhotovitel se zavazuje Objednateli uhradit veškerou škodu, újmu na jmění či jinou majetkovou újmu vzniklou Objednateli v důsledku porušení povinností Zhotovitele dle této Smlouvy, včetně škody vzniklé Objednateli v důsledku uplatnění nároků třetích osob, veškeré škody, újmy na jmění či jiné majetkové újmy vzniklé v důsledku soudního, správního či jiného obdobného řízení v podobě pokuty či jiné majetkoprávní sankce z důvodu porušení právních povinností způsobených Zhotovitelem nebo jemu přičitatelných. </w:t>
      </w:r>
    </w:p>
    <w:p w14:paraId="758B762C" w14:textId="77777777" w:rsidR="007F13F8" w:rsidRPr="008F73EB" w:rsidRDefault="007F13F8" w:rsidP="00B409D4">
      <w:pPr>
        <w:pStyle w:val="Nadpis2"/>
        <w:keepNext w:val="0"/>
        <w:widowControl/>
        <w:tabs>
          <w:tab w:val="clear" w:pos="860"/>
          <w:tab w:val="num" w:pos="718"/>
        </w:tabs>
        <w:spacing w:before="60" w:after="240" w:line="276" w:lineRule="auto"/>
        <w:ind w:left="720" w:hanging="720"/>
        <w:rPr>
          <w:rFonts w:ascii="Palatino Linotype" w:hAnsi="Palatino Linotype" w:cstheme="minorHAnsi"/>
          <w:sz w:val="22"/>
          <w:szCs w:val="22"/>
        </w:rPr>
      </w:pPr>
      <w:r w:rsidRPr="008F73EB">
        <w:rPr>
          <w:rFonts w:ascii="Palatino Linotype" w:hAnsi="Palatino Linotype" w:cstheme="minorHAnsi"/>
          <w:sz w:val="22"/>
          <w:szCs w:val="22"/>
        </w:rPr>
        <w:t xml:space="preserve">Vznese-li kterákoliv osoba vůči Objednateli nárok na náhradu škody, újmy na jmění či jiné újmy vzniklé v souvislosti s plněním závazků Zhotovitele dle této Smlouvy, nebo učiní-li kterýkoliv orgán veřejné moci z uvedeného důvodu kroky směřující k zahájení správního či jiného řízení či uložení sankce, zavazuje se Zhotovitel poskytnout Objednateli veškerou možnou součinnost při obraně Objednatele proti takto vznesenému nároku, resp. jednání orgánu veřejné moci. Zhotovitel je povinen Objednateli nahradit veškeré náklady vynaložené v souvislosti s obranou proti takovému nároku, resp. jednání orgánu veřejné moci. Tím není dotčena povinnost Zhotovitele k náhradě škody vzniklé Objednateli v důsledku nutnosti uspokojit vznesený nárok, resp. uhradit uloženou sankci. </w:t>
      </w:r>
    </w:p>
    <w:p w14:paraId="02415E10" w14:textId="5D80DD47" w:rsidR="007F13F8" w:rsidRPr="008F73EB" w:rsidRDefault="007F13F8" w:rsidP="00B409D4">
      <w:pPr>
        <w:pStyle w:val="Nadpis2"/>
        <w:keepNext w:val="0"/>
        <w:widowControl/>
        <w:tabs>
          <w:tab w:val="clear" w:pos="860"/>
          <w:tab w:val="num" w:pos="718"/>
        </w:tabs>
        <w:spacing w:before="60" w:after="240" w:line="276" w:lineRule="auto"/>
        <w:ind w:left="720" w:hanging="720"/>
        <w:rPr>
          <w:rFonts w:ascii="Palatino Linotype" w:hAnsi="Palatino Linotype" w:cstheme="minorHAnsi"/>
          <w:sz w:val="22"/>
          <w:szCs w:val="22"/>
        </w:rPr>
      </w:pPr>
      <w:r w:rsidRPr="008F73EB">
        <w:rPr>
          <w:rFonts w:ascii="Palatino Linotype" w:hAnsi="Palatino Linotype" w:cstheme="minorHAnsi"/>
          <w:sz w:val="22"/>
          <w:szCs w:val="22"/>
        </w:rPr>
        <w:t xml:space="preserve">Zhotovitel odpovídá za škodu či jinou újmu vzniklou Objednateli v důsledku jednání či opomenutí kteréhokoliv (schváleného či neschváleného) </w:t>
      </w:r>
      <w:r w:rsidR="000F2FD6" w:rsidRPr="008F73EB">
        <w:rPr>
          <w:rFonts w:ascii="Palatino Linotype" w:hAnsi="Palatino Linotype" w:cstheme="minorHAnsi"/>
          <w:sz w:val="22"/>
          <w:szCs w:val="22"/>
        </w:rPr>
        <w:t>sub</w:t>
      </w:r>
      <w:r w:rsidRPr="008F73EB">
        <w:rPr>
          <w:rFonts w:ascii="Palatino Linotype" w:hAnsi="Palatino Linotype" w:cstheme="minorHAnsi"/>
          <w:sz w:val="22"/>
          <w:szCs w:val="22"/>
        </w:rPr>
        <w:t xml:space="preserve">dodavatele Zhotovitele tak, jako by šlo o jednání či opomenutí Zhotovitele. </w:t>
      </w:r>
    </w:p>
    <w:p w14:paraId="53E266AB" w14:textId="77777777" w:rsidR="000F2FD6" w:rsidRPr="008F73EB" w:rsidRDefault="000F2FD6" w:rsidP="00B409D4">
      <w:pPr>
        <w:pStyle w:val="Nadpis2"/>
        <w:keepNext w:val="0"/>
        <w:widowControl/>
        <w:tabs>
          <w:tab w:val="clear" w:pos="860"/>
          <w:tab w:val="num" w:pos="718"/>
        </w:tabs>
        <w:spacing w:before="60" w:after="240" w:line="276" w:lineRule="auto"/>
        <w:ind w:left="720" w:hanging="720"/>
        <w:rPr>
          <w:rFonts w:ascii="Palatino Linotype" w:hAnsi="Palatino Linotype" w:cstheme="minorHAnsi"/>
          <w:sz w:val="22"/>
          <w:szCs w:val="22"/>
        </w:rPr>
      </w:pPr>
      <w:r w:rsidRPr="008F73EB">
        <w:rPr>
          <w:rFonts w:ascii="Palatino Linotype" w:hAnsi="Palatino Linotype" w:cstheme="minorHAnsi"/>
          <w:sz w:val="22"/>
          <w:szCs w:val="22"/>
        </w:rPr>
        <w:lastRenderedPageBreak/>
        <w:t xml:space="preserve">Smluvní strany sjednávají, že v případě vzniku škody je Zhotovitel povinen uhradit Objednateli náhradu škody ve výši skutečné škody a ušlého zisku. V souvislosti s tím Smluvní strany pro odstranění pochybností sjednávají a Zhotovitel bere podpisem této Smlouvy na vědomí, že samotná hodnota majetku Zadavatele, který může být dotčen činností Zhotovitele, přesahuje řádově desítky miliard korun českých. </w:t>
      </w:r>
    </w:p>
    <w:p w14:paraId="20C24AD4" w14:textId="640A4EEE" w:rsidR="007F13F8" w:rsidRPr="008F73EB" w:rsidRDefault="007F13F8" w:rsidP="00B409D4">
      <w:pPr>
        <w:pStyle w:val="Nadpis2"/>
        <w:keepNext w:val="0"/>
        <w:widowControl/>
        <w:tabs>
          <w:tab w:val="clear" w:pos="860"/>
          <w:tab w:val="num" w:pos="718"/>
        </w:tabs>
        <w:spacing w:before="60" w:after="240" w:line="276" w:lineRule="auto"/>
        <w:ind w:left="720" w:hanging="720"/>
        <w:rPr>
          <w:rFonts w:ascii="Palatino Linotype" w:hAnsi="Palatino Linotype" w:cstheme="minorHAnsi"/>
          <w:sz w:val="22"/>
          <w:szCs w:val="22"/>
        </w:rPr>
      </w:pPr>
      <w:r w:rsidRPr="008F73EB">
        <w:rPr>
          <w:rFonts w:ascii="Palatino Linotype" w:hAnsi="Palatino Linotype" w:cstheme="minorHAnsi"/>
          <w:sz w:val="22"/>
          <w:szCs w:val="22"/>
        </w:rPr>
        <w:t xml:space="preserve">Ve vztahu ke škodě </w:t>
      </w:r>
      <w:r w:rsidR="000F2FD6" w:rsidRPr="008F73EB">
        <w:rPr>
          <w:rFonts w:ascii="Palatino Linotype" w:hAnsi="Palatino Linotype" w:cstheme="minorHAnsi"/>
          <w:sz w:val="22"/>
          <w:szCs w:val="22"/>
        </w:rPr>
        <w:t xml:space="preserve">dle tohoto čl. </w:t>
      </w:r>
      <w:r w:rsidR="000F2FD6" w:rsidRPr="008F73EB">
        <w:rPr>
          <w:rFonts w:ascii="Palatino Linotype" w:hAnsi="Palatino Linotype" w:cstheme="minorHAnsi"/>
          <w:sz w:val="22"/>
          <w:szCs w:val="22"/>
        </w:rPr>
        <w:fldChar w:fldCharType="begin"/>
      </w:r>
      <w:r w:rsidR="000F2FD6" w:rsidRPr="008F73EB">
        <w:rPr>
          <w:rFonts w:ascii="Palatino Linotype" w:hAnsi="Palatino Linotype" w:cstheme="minorHAnsi"/>
          <w:sz w:val="22"/>
          <w:szCs w:val="22"/>
        </w:rPr>
        <w:instrText xml:space="preserve"> REF _Ref519526771 \r \h </w:instrText>
      </w:r>
      <w:r w:rsidR="00B409D4" w:rsidRPr="008F73EB">
        <w:rPr>
          <w:rFonts w:ascii="Palatino Linotype" w:hAnsi="Palatino Linotype" w:cstheme="minorHAnsi"/>
          <w:sz w:val="22"/>
          <w:szCs w:val="22"/>
        </w:rPr>
        <w:instrText xml:space="preserve"> \* MERGEFORMAT </w:instrText>
      </w:r>
      <w:r w:rsidR="000F2FD6" w:rsidRPr="008F73EB">
        <w:rPr>
          <w:rFonts w:ascii="Palatino Linotype" w:hAnsi="Palatino Linotype" w:cstheme="minorHAnsi"/>
          <w:sz w:val="22"/>
          <w:szCs w:val="22"/>
        </w:rPr>
      </w:r>
      <w:r w:rsidR="000F2FD6" w:rsidRPr="008F73EB">
        <w:rPr>
          <w:rFonts w:ascii="Palatino Linotype" w:hAnsi="Palatino Linotype" w:cstheme="minorHAnsi"/>
          <w:sz w:val="22"/>
          <w:szCs w:val="22"/>
        </w:rPr>
        <w:fldChar w:fldCharType="separate"/>
      </w:r>
      <w:r w:rsidR="0079364D" w:rsidRPr="008F73EB">
        <w:rPr>
          <w:rFonts w:ascii="Palatino Linotype" w:hAnsi="Palatino Linotype" w:cstheme="minorHAnsi"/>
          <w:sz w:val="22"/>
          <w:szCs w:val="22"/>
        </w:rPr>
        <w:t>14</w:t>
      </w:r>
      <w:r w:rsidR="000F2FD6" w:rsidRPr="008F73EB">
        <w:rPr>
          <w:rFonts w:ascii="Palatino Linotype" w:hAnsi="Palatino Linotype" w:cstheme="minorHAnsi"/>
          <w:sz w:val="22"/>
          <w:szCs w:val="22"/>
        </w:rPr>
        <w:fldChar w:fldCharType="end"/>
      </w:r>
      <w:r w:rsidRPr="008F73EB">
        <w:rPr>
          <w:rFonts w:ascii="Palatino Linotype" w:hAnsi="Palatino Linotype" w:cstheme="minorHAnsi"/>
          <w:sz w:val="22"/>
          <w:szCs w:val="22"/>
        </w:rPr>
        <w:t xml:space="preserve"> této Smlouvy je Zhotovitel povinen nahradit Objednateli způsobenou škodu v penězích. Zhotovitel je povinen zaplatit Objednateli náhradu škody dle první věty tohoto odstavce do třiceti (30) dnů ode dne doručení písemné výzvy Objednatele k zaplacení náhrady škody v požadované výši, ledaže Objednatel v uvedené výzvě oznámí Zhotoviteli jiný den splatnosti náhrady škody. Smluvní strany tímto vyloučily ustanovení § 2951 O</w:t>
      </w:r>
      <w:r w:rsidR="000F2FD6" w:rsidRPr="008F73EB">
        <w:rPr>
          <w:rFonts w:ascii="Palatino Linotype" w:hAnsi="Palatino Linotype" w:cstheme="minorHAnsi"/>
          <w:sz w:val="22"/>
          <w:szCs w:val="22"/>
        </w:rPr>
        <w:t>bčanského zákoníku</w:t>
      </w:r>
      <w:r w:rsidRPr="008F73EB">
        <w:rPr>
          <w:rFonts w:ascii="Palatino Linotype" w:hAnsi="Palatino Linotype" w:cstheme="minorHAnsi"/>
          <w:sz w:val="22"/>
          <w:szCs w:val="22"/>
        </w:rPr>
        <w:t>.</w:t>
      </w:r>
    </w:p>
    <w:p w14:paraId="3FD34B72" w14:textId="77777777" w:rsidR="007F13F8" w:rsidRPr="008F73EB" w:rsidRDefault="007F13F8" w:rsidP="00B409D4">
      <w:pPr>
        <w:pStyle w:val="Nadpis2"/>
        <w:keepNext w:val="0"/>
        <w:widowControl/>
        <w:tabs>
          <w:tab w:val="clear" w:pos="860"/>
          <w:tab w:val="num" w:pos="718"/>
        </w:tabs>
        <w:spacing w:before="60" w:after="240" w:line="276" w:lineRule="auto"/>
        <w:ind w:left="720" w:hanging="720"/>
        <w:rPr>
          <w:rFonts w:ascii="Palatino Linotype" w:hAnsi="Palatino Linotype" w:cstheme="minorHAnsi"/>
          <w:sz w:val="22"/>
          <w:szCs w:val="22"/>
        </w:rPr>
      </w:pPr>
      <w:r w:rsidRPr="008F73EB">
        <w:rPr>
          <w:rFonts w:ascii="Palatino Linotype" w:hAnsi="Palatino Linotype" w:cstheme="minorHAnsi"/>
          <w:sz w:val="22"/>
          <w:szCs w:val="22"/>
        </w:rPr>
        <w:t xml:space="preserve">Zhotovitel není v prodlení s plněním svých povinností, pakliže toto prodlení je v přímé souvislosti s plněním povinností Objednatele, který je s plněním svých povinností v prodlení. </w:t>
      </w:r>
    </w:p>
    <w:p w14:paraId="77C3C71C" w14:textId="77777777" w:rsidR="007F13F8" w:rsidRPr="008F73EB" w:rsidRDefault="007F13F8" w:rsidP="00B409D4">
      <w:pPr>
        <w:pStyle w:val="Nadpis1"/>
        <w:keepNext w:val="0"/>
        <w:tabs>
          <w:tab w:val="num" w:pos="709"/>
        </w:tabs>
        <w:spacing w:line="276" w:lineRule="auto"/>
        <w:ind w:left="709" w:hanging="709"/>
        <w:rPr>
          <w:rFonts w:ascii="Palatino Linotype" w:hAnsi="Palatino Linotype" w:cstheme="minorHAnsi"/>
          <w:sz w:val="22"/>
          <w:szCs w:val="22"/>
        </w:rPr>
      </w:pPr>
      <w:bookmarkStart w:id="21" w:name="_Toc519250408"/>
      <w:r w:rsidRPr="008F73EB">
        <w:rPr>
          <w:rFonts w:ascii="Palatino Linotype" w:hAnsi="Palatino Linotype" w:cstheme="minorHAnsi"/>
          <w:caps/>
          <w:sz w:val="22"/>
          <w:szCs w:val="22"/>
        </w:rPr>
        <w:t>Součinnost a vzájemná komunikace Smluvních stran</w:t>
      </w:r>
      <w:bookmarkEnd w:id="21"/>
      <w:r w:rsidRPr="008F73EB">
        <w:rPr>
          <w:rFonts w:ascii="Palatino Linotype" w:hAnsi="Palatino Linotype" w:cstheme="minorHAnsi"/>
          <w:caps/>
          <w:sz w:val="22"/>
          <w:szCs w:val="22"/>
        </w:rPr>
        <w:t xml:space="preserve"> </w:t>
      </w:r>
    </w:p>
    <w:p w14:paraId="2CBA859E" w14:textId="77777777" w:rsidR="007F13F8" w:rsidRPr="008F73EB" w:rsidRDefault="007F13F8" w:rsidP="00B409D4">
      <w:pPr>
        <w:pStyle w:val="Nadpis2"/>
        <w:keepNext w:val="0"/>
        <w:widowControl/>
        <w:tabs>
          <w:tab w:val="clear" w:pos="860"/>
          <w:tab w:val="num" w:pos="718"/>
        </w:tabs>
        <w:spacing w:before="60" w:after="240" w:line="276" w:lineRule="auto"/>
        <w:ind w:left="720" w:hanging="720"/>
        <w:rPr>
          <w:rFonts w:ascii="Palatino Linotype" w:hAnsi="Palatino Linotype" w:cstheme="minorHAnsi"/>
          <w:sz w:val="22"/>
          <w:szCs w:val="22"/>
        </w:rPr>
      </w:pPr>
      <w:r w:rsidRPr="008F73EB">
        <w:rPr>
          <w:rFonts w:ascii="Palatino Linotype" w:hAnsi="Palatino Linotype" w:cstheme="minorHAnsi"/>
          <w:sz w:val="22"/>
          <w:szCs w:val="22"/>
        </w:rPr>
        <w:t xml:space="preserve">Smluvní strany se zavazují vzájemně spolupracovat a poskytovat si veškeré informace nezbytné pro řádné a včasné plnění svých závazků. </w:t>
      </w:r>
    </w:p>
    <w:p w14:paraId="0AA4CF66" w14:textId="77777777" w:rsidR="007F13F8" w:rsidRPr="008F73EB" w:rsidRDefault="007F13F8" w:rsidP="00B409D4">
      <w:pPr>
        <w:pStyle w:val="Nadpis2"/>
        <w:keepNext w:val="0"/>
        <w:widowControl/>
        <w:tabs>
          <w:tab w:val="clear" w:pos="860"/>
          <w:tab w:val="num" w:pos="718"/>
        </w:tabs>
        <w:spacing w:before="60" w:after="240" w:line="276" w:lineRule="auto"/>
        <w:ind w:left="720" w:hanging="720"/>
        <w:rPr>
          <w:rFonts w:ascii="Palatino Linotype" w:hAnsi="Palatino Linotype" w:cstheme="minorHAnsi"/>
          <w:sz w:val="22"/>
          <w:szCs w:val="22"/>
        </w:rPr>
      </w:pPr>
      <w:r w:rsidRPr="008F73EB">
        <w:rPr>
          <w:rFonts w:ascii="Palatino Linotype" w:hAnsi="Palatino Linotype" w:cstheme="minorHAnsi"/>
          <w:sz w:val="22"/>
          <w:szCs w:val="22"/>
        </w:rPr>
        <w:t xml:space="preserve">Smluvní strany jsou povinny informovat druhou Smluvní stranu o veškerých skutečnostech, které jsou nebo mohou být důležité pro řádné a včasné plnění. </w:t>
      </w:r>
    </w:p>
    <w:p w14:paraId="6FB53D17" w14:textId="77777777" w:rsidR="007F13F8" w:rsidRPr="008F73EB" w:rsidRDefault="007F13F8" w:rsidP="00B409D4">
      <w:pPr>
        <w:pStyle w:val="Nadpis2"/>
        <w:keepNext w:val="0"/>
        <w:widowControl/>
        <w:tabs>
          <w:tab w:val="clear" w:pos="860"/>
          <w:tab w:val="num" w:pos="718"/>
        </w:tabs>
        <w:spacing w:before="60" w:after="240" w:line="276" w:lineRule="auto"/>
        <w:ind w:left="720" w:hanging="720"/>
        <w:rPr>
          <w:rFonts w:ascii="Palatino Linotype" w:hAnsi="Palatino Linotype" w:cstheme="minorHAnsi"/>
          <w:sz w:val="22"/>
          <w:szCs w:val="22"/>
        </w:rPr>
      </w:pPr>
      <w:r w:rsidRPr="008F73EB">
        <w:rPr>
          <w:rFonts w:ascii="Palatino Linotype" w:hAnsi="Palatino Linotype" w:cstheme="minorHAnsi"/>
          <w:sz w:val="22"/>
          <w:szCs w:val="22"/>
        </w:rPr>
        <w:t xml:space="preserve">Zhotovitel je oprávněn požadovat konkrétní součinnost Objednatele kdykoliv v průběhu plnění Smlouvy, přičemž však taková součinnost musí být dostatečně specifikována předem. </w:t>
      </w:r>
    </w:p>
    <w:p w14:paraId="16F58EAC" w14:textId="77777777" w:rsidR="007F13F8" w:rsidRPr="008F73EB" w:rsidRDefault="007F13F8" w:rsidP="00B409D4">
      <w:pPr>
        <w:pStyle w:val="Nadpis2"/>
        <w:keepNext w:val="0"/>
        <w:widowControl/>
        <w:tabs>
          <w:tab w:val="clear" w:pos="860"/>
          <w:tab w:val="num" w:pos="718"/>
        </w:tabs>
        <w:spacing w:before="60" w:after="240" w:line="276" w:lineRule="auto"/>
        <w:ind w:left="720" w:hanging="720"/>
        <w:rPr>
          <w:rFonts w:ascii="Palatino Linotype" w:hAnsi="Palatino Linotype" w:cstheme="minorHAnsi"/>
          <w:sz w:val="22"/>
          <w:szCs w:val="22"/>
        </w:rPr>
      </w:pPr>
      <w:r w:rsidRPr="008F73EB">
        <w:rPr>
          <w:rFonts w:ascii="Palatino Linotype" w:hAnsi="Palatino Linotype" w:cstheme="minorHAnsi"/>
          <w:sz w:val="22"/>
          <w:szCs w:val="22"/>
        </w:rPr>
        <w:t xml:space="preserve">Veškerá komunikace mezi Smluvními stranami bude probíhat prostřednictvím oprávněných osob, pověřených pracovníků nebo statutárních orgánů, popřípadě členů statutárních orgánů Smluvních stran. </w:t>
      </w:r>
    </w:p>
    <w:p w14:paraId="25809B49" w14:textId="2FAE1B86" w:rsidR="007F13F8" w:rsidRPr="008F73EB" w:rsidRDefault="007F13F8" w:rsidP="00B409D4">
      <w:pPr>
        <w:pStyle w:val="Nadpis2"/>
        <w:keepNext w:val="0"/>
        <w:widowControl/>
        <w:tabs>
          <w:tab w:val="clear" w:pos="860"/>
          <w:tab w:val="num" w:pos="718"/>
        </w:tabs>
        <w:spacing w:before="60" w:after="240" w:line="276" w:lineRule="auto"/>
        <w:ind w:left="720" w:hanging="720"/>
        <w:rPr>
          <w:rFonts w:ascii="Palatino Linotype" w:hAnsi="Palatino Linotype" w:cstheme="minorHAnsi"/>
          <w:sz w:val="22"/>
          <w:szCs w:val="22"/>
        </w:rPr>
      </w:pPr>
      <w:r w:rsidRPr="008F73EB">
        <w:rPr>
          <w:rFonts w:ascii="Palatino Linotype" w:hAnsi="Palatino Linotype" w:cstheme="minorHAnsi"/>
          <w:sz w:val="22"/>
          <w:szCs w:val="22"/>
        </w:rPr>
        <w:t>Písemnost, která má být dle této Smlouvy doručena druhé Smluvní straně, musí být doručena buď osobně, prostřednictvím držitele poštovní licence nebo elektronicky. V případě, že taková písemnost může mít přímý vliv na účinnost této Smlouvy, musí být doručena buď osobně, nebo prostřednictvím držitele poštovní licence do sídla této Strany zásilkou doručovanou do vlastních rukou, a to vždy osobě oprávněné dle zápisu v obchodním rejstříku za příslušnou Smluvní stranu jednat.</w:t>
      </w:r>
    </w:p>
    <w:p w14:paraId="5150C428" w14:textId="77777777" w:rsidR="00B409D4" w:rsidRPr="008F73EB" w:rsidRDefault="00B409D4" w:rsidP="00B409D4">
      <w:pPr>
        <w:pStyle w:val="Nadpis1"/>
        <w:keepNext w:val="0"/>
        <w:tabs>
          <w:tab w:val="num" w:pos="709"/>
        </w:tabs>
        <w:spacing w:line="276" w:lineRule="auto"/>
        <w:ind w:left="709" w:hanging="709"/>
        <w:rPr>
          <w:rFonts w:ascii="Palatino Linotype" w:hAnsi="Palatino Linotype" w:cstheme="minorHAnsi"/>
          <w:caps/>
          <w:sz w:val="22"/>
          <w:szCs w:val="22"/>
        </w:rPr>
      </w:pPr>
      <w:bookmarkStart w:id="22" w:name="_Toc519250423"/>
      <w:r w:rsidRPr="008F73EB">
        <w:rPr>
          <w:rFonts w:ascii="Palatino Linotype" w:hAnsi="Palatino Linotype" w:cstheme="minorHAnsi"/>
          <w:caps/>
          <w:sz w:val="22"/>
          <w:szCs w:val="22"/>
        </w:rPr>
        <w:t>Platnost a účinnost Smlouvy</w:t>
      </w:r>
      <w:bookmarkEnd w:id="22"/>
    </w:p>
    <w:p w14:paraId="22822579" w14:textId="6FD88D58" w:rsidR="00B409D4" w:rsidRPr="008F73EB" w:rsidRDefault="00B409D4" w:rsidP="00B409D4">
      <w:pPr>
        <w:pStyle w:val="Nadpis2"/>
        <w:keepNext w:val="0"/>
        <w:widowControl/>
        <w:tabs>
          <w:tab w:val="clear" w:pos="860"/>
          <w:tab w:val="num" w:pos="718"/>
        </w:tabs>
        <w:spacing w:before="60" w:after="240" w:line="276" w:lineRule="auto"/>
        <w:ind w:left="720" w:hanging="720"/>
        <w:rPr>
          <w:rFonts w:ascii="Palatino Linotype" w:hAnsi="Palatino Linotype" w:cstheme="minorHAnsi"/>
          <w:sz w:val="22"/>
          <w:szCs w:val="22"/>
        </w:rPr>
      </w:pPr>
      <w:r w:rsidRPr="008F73EB">
        <w:rPr>
          <w:rFonts w:ascii="Palatino Linotype" w:hAnsi="Palatino Linotype" w:cstheme="minorHAnsi"/>
          <w:sz w:val="22"/>
          <w:szCs w:val="22"/>
        </w:rPr>
        <w:t>Tato Smlouva nabývá platnosti a účinnosti dnem podpisu osobami oprávněnými jednat jménem či za Smluvní strany.</w:t>
      </w:r>
    </w:p>
    <w:p w14:paraId="75E45EDB" w14:textId="77777777" w:rsidR="00B409D4" w:rsidRPr="008F73EB" w:rsidRDefault="00B409D4" w:rsidP="00B409D4">
      <w:pPr>
        <w:pStyle w:val="Nadpis2"/>
        <w:keepNext w:val="0"/>
        <w:widowControl/>
        <w:tabs>
          <w:tab w:val="clear" w:pos="860"/>
          <w:tab w:val="num" w:pos="718"/>
        </w:tabs>
        <w:spacing w:before="60" w:after="240" w:line="276" w:lineRule="auto"/>
        <w:ind w:left="720" w:hanging="720"/>
        <w:rPr>
          <w:rFonts w:ascii="Palatino Linotype" w:hAnsi="Palatino Linotype" w:cstheme="minorHAnsi"/>
          <w:sz w:val="22"/>
          <w:szCs w:val="22"/>
        </w:rPr>
      </w:pPr>
      <w:r w:rsidRPr="008F73EB">
        <w:rPr>
          <w:rFonts w:ascii="Palatino Linotype" w:hAnsi="Palatino Linotype" w:cstheme="minorHAnsi"/>
          <w:sz w:val="22"/>
          <w:szCs w:val="22"/>
        </w:rPr>
        <w:lastRenderedPageBreak/>
        <w:t xml:space="preserve">Tuto Smlouvu lze zrušit: </w:t>
      </w:r>
    </w:p>
    <w:p w14:paraId="5517F7D6" w14:textId="77777777" w:rsidR="00B409D4" w:rsidRPr="008F73EB" w:rsidRDefault="00B409D4" w:rsidP="00946028">
      <w:pPr>
        <w:pStyle w:val="Nadpis3"/>
        <w:keepNext w:val="0"/>
        <w:spacing w:before="60" w:after="240" w:line="276" w:lineRule="auto"/>
        <w:ind w:left="1560" w:hanging="851"/>
        <w:rPr>
          <w:rFonts w:ascii="Palatino Linotype" w:hAnsi="Palatino Linotype" w:cstheme="minorHAnsi"/>
          <w:b w:val="0"/>
          <w:sz w:val="22"/>
          <w:szCs w:val="22"/>
        </w:rPr>
      </w:pPr>
      <w:r w:rsidRPr="008F73EB">
        <w:rPr>
          <w:rFonts w:ascii="Palatino Linotype" w:hAnsi="Palatino Linotype" w:cstheme="minorHAnsi"/>
          <w:b w:val="0"/>
          <w:sz w:val="22"/>
          <w:szCs w:val="22"/>
        </w:rPr>
        <w:t xml:space="preserve">dohodou Smluvních stran, jejíž součástí je i vypořádání vzájemných závazků a pohledávek, </w:t>
      </w:r>
    </w:p>
    <w:p w14:paraId="138BA563" w14:textId="270B68AC" w:rsidR="00B409D4" w:rsidRPr="008F73EB" w:rsidRDefault="00B409D4" w:rsidP="00946028">
      <w:pPr>
        <w:pStyle w:val="Nadpis3"/>
        <w:keepNext w:val="0"/>
        <w:spacing w:before="60" w:after="240" w:line="276" w:lineRule="auto"/>
        <w:ind w:left="1560" w:hanging="851"/>
        <w:rPr>
          <w:rFonts w:ascii="Palatino Linotype" w:hAnsi="Palatino Linotype" w:cstheme="minorHAnsi"/>
          <w:b w:val="0"/>
          <w:sz w:val="22"/>
          <w:szCs w:val="22"/>
        </w:rPr>
      </w:pPr>
      <w:r w:rsidRPr="008F73EB">
        <w:rPr>
          <w:rFonts w:ascii="Palatino Linotype" w:hAnsi="Palatino Linotype" w:cstheme="minorHAnsi"/>
          <w:b w:val="0"/>
          <w:sz w:val="22"/>
          <w:szCs w:val="22"/>
        </w:rPr>
        <w:t>odstoupením od Smlouvy v případech uvedených v Občanském zákoníku či v této Smlouvě.</w:t>
      </w:r>
    </w:p>
    <w:p w14:paraId="6F5475DE" w14:textId="72E15EEE" w:rsidR="00B409D4" w:rsidRPr="008F73EB" w:rsidRDefault="00B409D4" w:rsidP="00B409D4">
      <w:pPr>
        <w:pStyle w:val="Nadpis2"/>
        <w:keepNext w:val="0"/>
        <w:widowControl/>
        <w:tabs>
          <w:tab w:val="clear" w:pos="860"/>
          <w:tab w:val="num" w:pos="718"/>
        </w:tabs>
        <w:spacing w:before="60" w:after="240" w:line="276" w:lineRule="auto"/>
        <w:ind w:left="720" w:hanging="720"/>
        <w:rPr>
          <w:rFonts w:ascii="Palatino Linotype" w:hAnsi="Palatino Linotype" w:cstheme="minorHAnsi"/>
          <w:sz w:val="22"/>
          <w:szCs w:val="22"/>
        </w:rPr>
      </w:pPr>
      <w:r w:rsidRPr="008F73EB">
        <w:rPr>
          <w:rFonts w:ascii="Palatino Linotype" w:hAnsi="Palatino Linotype" w:cstheme="minorHAnsi"/>
          <w:sz w:val="22"/>
          <w:szCs w:val="22"/>
        </w:rPr>
        <w:t>Objednatel je oprávněn odstoupit od této Smlouvy v případě, že Zhotovitel je v prodlení s dodáním plnění Díla déle než dvacet (20) dnů, a to z důvodů na straně Zhotovitele, a nezjedná nápravu ani do sedmi (7) dnů od doručení písemného oznámení Objednatele o takovém prodlení.</w:t>
      </w:r>
    </w:p>
    <w:p w14:paraId="163ABA9D" w14:textId="77777777" w:rsidR="00B409D4" w:rsidRPr="008F73EB" w:rsidRDefault="00B409D4" w:rsidP="00B409D4">
      <w:pPr>
        <w:pStyle w:val="Nadpis2"/>
        <w:keepNext w:val="0"/>
        <w:widowControl/>
        <w:tabs>
          <w:tab w:val="clear" w:pos="860"/>
          <w:tab w:val="num" w:pos="718"/>
        </w:tabs>
        <w:spacing w:before="60" w:after="240" w:line="276" w:lineRule="auto"/>
        <w:ind w:left="720" w:hanging="720"/>
        <w:rPr>
          <w:rFonts w:ascii="Palatino Linotype" w:hAnsi="Palatino Linotype" w:cstheme="minorHAnsi"/>
          <w:sz w:val="22"/>
          <w:szCs w:val="22"/>
        </w:rPr>
      </w:pPr>
      <w:r w:rsidRPr="008F73EB">
        <w:rPr>
          <w:rFonts w:ascii="Palatino Linotype" w:hAnsi="Palatino Linotype" w:cstheme="minorHAnsi"/>
          <w:sz w:val="22"/>
          <w:szCs w:val="22"/>
        </w:rPr>
        <w:t>Objednatel může dále odstoupit od této Smlouvy bez dalšího, tj. bez předchozího upozornění v případě:</w:t>
      </w:r>
    </w:p>
    <w:p w14:paraId="6615E157" w14:textId="57FBD653" w:rsidR="00B409D4" w:rsidRPr="008F73EB" w:rsidRDefault="00B409D4" w:rsidP="00946028">
      <w:pPr>
        <w:pStyle w:val="Nadpis3"/>
        <w:keepNext w:val="0"/>
        <w:spacing w:before="60" w:after="240" w:line="276" w:lineRule="auto"/>
        <w:ind w:left="1560" w:hanging="851"/>
        <w:rPr>
          <w:rFonts w:ascii="Palatino Linotype" w:hAnsi="Palatino Linotype" w:cstheme="minorHAnsi"/>
          <w:b w:val="0"/>
          <w:sz w:val="22"/>
          <w:szCs w:val="22"/>
        </w:rPr>
      </w:pPr>
      <w:r w:rsidRPr="008F73EB">
        <w:rPr>
          <w:rFonts w:ascii="Palatino Linotype" w:hAnsi="Palatino Linotype" w:cstheme="minorHAnsi"/>
          <w:b w:val="0"/>
          <w:sz w:val="22"/>
          <w:szCs w:val="22"/>
        </w:rPr>
        <w:t xml:space="preserve">poruší-li Zhotovitel </w:t>
      </w:r>
      <w:r w:rsidR="00946028" w:rsidRPr="008F73EB">
        <w:rPr>
          <w:rFonts w:ascii="Palatino Linotype" w:hAnsi="Palatino Linotype" w:cstheme="minorHAnsi"/>
          <w:b w:val="0"/>
          <w:sz w:val="22"/>
          <w:szCs w:val="22"/>
        </w:rPr>
        <w:t xml:space="preserve">podstatným způsobem nebo opakovaně </w:t>
      </w:r>
      <w:r w:rsidRPr="008F73EB">
        <w:rPr>
          <w:rFonts w:ascii="Palatino Linotype" w:hAnsi="Palatino Linotype" w:cstheme="minorHAnsi"/>
          <w:b w:val="0"/>
          <w:sz w:val="22"/>
          <w:szCs w:val="22"/>
        </w:rPr>
        <w:t xml:space="preserve">některou z povinností dle </w:t>
      </w:r>
      <w:r w:rsidR="00946028" w:rsidRPr="008F73EB">
        <w:rPr>
          <w:rFonts w:ascii="Palatino Linotype" w:hAnsi="Palatino Linotype" w:cstheme="minorHAnsi"/>
          <w:b w:val="0"/>
          <w:sz w:val="22"/>
          <w:szCs w:val="22"/>
        </w:rPr>
        <w:t xml:space="preserve">této Smlouvy, </w:t>
      </w:r>
      <w:r w:rsidRPr="008F73EB">
        <w:rPr>
          <w:rFonts w:ascii="Palatino Linotype" w:hAnsi="Palatino Linotype" w:cstheme="minorHAnsi"/>
          <w:b w:val="0"/>
          <w:sz w:val="22"/>
          <w:szCs w:val="22"/>
        </w:rPr>
        <w:t>platných předpisů, norem a rozhodnutí příslušných orgánů, zejména orgánů státní správy, které je povinen při plnění závazku založeného touto Smlouvou dodržovat;</w:t>
      </w:r>
    </w:p>
    <w:p w14:paraId="7A22D455" w14:textId="77777777" w:rsidR="00B409D4" w:rsidRPr="008F73EB" w:rsidRDefault="00B409D4" w:rsidP="00946028">
      <w:pPr>
        <w:pStyle w:val="Nadpis3"/>
        <w:keepNext w:val="0"/>
        <w:spacing w:before="60" w:after="240" w:line="276" w:lineRule="auto"/>
        <w:ind w:left="1560" w:hanging="851"/>
        <w:rPr>
          <w:rFonts w:ascii="Palatino Linotype" w:hAnsi="Palatino Linotype" w:cstheme="minorHAnsi"/>
          <w:b w:val="0"/>
          <w:sz w:val="22"/>
          <w:szCs w:val="22"/>
        </w:rPr>
      </w:pPr>
      <w:r w:rsidRPr="008F73EB">
        <w:rPr>
          <w:rFonts w:ascii="Palatino Linotype" w:hAnsi="Palatino Linotype" w:cstheme="minorHAnsi"/>
          <w:b w:val="0"/>
          <w:sz w:val="22"/>
          <w:szCs w:val="22"/>
        </w:rPr>
        <w:t>pozbude-li Zhotovitel jakékoliv oprávnění vyžadované právními předpisy pro provádění činnosti, k níž se zavazuje touto Smlouvou;</w:t>
      </w:r>
    </w:p>
    <w:p w14:paraId="331A7009" w14:textId="77777777" w:rsidR="00B409D4" w:rsidRPr="008F73EB" w:rsidRDefault="00B409D4" w:rsidP="00946028">
      <w:pPr>
        <w:pStyle w:val="Nadpis3"/>
        <w:keepNext w:val="0"/>
        <w:spacing w:before="60" w:after="240" w:line="276" w:lineRule="auto"/>
        <w:ind w:left="1560" w:hanging="851"/>
        <w:rPr>
          <w:rFonts w:ascii="Palatino Linotype" w:hAnsi="Palatino Linotype" w:cstheme="minorHAnsi"/>
          <w:b w:val="0"/>
          <w:sz w:val="22"/>
          <w:szCs w:val="22"/>
        </w:rPr>
      </w:pPr>
      <w:r w:rsidRPr="008F73EB">
        <w:rPr>
          <w:rFonts w:ascii="Palatino Linotype" w:hAnsi="Palatino Linotype" w:cstheme="minorHAnsi"/>
          <w:b w:val="0"/>
          <w:sz w:val="22"/>
          <w:szCs w:val="22"/>
        </w:rPr>
        <w:t>Zhotovitel poruší podstatným způsobem jakékoli právní předpisy, normy, povolení, souhlasy či nařízení;</w:t>
      </w:r>
    </w:p>
    <w:p w14:paraId="1848D613" w14:textId="77777777" w:rsidR="00B409D4" w:rsidRPr="008F73EB" w:rsidRDefault="00B409D4" w:rsidP="00946028">
      <w:pPr>
        <w:pStyle w:val="Nadpis3"/>
        <w:keepNext w:val="0"/>
        <w:spacing w:before="60" w:after="240" w:line="276" w:lineRule="auto"/>
        <w:ind w:left="1560" w:hanging="851"/>
        <w:rPr>
          <w:rFonts w:ascii="Palatino Linotype" w:hAnsi="Palatino Linotype" w:cstheme="minorHAnsi"/>
          <w:b w:val="0"/>
          <w:sz w:val="22"/>
          <w:szCs w:val="22"/>
        </w:rPr>
      </w:pPr>
      <w:r w:rsidRPr="008F73EB">
        <w:rPr>
          <w:rFonts w:ascii="Palatino Linotype" w:hAnsi="Palatino Linotype" w:cstheme="minorHAnsi"/>
          <w:b w:val="0"/>
          <w:sz w:val="22"/>
          <w:szCs w:val="22"/>
        </w:rPr>
        <w:t>vůči majetku Zhotovitele je vedeno insolvenční řízení, v němž bylo vydáno rozhodnutí o úpadku nebo insolvenční návrh byl zamítnut proto, že majetek nepostačuje k úhradě nákladů insolvenčního řízení, nebo byl konkurs zrušen proto, že majetek Zhotovitele je zcela nepostačující nebo byla zavedena nucená správa podle zvláštních právních předpisů;</w:t>
      </w:r>
    </w:p>
    <w:p w14:paraId="3D495159" w14:textId="2ECDD91D" w:rsidR="00B409D4" w:rsidRPr="008F73EB" w:rsidRDefault="00B409D4" w:rsidP="00946028">
      <w:pPr>
        <w:pStyle w:val="Nadpis3"/>
        <w:keepNext w:val="0"/>
        <w:spacing w:before="60" w:after="240" w:line="276" w:lineRule="auto"/>
        <w:ind w:left="1560" w:hanging="851"/>
        <w:rPr>
          <w:rFonts w:ascii="Palatino Linotype" w:hAnsi="Palatino Linotype" w:cstheme="minorHAnsi"/>
          <w:b w:val="0"/>
          <w:sz w:val="22"/>
          <w:szCs w:val="22"/>
        </w:rPr>
      </w:pPr>
      <w:r w:rsidRPr="008F73EB">
        <w:rPr>
          <w:rFonts w:ascii="Palatino Linotype" w:hAnsi="Palatino Linotype" w:cstheme="minorHAnsi"/>
          <w:b w:val="0"/>
          <w:sz w:val="22"/>
          <w:szCs w:val="22"/>
        </w:rPr>
        <w:t>Zhotovitel neodstraní vytčenou vadu dle této Smlouvy.</w:t>
      </w:r>
    </w:p>
    <w:p w14:paraId="231EDDEA" w14:textId="1F61061A" w:rsidR="0085503D" w:rsidRPr="008F73EB" w:rsidRDefault="0085503D" w:rsidP="00B409D4">
      <w:pPr>
        <w:pStyle w:val="Nadpis2"/>
        <w:keepNext w:val="0"/>
        <w:widowControl/>
        <w:tabs>
          <w:tab w:val="clear" w:pos="860"/>
          <w:tab w:val="num" w:pos="718"/>
        </w:tabs>
        <w:spacing w:before="60" w:after="240" w:line="276" w:lineRule="auto"/>
        <w:ind w:left="720" w:hanging="720"/>
        <w:rPr>
          <w:rFonts w:ascii="Palatino Linotype" w:hAnsi="Palatino Linotype" w:cstheme="minorHAnsi"/>
          <w:sz w:val="22"/>
          <w:szCs w:val="22"/>
        </w:rPr>
      </w:pPr>
      <w:bookmarkStart w:id="23" w:name="_Ref268277243"/>
      <w:r w:rsidRPr="008F73EB">
        <w:rPr>
          <w:rFonts w:ascii="Palatino Linotype" w:hAnsi="Palatino Linotype" w:cstheme="minorHAnsi"/>
          <w:sz w:val="22"/>
          <w:szCs w:val="22"/>
        </w:rPr>
        <w:t>Odstoupením se tato Smlouva od počátku ruší, vyjma případů, kdy Objednatel odstoupí jen od nesplněného zbytku Smlouvy. Odstoupením od Smlouvy nejsou nikterak dotčena práva Objednatele uvedené v této Smlouvě.</w:t>
      </w:r>
    </w:p>
    <w:p w14:paraId="38143848" w14:textId="37C8451C" w:rsidR="0085503D" w:rsidRPr="008F73EB" w:rsidRDefault="0085503D" w:rsidP="00B409D4">
      <w:pPr>
        <w:pStyle w:val="Nadpis2"/>
        <w:keepNext w:val="0"/>
        <w:widowControl/>
        <w:tabs>
          <w:tab w:val="clear" w:pos="860"/>
          <w:tab w:val="num" w:pos="718"/>
        </w:tabs>
        <w:spacing w:before="60" w:after="240" w:line="276" w:lineRule="auto"/>
        <w:ind w:left="720" w:hanging="720"/>
        <w:rPr>
          <w:rFonts w:ascii="Palatino Linotype" w:hAnsi="Palatino Linotype" w:cstheme="minorHAnsi"/>
          <w:sz w:val="22"/>
          <w:szCs w:val="22"/>
        </w:rPr>
      </w:pPr>
      <w:r w:rsidRPr="008F73EB">
        <w:rPr>
          <w:rFonts w:ascii="Palatino Linotype" w:hAnsi="Palatino Linotype" w:cstheme="minorHAnsi"/>
          <w:sz w:val="22"/>
          <w:szCs w:val="22"/>
        </w:rPr>
        <w:t xml:space="preserve">V případě, že došlo k odstoupení od této Smlouvy, je Objednatel výslovně oprávněn dokončit Dílo prostřednictvím jiného zhotovitele a Zhotovitel se tímto výslovně zavazuje zaplatit Objednateli jako částku odpovídající rozdílu mezi jeho nutně vynaloženými náklady na dokončení Díla po odstoupení od této Smlouvy (včetně nákladů na technický dozor, jiné poradce a manažery výstavby a bankovních </w:t>
      </w:r>
      <w:r w:rsidRPr="008F73EB">
        <w:rPr>
          <w:rFonts w:ascii="Palatino Linotype" w:hAnsi="Palatino Linotype" w:cstheme="minorHAnsi"/>
          <w:sz w:val="22"/>
          <w:szCs w:val="22"/>
        </w:rPr>
        <w:lastRenderedPageBreak/>
        <w:t>nákladů spojených s prodlouženým financování apod.) a náklady, které by musel Objednatel vynaložit na dokončení Díla, pokud by k odstoupení od této Smlouvy nedošlo.</w:t>
      </w:r>
      <w:bookmarkEnd w:id="23"/>
    </w:p>
    <w:p w14:paraId="40C290E2" w14:textId="77777777" w:rsidR="00B409D4" w:rsidRPr="008F73EB" w:rsidRDefault="00B409D4" w:rsidP="00B409D4">
      <w:pPr>
        <w:pStyle w:val="Nadpis2"/>
        <w:keepNext w:val="0"/>
        <w:widowControl/>
        <w:tabs>
          <w:tab w:val="clear" w:pos="860"/>
          <w:tab w:val="num" w:pos="718"/>
        </w:tabs>
        <w:spacing w:before="60" w:after="240" w:line="276" w:lineRule="auto"/>
        <w:ind w:left="720" w:hanging="720"/>
        <w:rPr>
          <w:rFonts w:ascii="Palatino Linotype" w:hAnsi="Palatino Linotype" w:cstheme="minorHAnsi"/>
          <w:sz w:val="22"/>
          <w:szCs w:val="22"/>
        </w:rPr>
      </w:pPr>
      <w:r w:rsidRPr="008F73EB">
        <w:rPr>
          <w:rFonts w:ascii="Palatino Linotype" w:hAnsi="Palatino Linotype" w:cstheme="minorHAnsi"/>
          <w:sz w:val="22"/>
          <w:szCs w:val="22"/>
        </w:rPr>
        <w:t>Ukončení této Smlouvy nemá vliv na trvání ustanovení týkajících se smluvních pokut, ochrany informací, záruk, řešení sporů a dalších ustanovení, z jejichž povahy plyne, že mají zůstat v platnosti i po ukončení této Smlouvy.</w:t>
      </w:r>
    </w:p>
    <w:p w14:paraId="1F02E4D5" w14:textId="77777777" w:rsidR="00B409D4" w:rsidRPr="008F73EB" w:rsidRDefault="00B409D4" w:rsidP="00B409D4">
      <w:pPr>
        <w:pStyle w:val="Nadpis1"/>
        <w:keepNext w:val="0"/>
        <w:tabs>
          <w:tab w:val="num" w:pos="709"/>
        </w:tabs>
        <w:spacing w:line="276" w:lineRule="auto"/>
        <w:ind w:left="709" w:hanging="709"/>
        <w:rPr>
          <w:rFonts w:ascii="Palatino Linotype" w:hAnsi="Palatino Linotype" w:cstheme="minorHAnsi"/>
          <w:caps/>
          <w:sz w:val="22"/>
          <w:szCs w:val="22"/>
        </w:rPr>
      </w:pPr>
      <w:bookmarkStart w:id="24" w:name="_Toc519250426"/>
      <w:r w:rsidRPr="008F73EB">
        <w:rPr>
          <w:rFonts w:ascii="Palatino Linotype" w:hAnsi="Palatino Linotype" w:cstheme="minorHAnsi"/>
          <w:caps/>
          <w:sz w:val="22"/>
          <w:szCs w:val="22"/>
        </w:rPr>
        <w:t>Závěrečná ustanovení</w:t>
      </w:r>
      <w:bookmarkEnd w:id="24"/>
      <w:r w:rsidRPr="008F73EB">
        <w:rPr>
          <w:rFonts w:ascii="Palatino Linotype" w:hAnsi="Palatino Linotype" w:cstheme="minorHAnsi"/>
          <w:caps/>
          <w:sz w:val="22"/>
          <w:szCs w:val="22"/>
        </w:rPr>
        <w:t xml:space="preserve"> </w:t>
      </w:r>
    </w:p>
    <w:p w14:paraId="4D1190D3" w14:textId="6B846D2F" w:rsidR="00B409D4" w:rsidRPr="008F73EB" w:rsidRDefault="00B409D4" w:rsidP="00B409D4">
      <w:pPr>
        <w:pStyle w:val="Nadpis2"/>
        <w:keepNext w:val="0"/>
        <w:widowControl/>
        <w:tabs>
          <w:tab w:val="clear" w:pos="860"/>
          <w:tab w:val="num" w:pos="718"/>
        </w:tabs>
        <w:spacing w:before="60" w:after="240" w:line="276" w:lineRule="auto"/>
        <w:ind w:left="720" w:hanging="720"/>
        <w:rPr>
          <w:rFonts w:ascii="Palatino Linotype" w:hAnsi="Palatino Linotype" w:cstheme="minorHAnsi"/>
          <w:sz w:val="22"/>
          <w:szCs w:val="22"/>
        </w:rPr>
      </w:pPr>
      <w:r w:rsidRPr="008F73EB">
        <w:rPr>
          <w:rFonts w:ascii="Palatino Linotype" w:hAnsi="Palatino Linotype" w:cstheme="minorHAnsi"/>
          <w:sz w:val="22"/>
          <w:szCs w:val="22"/>
        </w:rPr>
        <w:t xml:space="preserve">Právní vztahy vzniklé z této Smlouvy, nebo s touto Smlouvou související, se řídí platným českým právem, zejména Občanský zákoník. </w:t>
      </w:r>
    </w:p>
    <w:p w14:paraId="35EDD980" w14:textId="6C0E37FA" w:rsidR="00B409D4" w:rsidRPr="008F73EB" w:rsidRDefault="00B409D4" w:rsidP="00B409D4">
      <w:pPr>
        <w:pStyle w:val="Nadpis2"/>
        <w:keepNext w:val="0"/>
        <w:widowControl/>
        <w:tabs>
          <w:tab w:val="clear" w:pos="860"/>
          <w:tab w:val="num" w:pos="718"/>
        </w:tabs>
        <w:spacing w:before="60" w:after="240" w:line="276" w:lineRule="auto"/>
        <w:ind w:left="720" w:hanging="720"/>
        <w:rPr>
          <w:rFonts w:ascii="Palatino Linotype" w:hAnsi="Palatino Linotype" w:cstheme="minorHAnsi"/>
          <w:sz w:val="22"/>
          <w:szCs w:val="22"/>
        </w:rPr>
      </w:pPr>
      <w:r w:rsidRPr="008F73EB">
        <w:rPr>
          <w:rFonts w:ascii="Palatino Linotype" w:hAnsi="Palatino Linotype" w:cstheme="minorHAnsi"/>
          <w:sz w:val="22"/>
          <w:szCs w:val="22"/>
        </w:rPr>
        <w:t>Tuto Smlouvu lze měnit, doplňovat nebo rušit pouze písemně. V případě změny či doplnění dohodou se vyžaduje písemný dodatek k této Smlouvě s ohledem na ustanovení § 564 Občanského zákoníku.</w:t>
      </w:r>
    </w:p>
    <w:p w14:paraId="493CE123" w14:textId="6BA74D97" w:rsidR="0085503D" w:rsidRPr="008F73EB" w:rsidRDefault="0085503D" w:rsidP="0085503D">
      <w:pPr>
        <w:pStyle w:val="Nadpis2"/>
        <w:keepNext w:val="0"/>
        <w:widowControl/>
        <w:tabs>
          <w:tab w:val="clear" w:pos="860"/>
          <w:tab w:val="num" w:pos="718"/>
        </w:tabs>
        <w:spacing w:before="60" w:after="240" w:line="276" w:lineRule="auto"/>
        <w:ind w:left="720" w:hanging="720"/>
        <w:rPr>
          <w:rFonts w:ascii="Palatino Linotype" w:hAnsi="Palatino Linotype" w:cstheme="minorHAnsi"/>
          <w:sz w:val="22"/>
          <w:szCs w:val="22"/>
        </w:rPr>
      </w:pPr>
      <w:r w:rsidRPr="008F73EB">
        <w:rPr>
          <w:rFonts w:ascii="Palatino Linotype" w:hAnsi="Palatino Linotype" w:cstheme="minorHAnsi"/>
          <w:sz w:val="22"/>
          <w:szCs w:val="22"/>
        </w:rPr>
        <w:t>Zhotovitel přebírá podle § 1765 Občanského zákoníku riziko změny okolností.</w:t>
      </w:r>
    </w:p>
    <w:p w14:paraId="3F95D4CE" w14:textId="4D1816D9" w:rsidR="0085503D" w:rsidRPr="008F73EB" w:rsidRDefault="0085503D" w:rsidP="0085503D">
      <w:pPr>
        <w:pStyle w:val="Nadpis2"/>
        <w:keepNext w:val="0"/>
        <w:widowControl/>
        <w:tabs>
          <w:tab w:val="clear" w:pos="860"/>
          <w:tab w:val="num" w:pos="718"/>
        </w:tabs>
        <w:spacing w:before="60" w:after="240" w:line="276" w:lineRule="auto"/>
        <w:ind w:left="720" w:hanging="720"/>
        <w:rPr>
          <w:rFonts w:ascii="Palatino Linotype" w:hAnsi="Palatino Linotype" w:cstheme="minorHAnsi"/>
          <w:sz w:val="22"/>
          <w:szCs w:val="22"/>
        </w:rPr>
      </w:pPr>
      <w:r w:rsidRPr="008F73EB">
        <w:rPr>
          <w:rFonts w:ascii="Palatino Linotype" w:hAnsi="Palatino Linotype" w:cstheme="minorHAnsi"/>
          <w:sz w:val="22"/>
          <w:szCs w:val="22"/>
        </w:rPr>
        <w:t>Odpověď Smluvní strany této Smlouvy, podle § 1740 odst. 3 Občanského zákoníku, s dodatkem nebo odchylkou, není přijetím nabídky na uzavření této Smlouvy či jakékoli její změny, ani když podstatně nemění podmínky nabídky.</w:t>
      </w:r>
    </w:p>
    <w:p w14:paraId="7211BB8C" w14:textId="77777777" w:rsidR="0085503D" w:rsidRPr="008F73EB" w:rsidRDefault="0085503D" w:rsidP="0085503D">
      <w:pPr>
        <w:pStyle w:val="Nadpis2"/>
        <w:keepNext w:val="0"/>
        <w:widowControl/>
        <w:tabs>
          <w:tab w:val="clear" w:pos="860"/>
          <w:tab w:val="num" w:pos="718"/>
        </w:tabs>
        <w:spacing w:before="60" w:after="240" w:line="276" w:lineRule="auto"/>
        <w:ind w:left="720" w:hanging="720"/>
        <w:rPr>
          <w:rFonts w:ascii="Palatino Linotype" w:hAnsi="Palatino Linotype" w:cstheme="minorHAnsi"/>
          <w:sz w:val="22"/>
          <w:szCs w:val="22"/>
        </w:rPr>
      </w:pPr>
      <w:r w:rsidRPr="008F73EB">
        <w:rPr>
          <w:rFonts w:ascii="Palatino Linotype" w:hAnsi="Palatino Linotype" w:cstheme="minorHAnsi"/>
          <w:sz w:val="22"/>
          <w:szCs w:val="22"/>
        </w:rPr>
        <w:t>Pro vyloučení pochybností Zhotovitel výslovně potvrzuje, že je podnikatelem, uzavírá tuto Smlouvu při svém podnikání, a na tuto Smlouvu se tudíž ve vztahu ke Zhotoviteli neuplatní ustanovení § 1793 Občanského zákoníku (neúměrné zkrácení) ani § 1796 Občanského zákoníku (lichva).</w:t>
      </w:r>
    </w:p>
    <w:p w14:paraId="00BDDE18" w14:textId="47802A35" w:rsidR="00B409D4" w:rsidRPr="008F73EB" w:rsidRDefault="00B409D4" w:rsidP="00B409D4">
      <w:pPr>
        <w:pStyle w:val="Nadpis2"/>
        <w:keepNext w:val="0"/>
        <w:widowControl/>
        <w:tabs>
          <w:tab w:val="clear" w:pos="860"/>
          <w:tab w:val="num" w:pos="718"/>
        </w:tabs>
        <w:spacing w:before="60" w:after="240" w:line="276" w:lineRule="auto"/>
        <w:ind w:left="720" w:hanging="720"/>
        <w:rPr>
          <w:rFonts w:ascii="Palatino Linotype" w:hAnsi="Palatino Linotype" w:cstheme="minorHAnsi"/>
          <w:sz w:val="22"/>
          <w:szCs w:val="22"/>
        </w:rPr>
      </w:pPr>
      <w:r w:rsidRPr="008F73EB">
        <w:rPr>
          <w:rFonts w:ascii="Palatino Linotype" w:hAnsi="Palatino Linotype" w:cstheme="minorHAnsi"/>
          <w:sz w:val="22"/>
          <w:szCs w:val="22"/>
        </w:rPr>
        <w:t xml:space="preserve">Smluvní strany </w:t>
      </w:r>
      <w:r w:rsidR="006953B3" w:rsidRPr="008F73EB">
        <w:rPr>
          <w:rFonts w:ascii="Palatino Linotype" w:hAnsi="Palatino Linotype" w:cstheme="minorHAnsi"/>
          <w:sz w:val="22"/>
          <w:szCs w:val="22"/>
        </w:rPr>
        <w:t xml:space="preserve">dále </w:t>
      </w:r>
      <w:r w:rsidRPr="008F73EB">
        <w:rPr>
          <w:rFonts w:ascii="Palatino Linotype" w:hAnsi="Palatino Linotype" w:cstheme="minorHAnsi"/>
          <w:sz w:val="22"/>
          <w:szCs w:val="22"/>
        </w:rPr>
        <w:t>vyloučily použití ustanovení § 1729, § 2609, § 2595 Občanského zákoníku.</w:t>
      </w:r>
    </w:p>
    <w:p w14:paraId="0EFDE2FD" w14:textId="77777777" w:rsidR="00B409D4" w:rsidRPr="008F73EB" w:rsidRDefault="00B409D4" w:rsidP="00B409D4">
      <w:pPr>
        <w:pStyle w:val="Nadpis2"/>
        <w:keepNext w:val="0"/>
        <w:widowControl/>
        <w:tabs>
          <w:tab w:val="clear" w:pos="860"/>
          <w:tab w:val="num" w:pos="718"/>
        </w:tabs>
        <w:spacing w:before="60" w:after="240" w:line="276" w:lineRule="auto"/>
        <w:ind w:left="720" w:hanging="720"/>
        <w:rPr>
          <w:rFonts w:ascii="Palatino Linotype" w:hAnsi="Palatino Linotype" w:cstheme="minorHAnsi"/>
          <w:sz w:val="22"/>
          <w:szCs w:val="22"/>
        </w:rPr>
      </w:pPr>
      <w:r w:rsidRPr="008F73EB">
        <w:rPr>
          <w:rFonts w:ascii="Palatino Linotype" w:hAnsi="Palatino Linotype" w:cstheme="minorHAnsi"/>
          <w:sz w:val="22"/>
          <w:szCs w:val="22"/>
        </w:rPr>
        <w:t xml:space="preserve">Smluvní strany se dohodly, že žádná z nich není oprávněna postoupit svá práva a povinnosti vyplývající z této Smlouvy třetí straně bez předchozího písemného souhlasu druhé Smluvní strany. </w:t>
      </w:r>
    </w:p>
    <w:p w14:paraId="3CF9B417" w14:textId="77777777" w:rsidR="00B409D4" w:rsidRPr="008F73EB" w:rsidRDefault="00B409D4" w:rsidP="00B409D4">
      <w:pPr>
        <w:pStyle w:val="Nadpis2"/>
        <w:keepNext w:val="0"/>
        <w:widowControl/>
        <w:tabs>
          <w:tab w:val="clear" w:pos="860"/>
          <w:tab w:val="num" w:pos="718"/>
        </w:tabs>
        <w:spacing w:before="60" w:after="240" w:line="276" w:lineRule="auto"/>
        <w:ind w:left="720" w:hanging="720"/>
        <w:rPr>
          <w:rFonts w:ascii="Palatino Linotype" w:hAnsi="Palatino Linotype" w:cstheme="minorHAnsi"/>
          <w:sz w:val="22"/>
          <w:szCs w:val="22"/>
        </w:rPr>
      </w:pPr>
      <w:r w:rsidRPr="008F73EB">
        <w:rPr>
          <w:rFonts w:ascii="Palatino Linotype" w:hAnsi="Palatino Linotype" w:cstheme="minorHAnsi"/>
          <w:sz w:val="22"/>
          <w:szCs w:val="22"/>
        </w:rPr>
        <w:t xml:space="preserve">Práva a povinnosti Smluvních stran z této Smlouvy přecházejí na jejich právní nástupce. </w:t>
      </w:r>
    </w:p>
    <w:p w14:paraId="527EB3D4" w14:textId="77777777" w:rsidR="00B409D4" w:rsidRPr="008F73EB" w:rsidRDefault="00B409D4" w:rsidP="00B409D4">
      <w:pPr>
        <w:pStyle w:val="Nadpis2"/>
        <w:keepNext w:val="0"/>
        <w:widowControl/>
        <w:tabs>
          <w:tab w:val="clear" w:pos="860"/>
          <w:tab w:val="num" w:pos="718"/>
        </w:tabs>
        <w:spacing w:before="60" w:after="240" w:line="276" w:lineRule="auto"/>
        <w:ind w:left="720" w:hanging="720"/>
        <w:rPr>
          <w:rFonts w:ascii="Palatino Linotype" w:hAnsi="Palatino Linotype" w:cstheme="minorHAnsi"/>
          <w:sz w:val="22"/>
          <w:szCs w:val="22"/>
        </w:rPr>
      </w:pPr>
      <w:r w:rsidRPr="008F73EB">
        <w:rPr>
          <w:rFonts w:ascii="Palatino Linotype" w:hAnsi="Palatino Linotype" w:cstheme="minorHAnsi"/>
          <w:sz w:val="22"/>
          <w:szCs w:val="22"/>
        </w:rPr>
        <w:t xml:space="preserve">Tato Smlouva spolu se všemi přílohami a případnými dodatky představuje kompletní a úplné ujednání mezi Smluvními stranami a nahrazuje všechny dosavadní smlouvy, dohody a ujednání vztahující se k předmětu této Smlouvy, které byly v minulosti učiněny v písemné či ústní podobě. </w:t>
      </w:r>
    </w:p>
    <w:p w14:paraId="61C5A999" w14:textId="77777777" w:rsidR="00B409D4" w:rsidRPr="008F73EB" w:rsidRDefault="00B409D4" w:rsidP="00B409D4">
      <w:pPr>
        <w:pStyle w:val="Nadpis2"/>
        <w:keepNext w:val="0"/>
        <w:widowControl/>
        <w:tabs>
          <w:tab w:val="clear" w:pos="860"/>
          <w:tab w:val="num" w:pos="718"/>
        </w:tabs>
        <w:spacing w:before="60" w:after="240" w:line="276" w:lineRule="auto"/>
        <w:ind w:left="720" w:hanging="720"/>
        <w:rPr>
          <w:rFonts w:ascii="Palatino Linotype" w:hAnsi="Palatino Linotype" w:cstheme="minorHAnsi"/>
          <w:sz w:val="22"/>
          <w:szCs w:val="22"/>
        </w:rPr>
      </w:pPr>
      <w:r w:rsidRPr="008F73EB">
        <w:rPr>
          <w:rFonts w:ascii="Palatino Linotype" w:hAnsi="Palatino Linotype" w:cstheme="minorHAnsi"/>
          <w:sz w:val="22"/>
          <w:szCs w:val="22"/>
        </w:rPr>
        <w:lastRenderedPageBreak/>
        <w:t xml:space="preserve">V případě, že se některé ustanovení Smlouvy stane neplatným, zůstávají ostatní ustanovení i nadále v platnosti, ledaže právní předpis stanoví jinak. </w:t>
      </w:r>
    </w:p>
    <w:p w14:paraId="77084DC3" w14:textId="77777777" w:rsidR="00B409D4" w:rsidRPr="008F73EB" w:rsidRDefault="00B409D4" w:rsidP="00B409D4">
      <w:pPr>
        <w:pStyle w:val="Nadpis2"/>
        <w:keepNext w:val="0"/>
        <w:widowControl/>
        <w:tabs>
          <w:tab w:val="clear" w:pos="860"/>
          <w:tab w:val="num" w:pos="718"/>
        </w:tabs>
        <w:spacing w:before="60" w:after="240" w:line="276" w:lineRule="auto"/>
        <w:ind w:left="720" w:hanging="720"/>
        <w:rPr>
          <w:rFonts w:ascii="Palatino Linotype" w:hAnsi="Palatino Linotype" w:cstheme="minorHAnsi"/>
          <w:sz w:val="22"/>
          <w:szCs w:val="22"/>
        </w:rPr>
      </w:pPr>
      <w:r w:rsidRPr="008F73EB">
        <w:rPr>
          <w:rFonts w:ascii="Palatino Linotype" w:hAnsi="Palatino Linotype" w:cstheme="minorHAnsi"/>
          <w:sz w:val="22"/>
          <w:szCs w:val="22"/>
        </w:rPr>
        <w:t xml:space="preserve">Tato Smlouva je vyhotovena ve čtyřech stejnopisech, z nichž každá Smluvní strana obdrží dvě vyhotovení při podpisu této Smlouvy. </w:t>
      </w:r>
    </w:p>
    <w:p w14:paraId="149C235C" w14:textId="553A5A27" w:rsidR="00B409D4" w:rsidRPr="008F73EB" w:rsidRDefault="00B409D4" w:rsidP="00B409D4">
      <w:pPr>
        <w:pStyle w:val="Nadpis2"/>
        <w:keepNext w:val="0"/>
        <w:widowControl/>
        <w:tabs>
          <w:tab w:val="clear" w:pos="860"/>
          <w:tab w:val="num" w:pos="718"/>
        </w:tabs>
        <w:spacing w:before="60" w:after="240" w:line="276" w:lineRule="auto"/>
        <w:ind w:left="720" w:hanging="720"/>
        <w:rPr>
          <w:rFonts w:ascii="Palatino Linotype" w:hAnsi="Palatino Linotype" w:cstheme="minorHAnsi"/>
          <w:sz w:val="22"/>
          <w:szCs w:val="22"/>
        </w:rPr>
      </w:pPr>
      <w:r w:rsidRPr="008F73EB">
        <w:rPr>
          <w:rFonts w:ascii="Palatino Linotype" w:hAnsi="Palatino Linotype" w:cstheme="minorHAnsi"/>
          <w:sz w:val="22"/>
          <w:szCs w:val="22"/>
        </w:rPr>
        <w:t xml:space="preserve">Nedílnou součástí této Smlouvy jsou </w:t>
      </w:r>
      <w:r w:rsidR="0085503D" w:rsidRPr="008F73EB">
        <w:rPr>
          <w:rFonts w:ascii="Palatino Linotype" w:hAnsi="Palatino Linotype" w:cstheme="minorHAnsi"/>
          <w:sz w:val="22"/>
          <w:szCs w:val="22"/>
        </w:rPr>
        <w:t xml:space="preserve">následující </w:t>
      </w:r>
      <w:r w:rsidRPr="008F73EB">
        <w:rPr>
          <w:rFonts w:ascii="Palatino Linotype" w:hAnsi="Palatino Linotype" w:cstheme="minorHAnsi"/>
          <w:sz w:val="22"/>
          <w:szCs w:val="22"/>
        </w:rPr>
        <w:t xml:space="preserve">přílohy: </w:t>
      </w:r>
    </w:p>
    <w:p w14:paraId="02150B24" w14:textId="24464BB5" w:rsidR="00B409D4" w:rsidRPr="008F73EB" w:rsidRDefault="00B409D4" w:rsidP="00B409D4">
      <w:pPr>
        <w:autoSpaceDE w:val="0"/>
        <w:autoSpaceDN w:val="0"/>
        <w:adjustRightInd w:val="0"/>
        <w:spacing w:after="0"/>
        <w:ind w:left="697"/>
        <w:jc w:val="both"/>
        <w:rPr>
          <w:rFonts w:ascii="Palatino Linotype" w:hAnsi="Palatino Linotype" w:cstheme="minorHAnsi"/>
          <w:sz w:val="22"/>
          <w:szCs w:val="22"/>
          <w:lang w:eastAsia="cs-CZ"/>
        </w:rPr>
      </w:pPr>
      <w:r w:rsidRPr="008F73EB">
        <w:rPr>
          <w:rFonts w:ascii="Palatino Linotype" w:hAnsi="Palatino Linotype" w:cstheme="minorHAnsi"/>
          <w:sz w:val="22"/>
          <w:szCs w:val="22"/>
          <w:lang w:eastAsia="cs-CZ"/>
        </w:rPr>
        <w:t>P</w:t>
      </w:r>
      <w:r w:rsidR="00951F9F" w:rsidRPr="008F73EB">
        <w:rPr>
          <w:rFonts w:ascii="Palatino Linotype" w:hAnsi="Palatino Linotype" w:cstheme="minorHAnsi"/>
          <w:sz w:val="22"/>
          <w:szCs w:val="22"/>
          <w:lang w:eastAsia="cs-CZ"/>
        </w:rPr>
        <w:t>říloha č. 1</w:t>
      </w:r>
      <w:r w:rsidR="00735F53">
        <w:rPr>
          <w:rFonts w:ascii="Palatino Linotype" w:hAnsi="Palatino Linotype" w:cstheme="minorHAnsi"/>
          <w:sz w:val="22"/>
          <w:szCs w:val="22"/>
          <w:lang w:eastAsia="cs-CZ"/>
        </w:rPr>
        <w:t xml:space="preserve"> </w:t>
      </w:r>
      <w:r w:rsidR="00951F9F" w:rsidRPr="008F73EB">
        <w:rPr>
          <w:rFonts w:ascii="Palatino Linotype" w:hAnsi="Palatino Linotype" w:cstheme="minorHAnsi"/>
          <w:sz w:val="22"/>
          <w:szCs w:val="22"/>
          <w:lang w:eastAsia="cs-CZ"/>
        </w:rPr>
        <w:t>-</w:t>
      </w:r>
      <w:r w:rsidR="00735F53">
        <w:rPr>
          <w:rFonts w:ascii="Palatino Linotype" w:hAnsi="Palatino Linotype" w:cstheme="minorHAnsi"/>
          <w:sz w:val="22"/>
          <w:szCs w:val="22"/>
          <w:lang w:eastAsia="cs-CZ"/>
        </w:rPr>
        <w:t xml:space="preserve"> </w:t>
      </w:r>
      <w:r w:rsidRPr="008F73EB">
        <w:rPr>
          <w:rFonts w:ascii="Palatino Linotype" w:hAnsi="Palatino Linotype" w:cstheme="minorHAnsi"/>
          <w:sz w:val="22"/>
          <w:szCs w:val="22"/>
          <w:lang w:eastAsia="cs-CZ"/>
        </w:rPr>
        <w:t>Projektová dokumentace</w:t>
      </w:r>
      <w:r w:rsidR="00E45449">
        <w:rPr>
          <w:rFonts w:ascii="Palatino Linotype" w:hAnsi="Palatino Linotype" w:cstheme="minorHAnsi"/>
          <w:sz w:val="22"/>
          <w:szCs w:val="22"/>
          <w:lang w:eastAsia="cs-CZ"/>
        </w:rPr>
        <w:t xml:space="preserve"> na CD</w:t>
      </w:r>
    </w:p>
    <w:p w14:paraId="67E9776B" w14:textId="740ED0C6" w:rsidR="00951F9F" w:rsidRPr="008F73EB" w:rsidRDefault="00951F9F" w:rsidP="00B409D4">
      <w:pPr>
        <w:autoSpaceDE w:val="0"/>
        <w:autoSpaceDN w:val="0"/>
        <w:adjustRightInd w:val="0"/>
        <w:spacing w:after="0"/>
        <w:ind w:left="697"/>
        <w:jc w:val="both"/>
        <w:rPr>
          <w:rFonts w:ascii="Palatino Linotype" w:hAnsi="Palatino Linotype" w:cstheme="minorHAnsi"/>
          <w:sz w:val="22"/>
          <w:szCs w:val="22"/>
          <w:lang w:eastAsia="cs-CZ"/>
        </w:rPr>
      </w:pPr>
      <w:r w:rsidRPr="008F73EB">
        <w:rPr>
          <w:rFonts w:ascii="Palatino Linotype" w:hAnsi="Palatino Linotype" w:cstheme="minorHAnsi"/>
          <w:sz w:val="22"/>
          <w:szCs w:val="22"/>
          <w:lang w:eastAsia="cs-CZ"/>
        </w:rPr>
        <w:t>Příloha č. 2 – Výkaz výměr</w:t>
      </w:r>
    </w:p>
    <w:p w14:paraId="5D938CC3" w14:textId="7CFA1528" w:rsidR="00573375" w:rsidRPr="008F73EB" w:rsidRDefault="00946028" w:rsidP="00B409D4">
      <w:pPr>
        <w:autoSpaceDE w:val="0"/>
        <w:autoSpaceDN w:val="0"/>
        <w:adjustRightInd w:val="0"/>
        <w:spacing w:after="0"/>
        <w:ind w:left="697"/>
        <w:jc w:val="both"/>
        <w:rPr>
          <w:rFonts w:ascii="Palatino Linotype" w:hAnsi="Palatino Linotype" w:cstheme="minorHAnsi"/>
          <w:sz w:val="22"/>
          <w:szCs w:val="22"/>
        </w:rPr>
      </w:pPr>
      <w:r w:rsidRPr="008F73EB">
        <w:rPr>
          <w:rFonts w:ascii="Palatino Linotype" w:hAnsi="Palatino Linotype" w:cstheme="minorHAnsi"/>
          <w:sz w:val="22"/>
          <w:szCs w:val="22"/>
          <w:lang w:eastAsia="cs-CZ"/>
        </w:rPr>
        <w:t>P</w:t>
      </w:r>
      <w:r w:rsidR="00951F9F" w:rsidRPr="008F73EB">
        <w:rPr>
          <w:rFonts w:ascii="Palatino Linotype" w:hAnsi="Palatino Linotype" w:cstheme="minorHAnsi"/>
          <w:sz w:val="22"/>
          <w:szCs w:val="22"/>
          <w:lang w:eastAsia="cs-CZ"/>
        </w:rPr>
        <w:t>říloha č. 3</w:t>
      </w:r>
      <w:r w:rsidR="008F73EB">
        <w:rPr>
          <w:rFonts w:ascii="Palatino Linotype" w:hAnsi="Palatino Linotype" w:cstheme="minorHAnsi"/>
          <w:sz w:val="22"/>
          <w:szCs w:val="22"/>
          <w:lang w:eastAsia="cs-CZ"/>
        </w:rPr>
        <w:t xml:space="preserve"> </w:t>
      </w:r>
      <w:r w:rsidR="00B409D4" w:rsidRPr="008F73EB">
        <w:rPr>
          <w:rFonts w:ascii="Palatino Linotype" w:hAnsi="Palatino Linotype" w:cstheme="minorHAnsi"/>
          <w:sz w:val="22"/>
          <w:szCs w:val="22"/>
          <w:lang w:eastAsia="cs-CZ"/>
        </w:rPr>
        <w:t xml:space="preserve">– </w:t>
      </w:r>
      <w:r w:rsidR="00B409D4" w:rsidRPr="008F73EB">
        <w:rPr>
          <w:rFonts w:ascii="Palatino Linotype" w:hAnsi="Palatino Linotype" w:cstheme="minorHAnsi"/>
          <w:sz w:val="22"/>
          <w:szCs w:val="22"/>
        </w:rPr>
        <w:t xml:space="preserve">Doklad o pojištění </w:t>
      </w:r>
      <w:r w:rsidRPr="008F73EB">
        <w:rPr>
          <w:rFonts w:ascii="Palatino Linotype" w:hAnsi="Palatino Linotype" w:cstheme="minorHAnsi"/>
          <w:sz w:val="22"/>
          <w:szCs w:val="22"/>
        </w:rPr>
        <w:t>Zhotovitele</w:t>
      </w:r>
    </w:p>
    <w:p w14:paraId="3F7D305E" w14:textId="77777777" w:rsidR="001727E2" w:rsidRPr="008F73EB" w:rsidRDefault="001727E2" w:rsidP="00B409D4">
      <w:pPr>
        <w:autoSpaceDE w:val="0"/>
        <w:autoSpaceDN w:val="0"/>
        <w:adjustRightInd w:val="0"/>
        <w:spacing w:after="0"/>
        <w:ind w:left="697"/>
        <w:jc w:val="both"/>
        <w:rPr>
          <w:rFonts w:ascii="Palatino Linotype" w:hAnsi="Palatino Linotype" w:cstheme="minorHAnsi"/>
          <w:sz w:val="22"/>
          <w:szCs w:val="22"/>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
        <w:gridCol w:w="4503"/>
        <w:gridCol w:w="38"/>
        <w:gridCol w:w="709"/>
        <w:gridCol w:w="3859"/>
        <w:gridCol w:w="425"/>
      </w:tblGrid>
      <w:tr w:rsidR="00573375" w:rsidRPr="008F73EB" w14:paraId="182CA84F" w14:textId="77777777" w:rsidTr="00946028">
        <w:trPr>
          <w:gridAfter w:val="1"/>
          <w:wAfter w:w="425" w:type="dxa"/>
        </w:trPr>
        <w:tc>
          <w:tcPr>
            <w:tcW w:w="4606" w:type="dxa"/>
            <w:gridSpan w:val="2"/>
            <w:tcBorders>
              <w:top w:val="nil"/>
              <w:left w:val="nil"/>
              <w:bottom w:val="nil"/>
              <w:right w:val="nil"/>
            </w:tcBorders>
          </w:tcPr>
          <w:p w14:paraId="140572BD" w14:textId="77777777" w:rsidR="00573375" w:rsidRPr="008F73EB" w:rsidRDefault="00573375" w:rsidP="00B409D4">
            <w:pPr>
              <w:spacing w:before="60" w:line="276" w:lineRule="auto"/>
              <w:rPr>
                <w:rFonts w:ascii="Palatino Linotype" w:hAnsi="Palatino Linotype" w:cstheme="minorHAnsi"/>
                <w:b/>
                <w:caps/>
                <w:sz w:val="22"/>
                <w:szCs w:val="22"/>
              </w:rPr>
            </w:pPr>
            <w:r w:rsidRPr="008F73EB">
              <w:rPr>
                <w:rFonts w:ascii="Palatino Linotype" w:hAnsi="Palatino Linotype" w:cstheme="minorHAnsi"/>
                <w:b/>
                <w:caps/>
                <w:sz w:val="22"/>
                <w:szCs w:val="22"/>
              </w:rPr>
              <w:t>Objednatel</w:t>
            </w:r>
          </w:p>
          <w:p w14:paraId="300F789B" w14:textId="24E1DD56" w:rsidR="00573375" w:rsidRPr="008F73EB" w:rsidRDefault="008F73EB" w:rsidP="00B409D4">
            <w:pPr>
              <w:spacing w:before="60" w:line="276" w:lineRule="auto"/>
              <w:rPr>
                <w:rFonts w:ascii="Palatino Linotype" w:hAnsi="Palatino Linotype" w:cstheme="minorHAnsi"/>
                <w:b/>
                <w:sz w:val="22"/>
                <w:szCs w:val="22"/>
              </w:rPr>
            </w:pPr>
            <w:r w:rsidRPr="008F73EB">
              <w:rPr>
                <w:rFonts w:ascii="Palatino Linotype" w:hAnsi="Palatino Linotype"/>
                <w:b/>
                <w:iCs/>
                <w:sz w:val="22"/>
                <w:szCs w:val="22"/>
              </w:rPr>
              <w:t>Základní škola a Střední škola, Praha 10, Vachkova 941</w:t>
            </w:r>
          </w:p>
        </w:tc>
        <w:tc>
          <w:tcPr>
            <w:tcW w:w="4606" w:type="dxa"/>
            <w:gridSpan w:val="3"/>
            <w:tcBorders>
              <w:top w:val="nil"/>
              <w:left w:val="nil"/>
              <w:bottom w:val="nil"/>
              <w:right w:val="nil"/>
            </w:tcBorders>
          </w:tcPr>
          <w:p w14:paraId="4C758423" w14:textId="77777777" w:rsidR="00573375" w:rsidRDefault="00E45449" w:rsidP="00E45449">
            <w:pPr>
              <w:spacing w:before="60" w:line="276" w:lineRule="auto"/>
              <w:rPr>
                <w:rFonts w:ascii="Palatino Linotype" w:hAnsi="Palatino Linotype" w:cstheme="minorHAnsi"/>
                <w:b/>
                <w:sz w:val="22"/>
                <w:szCs w:val="22"/>
              </w:rPr>
            </w:pPr>
            <w:r>
              <w:rPr>
                <w:rFonts w:ascii="Palatino Linotype" w:hAnsi="Palatino Linotype" w:cstheme="minorHAnsi"/>
                <w:b/>
                <w:caps/>
                <w:sz w:val="22"/>
                <w:szCs w:val="22"/>
              </w:rPr>
              <w:t xml:space="preserve">          </w:t>
            </w:r>
            <w:r w:rsidR="00573375" w:rsidRPr="008F73EB">
              <w:rPr>
                <w:rFonts w:ascii="Palatino Linotype" w:hAnsi="Palatino Linotype" w:cstheme="minorHAnsi"/>
                <w:b/>
                <w:caps/>
                <w:sz w:val="22"/>
                <w:szCs w:val="22"/>
              </w:rPr>
              <w:t>Zhotovitel</w:t>
            </w:r>
            <w:r>
              <w:rPr>
                <w:rFonts w:ascii="Palatino Linotype" w:hAnsi="Palatino Linotype" w:cstheme="minorHAnsi"/>
                <w:b/>
                <w:sz w:val="22"/>
                <w:szCs w:val="22"/>
              </w:rPr>
              <w:t xml:space="preserve"> </w:t>
            </w:r>
          </w:p>
          <w:p w14:paraId="7AD6A95F" w14:textId="5E6FC6B9" w:rsidR="00E45449" w:rsidRPr="008F73EB" w:rsidRDefault="00E45449" w:rsidP="00E45449">
            <w:pPr>
              <w:spacing w:before="60" w:line="276" w:lineRule="auto"/>
              <w:rPr>
                <w:rFonts w:ascii="Palatino Linotype" w:hAnsi="Palatino Linotype" w:cstheme="minorHAnsi"/>
                <w:b/>
                <w:sz w:val="22"/>
                <w:szCs w:val="22"/>
              </w:rPr>
            </w:pPr>
            <w:r>
              <w:rPr>
                <w:rFonts w:ascii="Palatino Linotype" w:hAnsi="Palatino Linotype" w:cstheme="minorHAnsi"/>
                <w:b/>
                <w:sz w:val="22"/>
                <w:szCs w:val="22"/>
              </w:rPr>
              <w:t xml:space="preserve">          PARECO s.r.o.</w:t>
            </w:r>
          </w:p>
        </w:tc>
      </w:tr>
      <w:tr w:rsidR="00946028" w:rsidRPr="008F73EB" w14:paraId="1CB5BF46" w14:textId="77777777" w:rsidTr="00946028">
        <w:tblPrEx>
          <w:tblCellMar>
            <w:left w:w="0" w:type="dxa"/>
            <w:right w:w="0" w:type="dxa"/>
          </w:tblCellMar>
        </w:tblPrEx>
        <w:trPr>
          <w:gridBefore w:val="1"/>
          <w:wBefore w:w="103" w:type="dxa"/>
          <w:trHeight w:val="294"/>
        </w:trPr>
        <w:tc>
          <w:tcPr>
            <w:tcW w:w="4541" w:type="dxa"/>
            <w:gridSpan w:val="2"/>
            <w:tcBorders>
              <w:top w:val="nil"/>
              <w:left w:val="nil"/>
              <w:bottom w:val="nil"/>
              <w:right w:val="nil"/>
            </w:tcBorders>
          </w:tcPr>
          <w:p w14:paraId="49CE8EA6" w14:textId="535B0B34" w:rsidR="00946028" w:rsidRPr="008F73EB" w:rsidRDefault="00946028" w:rsidP="00E45449">
            <w:pPr>
              <w:tabs>
                <w:tab w:val="num" w:pos="1440"/>
                <w:tab w:val="left" w:pos="1843"/>
              </w:tabs>
              <w:spacing w:after="0"/>
              <w:rPr>
                <w:rFonts w:ascii="Palatino Linotype" w:eastAsia="Times New Roman" w:hAnsi="Palatino Linotype"/>
                <w:sz w:val="22"/>
                <w:szCs w:val="22"/>
                <w:lang w:eastAsia="cs-CZ"/>
              </w:rPr>
            </w:pPr>
            <w:r w:rsidRPr="008F73EB">
              <w:rPr>
                <w:rFonts w:ascii="Palatino Linotype" w:eastAsia="Times New Roman" w:hAnsi="Palatino Linotype"/>
                <w:sz w:val="22"/>
                <w:szCs w:val="22"/>
                <w:lang w:eastAsia="cs-CZ"/>
              </w:rPr>
              <w:t xml:space="preserve">V </w:t>
            </w:r>
            <w:r w:rsidR="008F73EB">
              <w:rPr>
                <w:rFonts w:ascii="Palatino Linotype" w:eastAsia="Times New Roman" w:hAnsi="Palatino Linotype"/>
                <w:sz w:val="22"/>
                <w:szCs w:val="22"/>
                <w:lang w:eastAsia="cs-CZ"/>
              </w:rPr>
              <w:t xml:space="preserve">Praze </w:t>
            </w:r>
            <w:r w:rsidR="00E45449">
              <w:rPr>
                <w:rFonts w:ascii="Palatino Linotype" w:eastAsia="Times New Roman" w:hAnsi="Palatino Linotype"/>
                <w:sz w:val="22"/>
                <w:szCs w:val="22"/>
                <w:lang w:eastAsia="cs-CZ"/>
              </w:rPr>
              <w:t>dne</w:t>
            </w:r>
          </w:p>
        </w:tc>
        <w:tc>
          <w:tcPr>
            <w:tcW w:w="709" w:type="dxa"/>
            <w:tcBorders>
              <w:top w:val="nil"/>
              <w:left w:val="nil"/>
              <w:bottom w:val="nil"/>
              <w:right w:val="nil"/>
            </w:tcBorders>
          </w:tcPr>
          <w:p w14:paraId="14435564" w14:textId="77777777" w:rsidR="00946028" w:rsidRPr="008F73EB" w:rsidRDefault="00946028" w:rsidP="00946028">
            <w:pPr>
              <w:tabs>
                <w:tab w:val="num" w:pos="1440"/>
                <w:tab w:val="left" w:pos="1843"/>
              </w:tabs>
              <w:spacing w:after="0"/>
              <w:rPr>
                <w:rFonts w:ascii="Palatino Linotype" w:eastAsia="Times New Roman" w:hAnsi="Palatino Linotype"/>
                <w:sz w:val="22"/>
                <w:szCs w:val="22"/>
                <w:lang w:eastAsia="cs-CZ"/>
              </w:rPr>
            </w:pPr>
          </w:p>
        </w:tc>
        <w:tc>
          <w:tcPr>
            <w:tcW w:w="4284" w:type="dxa"/>
            <w:gridSpan w:val="2"/>
            <w:tcBorders>
              <w:top w:val="nil"/>
              <w:left w:val="nil"/>
              <w:bottom w:val="nil"/>
              <w:right w:val="nil"/>
            </w:tcBorders>
          </w:tcPr>
          <w:p w14:paraId="762FA40F" w14:textId="6642AEB9" w:rsidR="00946028" w:rsidRPr="008F73EB" w:rsidRDefault="00946028" w:rsidP="00E45449">
            <w:pPr>
              <w:tabs>
                <w:tab w:val="num" w:pos="1440"/>
                <w:tab w:val="left" w:pos="1843"/>
              </w:tabs>
              <w:spacing w:after="0"/>
              <w:rPr>
                <w:rFonts w:ascii="Palatino Linotype" w:eastAsia="Times New Roman" w:hAnsi="Palatino Linotype"/>
                <w:sz w:val="22"/>
                <w:szCs w:val="22"/>
                <w:lang w:eastAsia="cs-CZ"/>
              </w:rPr>
            </w:pPr>
            <w:r w:rsidRPr="008F73EB">
              <w:rPr>
                <w:rFonts w:ascii="Palatino Linotype" w:eastAsia="Times New Roman" w:hAnsi="Palatino Linotype"/>
                <w:sz w:val="22"/>
                <w:szCs w:val="22"/>
                <w:lang w:eastAsia="cs-CZ"/>
              </w:rPr>
              <w:t xml:space="preserve">V </w:t>
            </w:r>
            <w:r w:rsidR="00E45449">
              <w:rPr>
                <w:rFonts w:ascii="Palatino Linotype" w:hAnsi="Palatino Linotype" w:cstheme="minorHAnsi"/>
                <w:sz w:val="22"/>
                <w:szCs w:val="22"/>
              </w:rPr>
              <w:t xml:space="preserve">                  </w:t>
            </w:r>
            <w:r w:rsidRPr="008F73EB">
              <w:rPr>
                <w:rFonts w:ascii="Palatino Linotype" w:eastAsia="Times New Roman" w:hAnsi="Palatino Linotype"/>
                <w:sz w:val="22"/>
                <w:szCs w:val="22"/>
                <w:lang w:eastAsia="cs-CZ"/>
              </w:rPr>
              <w:t xml:space="preserve">dne </w:t>
            </w:r>
          </w:p>
        </w:tc>
      </w:tr>
      <w:tr w:rsidR="00946028" w:rsidRPr="008F73EB" w14:paraId="21B5C6E0" w14:textId="77777777" w:rsidTr="00946028">
        <w:tblPrEx>
          <w:tblCellMar>
            <w:left w:w="0" w:type="dxa"/>
            <w:right w:w="0" w:type="dxa"/>
          </w:tblCellMar>
        </w:tblPrEx>
        <w:trPr>
          <w:gridBefore w:val="1"/>
          <w:wBefore w:w="103" w:type="dxa"/>
          <w:trHeight w:val="979"/>
        </w:trPr>
        <w:tc>
          <w:tcPr>
            <w:tcW w:w="4541" w:type="dxa"/>
            <w:gridSpan w:val="2"/>
            <w:tcBorders>
              <w:top w:val="nil"/>
              <w:left w:val="nil"/>
              <w:right w:val="nil"/>
            </w:tcBorders>
          </w:tcPr>
          <w:p w14:paraId="37D32ACF" w14:textId="77777777" w:rsidR="00946028" w:rsidRDefault="00946028" w:rsidP="00946028">
            <w:pPr>
              <w:tabs>
                <w:tab w:val="num" w:pos="1440"/>
                <w:tab w:val="left" w:pos="1843"/>
              </w:tabs>
              <w:spacing w:after="0"/>
              <w:jc w:val="both"/>
              <w:rPr>
                <w:rFonts w:ascii="Palatino Linotype" w:eastAsia="Times New Roman" w:hAnsi="Palatino Linotype"/>
                <w:sz w:val="22"/>
                <w:szCs w:val="22"/>
                <w:lang w:eastAsia="cs-CZ"/>
              </w:rPr>
            </w:pPr>
          </w:p>
          <w:p w14:paraId="3B1E08B0" w14:textId="77777777" w:rsidR="00E45449" w:rsidRDefault="00E45449" w:rsidP="00946028">
            <w:pPr>
              <w:tabs>
                <w:tab w:val="num" w:pos="1440"/>
                <w:tab w:val="left" w:pos="1843"/>
              </w:tabs>
              <w:spacing w:after="0"/>
              <w:jc w:val="both"/>
              <w:rPr>
                <w:rFonts w:ascii="Palatino Linotype" w:eastAsia="Times New Roman" w:hAnsi="Palatino Linotype"/>
                <w:sz w:val="22"/>
                <w:szCs w:val="22"/>
                <w:lang w:eastAsia="cs-CZ"/>
              </w:rPr>
            </w:pPr>
          </w:p>
          <w:p w14:paraId="0A401857" w14:textId="77777777" w:rsidR="00E45449" w:rsidRDefault="00E45449" w:rsidP="00946028">
            <w:pPr>
              <w:tabs>
                <w:tab w:val="num" w:pos="1440"/>
                <w:tab w:val="left" w:pos="1843"/>
              </w:tabs>
              <w:spacing w:after="0"/>
              <w:jc w:val="both"/>
              <w:rPr>
                <w:rFonts w:ascii="Palatino Linotype" w:eastAsia="Times New Roman" w:hAnsi="Palatino Linotype"/>
                <w:sz w:val="22"/>
                <w:szCs w:val="22"/>
                <w:lang w:eastAsia="cs-CZ"/>
              </w:rPr>
            </w:pPr>
          </w:p>
          <w:p w14:paraId="57F27142" w14:textId="77777777" w:rsidR="00E45449" w:rsidRDefault="00E45449" w:rsidP="00946028">
            <w:pPr>
              <w:tabs>
                <w:tab w:val="num" w:pos="1440"/>
                <w:tab w:val="left" w:pos="1843"/>
              </w:tabs>
              <w:spacing w:after="0"/>
              <w:jc w:val="both"/>
              <w:rPr>
                <w:rFonts w:ascii="Palatino Linotype" w:eastAsia="Times New Roman" w:hAnsi="Palatino Linotype"/>
                <w:sz w:val="22"/>
                <w:szCs w:val="22"/>
                <w:lang w:eastAsia="cs-CZ"/>
              </w:rPr>
            </w:pPr>
          </w:p>
          <w:p w14:paraId="0377A298" w14:textId="77777777" w:rsidR="00E45449" w:rsidRPr="008F73EB" w:rsidRDefault="00E45449" w:rsidP="00946028">
            <w:pPr>
              <w:tabs>
                <w:tab w:val="num" w:pos="1440"/>
                <w:tab w:val="left" w:pos="1843"/>
              </w:tabs>
              <w:spacing w:after="0"/>
              <w:jc w:val="both"/>
              <w:rPr>
                <w:rFonts w:ascii="Palatino Linotype" w:eastAsia="Times New Roman" w:hAnsi="Palatino Linotype"/>
                <w:sz w:val="22"/>
                <w:szCs w:val="22"/>
                <w:lang w:eastAsia="cs-CZ"/>
              </w:rPr>
            </w:pPr>
          </w:p>
        </w:tc>
        <w:tc>
          <w:tcPr>
            <w:tcW w:w="709" w:type="dxa"/>
            <w:tcBorders>
              <w:top w:val="nil"/>
              <w:left w:val="nil"/>
              <w:bottom w:val="nil"/>
              <w:right w:val="nil"/>
            </w:tcBorders>
          </w:tcPr>
          <w:p w14:paraId="1FA5639C" w14:textId="77777777" w:rsidR="00946028" w:rsidRPr="008F73EB" w:rsidRDefault="00946028" w:rsidP="00946028">
            <w:pPr>
              <w:tabs>
                <w:tab w:val="num" w:pos="1440"/>
                <w:tab w:val="left" w:pos="1843"/>
              </w:tabs>
              <w:spacing w:after="0"/>
              <w:jc w:val="both"/>
              <w:rPr>
                <w:rFonts w:ascii="Palatino Linotype" w:eastAsia="Times New Roman" w:hAnsi="Palatino Linotype"/>
                <w:sz w:val="22"/>
                <w:szCs w:val="22"/>
                <w:lang w:eastAsia="cs-CZ"/>
              </w:rPr>
            </w:pPr>
          </w:p>
        </w:tc>
        <w:tc>
          <w:tcPr>
            <w:tcW w:w="4284" w:type="dxa"/>
            <w:gridSpan w:val="2"/>
            <w:tcBorders>
              <w:top w:val="nil"/>
              <w:left w:val="nil"/>
              <w:right w:val="nil"/>
            </w:tcBorders>
          </w:tcPr>
          <w:p w14:paraId="26EB089A" w14:textId="77777777" w:rsidR="00946028" w:rsidRPr="008F73EB" w:rsidRDefault="00946028" w:rsidP="00946028">
            <w:pPr>
              <w:tabs>
                <w:tab w:val="num" w:pos="1440"/>
                <w:tab w:val="left" w:pos="1843"/>
              </w:tabs>
              <w:spacing w:after="0"/>
              <w:jc w:val="both"/>
              <w:rPr>
                <w:rFonts w:ascii="Palatino Linotype" w:eastAsia="Times New Roman" w:hAnsi="Palatino Linotype"/>
                <w:sz w:val="22"/>
                <w:szCs w:val="22"/>
                <w:lang w:eastAsia="cs-CZ"/>
              </w:rPr>
            </w:pPr>
          </w:p>
        </w:tc>
      </w:tr>
      <w:tr w:rsidR="00946028" w:rsidRPr="008F73EB" w14:paraId="1D644C5E" w14:textId="77777777" w:rsidTr="00946028">
        <w:tblPrEx>
          <w:tblCellMar>
            <w:left w:w="0" w:type="dxa"/>
            <w:right w:w="0" w:type="dxa"/>
          </w:tblCellMar>
        </w:tblPrEx>
        <w:trPr>
          <w:gridBefore w:val="1"/>
          <w:wBefore w:w="103" w:type="dxa"/>
          <w:trHeight w:val="295"/>
        </w:trPr>
        <w:tc>
          <w:tcPr>
            <w:tcW w:w="4541" w:type="dxa"/>
            <w:gridSpan w:val="2"/>
            <w:tcBorders>
              <w:left w:val="nil"/>
              <w:bottom w:val="nil"/>
              <w:right w:val="nil"/>
            </w:tcBorders>
          </w:tcPr>
          <w:p w14:paraId="5A41FD37" w14:textId="1FE3E445" w:rsidR="008F73EB" w:rsidRPr="008F73EB" w:rsidRDefault="008F73EB" w:rsidP="008F73EB">
            <w:pPr>
              <w:numPr>
                <w:ilvl w:val="12"/>
                <w:numId w:val="0"/>
              </w:numPr>
              <w:spacing w:before="60" w:line="276" w:lineRule="auto"/>
              <w:ind w:left="2832" w:hanging="2531"/>
              <w:jc w:val="both"/>
              <w:rPr>
                <w:rFonts w:ascii="Palatino Linotype" w:hAnsi="Palatino Linotype" w:cstheme="minorHAnsi"/>
                <w:sz w:val="22"/>
                <w:szCs w:val="22"/>
              </w:rPr>
            </w:pPr>
            <w:r w:rsidRPr="008F73EB">
              <w:rPr>
                <w:rFonts w:ascii="Palatino Linotype" w:hAnsi="Palatino Linotype"/>
                <w:iCs/>
                <w:sz w:val="22"/>
                <w:szCs w:val="22"/>
              </w:rPr>
              <w:t>PaedDr. Petr Ptáč</w:t>
            </w:r>
            <w:r>
              <w:rPr>
                <w:rFonts w:ascii="Palatino Linotype" w:hAnsi="Palatino Linotype"/>
                <w:iCs/>
                <w:sz w:val="22"/>
                <w:szCs w:val="22"/>
              </w:rPr>
              <w:t>e</w:t>
            </w:r>
            <w:r w:rsidRPr="008F73EB">
              <w:rPr>
                <w:rFonts w:ascii="Palatino Linotype" w:hAnsi="Palatino Linotype"/>
                <w:iCs/>
                <w:sz w:val="22"/>
                <w:szCs w:val="22"/>
              </w:rPr>
              <w:t>k</w:t>
            </w:r>
            <w:r>
              <w:rPr>
                <w:rFonts w:ascii="Palatino Linotype" w:hAnsi="Palatino Linotype"/>
                <w:iCs/>
                <w:sz w:val="22"/>
                <w:szCs w:val="22"/>
              </w:rPr>
              <w:t>, ředitel</w:t>
            </w:r>
          </w:p>
          <w:p w14:paraId="559B4B6D" w14:textId="04B8F626" w:rsidR="00946028" w:rsidRPr="008F73EB" w:rsidRDefault="008F73EB" w:rsidP="008F73EB">
            <w:pPr>
              <w:spacing w:after="0"/>
              <w:jc w:val="center"/>
              <w:rPr>
                <w:rFonts w:ascii="Palatino Linotype" w:eastAsia="Times New Roman" w:hAnsi="Palatino Linotype" w:cs="Calibri"/>
                <w:b/>
                <w:bCs/>
                <w:sz w:val="22"/>
                <w:szCs w:val="22"/>
              </w:rPr>
            </w:pPr>
            <w:r w:rsidRPr="008F73EB">
              <w:rPr>
                <w:rFonts w:ascii="Palatino Linotype" w:eastAsia="Times New Roman" w:hAnsi="Palatino Linotype" w:cs="Calibri"/>
                <w:sz w:val="22"/>
                <w:szCs w:val="22"/>
                <w:highlight w:val="yellow"/>
              </w:rPr>
              <w:t xml:space="preserve"> </w:t>
            </w:r>
          </w:p>
        </w:tc>
        <w:tc>
          <w:tcPr>
            <w:tcW w:w="709" w:type="dxa"/>
            <w:tcBorders>
              <w:top w:val="nil"/>
              <w:left w:val="nil"/>
              <w:bottom w:val="nil"/>
              <w:right w:val="nil"/>
            </w:tcBorders>
          </w:tcPr>
          <w:p w14:paraId="41A97C73" w14:textId="77777777" w:rsidR="00946028" w:rsidRPr="008F73EB" w:rsidRDefault="00946028" w:rsidP="00946028">
            <w:pPr>
              <w:spacing w:after="0"/>
              <w:jc w:val="center"/>
              <w:rPr>
                <w:rFonts w:ascii="Palatino Linotype" w:eastAsia="Times New Roman" w:hAnsi="Palatino Linotype"/>
                <w:b/>
                <w:sz w:val="22"/>
                <w:szCs w:val="22"/>
                <w:lang w:eastAsia="cs-CZ"/>
              </w:rPr>
            </w:pPr>
          </w:p>
        </w:tc>
        <w:tc>
          <w:tcPr>
            <w:tcW w:w="4284" w:type="dxa"/>
            <w:gridSpan w:val="2"/>
            <w:tcBorders>
              <w:left w:val="nil"/>
              <w:bottom w:val="nil"/>
              <w:right w:val="nil"/>
            </w:tcBorders>
          </w:tcPr>
          <w:p w14:paraId="1E18182E" w14:textId="1ECAFB79" w:rsidR="00946028" w:rsidRPr="008F73EB" w:rsidRDefault="00E45449" w:rsidP="008F73EB">
            <w:pPr>
              <w:spacing w:after="0"/>
              <w:rPr>
                <w:rFonts w:ascii="Palatino Linotype" w:eastAsia="Times New Roman" w:hAnsi="Palatino Linotype"/>
                <w:sz w:val="22"/>
                <w:szCs w:val="22"/>
                <w:lang w:eastAsia="cs-CZ"/>
              </w:rPr>
            </w:pPr>
            <w:r>
              <w:rPr>
                <w:rFonts w:ascii="Palatino Linotype" w:hAnsi="Palatino Linotype" w:cstheme="minorHAnsi"/>
                <w:sz w:val="22"/>
                <w:szCs w:val="22"/>
              </w:rPr>
              <w:t>Pavel Řečinský, jednatel</w:t>
            </w:r>
          </w:p>
        </w:tc>
      </w:tr>
      <w:tr w:rsidR="00946028" w:rsidRPr="008F73EB" w14:paraId="025E1D38" w14:textId="77777777" w:rsidTr="00946028">
        <w:tblPrEx>
          <w:tblCellMar>
            <w:left w:w="0" w:type="dxa"/>
            <w:right w:w="0" w:type="dxa"/>
          </w:tblCellMar>
        </w:tblPrEx>
        <w:trPr>
          <w:gridBefore w:val="1"/>
          <w:wBefore w:w="103" w:type="dxa"/>
          <w:trHeight w:val="295"/>
        </w:trPr>
        <w:tc>
          <w:tcPr>
            <w:tcW w:w="4541" w:type="dxa"/>
            <w:gridSpan w:val="2"/>
            <w:tcBorders>
              <w:top w:val="nil"/>
              <w:left w:val="nil"/>
              <w:bottom w:val="nil"/>
              <w:right w:val="nil"/>
            </w:tcBorders>
          </w:tcPr>
          <w:p w14:paraId="4493DA23" w14:textId="78A13291" w:rsidR="00946028" w:rsidRPr="008F73EB" w:rsidRDefault="00946028" w:rsidP="00946028">
            <w:pPr>
              <w:spacing w:after="0"/>
              <w:jc w:val="center"/>
              <w:rPr>
                <w:rFonts w:ascii="Palatino Linotype" w:eastAsia="Times New Roman" w:hAnsi="Palatino Linotype" w:cs="Calibri"/>
                <w:bCs/>
                <w:sz w:val="22"/>
                <w:szCs w:val="22"/>
              </w:rPr>
            </w:pPr>
          </w:p>
        </w:tc>
        <w:tc>
          <w:tcPr>
            <w:tcW w:w="709" w:type="dxa"/>
            <w:tcBorders>
              <w:top w:val="nil"/>
              <w:left w:val="nil"/>
              <w:bottom w:val="nil"/>
              <w:right w:val="nil"/>
            </w:tcBorders>
          </w:tcPr>
          <w:p w14:paraId="77245232" w14:textId="77777777" w:rsidR="00946028" w:rsidRPr="008F73EB" w:rsidRDefault="00946028" w:rsidP="00946028">
            <w:pPr>
              <w:spacing w:after="0"/>
              <w:jc w:val="center"/>
              <w:rPr>
                <w:rFonts w:ascii="Palatino Linotype" w:eastAsia="Times New Roman" w:hAnsi="Palatino Linotype"/>
                <w:sz w:val="22"/>
                <w:szCs w:val="22"/>
                <w:lang w:eastAsia="cs-CZ"/>
              </w:rPr>
            </w:pPr>
          </w:p>
        </w:tc>
        <w:tc>
          <w:tcPr>
            <w:tcW w:w="4284" w:type="dxa"/>
            <w:gridSpan w:val="2"/>
            <w:tcBorders>
              <w:top w:val="nil"/>
              <w:left w:val="nil"/>
              <w:bottom w:val="nil"/>
              <w:right w:val="nil"/>
            </w:tcBorders>
          </w:tcPr>
          <w:p w14:paraId="47722E11" w14:textId="2394EC7D" w:rsidR="00946028" w:rsidRPr="008F73EB" w:rsidRDefault="00946028" w:rsidP="008F73EB">
            <w:pPr>
              <w:spacing w:after="0"/>
              <w:rPr>
                <w:rFonts w:ascii="Palatino Linotype" w:hAnsi="Palatino Linotype" w:cstheme="minorHAnsi"/>
                <w:b/>
                <w:sz w:val="22"/>
                <w:szCs w:val="22"/>
                <w:highlight w:val="cyan"/>
              </w:rPr>
            </w:pPr>
          </w:p>
        </w:tc>
      </w:tr>
    </w:tbl>
    <w:p w14:paraId="67998E5D" w14:textId="733FAE76" w:rsidR="0013671D" w:rsidRPr="008F73EB" w:rsidRDefault="0013671D" w:rsidP="00B409D4">
      <w:pPr>
        <w:spacing w:before="60" w:line="276" w:lineRule="auto"/>
        <w:rPr>
          <w:rFonts w:ascii="Palatino Linotype" w:hAnsi="Palatino Linotype" w:cstheme="minorHAnsi"/>
          <w:i/>
          <w:sz w:val="22"/>
          <w:szCs w:val="22"/>
          <w:u w:val="single"/>
        </w:rPr>
      </w:pPr>
      <w:bookmarkStart w:id="25" w:name="_GoBack"/>
      <w:bookmarkEnd w:id="25"/>
    </w:p>
    <w:sectPr w:rsidR="0013671D" w:rsidRPr="008F73EB" w:rsidSect="003B14B0">
      <w:headerReference w:type="default" r:id="rId9"/>
      <w:footerReference w:type="default" r:id="rId10"/>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FBF372" w14:textId="77777777" w:rsidR="00126180" w:rsidRDefault="00126180" w:rsidP="00D734FA">
      <w:pPr>
        <w:spacing w:after="0"/>
      </w:pPr>
      <w:r>
        <w:separator/>
      </w:r>
    </w:p>
  </w:endnote>
  <w:endnote w:type="continuationSeparator" w:id="0">
    <w:p w14:paraId="5FDA621B" w14:textId="77777777" w:rsidR="00126180" w:rsidRDefault="00126180" w:rsidP="00D734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5F" w:usb2="00000000" w:usb3="00000000" w:csb0="0000019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6F019" w14:textId="7C76A408" w:rsidR="00985266" w:rsidRDefault="00985266" w:rsidP="00747C0A">
    <w:pPr>
      <w:pStyle w:val="Zpat"/>
      <w:jc w:val="center"/>
    </w:pPr>
    <w:r w:rsidRPr="00455D4C">
      <w:rPr>
        <w:rFonts w:asciiTheme="minorHAnsi" w:hAnsiTheme="minorHAnsi" w:cstheme="minorHAnsi"/>
        <w:sz w:val="22"/>
      </w:rPr>
      <w:fldChar w:fldCharType="begin"/>
    </w:r>
    <w:r w:rsidRPr="00455D4C">
      <w:rPr>
        <w:rFonts w:asciiTheme="minorHAnsi" w:hAnsiTheme="minorHAnsi" w:cstheme="minorHAnsi"/>
        <w:sz w:val="22"/>
      </w:rPr>
      <w:instrText>PAGE   \* MERGEFORMAT</w:instrText>
    </w:r>
    <w:r w:rsidRPr="00455D4C">
      <w:rPr>
        <w:rFonts w:asciiTheme="minorHAnsi" w:hAnsiTheme="minorHAnsi" w:cstheme="minorHAnsi"/>
        <w:sz w:val="22"/>
      </w:rPr>
      <w:fldChar w:fldCharType="separate"/>
    </w:r>
    <w:r w:rsidR="00BB5126">
      <w:rPr>
        <w:rFonts w:asciiTheme="minorHAnsi" w:hAnsiTheme="minorHAnsi" w:cstheme="minorHAnsi"/>
        <w:noProof/>
        <w:sz w:val="22"/>
      </w:rPr>
      <w:t>18</w:t>
    </w:r>
    <w:r w:rsidRPr="00455D4C">
      <w:rPr>
        <w:rFonts w:asciiTheme="minorHAnsi" w:hAnsiTheme="minorHAnsi" w:cstheme="minorHAnsi"/>
        <w:noProof/>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4F1424" w14:textId="77777777" w:rsidR="00126180" w:rsidRDefault="00126180" w:rsidP="00D734FA">
      <w:pPr>
        <w:spacing w:after="0"/>
      </w:pPr>
      <w:r>
        <w:separator/>
      </w:r>
    </w:p>
  </w:footnote>
  <w:footnote w:type="continuationSeparator" w:id="0">
    <w:p w14:paraId="012D3693" w14:textId="77777777" w:rsidR="00126180" w:rsidRDefault="00126180" w:rsidP="00D734F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6D9EB4" w14:textId="123F139F" w:rsidR="00985266" w:rsidRDefault="00985266" w:rsidP="00F635E2">
    <w:pPr>
      <w:pStyle w:val="Zhlav"/>
      <w:jc w:val="center"/>
    </w:pPr>
  </w:p>
  <w:p w14:paraId="5362CDF1" w14:textId="77777777" w:rsidR="00985266" w:rsidRDefault="00985266" w:rsidP="00F635E2">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6587B"/>
    <w:multiLevelType w:val="multilevel"/>
    <w:tmpl w:val="4440A298"/>
    <w:lvl w:ilvl="0">
      <w:start w:val="1"/>
      <w:numFmt w:val="decimal"/>
      <w:lvlText w:val="%1."/>
      <w:lvlJc w:val="left"/>
      <w:pPr>
        <w:tabs>
          <w:tab w:val="num" w:pos="1134"/>
        </w:tabs>
        <w:ind w:left="567" w:hanging="567"/>
      </w:pPr>
      <w:rPr>
        <w:rFonts w:ascii="Calibri" w:hAnsi="Calibri" w:cs="Times New Roman" w:hint="default"/>
        <w:b/>
        <w:i w:val="0"/>
        <w:caps w:val="0"/>
        <w:strike w:val="0"/>
        <w:dstrike w:val="0"/>
        <w:vanish w:val="0"/>
        <w:color w:val="000000"/>
        <w:sz w:val="22"/>
        <w:vertAlign w:val="baseline"/>
      </w:rPr>
    </w:lvl>
    <w:lvl w:ilvl="1">
      <w:start w:val="1"/>
      <w:numFmt w:val="decimal"/>
      <w:lvlText w:val="%1.%2."/>
      <w:lvlJc w:val="left"/>
      <w:pPr>
        <w:tabs>
          <w:tab w:val="num" w:pos="1134"/>
        </w:tabs>
        <w:ind w:left="567" w:hanging="567"/>
      </w:pPr>
      <w:rPr>
        <w:rFonts w:ascii="Calibri" w:hAnsi="Calibri" w:cs="Times New Roman" w:hint="default"/>
        <w:b w:val="0"/>
        <w:i w:val="0"/>
        <w:caps w:val="0"/>
        <w:strike w:val="0"/>
        <w:dstrike w:val="0"/>
        <w:vanish w:val="0"/>
        <w:color w:val="auto"/>
        <w:sz w:val="22"/>
        <w:szCs w:val="20"/>
        <w:vertAlign w:val="baseline"/>
      </w:rPr>
    </w:lvl>
    <w:lvl w:ilvl="2">
      <w:start w:val="1"/>
      <w:numFmt w:val="decimal"/>
      <w:lvlText w:val="%1.%2.%3."/>
      <w:lvlJc w:val="left"/>
      <w:pPr>
        <w:tabs>
          <w:tab w:val="num" w:pos="1702"/>
        </w:tabs>
        <w:ind w:left="568" w:firstLine="567"/>
      </w:pPr>
      <w:rPr>
        <w:rFonts w:ascii="Calibri" w:hAnsi="Calibri" w:cs="Times New Roman" w:hint="default"/>
        <w:b w:val="0"/>
        <w:i w:val="0"/>
        <w:sz w:val="22"/>
        <w:szCs w:val="22"/>
      </w:rPr>
    </w:lvl>
    <w:lvl w:ilvl="3">
      <w:start w:val="1"/>
      <w:numFmt w:val="lowerLetter"/>
      <w:lvlText w:val="(%4)"/>
      <w:lvlJc w:val="left"/>
      <w:pPr>
        <w:tabs>
          <w:tab w:val="num" w:pos="1555"/>
        </w:tabs>
        <w:ind w:left="988" w:hanging="279"/>
      </w:pPr>
      <w:rPr>
        <w:rFonts w:ascii="Calibri" w:hAnsi="Calibri" w:cs="Times New Roman" w:hint="default"/>
        <w:b w:val="0"/>
        <w:i w:val="0"/>
        <w:sz w:val="22"/>
      </w:rPr>
    </w:lvl>
    <w:lvl w:ilvl="4">
      <w:start w:val="1"/>
      <w:numFmt w:val="lowerRoman"/>
      <w:lvlText w:val="(%5)"/>
      <w:lvlJc w:val="left"/>
      <w:pPr>
        <w:tabs>
          <w:tab w:val="num" w:pos="1134"/>
        </w:tabs>
        <w:ind w:left="567" w:hanging="567"/>
      </w:pPr>
      <w:rPr>
        <w:rFonts w:ascii="Calibri" w:hAnsi="Calibri" w:cs="Times New Roman" w:hint="default"/>
        <w:b w:val="0"/>
        <w:i w:val="0"/>
        <w:sz w:val="22"/>
      </w:rPr>
    </w:lvl>
    <w:lvl w:ilvl="5">
      <w:start w:val="1"/>
      <w:numFmt w:val="lowerRoman"/>
      <w:lvlText w:val="%6."/>
      <w:lvlJc w:val="right"/>
      <w:pPr>
        <w:tabs>
          <w:tab w:val="num" w:pos="1134"/>
        </w:tabs>
        <w:ind w:left="1134" w:hanging="1134"/>
      </w:pPr>
      <w:rPr>
        <w:rFonts w:cs="Times New Roman" w:hint="default"/>
      </w:rPr>
    </w:lvl>
    <w:lvl w:ilvl="6">
      <w:start w:val="1"/>
      <w:numFmt w:val="decimal"/>
      <w:lvlText w:val="%7."/>
      <w:lvlJc w:val="left"/>
      <w:pPr>
        <w:tabs>
          <w:tab w:val="num" w:pos="1134"/>
        </w:tabs>
        <w:ind w:left="1134" w:hanging="1134"/>
      </w:pPr>
      <w:rPr>
        <w:rFonts w:cs="Times New Roman" w:hint="default"/>
      </w:rPr>
    </w:lvl>
    <w:lvl w:ilvl="7">
      <w:start w:val="1"/>
      <w:numFmt w:val="lowerLetter"/>
      <w:lvlText w:val="%8."/>
      <w:lvlJc w:val="left"/>
      <w:pPr>
        <w:tabs>
          <w:tab w:val="num" w:pos="1134"/>
        </w:tabs>
        <w:ind w:left="1134" w:hanging="1134"/>
      </w:pPr>
      <w:rPr>
        <w:rFonts w:cs="Times New Roman" w:hint="default"/>
      </w:rPr>
    </w:lvl>
    <w:lvl w:ilvl="8">
      <w:start w:val="1"/>
      <w:numFmt w:val="lowerRoman"/>
      <w:lvlText w:val="%9."/>
      <w:lvlJc w:val="right"/>
      <w:pPr>
        <w:tabs>
          <w:tab w:val="num" w:pos="1134"/>
        </w:tabs>
        <w:ind w:left="1134" w:hanging="1134"/>
      </w:pPr>
      <w:rPr>
        <w:rFonts w:cs="Times New Roman" w:hint="default"/>
      </w:rPr>
    </w:lvl>
  </w:abstractNum>
  <w:abstractNum w:abstractNumId="1">
    <w:nsid w:val="3C136F44"/>
    <w:multiLevelType w:val="multilevel"/>
    <w:tmpl w:val="99829ECC"/>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4084"/>
        </w:tabs>
        <w:ind w:left="4084" w:hanging="681"/>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843"/>
        </w:tabs>
        <w:ind w:left="1843" w:hanging="850"/>
      </w:pPr>
      <w:rPr>
        <w:rFonts w:ascii="Georgia" w:hAnsi="Georgia" w:hint="default"/>
        <w:b/>
        <w:i w:val="0"/>
        <w:sz w:val="21"/>
        <w:szCs w:val="21"/>
      </w:rPr>
    </w:lvl>
    <w:lvl w:ilvl="3">
      <w:start w:val="1"/>
      <w:numFmt w:val="decimal"/>
      <w:lvlText w:val="%1.%2.%3.%4."/>
      <w:lvlJc w:val="left"/>
      <w:pPr>
        <w:tabs>
          <w:tab w:val="num" w:pos="3175"/>
        </w:tabs>
        <w:ind w:left="3175" w:hanging="1134"/>
      </w:pPr>
      <w:rPr>
        <w:rFonts w:hint="default"/>
        <w:b/>
        <w:i w:val="0"/>
      </w:rPr>
    </w:lvl>
    <w:lvl w:ilvl="4">
      <w:start w:val="1"/>
      <w:numFmt w:val="decimal"/>
      <w:isLgl/>
      <w:lvlText w:val="%1.%2.%3.%4.%5."/>
      <w:lvlJc w:val="left"/>
      <w:pPr>
        <w:tabs>
          <w:tab w:val="num" w:pos="2520"/>
        </w:tabs>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426154CE"/>
    <w:multiLevelType w:val="hybridMultilevel"/>
    <w:tmpl w:val="5AA8432E"/>
    <w:lvl w:ilvl="0" w:tplc="A62A1AA4">
      <w:start w:val="1"/>
      <w:numFmt w:val="upperLetter"/>
      <w:lvlText w:val="(%1)"/>
      <w:lvlJc w:val="left"/>
      <w:pPr>
        <w:ind w:left="960" w:hanging="360"/>
      </w:pPr>
      <w:rPr>
        <w:rFonts w:hint="default"/>
      </w:rPr>
    </w:lvl>
    <w:lvl w:ilvl="1" w:tplc="AFC48E28">
      <w:start w:val="1"/>
      <w:numFmt w:val="lowerLetter"/>
      <w:lvlText w:val="%2)"/>
      <w:lvlJc w:val="left"/>
      <w:pPr>
        <w:ind w:left="1680" w:hanging="360"/>
      </w:pPr>
      <w:rPr>
        <w:rFonts w:hint="default"/>
      </w:rPr>
    </w:lvl>
    <w:lvl w:ilvl="2" w:tplc="0405001B" w:tentative="1">
      <w:start w:val="1"/>
      <w:numFmt w:val="lowerRoman"/>
      <w:lvlText w:val="%3."/>
      <w:lvlJc w:val="right"/>
      <w:pPr>
        <w:ind w:left="2400" w:hanging="180"/>
      </w:pPr>
    </w:lvl>
    <w:lvl w:ilvl="3" w:tplc="0405000F" w:tentative="1">
      <w:start w:val="1"/>
      <w:numFmt w:val="decimal"/>
      <w:lvlText w:val="%4."/>
      <w:lvlJc w:val="left"/>
      <w:pPr>
        <w:ind w:left="3120" w:hanging="360"/>
      </w:pPr>
    </w:lvl>
    <w:lvl w:ilvl="4" w:tplc="04050019" w:tentative="1">
      <w:start w:val="1"/>
      <w:numFmt w:val="lowerLetter"/>
      <w:lvlText w:val="%5."/>
      <w:lvlJc w:val="left"/>
      <w:pPr>
        <w:ind w:left="3840" w:hanging="360"/>
      </w:pPr>
    </w:lvl>
    <w:lvl w:ilvl="5" w:tplc="0405001B" w:tentative="1">
      <w:start w:val="1"/>
      <w:numFmt w:val="lowerRoman"/>
      <w:lvlText w:val="%6."/>
      <w:lvlJc w:val="right"/>
      <w:pPr>
        <w:ind w:left="4560" w:hanging="180"/>
      </w:pPr>
    </w:lvl>
    <w:lvl w:ilvl="6" w:tplc="0405000F" w:tentative="1">
      <w:start w:val="1"/>
      <w:numFmt w:val="decimal"/>
      <w:lvlText w:val="%7."/>
      <w:lvlJc w:val="left"/>
      <w:pPr>
        <w:ind w:left="5280" w:hanging="360"/>
      </w:pPr>
    </w:lvl>
    <w:lvl w:ilvl="7" w:tplc="04050019" w:tentative="1">
      <w:start w:val="1"/>
      <w:numFmt w:val="lowerLetter"/>
      <w:lvlText w:val="%8."/>
      <w:lvlJc w:val="left"/>
      <w:pPr>
        <w:ind w:left="6000" w:hanging="360"/>
      </w:pPr>
    </w:lvl>
    <w:lvl w:ilvl="8" w:tplc="0405001B" w:tentative="1">
      <w:start w:val="1"/>
      <w:numFmt w:val="lowerRoman"/>
      <w:lvlText w:val="%9."/>
      <w:lvlJc w:val="right"/>
      <w:pPr>
        <w:ind w:left="6720" w:hanging="180"/>
      </w:pPr>
    </w:lvl>
  </w:abstractNum>
  <w:abstractNum w:abstractNumId="3">
    <w:nsid w:val="595A2C64"/>
    <w:multiLevelType w:val="multilevel"/>
    <w:tmpl w:val="2E70E652"/>
    <w:lvl w:ilvl="0">
      <w:start w:val="1"/>
      <w:numFmt w:val="decimal"/>
      <w:pStyle w:val="Nadpis1"/>
      <w:lvlText w:val="%1"/>
      <w:lvlJc w:val="left"/>
      <w:pPr>
        <w:tabs>
          <w:tab w:val="num" w:pos="2417"/>
        </w:tabs>
        <w:ind w:left="2417" w:hanging="432"/>
      </w:pPr>
      <w:rPr>
        <w:rFonts w:cs="Times New Roman"/>
        <w:b/>
      </w:rPr>
    </w:lvl>
    <w:lvl w:ilvl="1">
      <w:start w:val="1"/>
      <w:numFmt w:val="decimal"/>
      <w:pStyle w:val="Nadpis2"/>
      <w:lvlText w:val="%1.%2"/>
      <w:lvlJc w:val="left"/>
      <w:pPr>
        <w:tabs>
          <w:tab w:val="num" w:pos="860"/>
        </w:tabs>
        <w:ind w:left="860" w:hanging="576"/>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tabs>
          <w:tab w:val="num" w:pos="861"/>
        </w:tabs>
        <w:ind w:left="861" w:hanging="720"/>
      </w:pPr>
      <w:rPr>
        <w:rFonts w:asciiTheme="minorHAnsi" w:hAnsiTheme="minorHAnsi" w:cstheme="minorHAnsi" w:hint="default"/>
        <w:b w:val="0"/>
        <w:i w:val="0"/>
        <w:sz w:val="22"/>
        <w:szCs w:val="23"/>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abstractNum w:abstractNumId="4">
    <w:nsid w:val="5D166398"/>
    <w:multiLevelType w:val="multilevel"/>
    <w:tmpl w:val="4440A298"/>
    <w:lvl w:ilvl="0">
      <w:start w:val="1"/>
      <w:numFmt w:val="decimal"/>
      <w:lvlText w:val="%1."/>
      <w:lvlJc w:val="left"/>
      <w:pPr>
        <w:tabs>
          <w:tab w:val="num" w:pos="1134"/>
        </w:tabs>
        <w:ind w:left="567" w:hanging="567"/>
      </w:pPr>
      <w:rPr>
        <w:rFonts w:ascii="Calibri" w:hAnsi="Calibri" w:cs="Times New Roman" w:hint="default"/>
        <w:b/>
        <w:i w:val="0"/>
        <w:caps w:val="0"/>
        <w:strike w:val="0"/>
        <w:dstrike w:val="0"/>
        <w:vanish w:val="0"/>
        <w:color w:val="000000"/>
        <w:sz w:val="22"/>
        <w:vertAlign w:val="baseline"/>
      </w:rPr>
    </w:lvl>
    <w:lvl w:ilvl="1">
      <w:start w:val="1"/>
      <w:numFmt w:val="decimal"/>
      <w:lvlText w:val="%1.%2."/>
      <w:lvlJc w:val="left"/>
      <w:pPr>
        <w:tabs>
          <w:tab w:val="num" w:pos="1134"/>
        </w:tabs>
        <w:ind w:left="567" w:hanging="567"/>
      </w:pPr>
      <w:rPr>
        <w:rFonts w:ascii="Calibri" w:hAnsi="Calibri" w:cs="Times New Roman" w:hint="default"/>
        <w:b w:val="0"/>
        <w:i w:val="0"/>
        <w:caps w:val="0"/>
        <w:strike w:val="0"/>
        <w:dstrike w:val="0"/>
        <w:vanish w:val="0"/>
        <w:color w:val="auto"/>
        <w:sz w:val="22"/>
        <w:szCs w:val="20"/>
        <w:vertAlign w:val="baseline"/>
      </w:rPr>
    </w:lvl>
    <w:lvl w:ilvl="2">
      <w:start w:val="1"/>
      <w:numFmt w:val="decimal"/>
      <w:lvlText w:val="%1.%2.%3."/>
      <w:lvlJc w:val="left"/>
      <w:pPr>
        <w:tabs>
          <w:tab w:val="num" w:pos="1702"/>
        </w:tabs>
        <w:ind w:left="568" w:firstLine="567"/>
      </w:pPr>
      <w:rPr>
        <w:rFonts w:ascii="Calibri" w:hAnsi="Calibri" w:cs="Times New Roman" w:hint="default"/>
        <w:b w:val="0"/>
        <w:i w:val="0"/>
        <w:sz w:val="22"/>
        <w:szCs w:val="22"/>
      </w:rPr>
    </w:lvl>
    <w:lvl w:ilvl="3">
      <w:start w:val="1"/>
      <w:numFmt w:val="lowerLetter"/>
      <w:lvlText w:val="(%4)"/>
      <w:lvlJc w:val="left"/>
      <w:pPr>
        <w:tabs>
          <w:tab w:val="num" w:pos="1555"/>
        </w:tabs>
        <w:ind w:left="988" w:hanging="279"/>
      </w:pPr>
      <w:rPr>
        <w:rFonts w:ascii="Calibri" w:hAnsi="Calibri" w:cs="Times New Roman" w:hint="default"/>
        <w:b w:val="0"/>
        <w:i w:val="0"/>
        <w:sz w:val="22"/>
      </w:rPr>
    </w:lvl>
    <w:lvl w:ilvl="4">
      <w:start w:val="1"/>
      <w:numFmt w:val="lowerRoman"/>
      <w:lvlText w:val="(%5)"/>
      <w:lvlJc w:val="left"/>
      <w:pPr>
        <w:tabs>
          <w:tab w:val="num" w:pos="1134"/>
        </w:tabs>
        <w:ind w:left="567" w:hanging="567"/>
      </w:pPr>
      <w:rPr>
        <w:rFonts w:ascii="Calibri" w:hAnsi="Calibri" w:cs="Times New Roman" w:hint="default"/>
        <w:b w:val="0"/>
        <w:i w:val="0"/>
        <w:sz w:val="22"/>
      </w:rPr>
    </w:lvl>
    <w:lvl w:ilvl="5">
      <w:start w:val="1"/>
      <w:numFmt w:val="lowerRoman"/>
      <w:lvlText w:val="%6."/>
      <w:lvlJc w:val="right"/>
      <w:pPr>
        <w:tabs>
          <w:tab w:val="num" w:pos="1134"/>
        </w:tabs>
        <w:ind w:left="1134" w:hanging="1134"/>
      </w:pPr>
      <w:rPr>
        <w:rFonts w:cs="Times New Roman" w:hint="default"/>
      </w:rPr>
    </w:lvl>
    <w:lvl w:ilvl="6">
      <w:start w:val="1"/>
      <w:numFmt w:val="decimal"/>
      <w:lvlText w:val="%7."/>
      <w:lvlJc w:val="left"/>
      <w:pPr>
        <w:tabs>
          <w:tab w:val="num" w:pos="1134"/>
        </w:tabs>
        <w:ind w:left="1134" w:hanging="1134"/>
      </w:pPr>
      <w:rPr>
        <w:rFonts w:cs="Times New Roman" w:hint="default"/>
      </w:rPr>
    </w:lvl>
    <w:lvl w:ilvl="7">
      <w:start w:val="1"/>
      <w:numFmt w:val="lowerLetter"/>
      <w:lvlText w:val="%8."/>
      <w:lvlJc w:val="left"/>
      <w:pPr>
        <w:tabs>
          <w:tab w:val="num" w:pos="1134"/>
        </w:tabs>
        <w:ind w:left="1134" w:hanging="1134"/>
      </w:pPr>
      <w:rPr>
        <w:rFonts w:cs="Times New Roman" w:hint="default"/>
      </w:rPr>
    </w:lvl>
    <w:lvl w:ilvl="8">
      <w:start w:val="1"/>
      <w:numFmt w:val="lowerRoman"/>
      <w:lvlText w:val="%9."/>
      <w:lvlJc w:val="right"/>
      <w:pPr>
        <w:tabs>
          <w:tab w:val="num" w:pos="1134"/>
        </w:tabs>
        <w:ind w:left="1134" w:hanging="1134"/>
      </w:pPr>
      <w:rPr>
        <w:rFonts w:cs="Times New Roman" w:hint="default"/>
      </w:rPr>
    </w:lvl>
  </w:abstractNum>
  <w:abstractNum w:abstractNumId="5">
    <w:nsid w:val="5D390D18"/>
    <w:multiLevelType w:val="hybridMultilevel"/>
    <w:tmpl w:val="1D3AAA82"/>
    <w:lvl w:ilvl="0" w:tplc="04050017">
      <w:start w:val="1"/>
      <w:numFmt w:val="lowerLetter"/>
      <w:lvlText w:val="%1)"/>
      <w:lvlJc w:val="left"/>
      <w:pPr>
        <w:ind w:left="1713" w:hanging="360"/>
      </w:pPr>
      <w:rPr>
        <w:rFonts w:cs="Times New Roman"/>
      </w:rPr>
    </w:lvl>
    <w:lvl w:ilvl="1" w:tplc="04050019">
      <w:start w:val="1"/>
      <w:numFmt w:val="lowerLetter"/>
      <w:lvlText w:val="%2."/>
      <w:lvlJc w:val="left"/>
      <w:pPr>
        <w:ind w:left="2433" w:hanging="360"/>
      </w:pPr>
      <w:rPr>
        <w:rFonts w:cs="Times New Roman"/>
      </w:rPr>
    </w:lvl>
    <w:lvl w:ilvl="2" w:tplc="0405001B">
      <w:start w:val="1"/>
      <w:numFmt w:val="lowerRoman"/>
      <w:lvlText w:val="%3."/>
      <w:lvlJc w:val="right"/>
      <w:pPr>
        <w:ind w:left="3153" w:hanging="180"/>
      </w:pPr>
      <w:rPr>
        <w:rFonts w:cs="Times New Roman"/>
      </w:rPr>
    </w:lvl>
    <w:lvl w:ilvl="3" w:tplc="0405000F">
      <w:start w:val="1"/>
      <w:numFmt w:val="decimal"/>
      <w:lvlText w:val="%4."/>
      <w:lvlJc w:val="left"/>
      <w:pPr>
        <w:ind w:left="3873" w:hanging="360"/>
      </w:pPr>
      <w:rPr>
        <w:rFonts w:cs="Times New Roman"/>
      </w:rPr>
    </w:lvl>
    <w:lvl w:ilvl="4" w:tplc="04050019">
      <w:start w:val="1"/>
      <w:numFmt w:val="lowerLetter"/>
      <w:lvlText w:val="%5."/>
      <w:lvlJc w:val="left"/>
      <w:pPr>
        <w:ind w:left="4593" w:hanging="360"/>
      </w:pPr>
      <w:rPr>
        <w:rFonts w:cs="Times New Roman"/>
      </w:rPr>
    </w:lvl>
    <w:lvl w:ilvl="5" w:tplc="0405001B">
      <w:start w:val="1"/>
      <w:numFmt w:val="lowerRoman"/>
      <w:lvlText w:val="%6."/>
      <w:lvlJc w:val="right"/>
      <w:pPr>
        <w:ind w:left="5313" w:hanging="180"/>
      </w:pPr>
      <w:rPr>
        <w:rFonts w:cs="Times New Roman"/>
      </w:rPr>
    </w:lvl>
    <w:lvl w:ilvl="6" w:tplc="0405000F">
      <w:start w:val="1"/>
      <w:numFmt w:val="decimal"/>
      <w:lvlText w:val="%7."/>
      <w:lvlJc w:val="left"/>
      <w:pPr>
        <w:ind w:left="6033" w:hanging="360"/>
      </w:pPr>
      <w:rPr>
        <w:rFonts w:cs="Times New Roman"/>
      </w:rPr>
    </w:lvl>
    <w:lvl w:ilvl="7" w:tplc="04050019">
      <w:start w:val="1"/>
      <w:numFmt w:val="lowerLetter"/>
      <w:lvlText w:val="%8."/>
      <w:lvlJc w:val="left"/>
      <w:pPr>
        <w:ind w:left="6753" w:hanging="360"/>
      </w:pPr>
      <w:rPr>
        <w:rFonts w:cs="Times New Roman"/>
      </w:rPr>
    </w:lvl>
    <w:lvl w:ilvl="8" w:tplc="0405001B">
      <w:start w:val="1"/>
      <w:numFmt w:val="lowerRoman"/>
      <w:lvlText w:val="%9."/>
      <w:lvlJc w:val="right"/>
      <w:pPr>
        <w:ind w:left="7473" w:hanging="180"/>
      </w:pPr>
      <w:rPr>
        <w:rFonts w:cs="Times New Roman"/>
      </w:rPr>
    </w:lvl>
  </w:abstractNum>
  <w:abstractNum w:abstractNumId="6">
    <w:nsid w:val="6AAF1A1F"/>
    <w:multiLevelType w:val="multilevel"/>
    <w:tmpl w:val="048EFB80"/>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pStyle w:val="Textodstavce"/>
      <w:lvlText w:val="(%7)"/>
      <w:lvlJc w:val="left"/>
      <w:pPr>
        <w:tabs>
          <w:tab w:val="num" w:pos="785"/>
        </w:tabs>
        <w:ind w:firstLine="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bodu"/>
      <w:lvlText w:val="%9."/>
      <w:lvlJc w:val="left"/>
      <w:pPr>
        <w:tabs>
          <w:tab w:val="num" w:pos="851"/>
        </w:tabs>
        <w:ind w:left="851" w:hanging="426"/>
      </w:pPr>
      <w:rPr>
        <w:rFonts w:cs="Times New Roman"/>
      </w:r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0"/>
  </w:num>
  <w:num w:numId="7">
    <w:abstractNumId w:val="4"/>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1"/>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doNotTrackFormatting/>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C84"/>
    <w:rsid w:val="00020608"/>
    <w:rsid w:val="00022E19"/>
    <w:rsid w:val="00031542"/>
    <w:rsid w:val="00043413"/>
    <w:rsid w:val="0004446B"/>
    <w:rsid w:val="000456AB"/>
    <w:rsid w:val="00076BE3"/>
    <w:rsid w:val="00096ADA"/>
    <w:rsid w:val="000A2830"/>
    <w:rsid w:val="000A78EA"/>
    <w:rsid w:val="000B1BB6"/>
    <w:rsid w:val="000D0BA5"/>
    <w:rsid w:val="000E040C"/>
    <w:rsid w:val="000E45BE"/>
    <w:rsid w:val="000F08D5"/>
    <w:rsid w:val="000F2FD6"/>
    <w:rsid w:val="000F60AC"/>
    <w:rsid w:val="00105F88"/>
    <w:rsid w:val="00116DA8"/>
    <w:rsid w:val="00122651"/>
    <w:rsid w:val="00126180"/>
    <w:rsid w:val="0013671D"/>
    <w:rsid w:val="001727E2"/>
    <w:rsid w:val="001764F1"/>
    <w:rsid w:val="00184D90"/>
    <w:rsid w:val="00185928"/>
    <w:rsid w:val="00194AE7"/>
    <w:rsid w:val="001A6010"/>
    <w:rsid w:val="001A6EDC"/>
    <w:rsid w:val="001A7320"/>
    <w:rsid w:val="001B38A3"/>
    <w:rsid w:val="001C4C60"/>
    <w:rsid w:val="001D56D9"/>
    <w:rsid w:val="001E58CE"/>
    <w:rsid w:val="001F757F"/>
    <w:rsid w:val="00212DE1"/>
    <w:rsid w:val="002161BA"/>
    <w:rsid w:val="00240B5D"/>
    <w:rsid w:val="002506CC"/>
    <w:rsid w:val="0025278E"/>
    <w:rsid w:val="0026360F"/>
    <w:rsid w:val="00275B23"/>
    <w:rsid w:val="002766A8"/>
    <w:rsid w:val="002774CA"/>
    <w:rsid w:val="002777A9"/>
    <w:rsid w:val="00280C7E"/>
    <w:rsid w:val="002826CC"/>
    <w:rsid w:val="00284031"/>
    <w:rsid w:val="00291970"/>
    <w:rsid w:val="002A5981"/>
    <w:rsid w:val="002A66CB"/>
    <w:rsid w:val="002A7593"/>
    <w:rsid w:val="002B2982"/>
    <w:rsid w:val="002B36BE"/>
    <w:rsid w:val="002C6124"/>
    <w:rsid w:val="002D29DD"/>
    <w:rsid w:val="002E17AE"/>
    <w:rsid w:val="002F42F6"/>
    <w:rsid w:val="002F6765"/>
    <w:rsid w:val="00303284"/>
    <w:rsid w:val="0030412E"/>
    <w:rsid w:val="00313CD2"/>
    <w:rsid w:val="00317C25"/>
    <w:rsid w:val="00320FCD"/>
    <w:rsid w:val="00322583"/>
    <w:rsid w:val="00333DFA"/>
    <w:rsid w:val="00370B42"/>
    <w:rsid w:val="0037201E"/>
    <w:rsid w:val="0037791F"/>
    <w:rsid w:val="00387BE8"/>
    <w:rsid w:val="003918B6"/>
    <w:rsid w:val="00394529"/>
    <w:rsid w:val="00394CC2"/>
    <w:rsid w:val="003B14B0"/>
    <w:rsid w:val="003B45F8"/>
    <w:rsid w:val="003B6283"/>
    <w:rsid w:val="003C33DF"/>
    <w:rsid w:val="003C5DBB"/>
    <w:rsid w:val="003D4416"/>
    <w:rsid w:val="003D7AF7"/>
    <w:rsid w:val="003E65A5"/>
    <w:rsid w:val="003E7DE2"/>
    <w:rsid w:val="003F2276"/>
    <w:rsid w:val="003F598D"/>
    <w:rsid w:val="00407F63"/>
    <w:rsid w:val="00412EED"/>
    <w:rsid w:val="00414D13"/>
    <w:rsid w:val="00416FFD"/>
    <w:rsid w:val="00417DD3"/>
    <w:rsid w:val="00431EE1"/>
    <w:rsid w:val="00446BCF"/>
    <w:rsid w:val="00455D4C"/>
    <w:rsid w:val="00456531"/>
    <w:rsid w:val="00462898"/>
    <w:rsid w:val="00467F89"/>
    <w:rsid w:val="004755D8"/>
    <w:rsid w:val="00480363"/>
    <w:rsid w:val="00483F64"/>
    <w:rsid w:val="00486182"/>
    <w:rsid w:val="004901DE"/>
    <w:rsid w:val="0049626A"/>
    <w:rsid w:val="004A11E4"/>
    <w:rsid w:val="004B12F2"/>
    <w:rsid w:val="004E2FE9"/>
    <w:rsid w:val="004E7DAE"/>
    <w:rsid w:val="004F7BA3"/>
    <w:rsid w:val="0050247E"/>
    <w:rsid w:val="00504503"/>
    <w:rsid w:val="0050692C"/>
    <w:rsid w:val="00512785"/>
    <w:rsid w:val="00514C05"/>
    <w:rsid w:val="00522016"/>
    <w:rsid w:val="0052711D"/>
    <w:rsid w:val="005375BE"/>
    <w:rsid w:val="005414E4"/>
    <w:rsid w:val="0054615F"/>
    <w:rsid w:val="005504C5"/>
    <w:rsid w:val="00560F61"/>
    <w:rsid w:val="00573375"/>
    <w:rsid w:val="0057364E"/>
    <w:rsid w:val="00575EFF"/>
    <w:rsid w:val="005B2AEB"/>
    <w:rsid w:val="005B5DB9"/>
    <w:rsid w:val="005C235C"/>
    <w:rsid w:val="005C5904"/>
    <w:rsid w:val="005D65F7"/>
    <w:rsid w:val="005F52A7"/>
    <w:rsid w:val="006029DE"/>
    <w:rsid w:val="00606712"/>
    <w:rsid w:val="00625243"/>
    <w:rsid w:val="00630C4F"/>
    <w:rsid w:val="006335B6"/>
    <w:rsid w:val="00643BB0"/>
    <w:rsid w:val="00651C92"/>
    <w:rsid w:val="0065224B"/>
    <w:rsid w:val="00656AE9"/>
    <w:rsid w:val="006577B4"/>
    <w:rsid w:val="0067272E"/>
    <w:rsid w:val="00674145"/>
    <w:rsid w:val="00674EB4"/>
    <w:rsid w:val="006919EC"/>
    <w:rsid w:val="0069247E"/>
    <w:rsid w:val="006953B3"/>
    <w:rsid w:val="006956D4"/>
    <w:rsid w:val="006C0C9F"/>
    <w:rsid w:val="006E2217"/>
    <w:rsid w:val="006F26B8"/>
    <w:rsid w:val="006F7430"/>
    <w:rsid w:val="007100E5"/>
    <w:rsid w:val="00710F5D"/>
    <w:rsid w:val="00735F53"/>
    <w:rsid w:val="00747C0A"/>
    <w:rsid w:val="00751FE1"/>
    <w:rsid w:val="007535A9"/>
    <w:rsid w:val="00760178"/>
    <w:rsid w:val="00765A43"/>
    <w:rsid w:val="00770ECD"/>
    <w:rsid w:val="00774680"/>
    <w:rsid w:val="007760EA"/>
    <w:rsid w:val="00782AF3"/>
    <w:rsid w:val="0079364D"/>
    <w:rsid w:val="00796174"/>
    <w:rsid w:val="007A3938"/>
    <w:rsid w:val="007B13A0"/>
    <w:rsid w:val="007B7DF8"/>
    <w:rsid w:val="007C058E"/>
    <w:rsid w:val="007C2158"/>
    <w:rsid w:val="007D0701"/>
    <w:rsid w:val="007E005B"/>
    <w:rsid w:val="007E0E6C"/>
    <w:rsid w:val="007E2178"/>
    <w:rsid w:val="007E4860"/>
    <w:rsid w:val="007E4C84"/>
    <w:rsid w:val="007F13F8"/>
    <w:rsid w:val="008107C5"/>
    <w:rsid w:val="008161D9"/>
    <w:rsid w:val="0081625D"/>
    <w:rsid w:val="00821749"/>
    <w:rsid w:val="00824313"/>
    <w:rsid w:val="008267BD"/>
    <w:rsid w:val="0085503D"/>
    <w:rsid w:val="0086324C"/>
    <w:rsid w:val="0088441A"/>
    <w:rsid w:val="00891BB9"/>
    <w:rsid w:val="00893F8D"/>
    <w:rsid w:val="0089625A"/>
    <w:rsid w:val="008A2734"/>
    <w:rsid w:val="008A655C"/>
    <w:rsid w:val="008A6F61"/>
    <w:rsid w:val="008B0DE5"/>
    <w:rsid w:val="008B180C"/>
    <w:rsid w:val="008C27B3"/>
    <w:rsid w:val="008D2C6E"/>
    <w:rsid w:val="008D32AF"/>
    <w:rsid w:val="008D5432"/>
    <w:rsid w:val="008E7282"/>
    <w:rsid w:val="008F73EB"/>
    <w:rsid w:val="00900169"/>
    <w:rsid w:val="009006B7"/>
    <w:rsid w:val="00910963"/>
    <w:rsid w:val="00911C5E"/>
    <w:rsid w:val="009149DF"/>
    <w:rsid w:val="00935C15"/>
    <w:rsid w:val="00935CDC"/>
    <w:rsid w:val="00944255"/>
    <w:rsid w:val="00946028"/>
    <w:rsid w:val="00951F9F"/>
    <w:rsid w:val="00955345"/>
    <w:rsid w:val="009573C4"/>
    <w:rsid w:val="00962859"/>
    <w:rsid w:val="009640D0"/>
    <w:rsid w:val="00966B82"/>
    <w:rsid w:val="0096742D"/>
    <w:rsid w:val="00972CF2"/>
    <w:rsid w:val="00985266"/>
    <w:rsid w:val="00994E44"/>
    <w:rsid w:val="00995EC4"/>
    <w:rsid w:val="00997AA7"/>
    <w:rsid w:val="00997ED5"/>
    <w:rsid w:val="009A21F3"/>
    <w:rsid w:val="009A34FD"/>
    <w:rsid w:val="009B6831"/>
    <w:rsid w:val="009D2489"/>
    <w:rsid w:val="009D73B9"/>
    <w:rsid w:val="009E0762"/>
    <w:rsid w:val="009E4E34"/>
    <w:rsid w:val="009F644E"/>
    <w:rsid w:val="00A07F69"/>
    <w:rsid w:val="00A15B19"/>
    <w:rsid w:val="00A17CC2"/>
    <w:rsid w:val="00A35C8C"/>
    <w:rsid w:val="00A37EDB"/>
    <w:rsid w:val="00A453F5"/>
    <w:rsid w:val="00A66029"/>
    <w:rsid w:val="00A667DB"/>
    <w:rsid w:val="00A92C2D"/>
    <w:rsid w:val="00A97544"/>
    <w:rsid w:val="00AA306C"/>
    <w:rsid w:val="00AA4C50"/>
    <w:rsid w:val="00AD31ED"/>
    <w:rsid w:val="00AD4B80"/>
    <w:rsid w:val="00AE5322"/>
    <w:rsid w:val="00AE54D0"/>
    <w:rsid w:val="00AF22BC"/>
    <w:rsid w:val="00AF5661"/>
    <w:rsid w:val="00B2546F"/>
    <w:rsid w:val="00B33F04"/>
    <w:rsid w:val="00B409D4"/>
    <w:rsid w:val="00B4781F"/>
    <w:rsid w:val="00B47B98"/>
    <w:rsid w:val="00B50DE6"/>
    <w:rsid w:val="00B725DF"/>
    <w:rsid w:val="00B7466F"/>
    <w:rsid w:val="00B76138"/>
    <w:rsid w:val="00B84CCB"/>
    <w:rsid w:val="00B91912"/>
    <w:rsid w:val="00B95A26"/>
    <w:rsid w:val="00BA7E45"/>
    <w:rsid w:val="00BB5126"/>
    <w:rsid w:val="00BC71F7"/>
    <w:rsid w:val="00BD3388"/>
    <w:rsid w:val="00BE3037"/>
    <w:rsid w:val="00BF30A9"/>
    <w:rsid w:val="00C00832"/>
    <w:rsid w:val="00C0228B"/>
    <w:rsid w:val="00C02DAB"/>
    <w:rsid w:val="00C14D5B"/>
    <w:rsid w:val="00C15B02"/>
    <w:rsid w:val="00C170D3"/>
    <w:rsid w:val="00C23BF6"/>
    <w:rsid w:val="00C258F8"/>
    <w:rsid w:val="00C324F0"/>
    <w:rsid w:val="00C76459"/>
    <w:rsid w:val="00C8779C"/>
    <w:rsid w:val="00CA6209"/>
    <w:rsid w:val="00CB25FB"/>
    <w:rsid w:val="00CB3329"/>
    <w:rsid w:val="00CB59C6"/>
    <w:rsid w:val="00CB6AC1"/>
    <w:rsid w:val="00CC7E3D"/>
    <w:rsid w:val="00CD1807"/>
    <w:rsid w:val="00CF7784"/>
    <w:rsid w:val="00D01606"/>
    <w:rsid w:val="00D072B6"/>
    <w:rsid w:val="00D16271"/>
    <w:rsid w:val="00D25A53"/>
    <w:rsid w:val="00D26D8A"/>
    <w:rsid w:val="00D35F88"/>
    <w:rsid w:val="00D3711B"/>
    <w:rsid w:val="00D4102F"/>
    <w:rsid w:val="00D63F88"/>
    <w:rsid w:val="00D734FA"/>
    <w:rsid w:val="00D738C3"/>
    <w:rsid w:val="00DA2E0F"/>
    <w:rsid w:val="00DA6E1F"/>
    <w:rsid w:val="00DA7B69"/>
    <w:rsid w:val="00DB7689"/>
    <w:rsid w:val="00DC21C3"/>
    <w:rsid w:val="00DD2A48"/>
    <w:rsid w:val="00DD491A"/>
    <w:rsid w:val="00DD5F2D"/>
    <w:rsid w:val="00DE1B0C"/>
    <w:rsid w:val="00DF01CF"/>
    <w:rsid w:val="00E12834"/>
    <w:rsid w:val="00E228D5"/>
    <w:rsid w:val="00E23841"/>
    <w:rsid w:val="00E42FCF"/>
    <w:rsid w:val="00E45449"/>
    <w:rsid w:val="00E529A1"/>
    <w:rsid w:val="00E56DD7"/>
    <w:rsid w:val="00E6416B"/>
    <w:rsid w:val="00E872C0"/>
    <w:rsid w:val="00E9373F"/>
    <w:rsid w:val="00EB1077"/>
    <w:rsid w:val="00EC78F9"/>
    <w:rsid w:val="00EC7BD0"/>
    <w:rsid w:val="00ED1988"/>
    <w:rsid w:val="00ED445F"/>
    <w:rsid w:val="00ED4719"/>
    <w:rsid w:val="00EE386A"/>
    <w:rsid w:val="00EF0285"/>
    <w:rsid w:val="00EF392D"/>
    <w:rsid w:val="00F050C6"/>
    <w:rsid w:val="00F06DF1"/>
    <w:rsid w:val="00F11D7A"/>
    <w:rsid w:val="00F521E9"/>
    <w:rsid w:val="00F5427B"/>
    <w:rsid w:val="00F55E12"/>
    <w:rsid w:val="00F635E2"/>
    <w:rsid w:val="00F63F92"/>
    <w:rsid w:val="00F67307"/>
    <w:rsid w:val="00F76887"/>
    <w:rsid w:val="00F778DD"/>
    <w:rsid w:val="00F807FA"/>
    <w:rsid w:val="00F8693B"/>
    <w:rsid w:val="00F9308A"/>
    <w:rsid w:val="00F942B5"/>
    <w:rsid w:val="00F950E7"/>
    <w:rsid w:val="00FA01AC"/>
    <w:rsid w:val="00FA2154"/>
    <w:rsid w:val="00FB1B69"/>
    <w:rsid w:val="00FB7B17"/>
    <w:rsid w:val="00FC344F"/>
    <w:rsid w:val="00FC6618"/>
    <w:rsid w:val="00FD11E8"/>
    <w:rsid w:val="00FD1673"/>
    <w:rsid w:val="00FF40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21F07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iPriority="0" w:qFormat="1"/>
    <w:lsdException w:name="List Number 3" w:uiPriority="0" w:qFormat="1"/>
    <w:lsdException w:name="List Number 4"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7E4C84"/>
    <w:pPr>
      <w:spacing w:after="240"/>
    </w:pPr>
    <w:rPr>
      <w:rFonts w:ascii="Times New Roman" w:hAnsi="Times New Roman"/>
      <w:sz w:val="24"/>
      <w:szCs w:val="24"/>
      <w:lang w:eastAsia="en-US"/>
    </w:rPr>
  </w:style>
  <w:style w:type="paragraph" w:styleId="Nadpis1">
    <w:name w:val="heading 1"/>
    <w:basedOn w:val="Normln"/>
    <w:next w:val="Normln"/>
    <w:link w:val="Nadpis1Char"/>
    <w:uiPriority w:val="99"/>
    <w:qFormat/>
    <w:rsid w:val="003B45F8"/>
    <w:pPr>
      <w:keepNext/>
      <w:numPr>
        <w:numId w:val="4"/>
      </w:numPr>
      <w:overflowPunct w:val="0"/>
      <w:autoSpaceDE w:val="0"/>
      <w:autoSpaceDN w:val="0"/>
      <w:adjustRightInd w:val="0"/>
      <w:spacing w:before="60" w:line="240" w:lineRule="atLeast"/>
      <w:textAlignment w:val="baseline"/>
      <w:outlineLvl w:val="0"/>
    </w:pPr>
    <w:rPr>
      <w:rFonts w:eastAsia="Times New Roman"/>
      <w:b/>
      <w:lang w:eastAsia="cs-CZ"/>
    </w:rPr>
  </w:style>
  <w:style w:type="paragraph" w:styleId="Nadpis2">
    <w:name w:val="heading 2"/>
    <w:basedOn w:val="Normln"/>
    <w:next w:val="Normln"/>
    <w:link w:val="Nadpis2Char"/>
    <w:qFormat/>
    <w:rsid w:val="00096ADA"/>
    <w:pPr>
      <w:keepNext/>
      <w:widowControl w:val="0"/>
      <w:numPr>
        <w:ilvl w:val="1"/>
        <w:numId w:val="1"/>
      </w:numPr>
      <w:overflowPunct w:val="0"/>
      <w:autoSpaceDE w:val="0"/>
      <w:autoSpaceDN w:val="0"/>
      <w:adjustRightInd w:val="0"/>
      <w:spacing w:after="120" w:line="240" w:lineRule="atLeast"/>
      <w:jc w:val="both"/>
      <w:outlineLvl w:val="1"/>
    </w:pPr>
    <w:rPr>
      <w:rFonts w:eastAsia="Times New Roman"/>
      <w:lang w:eastAsia="cs-CZ"/>
    </w:rPr>
  </w:style>
  <w:style w:type="paragraph" w:styleId="Nadpis3">
    <w:name w:val="heading 3"/>
    <w:basedOn w:val="Normln"/>
    <w:next w:val="Normln"/>
    <w:link w:val="Nadpis3Char"/>
    <w:uiPriority w:val="99"/>
    <w:qFormat/>
    <w:rsid w:val="007E4C84"/>
    <w:pPr>
      <w:keepNext/>
      <w:numPr>
        <w:ilvl w:val="2"/>
        <w:numId w:val="1"/>
      </w:numPr>
      <w:spacing w:before="240" w:after="60"/>
      <w:outlineLvl w:val="2"/>
    </w:pPr>
    <w:rPr>
      <w:rFonts w:ascii="Arial" w:eastAsia="Times New Roman" w:hAnsi="Arial"/>
      <w:b/>
      <w:bCs/>
      <w:sz w:val="26"/>
      <w:szCs w:val="26"/>
      <w:lang w:eastAsia="cs-CZ"/>
    </w:rPr>
  </w:style>
  <w:style w:type="paragraph" w:styleId="Nadpis4">
    <w:name w:val="heading 4"/>
    <w:basedOn w:val="Normln"/>
    <w:next w:val="Normln"/>
    <w:link w:val="Nadpis4Char"/>
    <w:uiPriority w:val="99"/>
    <w:qFormat/>
    <w:rsid w:val="007E4C84"/>
    <w:pPr>
      <w:keepNext/>
      <w:numPr>
        <w:ilvl w:val="3"/>
        <w:numId w:val="1"/>
      </w:numPr>
      <w:outlineLvl w:val="3"/>
    </w:pPr>
    <w:rPr>
      <w:rFonts w:eastAsia="Times New Roman"/>
      <w:lang w:eastAsia="cs-CZ"/>
    </w:rPr>
  </w:style>
  <w:style w:type="paragraph" w:styleId="Nadpis5">
    <w:name w:val="heading 5"/>
    <w:basedOn w:val="Normln"/>
    <w:next w:val="Normln"/>
    <w:link w:val="Nadpis5Char"/>
    <w:uiPriority w:val="99"/>
    <w:qFormat/>
    <w:rsid w:val="007E4C84"/>
    <w:pPr>
      <w:keepNext/>
      <w:numPr>
        <w:ilvl w:val="4"/>
        <w:numId w:val="1"/>
      </w:numPr>
      <w:jc w:val="center"/>
      <w:outlineLvl w:val="4"/>
    </w:pPr>
    <w:rPr>
      <w:rFonts w:eastAsia="Times New Roman"/>
      <w:lang w:eastAsia="cs-CZ"/>
    </w:rPr>
  </w:style>
  <w:style w:type="paragraph" w:styleId="Nadpis6">
    <w:name w:val="heading 6"/>
    <w:basedOn w:val="Normln"/>
    <w:next w:val="Normln"/>
    <w:link w:val="Nadpis6Char"/>
    <w:uiPriority w:val="99"/>
    <w:qFormat/>
    <w:rsid w:val="007E4C84"/>
    <w:pPr>
      <w:keepNext/>
      <w:numPr>
        <w:ilvl w:val="5"/>
        <w:numId w:val="1"/>
      </w:numPr>
      <w:spacing w:before="120" w:line="240" w:lineRule="atLeast"/>
      <w:jc w:val="both"/>
      <w:outlineLvl w:val="5"/>
    </w:pPr>
    <w:rPr>
      <w:rFonts w:eastAsia="Times New Roman"/>
      <w:b/>
      <w:lang w:eastAsia="cs-CZ"/>
    </w:rPr>
  </w:style>
  <w:style w:type="paragraph" w:styleId="Nadpis7">
    <w:name w:val="heading 7"/>
    <w:basedOn w:val="Normln"/>
    <w:next w:val="Normln"/>
    <w:link w:val="Nadpis7Char"/>
    <w:uiPriority w:val="99"/>
    <w:qFormat/>
    <w:rsid w:val="007E4C84"/>
    <w:pPr>
      <w:keepNext/>
      <w:numPr>
        <w:ilvl w:val="6"/>
        <w:numId w:val="1"/>
      </w:numPr>
      <w:overflowPunct w:val="0"/>
      <w:autoSpaceDE w:val="0"/>
      <w:autoSpaceDN w:val="0"/>
      <w:adjustRightInd w:val="0"/>
      <w:jc w:val="both"/>
      <w:outlineLvl w:val="6"/>
    </w:pPr>
    <w:rPr>
      <w:rFonts w:eastAsia="Times New Roman"/>
      <w:b/>
      <w:bCs/>
      <w:lang w:eastAsia="cs-CZ"/>
    </w:rPr>
  </w:style>
  <w:style w:type="paragraph" w:styleId="Nadpis8">
    <w:name w:val="heading 8"/>
    <w:basedOn w:val="Normln"/>
    <w:next w:val="Normln"/>
    <w:link w:val="Nadpis8Char"/>
    <w:uiPriority w:val="99"/>
    <w:qFormat/>
    <w:rsid w:val="007E4C84"/>
    <w:pPr>
      <w:numPr>
        <w:ilvl w:val="7"/>
        <w:numId w:val="1"/>
      </w:numPr>
      <w:spacing w:before="240" w:after="60"/>
      <w:outlineLvl w:val="7"/>
    </w:pPr>
    <w:rPr>
      <w:rFonts w:eastAsia="Times New Roman"/>
      <w:i/>
      <w:iCs/>
      <w:lang w:eastAsia="cs-CZ"/>
    </w:rPr>
  </w:style>
  <w:style w:type="paragraph" w:styleId="Nadpis9">
    <w:name w:val="heading 9"/>
    <w:basedOn w:val="Normln"/>
    <w:next w:val="Normln"/>
    <w:link w:val="Nadpis9Char"/>
    <w:uiPriority w:val="99"/>
    <w:qFormat/>
    <w:rsid w:val="007E4C84"/>
    <w:pPr>
      <w:numPr>
        <w:ilvl w:val="8"/>
        <w:numId w:val="1"/>
      </w:numPr>
      <w:spacing w:before="240" w:after="60"/>
      <w:outlineLvl w:val="8"/>
    </w:pPr>
    <w:rPr>
      <w:rFonts w:ascii="Arial" w:eastAsia="Times New Roman" w:hAnsi="Arial"/>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3B45F8"/>
    <w:rPr>
      <w:rFonts w:ascii="Times New Roman" w:eastAsia="Times New Roman" w:hAnsi="Times New Roman"/>
      <w:b/>
      <w:sz w:val="24"/>
      <w:szCs w:val="24"/>
    </w:rPr>
  </w:style>
  <w:style w:type="character" w:customStyle="1" w:styleId="Nadpis2Char">
    <w:name w:val="Nadpis 2 Char"/>
    <w:basedOn w:val="Standardnpsmoodstavce"/>
    <w:link w:val="Nadpis2"/>
    <w:locked/>
    <w:rsid w:val="00096ADA"/>
    <w:rPr>
      <w:rFonts w:ascii="Times New Roman" w:eastAsia="Times New Roman" w:hAnsi="Times New Roman"/>
      <w:sz w:val="24"/>
      <w:szCs w:val="24"/>
    </w:rPr>
  </w:style>
  <w:style w:type="character" w:customStyle="1" w:styleId="Nadpis3Char">
    <w:name w:val="Nadpis 3 Char"/>
    <w:basedOn w:val="Standardnpsmoodstavce"/>
    <w:link w:val="Nadpis3"/>
    <w:uiPriority w:val="99"/>
    <w:locked/>
    <w:rsid w:val="007E4C84"/>
    <w:rPr>
      <w:rFonts w:ascii="Arial" w:eastAsia="Times New Roman" w:hAnsi="Arial"/>
      <w:b/>
      <w:bCs/>
      <w:sz w:val="26"/>
      <w:szCs w:val="26"/>
    </w:rPr>
  </w:style>
  <w:style w:type="character" w:customStyle="1" w:styleId="Nadpis4Char">
    <w:name w:val="Nadpis 4 Char"/>
    <w:basedOn w:val="Standardnpsmoodstavce"/>
    <w:link w:val="Nadpis4"/>
    <w:uiPriority w:val="99"/>
    <w:locked/>
    <w:rsid w:val="007E4C84"/>
    <w:rPr>
      <w:rFonts w:ascii="Times New Roman" w:eastAsia="Times New Roman" w:hAnsi="Times New Roman"/>
      <w:sz w:val="24"/>
      <w:szCs w:val="24"/>
    </w:rPr>
  </w:style>
  <w:style w:type="character" w:customStyle="1" w:styleId="Nadpis5Char">
    <w:name w:val="Nadpis 5 Char"/>
    <w:basedOn w:val="Standardnpsmoodstavce"/>
    <w:link w:val="Nadpis5"/>
    <w:uiPriority w:val="99"/>
    <w:locked/>
    <w:rsid w:val="007E4C84"/>
    <w:rPr>
      <w:rFonts w:ascii="Times New Roman" w:eastAsia="Times New Roman" w:hAnsi="Times New Roman"/>
      <w:sz w:val="24"/>
      <w:szCs w:val="24"/>
    </w:rPr>
  </w:style>
  <w:style w:type="character" w:customStyle="1" w:styleId="Nadpis6Char">
    <w:name w:val="Nadpis 6 Char"/>
    <w:basedOn w:val="Standardnpsmoodstavce"/>
    <w:link w:val="Nadpis6"/>
    <w:uiPriority w:val="99"/>
    <w:locked/>
    <w:rsid w:val="007E4C84"/>
    <w:rPr>
      <w:rFonts w:ascii="Times New Roman" w:eastAsia="Times New Roman" w:hAnsi="Times New Roman"/>
      <w:b/>
      <w:sz w:val="24"/>
      <w:szCs w:val="24"/>
    </w:rPr>
  </w:style>
  <w:style w:type="character" w:customStyle="1" w:styleId="Nadpis7Char">
    <w:name w:val="Nadpis 7 Char"/>
    <w:basedOn w:val="Standardnpsmoodstavce"/>
    <w:link w:val="Nadpis7"/>
    <w:uiPriority w:val="99"/>
    <w:locked/>
    <w:rsid w:val="007E4C84"/>
    <w:rPr>
      <w:rFonts w:ascii="Times New Roman" w:eastAsia="Times New Roman" w:hAnsi="Times New Roman"/>
      <w:b/>
      <w:bCs/>
      <w:sz w:val="24"/>
      <w:szCs w:val="24"/>
    </w:rPr>
  </w:style>
  <w:style w:type="character" w:customStyle="1" w:styleId="Nadpis8Char">
    <w:name w:val="Nadpis 8 Char"/>
    <w:basedOn w:val="Standardnpsmoodstavce"/>
    <w:link w:val="Nadpis8"/>
    <w:uiPriority w:val="99"/>
    <w:locked/>
    <w:rsid w:val="007E4C84"/>
    <w:rPr>
      <w:rFonts w:ascii="Times New Roman" w:eastAsia="Times New Roman" w:hAnsi="Times New Roman"/>
      <w:i/>
      <w:iCs/>
      <w:sz w:val="24"/>
      <w:szCs w:val="24"/>
    </w:rPr>
  </w:style>
  <w:style w:type="character" w:customStyle="1" w:styleId="Nadpis9Char">
    <w:name w:val="Nadpis 9 Char"/>
    <w:basedOn w:val="Standardnpsmoodstavce"/>
    <w:link w:val="Nadpis9"/>
    <w:uiPriority w:val="99"/>
    <w:locked/>
    <w:rsid w:val="007E4C84"/>
    <w:rPr>
      <w:rFonts w:ascii="Arial" w:eastAsia="Times New Roman" w:hAnsi="Arial"/>
      <w:sz w:val="20"/>
      <w:szCs w:val="20"/>
    </w:rPr>
  </w:style>
  <w:style w:type="paragraph" w:styleId="Textkomente">
    <w:name w:val="annotation text"/>
    <w:basedOn w:val="Normln"/>
    <w:link w:val="TextkomenteChar"/>
    <w:uiPriority w:val="99"/>
    <w:semiHidden/>
    <w:rsid w:val="007E4C84"/>
    <w:rPr>
      <w:rFonts w:eastAsia="Times New Roman"/>
      <w:sz w:val="20"/>
      <w:szCs w:val="20"/>
      <w:lang w:eastAsia="cs-CZ"/>
    </w:rPr>
  </w:style>
  <w:style w:type="character" w:customStyle="1" w:styleId="TextkomenteChar">
    <w:name w:val="Text komentáře Char"/>
    <w:basedOn w:val="Standardnpsmoodstavce"/>
    <w:link w:val="Textkomente"/>
    <w:uiPriority w:val="99"/>
    <w:semiHidden/>
    <w:locked/>
    <w:rsid w:val="007E4C84"/>
    <w:rPr>
      <w:rFonts w:ascii="Times New Roman" w:hAnsi="Times New Roman" w:cs="Times New Roman"/>
      <w:sz w:val="20"/>
    </w:rPr>
  </w:style>
  <w:style w:type="character" w:customStyle="1" w:styleId="TitleChar">
    <w:name w:val="Title Char"/>
    <w:aliases w:val="tl Char"/>
    <w:uiPriority w:val="99"/>
    <w:locked/>
    <w:rsid w:val="007E4C84"/>
    <w:rPr>
      <w:rFonts w:ascii="Calibri" w:hAnsi="Calibri"/>
      <w:b/>
      <w:sz w:val="24"/>
    </w:rPr>
  </w:style>
  <w:style w:type="paragraph" w:styleId="Nzev">
    <w:name w:val="Title"/>
    <w:aliases w:val="tl"/>
    <w:basedOn w:val="Normln"/>
    <w:link w:val="NzevChar"/>
    <w:uiPriority w:val="99"/>
    <w:qFormat/>
    <w:rsid w:val="007E4C84"/>
    <w:pPr>
      <w:overflowPunct w:val="0"/>
      <w:autoSpaceDE w:val="0"/>
      <w:autoSpaceDN w:val="0"/>
      <w:adjustRightInd w:val="0"/>
      <w:spacing w:line="240" w:lineRule="atLeast"/>
      <w:ind w:right="-1418"/>
      <w:jc w:val="center"/>
    </w:pPr>
    <w:rPr>
      <w:rFonts w:ascii="Calibri" w:hAnsi="Calibri"/>
      <w:b/>
      <w:szCs w:val="20"/>
      <w:lang w:eastAsia="cs-CZ"/>
    </w:rPr>
  </w:style>
  <w:style w:type="character" w:customStyle="1" w:styleId="NzevChar">
    <w:name w:val="Název Char"/>
    <w:aliases w:val="tl Char1"/>
    <w:basedOn w:val="Standardnpsmoodstavce"/>
    <w:link w:val="Nzev"/>
    <w:uiPriority w:val="99"/>
    <w:locked/>
    <w:rsid w:val="00F63F92"/>
    <w:rPr>
      <w:rFonts w:ascii="Cambria" w:hAnsi="Cambria" w:cs="Times New Roman"/>
      <w:b/>
      <w:kern w:val="28"/>
      <w:sz w:val="32"/>
      <w:lang w:eastAsia="en-US"/>
    </w:rPr>
  </w:style>
  <w:style w:type="character" w:customStyle="1" w:styleId="NzevChar1">
    <w:name w:val="Název Char1"/>
    <w:uiPriority w:val="99"/>
    <w:rsid w:val="007E4C84"/>
    <w:rPr>
      <w:rFonts w:ascii="Cambria" w:hAnsi="Cambria"/>
      <w:color w:val="17365D"/>
      <w:spacing w:val="5"/>
      <w:kern w:val="28"/>
      <w:sz w:val="52"/>
    </w:rPr>
  </w:style>
  <w:style w:type="character" w:customStyle="1" w:styleId="BodyTextChar">
    <w:name w:val="Body Text Char"/>
    <w:aliases w:val="b Char"/>
    <w:uiPriority w:val="99"/>
    <w:semiHidden/>
    <w:locked/>
    <w:rsid w:val="007E4C84"/>
    <w:rPr>
      <w:rFonts w:ascii="Calibri" w:hAnsi="Calibri"/>
      <w:sz w:val="24"/>
    </w:rPr>
  </w:style>
  <w:style w:type="paragraph" w:styleId="Zkladntext">
    <w:name w:val="Body Text"/>
    <w:aliases w:val="b"/>
    <w:basedOn w:val="Normln"/>
    <w:link w:val="ZkladntextChar"/>
    <w:uiPriority w:val="99"/>
    <w:semiHidden/>
    <w:rsid w:val="007E4C84"/>
    <w:pPr>
      <w:overflowPunct w:val="0"/>
      <w:autoSpaceDE w:val="0"/>
      <w:autoSpaceDN w:val="0"/>
      <w:adjustRightInd w:val="0"/>
      <w:spacing w:before="120" w:line="240" w:lineRule="atLeast"/>
      <w:jc w:val="both"/>
    </w:pPr>
    <w:rPr>
      <w:rFonts w:ascii="Calibri" w:hAnsi="Calibri"/>
      <w:szCs w:val="20"/>
      <w:lang w:eastAsia="cs-CZ"/>
    </w:rPr>
  </w:style>
  <w:style w:type="character" w:customStyle="1" w:styleId="ZkladntextChar">
    <w:name w:val="Základní text Char"/>
    <w:aliases w:val="b Char1"/>
    <w:basedOn w:val="Standardnpsmoodstavce"/>
    <w:link w:val="Zkladntext"/>
    <w:uiPriority w:val="99"/>
    <w:semiHidden/>
    <w:locked/>
    <w:rsid w:val="00F63F92"/>
    <w:rPr>
      <w:rFonts w:ascii="Times New Roman" w:hAnsi="Times New Roman" w:cs="Times New Roman"/>
      <w:sz w:val="24"/>
      <w:lang w:eastAsia="en-US"/>
    </w:rPr>
  </w:style>
  <w:style w:type="character" w:customStyle="1" w:styleId="ZkladntextChar1">
    <w:name w:val="Základní text Char1"/>
    <w:uiPriority w:val="99"/>
    <w:semiHidden/>
    <w:rsid w:val="007E4C84"/>
    <w:rPr>
      <w:rFonts w:ascii="Times New Roman" w:hAnsi="Times New Roman"/>
      <w:sz w:val="24"/>
    </w:rPr>
  </w:style>
  <w:style w:type="character" w:customStyle="1" w:styleId="BodyText2Char">
    <w:name w:val="Body Text 2 Char"/>
    <w:aliases w:val="b2 Char"/>
    <w:uiPriority w:val="99"/>
    <w:semiHidden/>
    <w:locked/>
    <w:rsid w:val="007E4C84"/>
    <w:rPr>
      <w:rFonts w:ascii="Calibri" w:hAnsi="Calibri"/>
      <w:sz w:val="24"/>
    </w:rPr>
  </w:style>
  <w:style w:type="paragraph" w:styleId="Zkladntext2">
    <w:name w:val="Body Text 2"/>
    <w:aliases w:val="b2"/>
    <w:basedOn w:val="Normln"/>
    <w:link w:val="Zkladntext2Char"/>
    <w:uiPriority w:val="99"/>
    <w:semiHidden/>
    <w:rsid w:val="007E4C84"/>
    <w:rPr>
      <w:rFonts w:ascii="Calibri" w:hAnsi="Calibri"/>
      <w:szCs w:val="20"/>
      <w:lang w:eastAsia="cs-CZ"/>
    </w:rPr>
  </w:style>
  <w:style w:type="character" w:customStyle="1" w:styleId="Zkladntext2Char">
    <w:name w:val="Základní text 2 Char"/>
    <w:aliases w:val="b2 Char1"/>
    <w:basedOn w:val="Standardnpsmoodstavce"/>
    <w:link w:val="Zkladntext2"/>
    <w:uiPriority w:val="99"/>
    <w:semiHidden/>
    <w:locked/>
    <w:rsid w:val="00F63F92"/>
    <w:rPr>
      <w:rFonts w:ascii="Times New Roman" w:hAnsi="Times New Roman" w:cs="Times New Roman"/>
      <w:sz w:val="24"/>
      <w:lang w:eastAsia="en-US"/>
    </w:rPr>
  </w:style>
  <w:style w:type="character" w:customStyle="1" w:styleId="Zkladntext2Char1">
    <w:name w:val="Základní text 2 Char1"/>
    <w:uiPriority w:val="99"/>
    <w:semiHidden/>
    <w:rsid w:val="007E4C84"/>
    <w:rPr>
      <w:rFonts w:ascii="Times New Roman" w:hAnsi="Times New Roman"/>
      <w:sz w:val="24"/>
    </w:rPr>
  </w:style>
  <w:style w:type="character" w:customStyle="1" w:styleId="BodyText3Char">
    <w:name w:val="Body Text 3 Char"/>
    <w:aliases w:val="b3 Char"/>
    <w:uiPriority w:val="99"/>
    <w:semiHidden/>
    <w:locked/>
    <w:rsid w:val="007E4C84"/>
    <w:rPr>
      <w:rFonts w:ascii="Calibri" w:hAnsi="Calibri"/>
      <w:sz w:val="16"/>
    </w:rPr>
  </w:style>
  <w:style w:type="paragraph" w:styleId="Zkladntext3">
    <w:name w:val="Body Text 3"/>
    <w:aliases w:val="b3"/>
    <w:basedOn w:val="Normln"/>
    <w:link w:val="Zkladntext3Char"/>
    <w:uiPriority w:val="99"/>
    <w:semiHidden/>
    <w:rsid w:val="007E4C84"/>
    <w:pPr>
      <w:spacing w:after="120"/>
    </w:pPr>
    <w:rPr>
      <w:rFonts w:ascii="Calibri" w:hAnsi="Calibri"/>
      <w:sz w:val="16"/>
      <w:szCs w:val="20"/>
      <w:lang w:eastAsia="cs-CZ"/>
    </w:rPr>
  </w:style>
  <w:style w:type="character" w:customStyle="1" w:styleId="Zkladntext3Char">
    <w:name w:val="Základní text 3 Char"/>
    <w:aliases w:val="b3 Char1"/>
    <w:basedOn w:val="Standardnpsmoodstavce"/>
    <w:link w:val="Zkladntext3"/>
    <w:uiPriority w:val="99"/>
    <w:semiHidden/>
    <w:locked/>
    <w:rsid w:val="00F63F92"/>
    <w:rPr>
      <w:rFonts w:ascii="Times New Roman" w:hAnsi="Times New Roman" w:cs="Times New Roman"/>
      <w:sz w:val="16"/>
      <w:lang w:eastAsia="en-US"/>
    </w:rPr>
  </w:style>
  <w:style w:type="character" w:customStyle="1" w:styleId="Zkladntext3Char1">
    <w:name w:val="Základní text 3 Char1"/>
    <w:uiPriority w:val="99"/>
    <w:semiHidden/>
    <w:rsid w:val="007E4C84"/>
    <w:rPr>
      <w:rFonts w:ascii="Times New Roman" w:hAnsi="Times New Roman"/>
      <w:sz w:val="16"/>
    </w:rPr>
  </w:style>
  <w:style w:type="paragraph" w:customStyle="1" w:styleId="textodsazen">
    <w:name w:val="text odsazený"/>
    <w:basedOn w:val="Normln"/>
    <w:uiPriority w:val="99"/>
    <w:rsid w:val="007E4C84"/>
    <w:pPr>
      <w:autoSpaceDE w:val="0"/>
      <w:autoSpaceDN w:val="0"/>
      <w:adjustRightInd w:val="0"/>
      <w:spacing w:before="57" w:line="220" w:lineRule="atLeast"/>
      <w:ind w:left="1417" w:hanging="283"/>
      <w:jc w:val="both"/>
    </w:pPr>
    <w:rPr>
      <w:rFonts w:ascii="Times" w:hAnsi="Times" w:cs="Times"/>
      <w:color w:val="000000"/>
    </w:rPr>
  </w:style>
  <w:style w:type="paragraph" w:customStyle="1" w:styleId="textodsazen2x">
    <w:name w:val="text odsazený 2x"/>
    <w:basedOn w:val="Normln"/>
    <w:uiPriority w:val="99"/>
    <w:rsid w:val="007E4C84"/>
    <w:pPr>
      <w:autoSpaceDE w:val="0"/>
      <w:autoSpaceDN w:val="0"/>
      <w:adjustRightInd w:val="0"/>
      <w:spacing w:before="57" w:line="220" w:lineRule="atLeast"/>
      <w:ind w:left="1984" w:hanging="283"/>
      <w:jc w:val="both"/>
    </w:pPr>
    <w:rPr>
      <w:rFonts w:ascii="Times" w:hAnsi="Times" w:cs="Times"/>
      <w:color w:val="000000"/>
    </w:rPr>
  </w:style>
  <w:style w:type="paragraph" w:customStyle="1" w:styleId="textodsazenysodkazem">
    <w:name w:val="text odsazeny s odkazem"/>
    <w:basedOn w:val="Normln"/>
    <w:uiPriority w:val="99"/>
    <w:rsid w:val="007E4C84"/>
    <w:pPr>
      <w:tabs>
        <w:tab w:val="left" w:pos="1644"/>
      </w:tabs>
      <w:autoSpaceDE w:val="0"/>
      <w:autoSpaceDN w:val="0"/>
      <w:adjustRightInd w:val="0"/>
      <w:spacing w:before="57" w:after="0" w:line="220" w:lineRule="atLeast"/>
      <w:ind w:left="2154" w:hanging="2154"/>
      <w:jc w:val="both"/>
    </w:pPr>
    <w:rPr>
      <w:rFonts w:ascii="Times" w:eastAsia="Times New Roman" w:hAnsi="Times" w:cs="Times"/>
      <w:color w:val="000000"/>
      <w:sz w:val="20"/>
      <w:lang w:eastAsia="cs-CZ"/>
    </w:rPr>
  </w:style>
  <w:style w:type="paragraph" w:customStyle="1" w:styleId="text">
    <w:name w:val="text"/>
    <w:basedOn w:val="Normln"/>
    <w:uiPriority w:val="99"/>
    <w:rsid w:val="007E4C84"/>
    <w:pPr>
      <w:autoSpaceDE w:val="0"/>
      <w:autoSpaceDN w:val="0"/>
      <w:adjustRightInd w:val="0"/>
      <w:spacing w:before="57" w:after="0" w:line="220" w:lineRule="atLeast"/>
      <w:jc w:val="both"/>
    </w:pPr>
    <w:rPr>
      <w:rFonts w:ascii="Times" w:eastAsia="Times New Roman" w:hAnsi="Times" w:cs="Times"/>
      <w:color w:val="000000"/>
      <w:sz w:val="20"/>
      <w:lang w:eastAsia="cs-CZ"/>
    </w:rPr>
  </w:style>
  <w:style w:type="paragraph" w:customStyle="1" w:styleId="tabulka">
    <w:name w:val="tabulka"/>
    <w:basedOn w:val="text"/>
    <w:uiPriority w:val="99"/>
    <w:rsid w:val="007E4C84"/>
    <w:pPr>
      <w:keepLines/>
      <w:spacing w:before="0" w:line="160" w:lineRule="atLeast"/>
      <w:jc w:val="left"/>
    </w:pPr>
    <w:rPr>
      <w:spacing w:val="-1"/>
      <w:sz w:val="14"/>
    </w:rPr>
  </w:style>
  <w:style w:type="paragraph" w:customStyle="1" w:styleId="text-3mezera">
    <w:name w:val="text - 3 mezera"/>
    <w:basedOn w:val="Normln"/>
    <w:uiPriority w:val="99"/>
    <w:rsid w:val="007E4C84"/>
    <w:pPr>
      <w:widowControl w:val="0"/>
      <w:spacing w:before="60" w:after="0" w:line="240" w:lineRule="exact"/>
      <w:jc w:val="both"/>
    </w:pPr>
    <w:rPr>
      <w:rFonts w:ascii="Arial" w:eastAsia="Times New Roman" w:hAnsi="Arial"/>
      <w:szCs w:val="20"/>
      <w:lang w:eastAsia="cs-CZ"/>
    </w:rPr>
  </w:style>
  <w:style w:type="paragraph" w:customStyle="1" w:styleId="Section">
    <w:name w:val="Section"/>
    <w:basedOn w:val="Normln"/>
    <w:uiPriority w:val="99"/>
    <w:rsid w:val="007E4C84"/>
    <w:pPr>
      <w:widowControl w:val="0"/>
      <w:spacing w:after="0" w:line="360" w:lineRule="exact"/>
      <w:jc w:val="center"/>
    </w:pPr>
    <w:rPr>
      <w:rFonts w:ascii="Arial" w:eastAsia="Times New Roman" w:hAnsi="Arial"/>
      <w:b/>
      <w:sz w:val="32"/>
      <w:szCs w:val="20"/>
      <w:lang w:eastAsia="cs-CZ"/>
    </w:rPr>
  </w:style>
  <w:style w:type="paragraph" w:customStyle="1" w:styleId="Textodstavce">
    <w:name w:val="Text odstavce"/>
    <w:basedOn w:val="Normln"/>
    <w:uiPriority w:val="99"/>
    <w:rsid w:val="007E4C84"/>
    <w:pPr>
      <w:numPr>
        <w:ilvl w:val="6"/>
        <w:numId w:val="2"/>
      </w:numPr>
      <w:tabs>
        <w:tab w:val="left" w:pos="851"/>
      </w:tabs>
      <w:spacing w:before="120" w:after="120"/>
      <w:jc w:val="both"/>
      <w:outlineLvl w:val="6"/>
    </w:pPr>
    <w:rPr>
      <w:rFonts w:eastAsia="Times New Roman"/>
      <w:szCs w:val="20"/>
      <w:lang w:eastAsia="cs-CZ"/>
    </w:rPr>
  </w:style>
  <w:style w:type="paragraph" w:customStyle="1" w:styleId="Textbodu">
    <w:name w:val="Text bodu"/>
    <w:basedOn w:val="Normln"/>
    <w:uiPriority w:val="99"/>
    <w:rsid w:val="007E4C84"/>
    <w:pPr>
      <w:numPr>
        <w:ilvl w:val="8"/>
        <w:numId w:val="2"/>
      </w:numPr>
      <w:spacing w:after="0"/>
      <w:jc w:val="both"/>
      <w:outlineLvl w:val="8"/>
    </w:pPr>
    <w:rPr>
      <w:rFonts w:eastAsia="Times New Roman"/>
      <w:szCs w:val="20"/>
      <w:lang w:eastAsia="cs-CZ"/>
    </w:rPr>
  </w:style>
  <w:style w:type="paragraph" w:customStyle="1" w:styleId="Textpsmene">
    <w:name w:val="Text písmene"/>
    <w:basedOn w:val="Normln"/>
    <w:uiPriority w:val="99"/>
    <w:rsid w:val="007E4C84"/>
    <w:pPr>
      <w:numPr>
        <w:ilvl w:val="7"/>
        <w:numId w:val="2"/>
      </w:numPr>
      <w:spacing w:after="0"/>
      <w:jc w:val="both"/>
      <w:outlineLvl w:val="7"/>
    </w:pPr>
    <w:rPr>
      <w:rFonts w:eastAsia="Times New Roman"/>
      <w:szCs w:val="20"/>
      <w:lang w:eastAsia="cs-CZ"/>
    </w:rPr>
  </w:style>
  <w:style w:type="paragraph" w:customStyle="1" w:styleId="Standardnte">
    <w:name w:val="Standardní te"/>
    <w:uiPriority w:val="99"/>
    <w:rsid w:val="007E4C84"/>
    <w:pPr>
      <w:overflowPunct w:val="0"/>
      <w:autoSpaceDE w:val="0"/>
      <w:autoSpaceDN w:val="0"/>
      <w:adjustRightInd w:val="0"/>
    </w:pPr>
    <w:rPr>
      <w:rFonts w:ascii="Times New Roman" w:eastAsia="Times New Roman" w:hAnsi="Times New Roman"/>
      <w:color w:val="000000"/>
      <w:sz w:val="24"/>
      <w:szCs w:val="20"/>
    </w:rPr>
  </w:style>
  <w:style w:type="character" w:styleId="Odkaznakoment">
    <w:name w:val="annotation reference"/>
    <w:basedOn w:val="Standardnpsmoodstavce"/>
    <w:uiPriority w:val="99"/>
    <w:semiHidden/>
    <w:rsid w:val="007E4C84"/>
    <w:rPr>
      <w:rFonts w:cs="Times New Roman"/>
      <w:sz w:val="16"/>
    </w:rPr>
  </w:style>
  <w:style w:type="character" w:customStyle="1" w:styleId="bold">
    <w:name w:val="bold"/>
    <w:uiPriority w:val="99"/>
    <w:rsid w:val="007E4C84"/>
    <w:rPr>
      <w:b/>
    </w:rPr>
  </w:style>
  <w:style w:type="paragraph" w:styleId="Textbubliny">
    <w:name w:val="Balloon Text"/>
    <w:basedOn w:val="Normln"/>
    <w:link w:val="TextbublinyChar"/>
    <w:uiPriority w:val="99"/>
    <w:semiHidden/>
    <w:rsid w:val="007E4C84"/>
    <w:pPr>
      <w:spacing w:after="0"/>
    </w:pPr>
    <w:rPr>
      <w:rFonts w:ascii="Tahoma" w:eastAsia="Times New Roman" w:hAnsi="Tahoma"/>
      <w:sz w:val="16"/>
      <w:szCs w:val="16"/>
      <w:lang w:eastAsia="cs-CZ"/>
    </w:rPr>
  </w:style>
  <w:style w:type="character" w:customStyle="1" w:styleId="TextbublinyChar">
    <w:name w:val="Text bubliny Char"/>
    <w:basedOn w:val="Standardnpsmoodstavce"/>
    <w:link w:val="Textbubliny"/>
    <w:uiPriority w:val="99"/>
    <w:semiHidden/>
    <w:locked/>
    <w:rsid w:val="007E4C84"/>
    <w:rPr>
      <w:rFonts w:ascii="Tahoma" w:hAnsi="Tahoma" w:cs="Times New Roman"/>
      <w:sz w:val="16"/>
    </w:rPr>
  </w:style>
  <w:style w:type="paragraph" w:styleId="Odstavecseseznamem">
    <w:name w:val="List Paragraph"/>
    <w:basedOn w:val="Normln"/>
    <w:uiPriority w:val="99"/>
    <w:qFormat/>
    <w:rsid w:val="009573C4"/>
    <w:pPr>
      <w:ind w:left="720"/>
      <w:contextualSpacing/>
    </w:pPr>
  </w:style>
  <w:style w:type="paragraph" w:styleId="Zhlav">
    <w:name w:val="header"/>
    <w:basedOn w:val="Normln"/>
    <w:link w:val="ZhlavChar"/>
    <w:uiPriority w:val="99"/>
    <w:rsid w:val="00D734FA"/>
    <w:pPr>
      <w:tabs>
        <w:tab w:val="center" w:pos="4536"/>
        <w:tab w:val="right" w:pos="9072"/>
      </w:tabs>
      <w:spacing w:after="0"/>
    </w:pPr>
    <w:rPr>
      <w:rFonts w:eastAsia="Times New Roman"/>
      <w:lang w:eastAsia="cs-CZ"/>
    </w:rPr>
  </w:style>
  <w:style w:type="character" w:customStyle="1" w:styleId="ZhlavChar">
    <w:name w:val="Záhlaví Char"/>
    <w:basedOn w:val="Standardnpsmoodstavce"/>
    <w:link w:val="Zhlav"/>
    <w:uiPriority w:val="99"/>
    <w:locked/>
    <w:rsid w:val="00D734FA"/>
    <w:rPr>
      <w:rFonts w:ascii="Times New Roman" w:hAnsi="Times New Roman" w:cs="Times New Roman"/>
      <w:sz w:val="24"/>
    </w:rPr>
  </w:style>
  <w:style w:type="paragraph" w:styleId="Zpat">
    <w:name w:val="footer"/>
    <w:basedOn w:val="Normln"/>
    <w:link w:val="ZpatChar"/>
    <w:uiPriority w:val="99"/>
    <w:rsid w:val="00D734FA"/>
    <w:pPr>
      <w:tabs>
        <w:tab w:val="center" w:pos="4536"/>
        <w:tab w:val="right" w:pos="9072"/>
      </w:tabs>
      <w:spacing w:after="0"/>
    </w:pPr>
    <w:rPr>
      <w:rFonts w:eastAsia="Times New Roman"/>
      <w:lang w:eastAsia="cs-CZ"/>
    </w:rPr>
  </w:style>
  <w:style w:type="character" w:customStyle="1" w:styleId="ZpatChar">
    <w:name w:val="Zápatí Char"/>
    <w:basedOn w:val="Standardnpsmoodstavce"/>
    <w:link w:val="Zpat"/>
    <w:uiPriority w:val="99"/>
    <w:locked/>
    <w:rsid w:val="00D734FA"/>
    <w:rPr>
      <w:rFonts w:ascii="Times New Roman" w:hAnsi="Times New Roman" w:cs="Times New Roman"/>
      <w:sz w:val="24"/>
    </w:rPr>
  </w:style>
  <w:style w:type="character" w:styleId="Hypertextovodkaz">
    <w:name w:val="Hyperlink"/>
    <w:basedOn w:val="Standardnpsmoodstavce"/>
    <w:uiPriority w:val="99"/>
    <w:semiHidden/>
    <w:rsid w:val="00467F89"/>
    <w:rPr>
      <w:rFonts w:cs="Times New Roman"/>
      <w:color w:val="0000FF"/>
      <w:u w:val="single"/>
    </w:rPr>
  </w:style>
  <w:style w:type="paragraph" w:styleId="Pedmtkomente">
    <w:name w:val="annotation subject"/>
    <w:basedOn w:val="Textkomente"/>
    <w:next w:val="Textkomente"/>
    <w:link w:val="PedmtkomenteChar"/>
    <w:uiPriority w:val="99"/>
    <w:semiHidden/>
    <w:rsid w:val="00F950E7"/>
    <w:rPr>
      <w:b/>
      <w:bCs/>
    </w:rPr>
  </w:style>
  <w:style w:type="character" w:customStyle="1" w:styleId="PedmtkomenteChar">
    <w:name w:val="Předmět komentáře Char"/>
    <w:basedOn w:val="TextkomenteChar"/>
    <w:link w:val="Pedmtkomente"/>
    <w:uiPriority w:val="99"/>
    <w:semiHidden/>
    <w:locked/>
    <w:rsid w:val="00F950E7"/>
    <w:rPr>
      <w:rFonts w:ascii="Times New Roman" w:hAnsi="Times New Roman" w:cs="Times New Roman"/>
      <w:b/>
      <w:sz w:val="20"/>
    </w:rPr>
  </w:style>
  <w:style w:type="paragraph" w:styleId="Rozloendokumentu">
    <w:name w:val="Document Map"/>
    <w:basedOn w:val="Normln"/>
    <w:link w:val="RozloendokumentuChar"/>
    <w:uiPriority w:val="99"/>
    <w:semiHidden/>
    <w:locked/>
    <w:rsid w:val="00E56DD7"/>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2826CC"/>
    <w:rPr>
      <w:rFonts w:ascii="Times New Roman" w:hAnsi="Times New Roman" w:cs="Times New Roman"/>
      <w:sz w:val="2"/>
      <w:lang w:eastAsia="en-US"/>
    </w:rPr>
  </w:style>
  <w:style w:type="paragraph" w:customStyle="1" w:styleId="CharChar1CharCharCharCharChar">
    <w:name w:val="Char Char1 Char Char Char Char Char"/>
    <w:basedOn w:val="Normln"/>
    <w:uiPriority w:val="99"/>
    <w:rsid w:val="00995EC4"/>
    <w:pPr>
      <w:spacing w:after="160" w:line="240" w:lineRule="exact"/>
    </w:pPr>
    <w:rPr>
      <w:rFonts w:ascii="Verdana" w:eastAsia="Times New Roman" w:hAnsi="Verdana"/>
      <w:sz w:val="20"/>
      <w:szCs w:val="20"/>
      <w:lang w:val="en-US"/>
    </w:rPr>
  </w:style>
  <w:style w:type="paragraph" w:styleId="Textpoznpodarou">
    <w:name w:val="footnote text"/>
    <w:basedOn w:val="Normln"/>
    <w:link w:val="TextpoznpodarouChar"/>
    <w:uiPriority w:val="99"/>
    <w:locked/>
    <w:rsid w:val="00480363"/>
    <w:pPr>
      <w:spacing w:after="0"/>
    </w:pPr>
    <w:rPr>
      <w:sz w:val="20"/>
      <w:szCs w:val="20"/>
    </w:rPr>
  </w:style>
  <w:style w:type="character" w:customStyle="1" w:styleId="TextpoznpodarouChar">
    <w:name w:val="Text pozn. pod čarou Char"/>
    <w:basedOn w:val="Standardnpsmoodstavce"/>
    <w:link w:val="Textpoznpodarou"/>
    <w:uiPriority w:val="99"/>
    <w:locked/>
    <w:rsid w:val="00480363"/>
    <w:rPr>
      <w:rFonts w:ascii="Times New Roman" w:hAnsi="Times New Roman" w:cs="Times New Roman"/>
      <w:sz w:val="20"/>
      <w:szCs w:val="20"/>
      <w:lang w:eastAsia="en-US"/>
    </w:rPr>
  </w:style>
  <w:style w:type="character" w:styleId="Znakapoznpodarou">
    <w:name w:val="footnote reference"/>
    <w:basedOn w:val="Standardnpsmoodstavce"/>
    <w:uiPriority w:val="99"/>
    <w:semiHidden/>
    <w:locked/>
    <w:rsid w:val="00480363"/>
    <w:rPr>
      <w:rFonts w:cs="Times New Roman"/>
      <w:vertAlign w:val="superscript"/>
    </w:rPr>
  </w:style>
  <w:style w:type="paragraph" w:customStyle="1" w:styleId="Default">
    <w:name w:val="Default"/>
    <w:uiPriority w:val="99"/>
    <w:rsid w:val="00BE3037"/>
    <w:pPr>
      <w:autoSpaceDE w:val="0"/>
      <w:autoSpaceDN w:val="0"/>
      <w:adjustRightInd w:val="0"/>
    </w:pPr>
    <w:rPr>
      <w:rFonts w:ascii="Arial" w:hAnsi="Arial" w:cs="Arial"/>
      <w:color w:val="000000"/>
      <w:sz w:val="24"/>
      <w:szCs w:val="24"/>
    </w:rPr>
  </w:style>
  <w:style w:type="paragraph" w:styleId="Revize">
    <w:name w:val="Revision"/>
    <w:hidden/>
    <w:uiPriority w:val="99"/>
    <w:semiHidden/>
    <w:rsid w:val="004F7BA3"/>
    <w:rPr>
      <w:rFonts w:ascii="Times New Roman" w:hAnsi="Times New Roman"/>
      <w:sz w:val="24"/>
      <w:szCs w:val="24"/>
      <w:lang w:eastAsia="en-US"/>
    </w:rPr>
  </w:style>
  <w:style w:type="paragraph" w:customStyle="1" w:styleId="Nadpis1-BS">
    <w:name w:val="Nadpis 1 - BS"/>
    <w:next w:val="Nadpis2-BS"/>
    <w:link w:val="Nadpis1-BSChar"/>
    <w:uiPriority w:val="99"/>
    <w:rsid w:val="002D29DD"/>
    <w:pPr>
      <w:tabs>
        <w:tab w:val="num" w:pos="926"/>
      </w:tabs>
      <w:spacing w:before="240" w:after="60"/>
      <w:ind w:left="926" w:hanging="360"/>
    </w:pPr>
    <w:rPr>
      <w:b/>
    </w:rPr>
  </w:style>
  <w:style w:type="paragraph" w:customStyle="1" w:styleId="Nadpis2-BS">
    <w:name w:val="Nadpis 2 - BS"/>
    <w:basedOn w:val="Nadpis1-BS"/>
    <w:link w:val="Nadpis2-BSChar"/>
    <w:uiPriority w:val="99"/>
    <w:rsid w:val="002D29DD"/>
    <w:pPr>
      <w:numPr>
        <w:ilvl w:val="1"/>
      </w:numPr>
      <w:tabs>
        <w:tab w:val="num" w:pos="926"/>
      </w:tabs>
      <w:ind w:left="926" w:hanging="360"/>
      <w:jc w:val="both"/>
    </w:pPr>
    <w:rPr>
      <w:b w:val="0"/>
      <w:sz w:val="20"/>
      <w:szCs w:val="20"/>
    </w:rPr>
  </w:style>
  <w:style w:type="character" w:customStyle="1" w:styleId="Nadpis1-BSChar">
    <w:name w:val="Nadpis 1 - BS Char"/>
    <w:link w:val="Nadpis1-BS"/>
    <w:uiPriority w:val="99"/>
    <w:locked/>
    <w:rsid w:val="002D29DD"/>
    <w:rPr>
      <w:b/>
    </w:rPr>
  </w:style>
  <w:style w:type="character" w:customStyle="1" w:styleId="Nadpis2-BSChar">
    <w:name w:val="Nadpis 2 - BS Char"/>
    <w:link w:val="Nadpis2-BS"/>
    <w:uiPriority w:val="99"/>
    <w:locked/>
    <w:rsid w:val="002D29DD"/>
    <w:rPr>
      <w:sz w:val="20"/>
      <w:szCs w:val="20"/>
    </w:rPr>
  </w:style>
  <w:style w:type="paragraph" w:styleId="slovanseznam2">
    <w:name w:val="List Number 2"/>
    <w:aliases w:val=" Char,ln2,Char"/>
    <w:basedOn w:val="Normln"/>
    <w:link w:val="slovanseznam2Char"/>
    <w:qFormat/>
    <w:locked/>
    <w:rsid w:val="008107C5"/>
    <w:pPr>
      <w:spacing w:after="120" w:line="290" w:lineRule="auto"/>
      <w:ind w:left="709" w:hanging="681"/>
      <w:jc w:val="both"/>
    </w:pPr>
    <w:rPr>
      <w:rFonts w:ascii="Georgia" w:eastAsia="Times New Roman" w:hAnsi="Georgia"/>
      <w:sz w:val="21"/>
      <w:szCs w:val="21"/>
      <w:lang w:eastAsia="cs-CZ"/>
    </w:rPr>
  </w:style>
  <w:style w:type="paragraph" w:styleId="slovanseznam3">
    <w:name w:val="List Number 3"/>
    <w:aliases w:val="ln3"/>
    <w:basedOn w:val="Normln"/>
    <w:link w:val="slovanseznam3Char"/>
    <w:qFormat/>
    <w:locked/>
    <w:rsid w:val="008107C5"/>
    <w:pPr>
      <w:tabs>
        <w:tab w:val="num" w:pos="1843"/>
        <w:tab w:val="left" w:pos="2041"/>
      </w:tabs>
      <w:spacing w:after="60" w:line="290" w:lineRule="auto"/>
      <w:ind w:left="1843" w:hanging="850"/>
      <w:jc w:val="both"/>
    </w:pPr>
    <w:rPr>
      <w:rFonts w:ascii="Arial" w:eastAsia="Times New Roman" w:hAnsi="Arial"/>
      <w:sz w:val="20"/>
      <w:szCs w:val="22"/>
      <w:lang w:eastAsia="cs-CZ"/>
    </w:rPr>
  </w:style>
  <w:style w:type="paragraph" w:styleId="slovanseznam4">
    <w:name w:val="List Number 4"/>
    <w:aliases w:val="ln4"/>
    <w:basedOn w:val="Normln"/>
    <w:qFormat/>
    <w:locked/>
    <w:rsid w:val="008107C5"/>
    <w:pPr>
      <w:tabs>
        <w:tab w:val="num" w:pos="3175"/>
      </w:tabs>
      <w:spacing w:after="60" w:line="290" w:lineRule="auto"/>
      <w:ind w:left="3175" w:hanging="1134"/>
      <w:jc w:val="both"/>
    </w:pPr>
    <w:rPr>
      <w:rFonts w:ascii="Arial" w:eastAsia="Times New Roman" w:hAnsi="Arial"/>
      <w:sz w:val="20"/>
      <w:szCs w:val="22"/>
      <w:lang w:eastAsia="cs-CZ"/>
    </w:rPr>
  </w:style>
  <w:style w:type="character" w:customStyle="1" w:styleId="slovanseznam2Char">
    <w:name w:val="Číslovaný seznam 2 Char"/>
    <w:aliases w:val=" Char Char,ln2 Char,Char Char"/>
    <w:link w:val="slovanseznam2"/>
    <w:rsid w:val="008107C5"/>
    <w:rPr>
      <w:rFonts w:ascii="Georgia" w:eastAsia="Times New Roman" w:hAnsi="Georgia"/>
      <w:sz w:val="21"/>
      <w:szCs w:val="21"/>
    </w:rPr>
  </w:style>
  <w:style w:type="character" w:customStyle="1" w:styleId="slovanseznam3Char">
    <w:name w:val="Číslovaný seznam 3 Char"/>
    <w:aliases w:val="ln3 Char"/>
    <w:link w:val="slovanseznam3"/>
    <w:rsid w:val="008107C5"/>
    <w:rPr>
      <w:rFonts w:ascii="Arial" w:eastAsia="Times New Roman"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iPriority="0" w:qFormat="1"/>
    <w:lsdException w:name="List Number 3" w:uiPriority="0" w:qFormat="1"/>
    <w:lsdException w:name="List Number 4"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7E4C84"/>
    <w:pPr>
      <w:spacing w:after="240"/>
    </w:pPr>
    <w:rPr>
      <w:rFonts w:ascii="Times New Roman" w:hAnsi="Times New Roman"/>
      <w:sz w:val="24"/>
      <w:szCs w:val="24"/>
      <w:lang w:eastAsia="en-US"/>
    </w:rPr>
  </w:style>
  <w:style w:type="paragraph" w:styleId="Nadpis1">
    <w:name w:val="heading 1"/>
    <w:basedOn w:val="Normln"/>
    <w:next w:val="Normln"/>
    <w:link w:val="Nadpis1Char"/>
    <w:uiPriority w:val="99"/>
    <w:qFormat/>
    <w:rsid w:val="003B45F8"/>
    <w:pPr>
      <w:keepNext/>
      <w:numPr>
        <w:numId w:val="4"/>
      </w:numPr>
      <w:overflowPunct w:val="0"/>
      <w:autoSpaceDE w:val="0"/>
      <w:autoSpaceDN w:val="0"/>
      <w:adjustRightInd w:val="0"/>
      <w:spacing w:before="60" w:line="240" w:lineRule="atLeast"/>
      <w:textAlignment w:val="baseline"/>
      <w:outlineLvl w:val="0"/>
    </w:pPr>
    <w:rPr>
      <w:rFonts w:eastAsia="Times New Roman"/>
      <w:b/>
      <w:lang w:eastAsia="cs-CZ"/>
    </w:rPr>
  </w:style>
  <w:style w:type="paragraph" w:styleId="Nadpis2">
    <w:name w:val="heading 2"/>
    <w:basedOn w:val="Normln"/>
    <w:next w:val="Normln"/>
    <w:link w:val="Nadpis2Char"/>
    <w:qFormat/>
    <w:rsid w:val="00096ADA"/>
    <w:pPr>
      <w:keepNext/>
      <w:widowControl w:val="0"/>
      <w:numPr>
        <w:ilvl w:val="1"/>
        <w:numId w:val="1"/>
      </w:numPr>
      <w:overflowPunct w:val="0"/>
      <w:autoSpaceDE w:val="0"/>
      <w:autoSpaceDN w:val="0"/>
      <w:adjustRightInd w:val="0"/>
      <w:spacing w:after="120" w:line="240" w:lineRule="atLeast"/>
      <w:jc w:val="both"/>
      <w:outlineLvl w:val="1"/>
    </w:pPr>
    <w:rPr>
      <w:rFonts w:eastAsia="Times New Roman"/>
      <w:lang w:eastAsia="cs-CZ"/>
    </w:rPr>
  </w:style>
  <w:style w:type="paragraph" w:styleId="Nadpis3">
    <w:name w:val="heading 3"/>
    <w:basedOn w:val="Normln"/>
    <w:next w:val="Normln"/>
    <w:link w:val="Nadpis3Char"/>
    <w:uiPriority w:val="99"/>
    <w:qFormat/>
    <w:rsid w:val="007E4C84"/>
    <w:pPr>
      <w:keepNext/>
      <w:numPr>
        <w:ilvl w:val="2"/>
        <w:numId w:val="1"/>
      </w:numPr>
      <w:spacing w:before="240" w:after="60"/>
      <w:outlineLvl w:val="2"/>
    </w:pPr>
    <w:rPr>
      <w:rFonts w:ascii="Arial" w:eastAsia="Times New Roman" w:hAnsi="Arial"/>
      <w:b/>
      <w:bCs/>
      <w:sz w:val="26"/>
      <w:szCs w:val="26"/>
      <w:lang w:eastAsia="cs-CZ"/>
    </w:rPr>
  </w:style>
  <w:style w:type="paragraph" w:styleId="Nadpis4">
    <w:name w:val="heading 4"/>
    <w:basedOn w:val="Normln"/>
    <w:next w:val="Normln"/>
    <w:link w:val="Nadpis4Char"/>
    <w:uiPriority w:val="99"/>
    <w:qFormat/>
    <w:rsid w:val="007E4C84"/>
    <w:pPr>
      <w:keepNext/>
      <w:numPr>
        <w:ilvl w:val="3"/>
        <w:numId w:val="1"/>
      </w:numPr>
      <w:outlineLvl w:val="3"/>
    </w:pPr>
    <w:rPr>
      <w:rFonts w:eastAsia="Times New Roman"/>
      <w:lang w:eastAsia="cs-CZ"/>
    </w:rPr>
  </w:style>
  <w:style w:type="paragraph" w:styleId="Nadpis5">
    <w:name w:val="heading 5"/>
    <w:basedOn w:val="Normln"/>
    <w:next w:val="Normln"/>
    <w:link w:val="Nadpis5Char"/>
    <w:uiPriority w:val="99"/>
    <w:qFormat/>
    <w:rsid w:val="007E4C84"/>
    <w:pPr>
      <w:keepNext/>
      <w:numPr>
        <w:ilvl w:val="4"/>
        <w:numId w:val="1"/>
      </w:numPr>
      <w:jc w:val="center"/>
      <w:outlineLvl w:val="4"/>
    </w:pPr>
    <w:rPr>
      <w:rFonts w:eastAsia="Times New Roman"/>
      <w:lang w:eastAsia="cs-CZ"/>
    </w:rPr>
  </w:style>
  <w:style w:type="paragraph" w:styleId="Nadpis6">
    <w:name w:val="heading 6"/>
    <w:basedOn w:val="Normln"/>
    <w:next w:val="Normln"/>
    <w:link w:val="Nadpis6Char"/>
    <w:uiPriority w:val="99"/>
    <w:qFormat/>
    <w:rsid w:val="007E4C84"/>
    <w:pPr>
      <w:keepNext/>
      <w:numPr>
        <w:ilvl w:val="5"/>
        <w:numId w:val="1"/>
      </w:numPr>
      <w:spacing w:before="120" w:line="240" w:lineRule="atLeast"/>
      <w:jc w:val="both"/>
      <w:outlineLvl w:val="5"/>
    </w:pPr>
    <w:rPr>
      <w:rFonts w:eastAsia="Times New Roman"/>
      <w:b/>
      <w:lang w:eastAsia="cs-CZ"/>
    </w:rPr>
  </w:style>
  <w:style w:type="paragraph" w:styleId="Nadpis7">
    <w:name w:val="heading 7"/>
    <w:basedOn w:val="Normln"/>
    <w:next w:val="Normln"/>
    <w:link w:val="Nadpis7Char"/>
    <w:uiPriority w:val="99"/>
    <w:qFormat/>
    <w:rsid w:val="007E4C84"/>
    <w:pPr>
      <w:keepNext/>
      <w:numPr>
        <w:ilvl w:val="6"/>
        <w:numId w:val="1"/>
      </w:numPr>
      <w:overflowPunct w:val="0"/>
      <w:autoSpaceDE w:val="0"/>
      <w:autoSpaceDN w:val="0"/>
      <w:adjustRightInd w:val="0"/>
      <w:jc w:val="both"/>
      <w:outlineLvl w:val="6"/>
    </w:pPr>
    <w:rPr>
      <w:rFonts w:eastAsia="Times New Roman"/>
      <w:b/>
      <w:bCs/>
      <w:lang w:eastAsia="cs-CZ"/>
    </w:rPr>
  </w:style>
  <w:style w:type="paragraph" w:styleId="Nadpis8">
    <w:name w:val="heading 8"/>
    <w:basedOn w:val="Normln"/>
    <w:next w:val="Normln"/>
    <w:link w:val="Nadpis8Char"/>
    <w:uiPriority w:val="99"/>
    <w:qFormat/>
    <w:rsid w:val="007E4C84"/>
    <w:pPr>
      <w:numPr>
        <w:ilvl w:val="7"/>
        <w:numId w:val="1"/>
      </w:numPr>
      <w:spacing w:before="240" w:after="60"/>
      <w:outlineLvl w:val="7"/>
    </w:pPr>
    <w:rPr>
      <w:rFonts w:eastAsia="Times New Roman"/>
      <w:i/>
      <w:iCs/>
      <w:lang w:eastAsia="cs-CZ"/>
    </w:rPr>
  </w:style>
  <w:style w:type="paragraph" w:styleId="Nadpis9">
    <w:name w:val="heading 9"/>
    <w:basedOn w:val="Normln"/>
    <w:next w:val="Normln"/>
    <w:link w:val="Nadpis9Char"/>
    <w:uiPriority w:val="99"/>
    <w:qFormat/>
    <w:rsid w:val="007E4C84"/>
    <w:pPr>
      <w:numPr>
        <w:ilvl w:val="8"/>
        <w:numId w:val="1"/>
      </w:numPr>
      <w:spacing w:before="240" w:after="60"/>
      <w:outlineLvl w:val="8"/>
    </w:pPr>
    <w:rPr>
      <w:rFonts w:ascii="Arial" w:eastAsia="Times New Roman" w:hAnsi="Arial"/>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3B45F8"/>
    <w:rPr>
      <w:rFonts w:ascii="Times New Roman" w:eastAsia="Times New Roman" w:hAnsi="Times New Roman"/>
      <w:b/>
      <w:sz w:val="24"/>
      <w:szCs w:val="24"/>
    </w:rPr>
  </w:style>
  <w:style w:type="character" w:customStyle="1" w:styleId="Nadpis2Char">
    <w:name w:val="Nadpis 2 Char"/>
    <w:basedOn w:val="Standardnpsmoodstavce"/>
    <w:link w:val="Nadpis2"/>
    <w:locked/>
    <w:rsid w:val="00096ADA"/>
    <w:rPr>
      <w:rFonts w:ascii="Times New Roman" w:eastAsia="Times New Roman" w:hAnsi="Times New Roman"/>
      <w:sz w:val="24"/>
      <w:szCs w:val="24"/>
    </w:rPr>
  </w:style>
  <w:style w:type="character" w:customStyle="1" w:styleId="Nadpis3Char">
    <w:name w:val="Nadpis 3 Char"/>
    <w:basedOn w:val="Standardnpsmoodstavce"/>
    <w:link w:val="Nadpis3"/>
    <w:uiPriority w:val="99"/>
    <w:locked/>
    <w:rsid w:val="007E4C84"/>
    <w:rPr>
      <w:rFonts w:ascii="Arial" w:eastAsia="Times New Roman" w:hAnsi="Arial"/>
      <w:b/>
      <w:bCs/>
      <w:sz w:val="26"/>
      <w:szCs w:val="26"/>
    </w:rPr>
  </w:style>
  <w:style w:type="character" w:customStyle="1" w:styleId="Nadpis4Char">
    <w:name w:val="Nadpis 4 Char"/>
    <w:basedOn w:val="Standardnpsmoodstavce"/>
    <w:link w:val="Nadpis4"/>
    <w:uiPriority w:val="99"/>
    <w:locked/>
    <w:rsid w:val="007E4C84"/>
    <w:rPr>
      <w:rFonts w:ascii="Times New Roman" w:eastAsia="Times New Roman" w:hAnsi="Times New Roman"/>
      <w:sz w:val="24"/>
      <w:szCs w:val="24"/>
    </w:rPr>
  </w:style>
  <w:style w:type="character" w:customStyle="1" w:styleId="Nadpis5Char">
    <w:name w:val="Nadpis 5 Char"/>
    <w:basedOn w:val="Standardnpsmoodstavce"/>
    <w:link w:val="Nadpis5"/>
    <w:uiPriority w:val="99"/>
    <w:locked/>
    <w:rsid w:val="007E4C84"/>
    <w:rPr>
      <w:rFonts w:ascii="Times New Roman" w:eastAsia="Times New Roman" w:hAnsi="Times New Roman"/>
      <w:sz w:val="24"/>
      <w:szCs w:val="24"/>
    </w:rPr>
  </w:style>
  <w:style w:type="character" w:customStyle="1" w:styleId="Nadpis6Char">
    <w:name w:val="Nadpis 6 Char"/>
    <w:basedOn w:val="Standardnpsmoodstavce"/>
    <w:link w:val="Nadpis6"/>
    <w:uiPriority w:val="99"/>
    <w:locked/>
    <w:rsid w:val="007E4C84"/>
    <w:rPr>
      <w:rFonts w:ascii="Times New Roman" w:eastAsia="Times New Roman" w:hAnsi="Times New Roman"/>
      <w:b/>
      <w:sz w:val="24"/>
      <w:szCs w:val="24"/>
    </w:rPr>
  </w:style>
  <w:style w:type="character" w:customStyle="1" w:styleId="Nadpis7Char">
    <w:name w:val="Nadpis 7 Char"/>
    <w:basedOn w:val="Standardnpsmoodstavce"/>
    <w:link w:val="Nadpis7"/>
    <w:uiPriority w:val="99"/>
    <w:locked/>
    <w:rsid w:val="007E4C84"/>
    <w:rPr>
      <w:rFonts w:ascii="Times New Roman" w:eastAsia="Times New Roman" w:hAnsi="Times New Roman"/>
      <w:b/>
      <w:bCs/>
      <w:sz w:val="24"/>
      <w:szCs w:val="24"/>
    </w:rPr>
  </w:style>
  <w:style w:type="character" w:customStyle="1" w:styleId="Nadpis8Char">
    <w:name w:val="Nadpis 8 Char"/>
    <w:basedOn w:val="Standardnpsmoodstavce"/>
    <w:link w:val="Nadpis8"/>
    <w:uiPriority w:val="99"/>
    <w:locked/>
    <w:rsid w:val="007E4C84"/>
    <w:rPr>
      <w:rFonts w:ascii="Times New Roman" w:eastAsia="Times New Roman" w:hAnsi="Times New Roman"/>
      <w:i/>
      <w:iCs/>
      <w:sz w:val="24"/>
      <w:szCs w:val="24"/>
    </w:rPr>
  </w:style>
  <w:style w:type="character" w:customStyle="1" w:styleId="Nadpis9Char">
    <w:name w:val="Nadpis 9 Char"/>
    <w:basedOn w:val="Standardnpsmoodstavce"/>
    <w:link w:val="Nadpis9"/>
    <w:uiPriority w:val="99"/>
    <w:locked/>
    <w:rsid w:val="007E4C84"/>
    <w:rPr>
      <w:rFonts w:ascii="Arial" w:eastAsia="Times New Roman" w:hAnsi="Arial"/>
      <w:sz w:val="20"/>
      <w:szCs w:val="20"/>
    </w:rPr>
  </w:style>
  <w:style w:type="paragraph" w:styleId="Textkomente">
    <w:name w:val="annotation text"/>
    <w:basedOn w:val="Normln"/>
    <w:link w:val="TextkomenteChar"/>
    <w:uiPriority w:val="99"/>
    <w:semiHidden/>
    <w:rsid w:val="007E4C84"/>
    <w:rPr>
      <w:rFonts w:eastAsia="Times New Roman"/>
      <w:sz w:val="20"/>
      <w:szCs w:val="20"/>
      <w:lang w:eastAsia="cs-CZ"/>
    </w:rPr>
  </w:style>
  <w:style w:type="character" w:customStyle="1" w:styleId="TextkomenteChar">
    <w:name w:val="Text komentáře Char"/>
    <w:basedOn w:val="Standardnpsmoodstavce"/>
    <w:link w:val="Textkomente"/>
    <w:uiPriority w:val="99"/>
    <w:semiHidden/>
    <w:locked/>
    <w:rsid w:val="007E4C84"/>
    <w:rPr>
      <w:rFonts w:ascii="Times New Roman" w:hAnsi="Times New Roman" w:cs="Times New Roman"/>
      <w:sz w:val="20"/>
    </w:rPr>
  </w:style>
  <w:style w:type="character" w:customStyle="1" w:styleId="TitleChar">
    <w:name w:val="Title Char"/>
    <w:aliases w:val="tl Char"/>
    <w:uiPriority w:val="99"/>
    <w:locked/>
    <w:rsid w:val="007E4C84"/>
    <w:rPr>
      <w:rFonts w:ascii="Calibri" w:hAnsi="Calibri"/>
      <w:b/>
      <w:sz w:val="24"/>
    </w:rPr>
  </w:style>
  <w:style w:type="paragraph" w:styleId="Nzev">
    <w:name w:val="Title"/>
    <w:aliases w:val="tl"/>
    <w:basedOn w:val="Normln"/>
    <w:link w:val="NzevChar"/>
    <w:uiPriority w:val="99"/>
    <w:qFormat/>
    <w:rsid w:val="007E4C84"/>
    <w:pPr>
      <w:overflowPunct w:val="0"/>
      <w:autoSpaceDE w:val="0"/>
      <w:autoSpaceDN w:val="0"/>
      <w:adjustRightInd w:val="0"/>
      <w:spacing w:line="240" w:lineRule="atLeast"/>
      <w:ind w:right="-1418"/>
      <w:jc w:val="center"/>
    </w:pPr>
    <w:rPr>
      <w:rFonts w:ascii="Calibri" w:hAnsi="Calibri"/>
      <w:b/>
      <w:szCs w:val="20"/>
      <w:lang w:eastAsia="cs-CZ"/>
    </w:rPr>
  </w:style>
  <w:style w:type="character" w:customStyle="1" w:styleId="NzevChar">
    <w:name w:val="Název Char"/>
    <w:aliases w:val="tl Char1"/>
    <w:basedOn w:val="Standardnpsmoodstavce"/>
    <w:link w:val="Nzev"/>
    <w:uiPriority w:val="99"/>
    <w:locked/>
    <w:rsid w:val="00F63F92"/>
    <w:rPr>
      <w:rFonts w:ascii="Cambria" w:hAnsi="Cambria" w:cs="Times New Roman"/>
      <w:b/>
      <w:kern w:val="28"/>
      <w:sz w:val="32"/>
      <w:lang w:eastAsia="en-US"/>
    </w:rPr>
  </w:style>
  <w:style w:type="character" w:customStyle="1" w:styleId="NzevChar1">
    <w:name w:val="Název Char1"/>
    <w:uiPriority w:val="99"/>
    <w:rsid w:val="007E4C84"/>
    <w:rPr>
      <w:rFonts w:ascii="Cambria" w:hAnsi="Cambria"/>
      <w:color w:val="17365D"/>
      <w:spacing w:val="5"/>
      <w:kern w:val="28"/>
      <w:sz w:val="52"/>
    </w:rPr>
  </w:style>
  <w:style w:type="character" w:customStyle="1" w:styleId="BodyTextChar">
    <w:name w:val="Body Text Char"/>
    <w:aliases w:val="b Char"/>
    <w:uiPriority w:val="99"/>
    <w:semiHidden/>
    <w:locked/>
    <w:rsid w:val="007E4C84"/>
    <w:rPr>
      <w:rFonts w:ascii="Calibri" w:hAnsi="Calibri"/>
      <w:sz w:val="24"/>
    </w:rPr>
  </w:style>
  <w:style w:type="paragraph" w:styleId="Zkladntext">
    <w:name w:val="Body Text"/>
    <w:aliases w:val="b"/>
    <w:basedOn w:val="Normln"/>
    <w:link w:val="ZkladntextChar"/>
    <w:uiPriority w:val="99"/>
    <w:semiHidden/>
    <w:rsid w:val="007E4C84"/>
    <w:pPr>
      <w:overflowPunct w:val="0"/>
      <w:autoSpaceDE w:val="0"/>
      <w:autoSpaceDN w:val="0"/>
      <w:adjustRightInd w:val="0"/>
      <w:spacing w:before="120" w:line="240" w:lineRule="atLeast"/>
      <w:jc w:val="both"/>
    </w:pPr>
    <w:rPr>
      <w:rFonts w:ascii="Calibri" w:hAnsi="Calibri"/>
      <w:szCs w:val="20"/>
      <w:lang w:eastAsia="cs-CZ"/>
    </w:rPr>
  </w:style>
  <w:style w:type="character" w:customStyle="1" w:styleId="ZkladntextChar">
    <w:name w:val="Základní text Char"/>
    <w:aliases w:val="b Char1"/>
    <w:basedOn w:val="Standardnpsmoodstavce"/>
    <w:link w:val="Zkladntext"/>
    <w:uiPriority w:val="99"/>
    <w:semiHidden/>
    <w:locked/>
    <w:rsid w:val="00F63F92"/>
    <w:rPr>
      <w:rFonts w:ascii="Times New Roman" w:hAnsi="Times New Roman" w:cs="Times New Roman"/>
      <w:sz w:val="24"/>
      <w:lang w:eastAsia="en-US"/>
    </w:rPr>
  </w:style>
  <w:style w:type="character" w:customStyle="1" w:styleId="ZkladntextChar1">
    <w:name w:val="Základní text Char1"/>
    <w:uiPriority w:val="99"/>
    <w:semiHidden/>
    <w:rsid w:val="007E4C84"/>
    <w:rPr>
      <w:rFonts w:ascii="Times New Roman" w:hAnsi="Times New Roman"/>
      <w:sz w:val="24"/>
    </w:rPr>
  </w:style>
  <w:style w:type="character" w:customStyle="1" w:styleId="BodyText2Char">
    <w:name w:val="Body Text 2 Char"/>
    <w:aliases w:val="b2 Char"/>
    <w:uiPriority w:val="99"/>
    <w:semiHidden/>
    <w:locked/>
    <w:rsid w:val="007E4C84"/>
    <w:rPr>
      <w:rFonts w:ascii="Calibri" w:hAnsi="Calibri"/>
      <w:sz w:val="24"/>
    </w:rPr>
  </w:style>
  <w:style w:type="paragraph" w:styleId="Zkladntext2">
    <w:name w:val="Body Text 2"/>
    <w:aliases w:val="b2"/>
    <w:basedOn w:val="Normln"/>
    <w:link w:val="Zkladntext2Char"/>
    <w:uiPriority w:val="99"/>
    <w:semiHidden/>
    <w:rsid w:val="007E4C84"/>
    <w:rPr>
      <w:rFonts w:ascii="Calibri" w:hAnsi="Calibri"/>
      <w:szCs w:val="20"/>
      <w:lang w:eastAsia="cs-CZ"/>
    </w:rPr>
  </w:style>
  <w:style w:type="character" w:customStyle="1" w:styleId="Zkladntext2Char">
    <w:name w:val="Základní text 2 Char"/>
    <w:aliases w:val="b2 Char1"/>
    <w:basedOn w:val="Standardnpsmoodstavce"/>
    <w:link w:val="Zkladntext2"/>
    <w:uiPriority w:val="99"/>
    <w:semiHidden/>
    <w:locked/>
    <w:rsid w:val="00F63F92"/>
    <w:rPr>
      <w:rFonts w:ascii="Times New Roman" w:hAnsi="Times New Roman" w:cs="Times New Roman"/>
      <w:sz w:val="24"/>
      <w:lang w:eastAsia="en-US"/>
    </w:rPr>
  </w:style>
  <w:style w:type="character" w:customStyle="1" w:styleId="Zkladntext2Char1">
    <w:name w:val="Základní text 2 Char1"/>
    <w:uiPriority w:val="99"/>
    <w:semiHidden/>
    <w:rsid w:val="007E4C84"/>
    <w:rPr>
      <w:rFonts w:ascii="Times New Roman" w:hAnsi="Times New Roman"/>
      <w:sz w:val="24"/>
    </w:rPr>
  </w:style>
  <w:style w:type="character" w:customStyle="1" w:styleId="BodyText3Char">
    <w:name w:val="Body Text 3 Char"/>
    <w:aliases w:val="b3 Char"/>
    <w:uiPriority w:val="99"/>
    <w:semiHidden/>
    <w:locked/>
    <w:rsid w:val="007E4C84"/>
    <w:rPr>
      <w:rFonts w:ascii="Calibri" w:hAnsi="Calibri"/>
      <w:sz w:val="16"/>
    </w:rPr>
  </w:style>
  <w:style w:type="paragraph" w:styleId="Zkladntext3">
    <w:name w:val="Body Text 3"/>
    <w:aliases w:val="b3"/>
    <w:basedOn w:val="Normln"/>
    <w:link w:val="Zkladntext3Char"/>
    <w:uiPriority w:val="99"/>
    <w:semiHidden/>
    <w:rsid w:val="007E4C84"/>
    <w:pPr>
      <w:spacing w:after="120"/>
    </w:pPr>
    <w:rPr>
      <w:rFonts w:ascii="Calibri" w:hAnsi="Calibri"/>
      <w:sz w:val="16"/>
      <w:szCs w:val="20"/>
      <w:lang w:eastAsia="cs-CZ"/>
    </w:rPr>
  </w:style>
  <w:style w:type="character" w:customStyle="1" w:styleId="Zkladntext3Char">
    <w:name w:val="Základní text 3 Char"/>
    <w:aliases w:val="b3 Char1"/>
    <w:basedOn w:val="Standardnpsmoodstavce"/>
    <w:link w:val="Zkladntext3"/>
    <w:uiPriority w:val="99"/>
    <w:semiHidden/>
    <w:locked/>
    <w:rsid w:val="00F63F92"/>
    <w:rPr>
      <w:rFonts w:ascii="Times New Roman" w:hAnsi="Times New Roman" w:cs="Times New Roman"/>
      <w:sz w:val="16"/>
      <w:lang w:eastAsia="en-US"/>
    </w:rPr>
  </w:style>
  <w:style w:type="character" w:customStyle="1" w:styleId="Zkladntext3Char1">
    <w:name w:val="Základní text 3 Char1"/>
    <w:uiPriority w:val="99"/>
    <w:semiHidden/>
    <w:rsid w:val="007E4C84"/>
    <w:rPr>
      <w:rFonts w:ascii="Times New Roman" w:hAnsi="Times New Roman"/>
      <w:sz w:val="16"/>
    </w:rPr>
  </w:style>
  <w:style w:type="paragraph" w:customStyle="1" w:styleId="textodsazen">
    <w:name w:val="text odsazený"/>
    <w:basedOn w:val="Normln"/>
    <w:uiPriority w:val="99"/>
    <w:rsid w:val="007E4C84"/>
    <w:pPr>
      <w:autoSpaceDE w:val="0"/>
      <w:autoSpaceDN w:val="0"/>
      <w:adjustRightInd w:val="0"/>
      <w:spacing w:before="57" w:line="220" w:lineRule="atLeast"/>
      <w:ind w:left="1417" w:hanging="283"/>
      <w:jc w:val="both"/>
    </w:pPr>
    <w:rPr>
      <w:rFonts w:ascii="Times" w:hAnsi="Times" w:cs="Times"/>
      <w:color w:val="000000"/>
    </w:rPr>
  </w:style>
  <w:style w:type="paragraph" w:customStyle="1" w:styleId="textodsazen2x">
    <w:name w:val="text odsazený 2x"/>
    <w:basedOn w:val="Normln"/>
    <w:uiPriority w:val="99"/>
    <w:rsid w:val="007E4C84"/>
    <w:pPr>
      <w:autoSpaceDE w:val="0"/>
      <w:autoSpaceDN w:val="0"/>
      <w:adjustRightInd w:val="0"/>
      <w:spacing w:before="57" w:line="220" w:lineRule="atLeast"/>
      <w:ind w:left="1984" w:hanging="283"/>
      <w:jc w:val="both"/>
    </w:pPr>
    <w:rPr>
      <w:rFonts w:ascii="Times" w:hAnsi="Times" w:cs="Times"/>
      <w:color w:val="000000"/>
    </w:rPr>
  </w:style>
  <w:style w:type="paragraph" w:customStyle="1" w:styleId="textodsazenysodkazem">
    <w:name w:val="text odsazeny s odkazem"/>
    <w:basedOn w:val="Normln"/>
    <w:uiPriority w:val="99"/>
    <w:rsid w:val="007E4C84"/>
    <w:pPr>
      <w:tabs>
        <w:tab w:val="left" w:pos="1644"/>
      </w:tabs>
      <w:autoSpaceDE w:val="0"/>
      <w:autoSpaceDN w:val="0"/>
      <w:adjustRightInd w:val="0"/>
      <w:spacing w:before="57" w:after="0" w:line="220" w:lineRule="atLeast"/>
      <w:ind w:left="2154" w:hanging="2154"/>
      <w:jc w:val="both"/>
    </w:pPr>
    <w:rPr>
      <w:rFonts w:ascii="Times" w:eastAsia="Times New Roman" w:hAnsi="Times" w:cs="Times"/>
      <w:color w:val="000000"/>
      <w:sz w:val="20"/>
      <w:lang w:eastAsia="cs-CZ"/>
    </w:rPr>
  </w:style>
  <w:style w:type="paragraph" w:customStyle="1" w:styleId="text">
    <w:name w:val="text"/>
    <w:basedOn w:val="Normln"/>
    <w:uiPriority w:val="99"/>
    <w:rsid w:val="007E4C84"/>
    <w:pPr>
      <w:autoSpaceDE w:val="0"/>
      <w:autoSpaceDN w:val="0"/>
      <w:adjustRightInd w:val="0"/>
      <w:spacing w:before="57" w:after="0" w:line="220" w:lineRule="atLeast"/>
      <w:jc w:val="both"/>
    </w:pPr>
    <w:rPr>
      <w:rFonts w:ascii="Times" w:eastAsia="Times New Roman" w:hAnsi="Times" w:cs="Times"/>
      <w:color w:val="000000"/>
      <w:sz w:val="20"/>
      <w:lang w:eastAsia="cs-CZ"/>
    </w:rPr>
  </w:style>
  <w:style w:type="paragraph" w:customStyle="1" w:styleId="tabulka">
    <w:name w:val="tabulka"/>
    <w:basedOn w:val="text"/>
    <w:uiPriority w:val="99"/>
    <w:rsid w:val="007E4C84"/>
    <w:pPr>
      <w:keepLines/>
      <w:spacing w:before="0" w:line="160" w:lineRule="atLeast"/>
      <w:jc w:val="left"/>
    </w:pPr>
    <w:rPr>
      <w:spacing w:val="-1"/>
      <w:sz w:val="14"/>
    </w:rPr>
  </w:style>
  <w:style w:type="paragraph" w:customStyle="1" w:styleId="text-3mezera">
    <w:name w:val="text - 3 mezera"/>
    <w:basedOn w:val="Normln"/>
    <w:uiPriority w:val="99"/>
    <w:rsid w:val="007E4C84"/>
    <w:pPr>
      <w:widowControl w:val="0"/>
      <w:spacing w:before="60" w:after="0" w:line="240" w:lineRule="exact"/>
      <w:jc w:val="both"/>
    </w:pPr>
    <w:rPr>
      <w:rFonts w:ascii="Arial" w:eastAsia="Times New Roman" w:hAnsi="Arial"/>
      <w:szCs w:val="20"/>
      <w:lang w:eastAsia="cs-CZ"/>
    </w:rPr>
  </w:style>
  <w:style w:type="paragraph" w:customStyle="1" w:styleId="Section">
    <w:name w:val="Section"/>
    <w:basedOn w:val="Normln"/>
    <w:uiPriority w:val="99"/>
    <w:rsid w:val="007E4C84"/>
    <w:pPr>
      <w:widowControl w:val="0"/>
      <w:spacing w:after="0" w:line="360" w:lineRule="exact"/>
      <w:jc w:val="center"/>
    </w:pPr>
    <w:rPr>
      <w:rFonts w:ascii="Arial" w:eastAsia="Times New Roman" w:hAnsi="Arial"/>
      <w:b/>
      <w:sz w:val="32"/>
      <w:szCs w:val="20"/>
      <w:lang w:eastAsia="cs-CZ"/>
    </w:rPr>
  </w:style>
  <w:style w:type="paragraph" w:customStyle="1" w:styleId="Textodstavce">
    <w:name w:val="Text odstavce"/>
    <w:basedOn w:val="Normln"/>
    <w:uiPriority w:val="99"/>
    <w:rsid w:val="007E4C84"/>
    <w:pPr>
      <w:numPr>
        <w:ilvl w:val="6"/>
        <w:numId w:val="2"/>
      </w:numPr>
      <w:tabs>
        <w:tab w:val="left" w:pos="851"/>
      </w:tabs>
      <w:spacing w:before="120" w:after="120"/>
      <w:jc w:val="both"/>
      <w:outlineLvl w:val="6"/>
    </w:pPr>
    <w:rPr>
      <w:rFonts w:eastAsia="Times New Roman"/>
      <w:szCs w:val="20"/>
      <w:lang w:eastAsia="cs-CZ"/>
    </w:rPr>
  </w:style>
  <w:style w:type="paragraph" w:customStyle="1" w:styleId="Textbodu">
    <w:name w:val="Text bodu"/>
    <w:basedOn w:val="Normln"/>
    <w:uiPriority w:val="99"/>
    <w:rsid w:val="007E4C84"/>
    <w:pPr>
      <w:numPr>
        <w:ilvl w:val="8"/>
        <w:numId w:val="2"/>
      </w:numPr>
      <w:spacing w:after="0"/>
      <w:jc w:val="both"/>
      <w:outlineLvl w:val="8"/>
    </w:pPr>
    <w:rPr>
      <w:rFonts w:eastAsia="Times New Roman"/>
      <w:szCs w:val="20"/>
      <w:lang w:eastAsia="cs-CZ"/>
    </w:rPr>
  </w:style>
  <w:style w:type="paragraph" w:customStyle="1" w:styleId="Textpsmene">
    <w:name w:val="Text písmene"/>
    <w:basedOn w:val="Normln"/>
    <w:uiPriority w:val="99"/>
    <w:rsid w:val="007E4C84"/>
    <w:pPr>
      <w:numPr>
        <w:ilvl w:val="7"/>
        <w:numId w:val="2"/>
      </w:numPr>
      <w:spacing w:after="0"/>
      <w:jc w:val="both"/>
      <w:outlineLvl w:val="7"/>
    </w:pPr>
    <w:rPr>
      <w:rFonts w:eastAsia="Times New Roman"/>
      <w:szCs w:val="20"/>
      <w:lang w:eastAsia="cs-CZ"/>
    </w:rPr>
  </w:style>
  <w:style w:type="paragraph" w:customStyle="1" w:styleId="Standardnte">
    <w:name w:val="Standardní te"/>
    <w:uiPriority w:val="99"/>
    <w:rsid w:val="007E4C84"/>
    <w:pPr>
      <w:overflowPunct w:val="0"/>
      <w:autoSpaceDE w:val="0"/>
      <w:autoSpaceDN w:val="0"/>
      <w:adjustRightInd w:val="0"/>
    </w:pPr>
    <w:rPr>
      <w:rFonts w:ascii="Times New Roman" w:eastAsia="Times New Roman" w:hAnsi="Times New Roman"/>
      <w:color w:val="000000"/>
      <w:sz w:val="24"/>
      <w:szCs w:val="20"/>
    </w:rPr>
  </w:style>
  <w:style w:type="character" w:styleId="Odkaznakoment">
    <w:name w:val="annotation reference"/>
    <w:basedOn w:val="Standardnpsmoodstavce"/>
    <w:uiPriority w:val="99"/>
    <w:semiHidden/>
    <w:rsid w:val="007E4C84"/>
    <w:rPr>
      <w:rFonts w:cs="Times New Roman"/>
      <w:sz w:val="16"/>
    </w:rPr>
  </w:style>
  <w:style w:type="character" w:customStyle="1" w:styleId="bold">
    <w:name w:val="bold"/>
    <w:uiPriority w:val="99"/>
    <w:rsid w:val="007E4C84"/>
    <w:rPr>
      <w:b/>
    </w:rPr>
  </w:style>
  <w:style w:type="paragraph" w:styleId="Textbubliny">
    <w:name w:val="Balloon Text"/>
    <w:basedOn w:val="Normln"/>
    <w:link w:val="TextbublinyChar"/>
    <w:uiPriority w:val="99"/>
    <w:semiHidden/>
    <w:rsid w:val="007E4C84"/>
    <w:pPr>
      <w:spacing w:after="0"/>
    </w:pPr>
    <w:rPr>
      <w:rFonts w:ascii="Tahoma" w:eastAsia="Times New Roman" w:hAnsi="Tahoma"/>
      <w:sz w:val="16"/>
      <w:szCs w:val="16"/>
      <w:lang w:eastAsia="cs-CZ"/>
    </w:rPr>
  </w:style>
  <w:style w:type="character" w:customStyle="1" w:styleId="TextbublinyChar">
    <w:name w:val="Text bubliny Char"/>
    <w:basedOn w:val="Standardnpsmoodstavce"/>
    <w:link w:val="Textbubliny"/>
    <w:uiPriority w:val="99"/>
    <w:semiHidden/>
    <w:locked/>
    <w:rsid w:val="007E4C84"/>
    <w:rPr>
      <w:rFonts w:ascii="Tahoma" w:hAnsi="Tahoma" w:cs="Times New Roman"/>
      <w:sz w:val="16"/>
    </w:rPr>
  </w:style>
  <w:style w:type="paragraph" w:styleId="Odstavecseseznamem">
    <w:name w:val="List Paragraph"/>
    <w:basedOn w:val="Normln"/>
    <w:uiPriority w:val="99"/>
    <w:qFormat/>
    <w:rsid w:val="009573C4"/>
    <w:pPr>
      <w:ind w:left="720"/>
      <w:contextualSpacing/>
    </w:pPr>
  </w:style>
  <w:style w:type="paragraph" w:styleId="Zhlav">
    <w:name w:val="header"/>
    <w:basedOn w:val="Normln"/>
    <w:link w:val="ZhlavChar"/>
    <w:uiPriority w:val="99"/>
    <w:rsid w:val="00D734FA"/>
    <w:pPr>
      <w:tabs>
        <w:tab w:val="center" w:pos="4536"/>
        <w:tab w:val="right" w:pos="9072"/>
      </w:tabs>
      <w:spacing w:after="0"/>
    </w:pPr>
    <w:rPr>
      <w:rFonts w:eastAsia="Times New Roman"/>
      <w:lang w:eastAsia="cs-CZ"/>
    </w:rPr>
  </w:style>
  <w:style w:type="character" w:customStyle="1" w:styleId="ZhlavChar">
    <w:name w:val="Záhlaví Char"/>
    <w:basedOn w:val="Standardnpsmoodstavce"/>
    <w:link w:val="Zhlav"/>
    <w:uiPriority w:val="99"/>
    <w:locked/>
    <w:rsid w:val="00D734FA"/>
    <w:rPr>
      <w:rFonts w:ascii="Times New Roman" w:hAnsi="Times New Roman" w:cs="Times New Roman"/>
      <w:sz w:val="24"/>
    </w:rPr>
  </w:style>
  <w:style w:type="paragraph" w:styleId="Zpat">
    <w:name w:val="footer"/>
    <w:basedOn w:val="Normln"/>
    <w:link w:val="ZpatChar"/>
    <w:uiPriority w:val="99"/>
    <w:rsid w:val="00D734FA"/>
    <w:pPr>
      <w:tabs>
        <w:tab w:val="center" w:pos="4536"/>
        <w:tab w:val="right" w:pos="9072"/>
      </w:tabs>
      <w:spacing w:after="0"/>
    </w:pPr>
    <w:rPr>
      <w:rFonts w:eastAsia="Times New Roman"/>
      <w:lang w:eastAsia="cs-CZ"/>
    </w:rPr>
  </w:style>
  <w:style w:type="character" w:customStyle="1" w:styleId="ZpatChar">
    <w:name w:val="Zápatí Char"/>
    <w:basedOn w:val="Standardnpsmoodstavce"/>
    <w:link w:val="Zpat"/>
    <w:uiPriority w:val="99"/>
    <w:locked/>
    <w:rsid w:val="00D734FA"/>
    <w:rPr>
      <w:rFonts w:ascii="Times New Roman" w:hAnsi="Times New Roman" w:cs="Times New Roman"/>
      <w:sz w:val="24"/>
    </w:rPr>
  </w:style>
  <w:style w:type="character" w:styleId="Hypertextovodkaz">
    <w:name w:val="Hyperlink"/>
    <w:basedOn w:val="Standardnpsmoodstavce"/>
    <w:uiPriority w:val="99"/>
    <w:semiHidden/>
    <w:rsid w:val="00467F89"/>
    <w:rPr>
      <w:rFonts w:cs="Times New Roman"/>
      <w:color w:val="0000FF"/>
      <w:u w:val="single"/>
    </w:rPr>
  </w:style>
  <w:style w:type="paragraph" w:styleId="Pedmtkomente">
    <w:name w:val="annotation subject"/>
    <w:basedOn w:val="Textkomente"/>
    <w:next w:val="Textkomente"/>
    <w:link w:val="PedmtkomenteChar"/>
    <w:uiPriority w:val="99"/>
    <w:semiHidden/>
    <w:rsid w:val="00F950E7"/>
    <w:rPr>
      <w:b/>
      <w:bCs/>
    </w:rPr>
  </w:style>
  <w:style w:type="character" w:customStyle="1" w:styleId="PedmtkomenteChar">
    <w:name w:val="Předmět komentáře Char"/>
    <w:basedOn w:val="TextkomenteChar"/>
    <w:link w:val="Pedmtkomente"/>
    <w:uiPriority w:val="99"/>
    <w:semiHidden/>
    <w:locked/>
    <w:rsid w:val="00F950E7"/>
    <w:rPr>
      <w:rFonts w:ascii="Times New Roman" w:hAnsi="Times New Roman" w:cs="Times New Roman"/>
      <w:b/>
      <w:sz w:val="20"/>
    </w:rPr>
  </w:style>
  <w:style w:type="paragraph" w:styleId="Rozloendokumentu">
    <w:name w:val="Document Map"/>
    <w:basedOn w:val="Normln"/>
    <w:link w:val="RozloendokumentuChar"/>
    <w:uiPriority w:val="99"/>
    <w:semiHidden/>
    <w:locked/>
    <w:rsid w:val="00E56DD7"/>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2826CC"/>
    <w:rPr>
      <w:rFonts w:ascii="Times New Roman" w:hAnsi="Times New Roman" w:cs="Times New Roman"/>
      <w:sz w:val="2"/>
      <w:lang w:eastAsia="en-US"/>
    </w:rPr>
  </w:style>
  <w:style w:type="paragraph" w:customStyle="1" w:styleId="CharChar1CharCharCharCharChar">
    <w:name w:val="Char Char1 Char Char Char Char Char"/>
    <w:basedOn w:val="Normln"/>
    <w:uiPriority w:val="99"/>
    <w:rsid w:val="00995EC4"/>
    <w:pPr>
      <w:spacing w:after="160" w:line="240" w:lineRule="exact"/>
    </w:pPr>
    <w:rPr>
      <w:rFonts w:ascii="Verdana" w:eastAsia="Times New Roman" w:hAnsi="Verdana"/>
      <w:sz w:val="20"/>
      <w:szCs w:val="20"/>
      <w:lang w:val="en-US"/>
    </w:rPr>
  </w:style>
  <w:style w:type="paragraph" w:styleId="Textpoznpodarou">
    <w:name w:val="footnote text"/>
    <w:basedOn w:val="Normln"/>
    <w:link w:val="TextpoznpodarouChar"/>
    <w:uiPriority w:val="99"/>
    <w:locked/>
    <w:rsid w:val="00480363"/>
    <w:pPr>
      <w:spacing w:after="0"/>
    </w:pPr>
    <w:rPr>
      <w:sz w:val="20"/>
      <w:szCs w:val="20"/>
    </w:rPr>
  </w:style>
  <w:style w:type="character" w:customStyle="1" w:styleId="TextpoznpodarouChar">
    <w:name w:val="Text pozn. pod čarou Char"/>
    <w:basedOn w:val="Standardnpsmoodstavce"/>
    <w:link w:val="Textpoznpodarou"/>
    <w:uiPriority w:val="99"/>
    <w:locked/>
    <w:rsid w:val="00480363"/>
    <w:rPr>
      <w:rFonts w:ascii="Times New Roman" w:hAnsi="Times New Roman" w:cs="Times New Roman"/>
      <w:sz w:val="20"/>
      <w:szCs w:val="20"/>
      <w:lang w:eastAsia="en-US"/>
    </w:rPr>
  </w:style>
  <w:style w:type="character" w:styleId="Znakapoznpodarou">
    <w:name w:val="footnote reference"/>
    <w:basedOn w:val="Standardnpsmoodstavce"/>
    <w:uiPriority w:val="99"/>
    <w:semiHidden/>
    <w:locked/>
    <w:rsid w:val="00480363"/>
    <w:rPr>
      <w:rFonts w:cs="Times New Roman"/>
      <w:vertAlign w:val="superscript"/>
    </w:rPr>
  </w:style>
  <w:style w:type="paragraph" w:customStyle="1" w:styleId="Default">
    <w:name w:val="Default"/>
    <w:uiPriority w:val="99"/>
    <w:rsid w:val="00BE3037"/>
    <w:pPr>
      <w:autoSpaceDE w:val="0"/>
      <w:autoSpaceDN w:val="0"/>
      <w:adjustRightInd w:val="0"/>
    </w:pPr>
    <w:rPr>
      <w:rFonts w:ascii="Arial" w:hAnsi="Arial" w:cs="Arial"/>
      <w:color w:val="000000"/>
      <w:sz w:val="24"/>
      <w:szCs w:val="24"/>
    </w:rPr>
  </w:style>
  <w:style w:type="paragraph" w:styleId="Revize">
    <w:name w:val="Revision"/>
    <w:hidden/>
    <w:uiPriority w:val="99"/>
    <w:semiHidden/>
    <w:rsid w:val="004F7BA3"/>
    <w:rPr>
      <w:rFonts w:ascii="Times New Roman" w:hAnsi="Times New Roman"/>
      <w:sz w:val="24"/>
      <w:szCs w:val="24"/>
      <w:lang w:eastAsia="en-US"/>
    </w:rPr>
  </w:style>
  <w:style w:type="paragraph" w:customStyle="1" w:styleId="Nadpis1-BS">
    <w:name w:val="Nadpis 1 - BS"/>
    <w:next w:val="Nadpis2-BS"/>
    <w:link w:val="Nadpis1-BSChar"/>
    <w:uiPriority w:val="99"/>
    <w:rsid w:val="002D29DD"/>
    <w:pPr>
      <w:tabs>
        <w:tab w:val="num" w:pos="926"/>
      </w:tabs>
      <w:spacing w:before="240" w:after="60"/>
      <w:ind w:left="926" w:hanging="360"/>
    </w:pPr>
    <w:rPr>
      <w:b/>
    </w:rPr>
  </w:style>
  <w:style w:type="paragraph" w:customStyle="1" w:styleId="Nadpis2-BS">
    <w:name w:val="Nadpis 2 - BS"/>
    <w:basedOn w:val="Nadpis1-BS"/>
    <w:link w:val="Nadpis2-BSChar"/>
    <w:uiPriority w:val="99"/>
    <w:rsid w:val="002D29DD"/>
    <w:pPr>
      <w:numPr>
        <w:ilvl w:val="1"/>
      </w:numPr>
      <w:tabs>
        <w:tab w:val="num" w:pos="926"/>
      </w:tabs>
      <w:ind w:left="926" w:hanging="360"/>
      <w:jc w:val="both"/>
    </w:pPr>
    <w:rPr>
      <w:b w:val="0"/>
      <w:sz w:val="20"/>
      <w:szCs w:val="20"/>
    </w:rPr>
  </w:style>
  <w:style w:type="character" w:customStyle="1" w:styleId="Nadpis1-BSChar">
    <w:name w:val="Nadpis 1 - BS Char"/>
    <w:link w:val="Nadpis1-BS"/>
    <w:uiPriority w:val="99"/>
    <w:locked/>
    <w:rsid w:val="002D29DD"/>
    <w:rPr>
      <w:b/>
    </w:rPr>
  </w:style>
  <w:style w:type="character" w:customStyle="1" w:styleId="Nadpis2-BSChar">
    <w:name w:val="Nadpis 2 - BS Char"/>
    <w:link w:val="Nadpis2-BS"/>
    <w:uiPriority w:val="99"/>
    <w:locked/>
    <w:rsid w:val="002D29DD"/>
    <w:rPr>
      <w:sz w:val="20"/>
      <w:szCs w:val="20"/>
    </w:rPr>
  </w:style>
  <w:style w:type="paragraph" w:styleId="slovanseznam2">
    <w:name w:val="List Number 2"/>
    <w:aliases w:val=" Char,ln2,Char"/>
    <w:basedOn w:val="Normln"/>
    <w:link w:val="slovanseznam2Char"/>
    <w:qFormat/>
    <w:locked/>
    <w:rsid w:val="008107C5"/>
    <w:pPr>
      <w:spacing w:after="120" w:line="290" w:lineRule="auto"/>
      <w:ind w:left="709" w:hanging="681"/>
      <w:jc w:val="both"/>
    </w:pPr>
    <w:rPr>
      <w:rFonts w:ascii="Georgia" w:eastAsia="Times New Roman" w:hAnsi="Georgia"/>
      <w:sz w:val="21"/>
      <w:szCs w:val="21"/>
      <w:lang w:eastAsia="cs-CZ"/>
    </w:rPr>
  </w:style>
  <w:style w:type="paragraph" w:styleId="slovanseznam3">
    <w:name w:val="List Number 3"/>
    <w:aliases w:val="ln3"/>
    <w:basedOn w:val="Normln"/>
    <w:link w:val="slovanseznam3Char"/>
    <w:qFormat/>
    <w:locked/>
    <w:rsid w:val="008107C5"/>
    <w:pPr>
      <w:tabs>
        <w:tab w:val="num" w:pos="1843"/>
        <w:tab w:val="left" w:pos="2041"/>
      </w:tabs>
      <w:spacing w:after="60" w:line="290" w:lineRule="auto"/>
      <w:ind w:left="1843" w:hanging="850"/>
      <w:jc w:val="both"/>
    </w:pPr>
    <w:rPr>
      <w:rFonts w:ascii="Arial" w:eastAsia="Times New Roman" w:hAnsi="Arial"/>
      <w:sz w:val="20"/>
      <w:szCs w:val="22"/>
      <w:lang w:eastAsia="cs-CZ"/>
    </w:rPr>
  </w:style>
  <w:style w:type="paragraph" w:styleId="slovanseznam4">
    <w:name w:val="List Number 4"/>
    <w:aliases w:val="ln4"/>
    <w:basedOn w:val="Normln"/>
    <w:qFormat/>
    <w:locked/>
    <w:rsid w:val="008107C5"/>
    <w:pPr>
      <w:tabs>
        <w:tab w:val="num" w:pos="3175"/>
      </w:tabs>
      <w:spacing w:after="60" w:line="290" w:lineRule="auto"/>
      <w:ind w:left="3175" w:hanging="1134"/>
      <w:jc w:val="both"/>
    </w:pPr>
    <w:rPr>
      <w:rFonts w:ascii="Arial" w:eastAsia="Times New Roman" w:hAnsi="Arial"/>
      <w:sz w:val="20"/>
      <w:szCs w:val="22"/>
      <w:lang w:eastAsia="cs-CZ"/>
    </w:rPr>
  </w:style>
  <w:style w:type="character" w:customStyle="1" w:styleId="slovanseznam2Char">
    <w:name w:val="Číslovaný seznam 2 Char"/>
    <w:aliases w:val=" Char Char,ln2 Char,Char Char"/>
    <w:link w:val="slovanseznam2"/>
    <w:rsid w:val="008107C5"/>
    <w:rPr>
      <w:rFonts w:ascii="Georgia" w:eastAsia="Times New Roman" w:hAnsi="Georgia"/>
      <w:sz w:val="21"/>
      <w:szCs w:val="21"/>
    </w:rPr>
  </w:style>
  <w:style w:type="character" w:customStyle="1" w:styleId="slovanseznam3Char">
    <w:name w:val="Číslovaný seznam 3 Char"/>
    <w:aliases w:val="ln3 Char"/>
    <w:link w:val="slovanseznam3"/>
    <w:rsid w:val="008107C5"/>
    <w:rPr>
      <w:rFonts w:ascii="Arial" w:eastAsia="Times New Roman"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59331">
      <w:bodyDiv w:val="1"/>
      <w:marLeft w:val="0"/>
      <w:marRight w:val="0"/>
      <w:marTop w:val="0"/>
      <w:marBottom w:val="0"/>
      <w:divBdr>
        <w:top w:val="none" w:sz="0" w:space="0" w:color="auto"/>
        <w:left w:val="none" w:sz="0" w:space="0" w:color="auto"/>
        <w:bottom w:val="none" w:sz="0" w:space="0" w:color="auto"/>
        <w:right w:val="none" w:sz="0" w:space="0" w:color="auto"/>
      </w:divBdr>
    </w:div>
    <w:div w:id="255018520">
      <w:marLeft w:val="0"/>
      <w:marRight w:val="0"/>
      <w:marTop w:val="0"/>
      <w:marBottom w:val="0"/>
      <w:divBdr>
        <w:top w:val="none" w:sz="0" w:space="0" w:color="auto"/>
        <w:left w:val="none" w:sz="0" w:space="0" w:color="auto"/>
        <w:bottom w:val="none" w:sz="0" w:space="0" w:color="auto"/>
        <w:right w:val="none" w:sz="0" w:space="0" w:color="auto"/>
      </w:divBdr>
    </w:div>
    <w:div w:id="255018521">
      <w:marLeft w:val="0"/>
      <w:marRight w:val="0"/>
      <w:marTop w:val="0"/>
      <w:marBottom w:val="0"/>
      <w:divBdr>
        <w:top w:val="none" w:sz="0" w:space="0" w:color="auto"/>
        <w:left w:val="none" w:sz="0" w:space="0" w:color="auto"/>
        <w:bottom w:val="none" w:sz="0" w:space="0" w:color="auto"/>
        <w:right w:val="none" w:sz="0" w:space="0" w:color="auto"/>
      </w:divBdr>
    </w:div>
    <w:div w:id="255018522">
      <w:marLeft w:val="0"/>
      <w:marRight w:val="0"/>
      <w:marTop w:val="0"/>
      <w:marBottom w:val="0"/>
      <w:divBdr>
        <w:top w:val="none" w:sz="0" w:space="0" w:color="auto"/>
        <w:left w:val="none" w:sz="0" w:space="0" w:color="auto"/>
        <w:bottom w:val="none" w:sz="0" w:space="0" w:color="auto"/>
        <w:right w:val="none" w:sz="0" w:space="0" w:color="auto"/>
      </w:divBdr>
    </w:div>
    <w:div w:id="255018523">
      <w:marLeft w:val="0"/>
      <w:marRight w:val="0"/>
      <w:marTop w:val="0"/>
      <w:marBottom w:val="0"/>
      <w:divBdr>
        <w:top w:val="none" w:sz="0" w:space="0" w:color="auto"/>
        <w:left w:val="none" w:sz="0" w:space="0" w:color="auto"/>
        <w:bottom w:val="none" w:sz="0" w:space="0" w:color="auto"/>
        <w:right w:val="none" w:sz="0" w:space="0" w:color="auto"/>
      </w:divBdr>
    </w:div>
    <w:div w:id="25501852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966D1-7769-430E-90F9-6D8F9B568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5280</Words>
  <Characters>31157</Characters>
  <Application>Microsoft Office Word</Application>
  <DocSecurity>0</DocSecurity>
  <Lines>259</Lines>
  <Paragraphs>72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36365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2019-01-11T13:44:00Z</dcterms:created>
  <dcterms:modified xsi:type="dcterms:W3CDTF">2019-01-11T13:44:00Z</dcterms:modified>
</cp:coreProperties>
</file>