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61" w:rsidRPr="005042B0" w:rsidRDefault="00F32430">
      <w:pPr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margin-left:64.35pt;margin-top:6.5pt;width:342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" filled="f" strokecolor="#969696" strokeweight="4.5pt">
            <v:stroke linestyle="thinThick"/>
            <v:textbox>
              <w:txbxContent>
                <w:p w:rsidR="005E5061" w:rsidRDefault="00455D9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olor w:val="808080"/>
                      <w:sz w:val="46"/>
                      <w:szCs w:val="46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46"/>
                      <w:szCs w:val="46"/>
                    </w:rPr>
                    <w:t xml:space="preserve">      </w:t>
                  </w:r>
                  <w:r w:rsidR="005E5061">
                    <w:rPr>
                      <w:rFonts w:ascii="Arial" w:hAnsi="Arial" w:cs="Arial"/>
                      <w:b/>
                      <w:color w:val="808080"/>
                      <w:sz w:val="46"/>
                      <w:szCs w:val="46"/>
                    </w:rPr>
                    <w:t>SMLOUVA O DÍLO</w:t>
                  </w:r>
                </w:p>
                <w:p w:rsidR="005E5061" w:rsidRDefault="00251D95" w:rsidP="00251D95">
                  <w:pPr>
                    <w:numPr>
                      <w:ilvl w:val="0"/>
                      <w:numId w:val="29"/>
                    </w:numPr>
                    <w:spacing w:before="120"/>
                    <w:jc w:val="center"/>
                    <w:rPr>
                      <w:rFonts w:ascii="Arial" w:hAnsi="Arial" w:cs="Arial"/>
                      <w:b/>
                      <w:color w:val="808080"/>
                      <w:sz w:val="31"/>
                      <w:szCs w:val="31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31"/>
                      <w:szCs w:val="31"/>
                    </w:rPr>
                    <w:t>návrh smlouvy o dílo</w:t>
                  </w:r>
                  <w:r w:rsidR="003A28BE">
                    <w:rPr>
                      <w:rFonts w:ascii="Arial" w:hAnsi="Arial" w:cs="Arial"/>
                      <w:b/>
                      <w:color w:val="808080"/>
                      <w:sz w:val="31"/>
                      <w:szCs w:val="31"/>
                    </w:rPr>
                    <w:t xml:space="preserve"> </w:t>
                  </w:r>
                </w:p>
              </w:txbxContent>
            </v:textbox>
          </v:shape>
        </w:pict>
      </w: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rPr>
          <w:b/>
          <w:i/>
        </w:rPr>
      </w:pPr>
    </w:p>
    <w:p w:rsidR="005E5061" w:rsidRPr="005042B0" w:rsidRDefault="005E5061">
      <w:pPr>
        <w:ind w:left="708" w:firstLine="708"/>
        <w:rPr>
          <w:b/>
          <w:color w:val="808080"/>
        </w:rPr>
      </w:pPr>
      <w:r w:rsidRPr="005042B0">
        <w:rPr>
          <w:b/>
          <w:color w:val="808080"/>
        </w:rPr>
        <w:t>Firma vedená u Městského soudu v Praze vložka C, oddíl 126707</w:t>
      </w: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smluvní strany</w:t>
      </w:r>
    </w:p>
    <w:p w:rsidR="005E5061" w:rsidRPr="005042B0" w:rsidRDefault="005E5061">
      <w:pPr>
        <w:rPr>
          <w:b/>
        </w:rPr>
      </w:pPr>
    </w:p>
    <w:p w:rsidR="005E5061" w:rsidRPr="005042B0" w:rsidRDefault="006963CC">
      <w:r w:rsidRPr="005042B0">
        <w:rPr>
          <w:b/>
        </w:rPr>
        <w:t>ZHOTOVITEL:</w:t>
      </w:r>
      <w:r w:rsidRPr="005042B0">
        <w:rPr>
          <w:b/>
        </w:rPr>
        <w:tab/>
      </w:r>
      <w:r w:rsidR="005E5061" w:rsidRPr="005042B0">
        <w:rPr>
          <w:b/>
        </w:rPr>
        <w:t>PROFISTAV Czech s. r. o.</w:t>
      </w:r>
      <w:r w:rsidR="005E5061" w:rsidRPr="005042B0">
        <w:rPr>
          <w:b/>
        </w:rPr>
        <w:tab/>
      </w:r>
      <w:r w:rsidR="005E5061" w:rsidRPr="005042B0">
        <w:rPr>
          <w:b/>
        </w:rPr>
        <w:tab/>
      </w:r>
      <w:r w:rsidR="005E5061" w:rsidRPr="005042B0">
        <w:t>IČ: 27922430</w:t>
      </w:r>
      <w:r w:rsidR="005E5061" w:rsidRPr="005042B0">
        <w:tab/>
      </w:r>
    </w:p>
    <w:p w:rsidR="005E5061" w:rsidRPr="005042B0" w:rsidRDefault="00F101DD">
      <w:pPr>
        <w:ind w:left="1416" w:firstLine="708"/>
      </w:pPr>
      <w:r>
        <w:t>Vinohradská 48</w:t>
      </w:r>
      <w:r w:rsidR="005E5061" w:rsidRPr="005042B0">
        <w:tab/>
      </w:r>
      <w:r w:rsidR="005E5061" w:rsidRPr="005042B0">
        <w:tab/>
      </w:r>
      <w:r w:rsidR="005E5061" w:rsidRPr="005042B0">
        <w:tab/>
      </w:r>
      <w:r w:rsidR="005042B0">
        <w:tab/>
      </w:r>
      <w:r w:rsidR="005E5061" w:rsidRPr="005042B0">
        <w:t>DIČ: CZ27922430</w:t>
      </w:r>
      <w:r w:rsidR="005E5061" w:rsidRPr="005042B0">
        <w:tab/>
      </w:r>
      <w:r w:rsidR="005E5061" w:rsidRPr="005042B0">
        <w:tab/>
      </w:r>
    </w:p>
    <w:p w:rsidR="005E5061" w:rsidRPr="005042B0" w:rsidRDefault="005E5061">
      <w:pPr>
        <w:ind w:left="1416" w:firstLine="708"/>
      </w:pPr>
      <w:r w:rsidRPr="005042B0">
        <w:t>PRAHA 2</w:t>
      </w:r>
      <w:r w:rsidRPr="005042B0">
        <w:tab/>
      </w:r>
      <w:r w:rsidRPr="005042B0">
        <w:tab/>
      </w:r>
      <w:r w:rsidRPr="005042B0">
        <w:tab/>
      </w:r>
      <w:r w:rsidRPr="005042B0">
        <w:tab/>
        <w:t>Tel.: 221 584109</w:t>
      </w:r>
    </w:p>
    <w:p w:rsidR="005E5061" w:rsidRPr="005042B0" w:rsidRDefault="005E5061">
      <w:pPr>
        <w:ind w:left="1416" w:firstLine="708"/>
      </w:pPr>
      <w:r w:rsidRPr="005042B0">
        <w:t xml:space="preserve">PSČ  120 00 </w:t>
      </w:r>
      <w:r w:rsidRPr="005042B0">
        <w:tab/>
      </w:r>
      <w:r w:rsidRPr="005042B0">
        <w:tab/>
      </w:r>
      <w:r w:rsidRPr="005042B0">
        <w:tab/>
      </w:r>
      <w:r w:rsidRPr="005042B0">
        <w:tab/>
        <w:t xml:space="preserve">e-mail: profistavczech@seznam.cz  </w:t>
      </w:r>
    </w:p>
    <w:p w:rsidR="005E5061" w:rsidRPr="005042B0" w:rsidRDefault="005E5061">
      <w:pPr>
        <w:ind w:left="2124" w:firstLine="708"/>
      </w:pPr>
    </w:p>
    <w:p w:rsidR="005E5061" w:rsidRPr="005042B0" w:rsidRDefault="005E5061">
      <w:pPr>
        <w:ind w:left="1416" w:firstLine="708"/>
      </w:pPr>
      <w:r w:rsidRPr="005042B0">
        <w:t xml:space="preserve">zastoupený: </w:t>
      </w:r>
      <w:r w:rsidRPr="005042B0">
        <w:tab/>
      </w:r>
      <w:r w:rsidRPr="005042B0">
        <w:tab/>
      </w:r>
      <w:r w:rsidRPr="005042B0">
        <w:tab/>
      </w:r>
      <w:r w:rsidRPr="005042B0">
        <w:tab/>
      </w:r>
    </w:p>
    <w:p w:rsidR="005E5061" w:rsidRPr="005042B0" w:rsidRDefault="005E5061">
      <w:pPr>
        <w:ind w:left="1416" w:firstLine="708"/>
      </w:pPr>
      <w:r w:rsidRPr="005042B0">
        <w:t>ve věcech smluvních</w:t>
      </w:r>
      <w:r w:rsidRPr="005042B0">
        <w:tab/>
      </w:r>
      <w:r w:rsidRPr="005042B0">
        <w:tab/>
      </w:r>
      <w:r w:rsidRPr="005042B0">
        <w:tab/>
        <w:t xml:space="preserve">Andrea </w:t>
      </w:r>
      <w:r w:rsidR="00E86B95">
        <w:t>Benešová</w:t>
      </w:r>
      <w:r w:rsidRPr="005042B0">
        <w:t xml:space="preserve">  </w:t>
      </w:r>
      <w:r w:rsidRPr="005042B0">
        <w:tab/>
        <w:t>tel: 777 927 077</w:t>
      </w:r>
    </w:p>
    <w:p w:rsidR="005E5061" w:rsidRPr="005042B0" w:rsidRDefault="005E5061">
      <w:pPr>
        <w:ind w:left="1416" w:firstLine="708"/>
      </w:pPr>
      <w:r w:rsidRPr="005042B0">
        <w:t>ve věcech technických</w:t>
      </w:r>
      <w:r w:rsidRPr="005042B0">
        <w:tab/>
      </w:r>
      <w:r w:rsidRPr="005042B0">
        <w:tab/>
      </w:r>
      <w:r w:rsidR="005042B0">
        <w:tab/>
      </w:r>
      <w:r w:rsidRPr="005042B0">
        <w:t>p. Lubomír Beneš</w:t>
      </w:r>
      <w:r w:rsidRPr="005042B0">
        <w:tab/>
        <w:t>tel: 774 156 176</w:t>
      </w:r>
    </w:p>
    <w:p w:rsidR="005E5061" w:rsidRPr="005042B0" w:rsidRDefault="00E86B95">
      <w:pPr>
        <w:ind w:left="2832" w:firstLine="708"/>
      </w:pPr>
      <w:r>
        <w:tab/>
      </w:r>
      <w:r>
        <w:tab/>
      </w:r>
      <w:r>
        <w:tab/>
        <w:t>p.</w:t>
      </w:r>
      <w:r w:rsidR="005E5061" w:rsidRPr="005042B0">
        <w:t xml:space="preserve"> Andrea </w:t>
      </w:r>
      <w:r>
        <w:t>Benešová</w:t>
      </w:r>
      <w:r w:rsidR="005E5061" w:rsidRPr="005042B0">
        <w:tab/>
        <w:t>tel: 777 927 077</w:t>
      </w:r>
    </w:p>
    <w:p w:rsidR="005E5061" w:rsidRPr="005042B0" w:rsidRDefault="005E5061"/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a</w:t>
      </w: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ind w:left="1416" w:hanging="1416"/>
      </w:pPr>
      <w:r w:rsidRPr="005042B0">
        <w:rPr>
          <w:b/>
        </w:rPr>
        <w:t>OBJEDNATEL:</w:t>
      </w:r>
      <w:r w:rsidRPr="005042B0">
        <w:rPr>
          <w:b/>
        </w:rPr>
        <w:tab/>
      </w:r>
      <w:r w:rsidR="003008AC">
        <w:rPr>
          <w:b/>
        </w:rPr>
        <w:t>PAMÁTNÍK TEREZÍN</w:t>
      </w:r>
      <w:r w:rsidRPr="005042B0">
        <w:rPr>
          <w:b/>
        </w:rPr>
        <w:tab/>
      </w:r>
      <w:r w:rsidRPr="005042B0">
        <w:rPr>
          <w:b/>
        </w:rPr>
        <w:tab/>
      </w:r>
      <w:r w:rsidR="005042B0">
        <w:rPr>
          <w:b/>
        </w:rPr>
        <w:tab/>
      </w:r>
      <w:r w:rsidR="00251D95" w:rsidRPr="005042B0">
        <w:rPr>
          <w:b/>
        </w:rPr>
        <w:t>IČ</w:t>
      </w:r>
      <w:r w:rsidRPr="005042B0">
        <w:t>:</w:t>
      </w:r>
      <w:r w:rsidR="003008AC">
        <w:t>00177288</w:t>
      </w:r>
    </w:p>
    <w:p w:rsidR="005E5061" w:rsidRPr="005042B0" w:rsidRDefault="005E5061" w:rsidP="003008AC">
      <w:r w:rsidRPr="005042B0">
        <w:tab/>
      </w:r>
      <w:r w:rsidRPr="005042B0">
        <w:tab/>
      </w:r>
      <w:r w:rsidRPr="005042B0">
        <w:tab/>
      </w:r>
      <w:proofErr w:type="spellStart"/>
      <w:r w:rsidR="003008AC">
        <w:rPr>
          <w:color w:val="000000"/>
        </w:rPr>
        <w:t>Principova</w:t>
      </w:r>
      <w:proofErr w:type="spellEnd"/>
      <w:r w:rsidR="003008AC">
        <w:rPr>
          <w:color w:val="000000"/>
        </w:rPr>
        <w:t xml:space="preserve"> alej 304</w:t>
      </w:r>
      <w:r w:rsidRPr="005042B0">
        <w:rPr>
          <w:color w:val="000000"/>
        </w:rPr>
        <w:tab/>
      </w:r>
      <w:r w:rsidRPr="005042B0">
        <w:tab/>
      </w:r>
      <w:r w:rsidRPr="005042B0">
        <w:tab/>
        <w:t xml:space="preserve">Tel.: </w:t>
      </w:r>
      <w:r w:rsidR="003008AC">
        <w:rPr>
          <w:rStyle w:val="quote12"/>
          <w:rFonts w:ascii="Trebuchet MS" w:hAnsi="Trebuchet MS"/>
        </w:rPr>
        <w:t>416 782 225</w:t>
      </w:r>
    </w:p>
    <w:p w:rsidR="005E5061" w:rsidRPr="00636DC7" w:rsidRDefault="00F101DD">
      <w:pPr>
        <w:ind w:left="1416" w:firstLine="708"/>
      </w:pPr>
      <w:r>
        <w:t>412 01 Litoměřice</w:t>
      </w:r>
      <w:r w:rsidR="005E5061" w:rsidRPr="005042B0">
        <w:tab/>
      </w:r>
      <w:r w:rsidR="005E5061" w:rsidRPr="005042B0">
        <w:tab/>
      </w:r>
      <w:r w:rsidR="005E5061" w:rsidRPr="005042B0">
        <w:tab/>
        <w:t xml:space="preserve">e-mail: </w:t>
      </w:r>
      <w:hyperlink r:id="rId8" w:anchor="compose?to=jadavan%40pamatnik-terezin.cz" w:history="1">
        <w:r w:rsidR="003A28BE">
          <w:rPr>
            <w:rStyle w:val="Hypertextovodkaz"/>
          </w:rPr>
          <w:t>jadavan@</w:t>
        </w:r>
        <w:r w:rsidR="003A28BE">
          <w:rPr>
            <w:rStyle w:val="Siln"/>
            <w:color w:val="0000FF"/>
            <w:u w:val="single"/>
          </w:rPr>
          <w:t>pamatnik-terezin.cz</w:t>
        </w:r>
      </w:hyperlink>
    </w:p>
    <w:p w:rsidR="005E5061" w:rsidRPr="005042B0" w:rsidRDefault="005E5061">
      <w:pPr>
        <w:ind w:left="4956" w:firstLine="708"/>
      </w:pPr>
    </w:p>
    <w:p w:rsidR="005E5061" w:rsidRPr="005042B0" w:rsidRDefault="005E5061">
      <w:pPr>
        <w:ind w:left="1416" w:firstLine="708"/>
      </w:pPr>
      <w:r w:rsidRPr="005042B0">
        <w:t>zastoupený:</w:t>
      </w:r>
      <w:r w:rsidRPr="005042B0">
        <w:tab/>
      </w:r>
      <w:r w:rsidRPr="005042B0">
        <w:tab/>
      </w:r>
      <w:r w:rsidRPr="005042B0">
        <w:tab/>
      </w:r>
      <w:r w:rsidRPr="005042B0">
        <w:tab/>
      </w:r>
    </w:p>
    <w:p w:rsidR="005E5061" w:rsidRPr="005042B0" w:rsidRDefault="005E5061">
      <w:pPr>
        <w:ind w:left="1416" w:firstLine="708"/>
      </w:pPr>
      <w:r w:rsidRPr="005042B0">
        <w:t>ve věcech smluvních</w:t>
      </w:r>
      <w:r w:rsidRPr="005042B0">
        <w:tab/>
      </w:r>
      <w:r w:rsidRPr="005042B0">
        <w:tab/>
      </w:r>
      <w:r w:rsidRPr="005042B0">
        <w:tab/>
      </w:r>
      <w:r w:rsidR="003A28BE">
        <w:t xml:space="preserve">Jan </w:t>
      </w:r>
      <w:proofErr w:type="spellStart"/>
      <w:r w:rsidR="003A28BE">
        <w:t>Roubínek</w:t>
      </w:r>
      <w:proofErr w:type="spellEnd"/>
    </w:p>
    <w:p w:rsidR="005E5061" w:rsidRPr="005042B0" w:rsidRDefault="005E5061">
      <w:pPr>
        <w:ind w:left="1416" w:firstLine="708"/>
      </w:pPr>
      <w:r w:rsidRPr="005042B0">
        <w:t>ve věcech technických</w:t>
      </w:r>
      <w:r w:rsidRPr="005042B0">
        <w:tab/>
      </w:r>
      <w:r w:rsidRPr="005042B0">
        <w:tab/>
      </w:r>
      <w:r w:rsidRPr="005042B0">
        <w:tab/>
      </w:r>
    </w:p>
    <w:p w:rsidR="005E5061" w:rsidRPr="005042B0" w:rsidRDefault="005E5061">
      <w:pPr>
        <w:ind w:left="1416" w:firstLine="708"/>
      </w:pPr>
      <w:r w:rsidRPr="005042B0">
        <w:t>TDI</w:t>
      </w:r>
      <w:r w:rsidRPr="005042B0">
        <w:tab/>
      </w:r>
      <w:r w:rsidRPr="005042B0">
        <w:tab/>
      </w:r>
      <w:r w:rsidRPr="005042B0">
        <w:tab/>
      </w:r>
      <w:r w:rsidRPr="005042B0">
        <w:tab/>
        <w:t xml:space="preserve"> </w:t>
      </w:r>
    </w:p>
    <w:p w:rsidR="005E5061" w:rsidRPr="005042B0" w:rsidRDefault="005E5061"/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se dohodly</w:t>
      </w:r>
    </w:p>
    <w:p w:rsidR="005E5061" w:rsidRPr="005042B0" w:rsidRDefault="005E5061">
      <w:pPr>
        <w:spacing w:before="120"/>
        <w:jc w:val="center"/>
        <w:rPr>
          <w:b/>
        </w:rPr>
      </w:pPr>
      <w:r w:rsidRPr="005042B0">
        <w:rPr>
          <w:b/>
        </w:rPr>
        <w:t>uzavřít smlouvu o dílo dle těchto ustanovení</w:t>
      </w:r>
    </w:p>
    <w:p w:rsidR="005E5061" w:rsidRPr="005042B0" w:rsidRDefault="005E5061">
      <w:pPr>
        <w:jc w:val="center"/>
        <w:rPr>
          <w:b/>
          <w:i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I.</w:t>
      </w:r>
    </w:p>
    <w:p w:rsidR="005E5061" w:rsidRPr="005042B0" w:rsidRDefault="005E5061">
      <w:pPr>
        <w:jc w:val="center"/>
        <w:rPr>
          <w:b/>
          <w:u w:val="single"/>
        </w:rPr>
      </w:pPr>
      <w:r w:rsidRPr="005042B0">
        <w:rPr>
          <w:b/>
          <w:u w:val="single"/>
        </w:rPr>
        <w:t>Předmět smlouvy o dílo</w:t>
      </w:r>
    </w:p>
    <w:p w:rsidR="005E5061" w:rsidRPr="005042B0" w:rsidRDefault="00E210DE" w:rsidP="003C6507">
      <w:pPr>
        <w:spacing w:before="120"/>
        <w:ind w:firstLine="708"/>
        <w:jc w:val="both"/>
        <w:rPr>
          <w:b/>
        </w:rPr>
      </w:pPr>
      <w:r>
        <w:t xml:space="preserve">Oprava střechy a světlíku </w:t>
      </w:r>
      <w:r w:rsidR="005E5061" w:rsidRPr="005042B0">
        <w:t xml:space="preserve">v rozsahu </w:t>
      </w:r>
      <w:r w:rsidR="003008AC">
        <w:t xml:space="preserve">přiložené </w:t>
      </w:r>
      <w:r w:rsidR="005E5061" w:rsidRPr="005042B0">
        <w:t>cenové nabídky</w:t>
      </w:r>
      <w:r w:rsidR="00714E61" w:rsidRPr="005042B0">
        <w:t>, která je nedílnou součástí smlouvy, a to na</w:t>
      </w:r>
      <w:r w:rsidR="005E5061" w:rsidRPr="005042B0">
        <w:rPr>
          <w:b/>
        </w:rPr>
        <w:t xml:space="preserve"> </w:t>
      </w:r>
      <w:r w:rsidR="00F53974" w:rsidRPr="005042B0">
        <w:t>objektu</w:t>
      </w:r>
      <w:r w:rsidR="00F53974" w:rsidRPr="005042B0">
        <w:rPr>
          <w:b/>
        </w:rPr>
        <w:t xml:space="preserve"> </w:t>
      </w:r>
      <w:r w:rsidR="00012D85">
        <w:rPr>
          <w:b/>
        </w:rPr>
        <w:t xml:space="preserve">Malé pevnosti v Terezíně, </w:t>
      </w:r>
      <w:proofErr w:type="spellStart"/>
      <w:r w:rsidR="00012D85">
        <w:rPr>
          <w:b/>
        </w:rPr>
        <w:t>Principova</w:t>
      </w:r>
      <w:proofErr w:type="spellEnd"/>
      <w:r w:rsidR="00012D85">
        <w:rPr>
          <w:b/>
        </w:rPr>
        <w:t xml:space="preserve"> alej 304, Terezín</w:t>
      </w:r>
      <w:r w:rsidR="00251D95" w:rsidRPr="005042B0">
        <w:rPr>
          <w:b/>
        </w:rPr>
        <w:t>.</w:t>
      </w:r>
    </w:p>
    <w:p w:rsidR="005E5061" w:rsidRPr="005042B0" w:rsidRDefault="005E5061">
      <w:pPr>
        <w:ind w:firstLine="708"/>
        <w:jc w:val="both"/>
      </w:pPr>
    </w:p>
    <w:p w:rsidR="005E5061" w:rsidRPr="005042B0" w:rsidRDefault="005E5061">
      <w:pPr>
        <w:ind w:firstLine="708"/>
        <w:jc w:val="both"/>
      </w:pPr>
      <w:r w:rsidRPr="005042B0">
        <w:t>Smluvní strany souhlasí s tím, že všechny práce budou provedeny v rozsahu uvedené cenové nabídky</w:t>
      </w:r>
      <w:r w:rsidRPr="005042B0">
        <w:rPr>
          <w:b/>
        </w:rPr>
        <w:t>,</w:t>
      </w:r>
      <w:r w:rsidRPr="005042B0">
        <w:t xml:space="preserve"> která je </w:t>
      </w:r>
      <w:r w:rsidR="003C6507">
        <w:t>nedílnou součástí této smlouvy</w:t>
      </w:r>
      <w:r w:rsidR="009F6F5B">
        <w:t xml:space="preserve"> a na základě přiloženého položkového rozpočtu, který byl zpracovaný zadavatelem.</w:t>
      </w:r>
    </w:p>
    <w:p w:rsidR="00714E61" w:rsidRPr="005042B0" w:rsidRDefault="00714E61">
      <w:pPr>
        <w:ind w:firstLine="708"/>
        <w:jc w:val="both"/>
      </w:pPr>
    </w:p>
    <w:p w:rsidR="00714E61" w:rsidRPr="005042B0" w:rsidRDefault="00714E61" w:rsidP="00714E61">
      <w:pPr>
        <w:jc w:val="both"/>
      </w:pPr>
      <w:r w:rsidRPr="005042B0">
        <w:tab/>
        <w:t>Smluvní strany se podle § 262 zák. č. 513/1991 Sb., obchodní zákoník dohodly, že se právní vztahy z této smlouvy řídí tímto zákonem.</w:t>
      </w:r>
    </w:p>
    <w:p w:rsidR="00714E61" w:rsidRPr="005042B0" w:rsidRDefault="00714E61">
      <w:pPr>
        <w:ind w:firstLine="708"/>
        <w:jc w:val="both"/>
      </w:pPr>
    </w:p>
    <w:p w:rsidR="005E5061" w:rsidRPr="005042B0" w:rsidRDefault="005E5061">
      <w:pPr>
        <w:spacing w:before="120"/>
        <w:ind w:firstLine="709"/>
        <w:jc w:val="both"/>
      </w:pPr>
      <w:r w:rsidRPr="005042B0">
        <w:t xml:space="preserve">Smluvní strany souhlasí s tím, že zhotovitel je oprávněn postoupit provádění </w:t>
      </w:r>
      <w:r w:rsidRPr="005042B0">
        <w:rPr>
          <w:b/>
        </w:rPr>
        <w:t>dílčích prací</w:t>
      </w:r>
      <w:r w:rsidRPr="005042B0">
        <w:t xml:space="preserve"> z této smlouvy třetí osobě, kterou sám zvolí. Postoupení prací třetí osobě žádným způsobem neovlivňuje vzájemná práva a závazky smluvních stran této smlouvy včetně náhrady škod.</w:t>
      </w:r>
    </w:p>
    <w:p w:rsidR="005E5061" w:rsidRPr="005042B0" w:rsidRDefault="005E5061">
      <w:pPr>
        <w:jc w:val="both"/>
      </w:pPr>
      <w:bookmarkStart w:id="0" w:name="_GoBack"/>
      <w:bookmarkEnd w:id="0"/>
    </w:p>
    <w:p w:rsidR="005042B0" w:rsidRPr="005042B0" w:rsidRDefault="005042B0">
      <w:pPr>
        <w:jc w:val="center"/>
        <w:rPr>
          <w:b/>
        </w:rPr>
      </w:pPr>
    </w:p>
    <w:p w:rsidR="005042B0" w:rsidRPr="005042B0" w:rsidRDefault="005042B0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II.</w:t>
      </w:r>
    </w:p>
    <w:p w:rsidR="005E5061" w:rsidRDefault="005E5061">
      <w:pPr>
        <w:jc w:val="center"/>
        <w:rPr>
          <w:b/>
          <w:u w:val="single"/>
        </w:rPr>
      </w:pPr>
      <w:r w:rsidRPr="005042B0">
        <w:rPr>
          <w:b/>
          <w:u w:val="single"/>
        </w:rPr>
        <w:t>Doba plnění</w:t>
      </w:r>
    </w:p>
    <w:p w:rsidR="003008AC" w:rsidRPr="005042B0" w:rsidRDefault="003008AC">
      <w:pPr>
        <w:jc w:val="center"/>
        <w:rPr>
          <w:b/>
          <w:u w:val="single"/>
        </w:rPr>
      </w:pPr>
    </w:p>
    <w:p w:rsidR="005E5061" w:rsidRDefault="005E5061">
      <w:pPr>
        <w:spacing w:before="120"/>
        <w:ind w:left="284" w:hanging="284"/>
        <w:jc w:val="both"/>
        <w:rPr>
          <w:b/>
        </w:rPr>
      </w:pPr>
      <w:r w:rsidRPr="005042B0">
        <w:rPr>
          <w:b/>
        </w:rPr>
        <w:t>-</w:t>
      </w:r>
      <w:r w:rsidRPr="005042B0">
        <w:rPr>
          <w:b/>
        </w:rPr>
        <w:tab/>
      </w:r>
      <w:r w:rsidR="003008AC">
        <w:t>doba plnění díla</w:t>
      </w:r>
      <w:r w:rsidRPr="005042B0">
        <w:t xml:space="preserve">  - </w:t>
      </w:r>
      <w:r w:rsidR="00E210DE">
        <w:rPr>
          <w:b/>
        </w:rPr>
        <w:t xml:space="preserve">do konce roku 2018 v případě vhodných klimatických podmínek </w:t>
      </w:r>
    </w:p>
    <w:p w:rsidR="009F6F5B" w:rsidRDefault="009F6F5B" w:rsidP="009F6F5B">
      <w:pPr>
        <w:spacing w:before="12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Doba plnění předmětu této smlouvy dle</w:t>
      </w:r>
      <w:r>
        <w:rPr>
          <w:rFonts w:ascii="Arial" w:hAnsi="Arial"/>
          <w:b/>
        </w:rPr>
        <w:t xml:space="preserve"> čl. I.</w:t>
      </w:r>
      <w:r>
        <w:rPr>
          <w:rFonts w:ascii="Arial" w:hAnsi="Arial"/>
        </w:rPr>
        <w:t xml:space="preserve"> je stanovena v případě dobrých povětrnostních podmínek, což znamená, že v případě bouře, silného deště, sněžení, dále v případě větru o síle 8 m/s (28,8 km/hod.) na zavěšených pomocných konstrukcích a žebřících nad 5m výšky, větru o síle 10,7 m/s (38,5 km/hod.) v ostatních případech, tvoření námrazy, dohlednosti menší než 30m, poklesu teplot </w:t>
      </w:r>
      <w:proofErr w:type="gramStart"/>
      <w:r>
        <w:rPr>
          <w:rFonts w:ascii="Arial" w:hAnsi="Arial"/>
        </w:rPr>
        <w:t>pod –10</w:t>
      </w:r>
      <w:r>
        <w:rPr>
          <w:rFonts w:ascii="Arial" w:hAnsi="Arial"/>
          <w:vertAlign w:val="superscript"/>
        </w:rPr>
        <w:t>o</w:t>
      </w:r>
      <w:proofErr w:type="gramEnd"/>
      <w:r>
        <w:rPr>
          <w:rFonts w:ascii="Arial" w:hAnsi="Arial"/>
        </w:rPr>
        <w:t xml:space="preserve"> Celsia a teplot nad 30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 xml:space="preserve">Celsia v pracovní době, se doba realizace prodlužuje o tento den, případně dny </w:t>
      </w:r>
      <w:r>
        <w:rPr>
          <w:rFonts w:ascii="Arial" w:hAnsi="Arial"/>
        </w:rPr>
        <w:lastRenderedPageBreak/>
        <w:t>prostojů. V těchto případech jsou práce ZAKÁZANÉ, protože přímo ohrožují BOZ pracovníků a funkčnost střešního systému. V případě poklesu teplot pod bod mrazu (-1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 xml:space="preserve"> Celsia až </w:t>
      </w:r>
      <w:proofErr w:type="gramStart"/>
      <w:r>
        <w:rPr>
          <w:rFonts w:ascii="Arial" w:hAnsi="Arial"/>
        </w:rPr>
        <w:t>do –9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Celsia</w:t>
      </w:r>
      <w:proofErr w:type="gramEnd"/>
      <w:r>
        <w:rPr>
          <w:rFonts w:ascii="Arial" w:hAnsi="Arial"/>
        </w:rPr>
        <w:t xml:space="preserve">) v pracovní době, se doba realizace prodlužuje o 1/4 dne, kdy k těmto teplotám dojde. </w:t>
      </w:r>
    </w:p>
    <w:p w:rsidR="009F6F5B" w:rsidRDefault="009F6F5B" w:rsidP="009F6F5B">
      <w:pPr>
        <w:spacing w:before="12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Doba plnění se prodlužuje dále o dny, o které jsou práce přerušeny z důvodu neuhrazení splatných plateb dle čl. III. této smlouvy. Zhotovitel má právo přerušit </w:t>
      </w:r>
      <w:proofErr w:type="gramStart"/>
      <w:r>
        <w:rPr>
          <w:rFonts w:ascii="Arial" w:hAnsi="Arial"/>
        </w:rPr>
        <w:t>práce pokud</w:t>
      </w:r>
      <w:proofErr w:type="gramEnd"/>
      <w:r>
        <w:rPr>
          <w:rFonts w:ascii="Arial" w:hAnsi="Arial"/>
        </w:rPr>
        <w:t xml:space="preserve"> jsou splatné platby v prodlení více jak 2 (dva) kalendářní dny.</w:t>
      </w:r>
    </w:p>
    <w:p w:rsidR="009F6F5B" w:rsidRDefault="009F6F5B" w:rsidP="009F6F5B">
      <w:pPr>
        <w:pStyle w:val="Zkladntextodsazen"/>
        <w:rPr>
          <w:sz w:val="20"/>
        </w:rPr>
      </w:pPr>
      <w:r>
        <w:rPr>
          <w:sz w:val="20"/>
        </w:rPr>
        <w:t xml:space="preserve">Dále se doba plnění prodlužuje v případě reklamací jakýchkoliv materiálů stavby a řemesel, a to jak ze strany </w:t>
      </w:r>
      <w:proofErr w:type="gramStart"/>
      <w:r>
        <w:rPr>
          <w:sz w:val="20"/>
        </w:rPr>
        <w:t>objednatele tak</w:t>
      </w:r>
      <w:proofErr w:type="gramEnd"/>
      <w:r>
        <w:rPr>
          <w:sz w:val="20"/>
        </w:rPr>
        <w:t xml:space="preserve"> ze strany zhotovitele o dny, o které je stavba zastavena, a to až do vyřízení reklamace. Důvody reklamací a celková doba z prodlení budou zapsány v montážním deníku.</w:t>
      </w:r>
    </w:p>
    <w:p w:rsidR="009F6F5B" w:rsidRDefault="009F6F5B" w:rsidP="009F6F5B">
      <w:pPr>
        <w:pStyle w:val="Zkladntextodsazen"/>
        <w:rPr>
          <w:sz w:val="20"/>
        </w:rPr>
      </w:pPr>
      <w:r>
        <w:rPr>
          <w:sz w:val="20"/>
        </w:rPr>
        <w:t>Dále se doba plnění prodlužuje v případě nutnosti přerušení prací z důvodu čekání na vyjádření památkářů či objednatele k jednotlivým pracovním úkonům.</w:t>
      </w:r>
    </w:p>
    <w:p w:rsidR="00F101DD" w:rsidRPr="00F101DD" w:rsidRDefault="00F101DD">
      <w:pPr>
        <w:spacing w:before="120"/>
        <w:ind w:left="284" w:hanging="284"/>
        <w:jc w:val="both"/>
      </w:pPr>
      <w:proofErr w:type="gramStart"/>
      <w:r>
        <w:rPr>
          <w:b/>
        </w:rPr>
        <w:t xml:space="preserve">- </w:t>
      </w:r>
      <w:r>
        <w:t xml:space="preserve"> zahájení</w:t>
      </w:r>
      <w:proofErr w:type="gramEnd"/>
      <w:r>
        <w:t xml:space="preserve"> a započetí prací bude na základě domluvy obou zúčastněných stran </w:t>
      </w:r>
    </w:p>
    <w:p w:rsidR="00F101DD" w:rsidRPr="005042B0" w:rsidRDefault="00F101DD">
      <w:pPr>
        <w:spacing w:before="120"/>
        <w:ind w:left="284" w:hanging="284"/>
        <w:jc w:val="both"/>
        <w:rPr>
          <w:b/>
        </w:rPr>
      </w:pPr>
    </w:p>
    <w:p w:rsidR="003C6507" w:rsidRPr="005042B0" w:rsidRDefault="003C6507" w:rsidP="003008AC">
      <w:pPr>
        <w:ind w:left="284" w:hanging="284"/>
        <w:jc w:val="both"/>
      </w:pPr>
      <w:r>
        <w:rPr>
          <w:b/>
        </w:rPr>
        <w:t xml:space="preserve"> </w:t>
      </w: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III.</w:t>
      </w:r>
    </w:p>
    <w:p w:rsidR="005E5061" w:rsidRPr="005042B0" w:rsidRDefault="005E5061">
      <w:pPr>
        <w:pStyle w:val="Nadpis5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>Cena a platební podmínky</w:t>
      </w:r>
    </w:p>
    <w:p w:rsidR="005E5061" w:rsidRPr="005042B0" w:rsidRDefault="005E5061">
      <w:pPr>
        <w:spacing w:before="120"/>
        <w:jc w:val="both"/>
      </w:pPr>
      <w:r w:rsidRPr="005042B0">
        <w:tab/>
        <w:t>Smluvní odměna za provedené práce sjednané v </w:t>
      </w:r>
      <w:r w:rsidRPr="005042B0">
        <w:rPr>
          <w:b/>
        </w:rPr>
        <w:t>čl. I.</w:t>
      </w:r>
      <w:r w:rsidRPr="005042B0">
        <w:t xml:space="preserve"> této smlouvy </w:t>
      </w:r>
      <w:r w:rsidRPr="005042B0">
        <w:rPr>
          <w:b/>
        </w:rPr>
        <w:t>je stanovena dohodou</w:t>
      </w:r>
      <w:r w:rsidRPr="005042B0">
        <w:t xml:space="preserve"> jako cena maximální dle zákona o cenách č. </w:t>
      </w:r>
      <w:r w:rsidRPr="005042B0">
        <w:rPr>
          <w:b/>
        </w:rPr>
        <w:t>526/90Sb</w:t>
      </w:r>
      <w:r w:rsidRPr="005042B0">
        <w:t>. neobsahující případné vícepráce.</w:t>
      </w:r>
    </w:p>
    <w:p w:rsidR="005E5061" w:rsidRPr="005042B0" w:rsidRDefault="005E5061">
      <w:pPr>
        <w:jc w:val="both"/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  <w:u w:val="single"/>
        </w:rPr>
        <w:t xml:space="preserve">= </w:t>
      </w:r>
      <w:r w:rsidR="0083584D">
        <w:rPr>
          <w:b/>
          <w:u w:val="single"/>
        </w:rPr>
        <w:t>99.233</w:t>
      </w:r>
      <w:r w:rsidR="00E210DE">
        <w:rPr>
          <w:b/>
          <w:u w:val="single"/>
        </w:rPr>
        <w:t>,-</w:t>
      </w:r>
      <w:r w:rsidRPr="005042B0">
        <w:rPr>
          <w:b/>
          <w:u w:val="single"/>
        </w:rPr>
        <w:t xml:space="preserve"> Kč bez DPH</w:t>
      </w:r>
    </w:p>
    <w:p w:rsidR="005E5061" w:rsidRPr="005042B0" w:rsidRDefault="005E5061">
      <w:pPr>
        <w:jc w:val="center"/>
      </w:pPr>
      <w:r w:rsidRPr="005042B0">
        <w:t xml:space="preserve">(slovy – </w:t>
      </w:r>
      <w:r w:rsidR="0083584D">
        <w:t>devadesátdevěttisícdvěstětřicettři</w:t>
      </w:r>
      <w:r w:rsidR="00AF4DD4">
        <w:t>,</w:t>
      </w:r>
      <w:r w:rsidR="003A28BE">
        <w:t>00</w:t>
      </w:r>
      <w:r w:rsidRPr="005042B0">
        <w:t xml:space="preserve"> Kč bez DPH)</w:t>
      </w:r>
    </w:p>
    <w:p w:rsidR="005E5061" w:rsidRPr="005042B0" w:rsidRDefault="005E5061">
      <w:pPr>
        <w:jc w:val="both"/>
      </w:pPr>
    </w:p>
    <w:p w:rsidR="005E5061" w:rsidRPr="005042B0" w:rsidRDefault="005E5061">
      <w:pPr>
        <w:ind w:firstLine="708"/>
        <w:jc w:val="both"/>
      </w:pPr>
      <w:r w:rsidRPr="005042B0">
        <w:t>Smluvní odměna byla stanovena na základě cenové nabídky</w:t>
      </w:r>
      <w:r w:rsidRPr="005042B0">
        <w:rPr>
          <w:b/>
        </w:rPr>
        <w:t>,</w:t>
      </w:r>
      <w:r w:rsidRPr="005042B0">
        <w:t xml:space="preserve"> která je nedílnou součástí této smlouvy, kterou smluvní strany akceptují, souhlasí s ní, a to především ve věci rozsahu prací, jednotkových cen a celkových výměr předmětu díla dle čl. I. této smlouvy.</w:t>
      </w:r>
    </w:p>
    <w:p w:rsidR="005E5061" w:rsidRPr="005042B0" w:rsidRDefault="005E5061">
      <w:pPr>
        <w:jc w:val="both"/>
      </w:pPr>
      <w:r w:rsidRPr="005042B0">
        <w:tab/>
        <w:t>Smluvní strany souhlasí s tím, že smluvní odměna za provedené práce se bude měnit dle následujících mimořádných událostí:</w:t>
      </w:r>
    </w:p>
    <w:p w:rsidR="005E5061" w:rsidRPr="005042B0" w:rsidRDefault="005E5061">
      <w:pPr>
        <w:numPr>
          <w:ilvl w:val="0"/>
          <w:numId w:val="4"/>
        </w:numPr>
        <w:spacing w:before="120"/>
        <w:ind w:left="284" w:hanging="284"/>
      </w:pPr>
      <w:r w:rsidRPr="005042B0">
        <w:t xml:space="preserve">oběma stranami dohodnutými a stvrzenými vícepracemi, či </w:t>
      </w:r>
      <w:proofErr w:type="spellStart"/>
      <w:r w:rsidRPr="005042B0">
        <w:t>méněpracemi</w:t>
      </w:r>
      <w:proofErr w:type="spellEnd"/>
      <w:r w:rsidRPr="005042B0">
        <w:t xml:space="preserve"> v souladu s </w:t>
      </w:r>
      <w:r w:rsidRPr="005042B0">
        <w:rPr>
          <w:b/>
        </w:rPr>
        <w:t xml:space="preserve">čl. IV. </w:t>
      </w:r>
      <w:r w:rsidRPr="005042B0">
        <w:t>této smlouvy</w:t>
      </w:r>
    </w:p>
    <w:p w:rsidR="004B3A79" w:rsidRPr="005042B0" w:rsidRDefault="005E5061" w:rsidP="003008AC">
      <w:pPr>
        <w:pStyle w:val="Zkladntext2"/>
      </w:pPr>
      <w:r w:rsidRPr="005042B0">
        <w:rPr>
          <w:rFonts w:ascii="Times New Roman" w:hAnsi="Times New Roman"/>
          <w:sz w:val="20"/>
        </w:rPr>
        <w:tab/>
        <w:t xml:space="preserve">Smluvní strany souhlasí s tím, že </w:t>
      </w:r>
      <w:r w:rsidR="003008AC">
        <w:rPr>
          <w:rFonts w:ascii="Times New Roman" w:hAnsi="Times New Roman"/>
          <w:sz w:val="20"/>
        </w:rPr>
        <w:t>zhotovitel</w:t>
      </w:r>
      <w:r w:rsidRPr="005042B0">
        <w:rPr>
          <w:rFonts w:ascii="Times New Roman" w:hAnsi="Times New Roman"/>
          <w:sz w:val="20"/>
        </w:rPr>
        <w:t xml:space="preserve"> </w:t>
      </w:r>
      <w:r w:rsidR="003008AC">
        <w:rPr>
          <w:rFonts w:ascii="Times New Roman" w:hAnsi="Times New Roman"/>
          <w:sz w:val="20"/>
        </w:rPr>
        <w:t xml:space="preserve">bude vystavovat faktury vždy k poslednímu dni v měsíci dle skutečného </w:t>
      </w:r>
      <w:proofErr w:type="gramStart"/>
      <w:r w:rsidR="003008AC">
        <w:rPr>
          <w:rFonts w:ascii="Times New Roman" w:hAnsi="Times New Roman"/>
          <w:sz w:val="20"/>
        </w:rPr>
        <w:t>plnění</w:t>
      </w:r>
      <w:r w:rsidR="00F101DD">
        <w:rPr>
          <w:rFonts w:ascii="Times New Roman" w:hAnsi="Times New Roman"/>
          <w:sz w:val="20"/>
        </w:rPr>
        <w:t>,  a to</w:t>
      </w:r>
      <w:proofErr w:type="gramEnd"/>
      <w:r w:rsidR="00F101DD">
        <w:rPr>
          <w:rFonts w:ascii="Times New Roman" w:hAnsi="Times New Roman"/>
          <w:sz w:val="20"/>
        </w:rPr>
        <w:t xml:space="preserve"> se splatností </w:t>
      </w:r>
      <w:r w:rsidR="009F6F5B">
        <w:rPr>
          <w:rFonts w:ascii="Times New Roman" w:hAnsi="Times New Roman"/>
          <w:sz w:val="20"/>
        </w:rPr>
        <w:t>15</w:t>
      </w:r>
      <w:r w:rsidR="00F101DD">
        <w:rPr>
          <w:rFonts w:ascii="Times New Roman" w:hAnsi="Times New Roman"/>
          <w:sz w:val="20"/>
        </w:rPr>
        <w:t xml:space="preserve"> kalendářních dnů od předání objednateli.</w:t>
      </w:r>
    </w:p>
    <w:p w:rsidR="004B2F08" w:rsidRPr="004B2F08" w:rsidRDefault="004B2F08" w:rsidP="004B2F08">
      <w:pPr>
        <w:numPr>
          <w:ilvl w:val="0"/>
          <w:numId w:val="5"/>
        </w:numPr>
        <w:spacing w:before="120"/>
        <w:jc w:val="both"/>
      </w:pPr>
      <w:r w:rsidRPr="004B2F08">
        <w:t>doplatek smluvní odměny</w:t>
      </w:r>
      <w:r w:rsidR="008D7E30">
        <w:t xml:space="preserve"> </w:t>
      </w:r>
      <w:r w:rsidR="00F101DD">
        <w:t>bude uhrazen</w:t>
      </w:r>
      <w:r w:rsidRPr="004B2F08">
        <w:t xml:space="preserve"> po skončení a předání předmětu díla dle této smlouvy objednateli - viz</w:t>
      </w:r>
      <w:r w:rsidRPr="00484346">
        <w:rPr>
          <w:b/>
        </w:rPr>
        <w:t xml:space="preserve"> Protokol o předání předmětu objednávky</w:t>
      </w:r>
      <w:r w:rsidR="008D7E30" w:rsidRPr="00484346">
        <w:rPr>
          <w:b/>
        </w:rPr>
        <w:t>, a to bez vad a nedodělk</w:t>
      </w:r>
      <w:r w:rsidR="008D7E30">
        <w:rPr>
          <w:b/>
        </w:rPr>
        <w:t>ů</w:t>
      </w:r>
      <w:r w:rsidRPr="004B2F08">
        <w:t xml:space="preserve">. </w:t>
      </w:r>
    </w:p>
    <w:p w:rsidR="004B2F08" w:rsidRPr="004B2F08" w:rsidRDefault="004B2F08" w:rsidP="004B2F08">
      <w:pPr>
        <w:pStyle w:val="Zkladntextodsazen3"/>
        <w:rPr>
          <w:rFonts w:ascii="Times New Roman" w:hAnsi="Times New Roman" w:cs="Times New Roman"/>
          <w:sz w:val="20"/>
        </w:rPr>
      </w:pPr>
      <w:r w:rsidRPr="004B2F08">
        <w:rPr>
          <w:rFonts w:ascii="Times New Roman" w:hAnsi="Times New Roman" w:cs="Times New Roman"/>
          <w:sz w:val="20"/>
        </w:rPr>
        <w:t>Daň z přidané hodnoty, či jiné poplatky a daně vážící se k dílu, bude účtována v souladu s platnou právní úpravou.</w:t>
      </w:r>
    </w:p>
    <w:p w:rsidR="005E5061" w:rsidRDefault="005E5061">
      <w:pPr>
        <w:spacing w:before="120"/>
        <w:ind w:firstLine="708"/>
        <w:jc w:val="both"/>
      </w:pPr>
      <w:r w:rsidRPr="005042B0">
        <w:t>Dnem splatností se myslí den připsání fakturované částky na účet zhotovitele, nebo dnem předání částky v hotovosti určenému zástupci zhotovitele. Pokud není v tomto článku uveden den splatnosti, myslí se tím den, kdy nastala uvedená skutečnost – podpis smlouvy, zahájení prací apod.</w:t>
      </w:r>
    </w:p>
    <w:p w:rsidR="005E5061" w:rsidRPr="005042B0" w:rsidRDefault="005E5061">
      <w:pPr>
        <w:pStyle w:val="Zkladntext2"/>
        <w:spacing w:before="0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>.</w:t>
      </w: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IV.</w:t>
      </w:r>
    </w:p>
    <w:p w:rsidR="005E5061" w:rsidRPr="005042B0" w:rsidRDefault="005E5061">
      <w:pPr>
        <w:jc w:val="center"/>
      </w:pPr>
      <w:r w:rsidRPr="005042B0">
        <w:rPr>
          <w:b/>
          <w:u w:val="single"/>
        </w:rPr>
        <w:t>Vícepráce</w:t>
      </w:r>
    </w:p>
    <w:p w:rsidR="005E5061" w:rsidRDefault="005E5061">
      <w:pPr>
        <w:spacing w:before="120"/>
        <w:ind w:firstLine="709"/>
        <w:jc w:val="both"/>
      </w:pPr>
      <w:r w:rsidRPr="005042B0">
        <w:t xml:space="preserve">Smluvní strany souhlasí s tím, že zhotovitel provede i vícepráce a nepředvídané práce na objektu, které vzniknou, nebo si je vyžádá průběh realizace této smlouvy. Tyto </w:t>
      </w:r>
      <w:r w:rsidRPr="005042B0">
        <w:rPr>
          <w:b/>
        </w:rPr>
        <w:t>nepředvídané práce a vícepráce budou stanoveny písemně, zapsané a stvrzené podpisy smluvních stran</w:t>
      </w:r>
      <w:r w:rsidRPr="005042B0">
        <w:t xml:space="preserve"> v montážním deníku zhotovitele včetně jejich ocenění. Na základě těchto stvrzených víceprací má zhotovitel nárok požadovat přiměřené zvýšení smluvní odměny.</w:t>
      </w: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V.</w:t>
      </w:r>
    </w:p>
    <w:p w:rsidR="005E5061" w:rsidRPr="005042B0" w:rsidRDefault="005E5061">
      <w:pPr>
        <w:jc w:val="center"/>
        <w:rPr>
          <w:b/>
          <w:u w:val="single"/>
        </w:rPr>
      </w:pPr>
      <w:r w:rsidRPr="005042B0">
        <w:rPr>
          <w:b/>
          <w:u w:val="single"/>
        </w:rPr>
        <w:t>Montážní deník</w:t>
      </w:r>
    </w:p>
    <w:p w:rsidR="005E5061" w:rsidRPr="005042B0" w:rsidRDefault="005E5061">
      <w:pPr>
        <w:spacing w:before="120"/>
        <w:ind w:firstLine="708"/>
        <w:jc w:val="both"/>
      </w:pPr>
      <w:r w:rsidRPr="005042B0">
        <w:rPr>
          <w:b/>
        </w:rPr>
        <w:t>Zhotovitel bude po dobu provádění stavebních prací vést montážní deník</w:t>
      </w:r>
      <w:r w:rsidRPr="005042B0">
        <w:t xml:space="preserve"> (umístěný u </w:t>
      </w:r>
      <w:r w:rsidR="00F53974" w:rsidRPr="005042B0">
        <w:t>zhotovitele) a na</w:t>
      </w:r>
      <w:r w:rsidRPr="005042B0">
        <w:t xml:space="preserve"> požádání bude objednateli předložen k zápisům doplňujícím podmínky smlouvy. </w:t>
      </w:r>
    </w:p>
    <w:p w:rsidR="005E5061" w:rsidRPr="005042B0" w:rsidRDefault="005E5061">
      <w:pPr>
        <w:pStyle w:val="Zkladntext2"/>
        <w:spacing w:before="0"/>
        <w:ind w:firstLine="709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 xml:space="preserve">Objednatel je povinen technickým dozorem potvrdit záznamy v montážním deníku minimálně jednou za dva dny a vyjádřit se k řešení projektových, nebo jiných problémů do 48 hodin. </w:t>
      </w:r>
    </w:p>
    <w:p w:rsidR="005E5061" w:rsidRPr="005042B0" w:rsidRDefault="005E5061">
      <w:pPr>
        <w:ind w:firstLine="709"/>
        <w:jc w:val="both"/>
      </w:pPr>
      <w:r w:rsidRPr="005042B0">
        <w:t>Obě smluvní strany uznávají montážní deník jako průkazný materiál pro veškerá jednání.</w:t>
      </w:r>
    </w:p>
    <w:p w:rsidR="005E5061" w:rsidRPr="005042B0" w:rsidRDefault="005E5061">
      <w:pPr>
        <w:jc w:val="both"/>
        <w:rPr>
          <w:b/>
        </w:rPr>
      </w:pPr>
      <w:r w:rsidRPr="005042B0">
        <w:t>V montážním deníku budou uvedeny osoby oprávněné k provádění zápisů ze strany zhotovitele i objednatele.</w:t>
      </w: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VI.</w:t>
      </w:r>
    </w:p>
    <w:p w:rsidR="005E5061" w:rsidRPr="005042B0" w:rsidRDefault="005E5061">
      <w:pPr>
        <w:jc w:val="center"/>
        <w:rPr>
          <w:b/>
        </w:rPr>
      </w:pPr>
      <w:r w:rsidRPr="005042B0">
        <w:rPr>
          <w:b/>
          <w:u w:val="single"/>
        </w:rPr>
        <w:t>Zhotovitel se zavazuje</w:t>
      </w:r>
    </w:p>
    <w:p w:rsidR="005E5061" w:rsidRPr="005042B0" w:rsidRDefault="005E5061">
      <w:pPr>
        <w:spacing w:before="120"/>
        <w:jc w:val="both"/>
      </w:pPr>
      <w:r w:rsidRPr="005042B0">
        <w:tab/>
        <w:t>Provést pro objednatele stavebně řemeslnické práce na objektu, jenž je předmětem této smlouvy, a to v rozsahu nabídky uvedené v příloze této smlouvy.</w:t>
      </w:r>
    </w:p>
    <w:p w:rsidR="005E5061" w:rsidRDefault="005E5061">
      <w:pPr>
        <w:jc w:val="both"/>
      </w:pPr>
      <w:r w:rsidRPr="005042B0">
        <w:lastRenderedPageBreak/>
        <w:tab/>
        <w:t xml:space="preserve">Zhotovitel odpovídá za vady předmětu díla. Zhotovitel je povinen oznámené vady související s předmětem díla a uznané v reklamačním řízení bezplatně odstranit ve lhůtě </w:t>
      </w:r>
      <w:proofErr w:type="gramStart"/>
      <w:r w:rsidRPr="005042B0">
        <w:t>14</w:t>
      </w:r>
      <w:proofErr w:type="gramEnd"/>
      <w:r w:rsidRPr="005042B0">
        <w:t>-</w:t>
      </w:r>
      <w:proofErr w:type="gramStart"/>
      <w:r w:rsidRPr="005042B0">
        <w:t>ti</w:t>
      </w:r>
      <w:proofErr w:type="gramEnd"/>
      <w:r w:rsidRPr="005042B0">
        <w:t xml:space="preserve"> dnů, nedojde-li k jiné dohodě.</w:t>
      </w:r>
    </w:p>
    <w:p w:rsidR="005E5061" w:rsidRPr="005042B0" w:rsidRDefault="005E5061">
      <w:pPr>
        <w:jc w:val="both"/>
      </w:pPr>
      <w:r w:rsidRPr="005042B0">
        <w:tab/>
        <w:t>Dále se zhotovitel zavazuje provést po sobě úklid staveniště a jemu svěřené prostory</w:t>
      </w:r>
      <w:r w:rsidR="00BD0326" w:rsidRPr="005042B0">
        <w:t xml:space="preserve">, a to do </w:t>
      </w:r>
      <w:r w:rsidR="00F101DD">
        <w:t>5</w:t>
      </w:r>
      <w:r w:rsidR="00BD0326" w:rsidRPr="005042B0">
        <w:t xml:space="preserve"> dnů ode dne předání stavby</w:t>
      </w:r>
      <w:r w:rsidRPr="005042B0">
        <w:t>.</w:t>
      </w:r>
    </w:p>
    <w:p w:rsidR="005E5061" w:rsidRDefault="005E5061">
      <w:pPr>
        <w:jc w:val="both"/>
      </w:pPr>
      <w:r w:rsidRPr="005042B0">
        <w:tab/>
        <w:t>Smluvní práce provede zhotovitel v souladu s touto smlouvou, technickou dokumentací, předpisy, normami, jejichž aplikace je závazná, při čemž bude respektovat BOZP, pravidla povolání a po dokončení díla předá objekt objednateli.</w:t>
      </w:r>
    </w:p>
    <w:p w:rsidR="005E5061" w:rsidRPr="005042B0" w:rsidRDefault="005E5061">
      <w:pPr>
        <w:ind w:firstLine="709"/>
        <w:jc w:val="both"/>
      </w:pPr>
      <w:r w:rsidRPr="005042B0">
        <w:t>Zhotovitel dále prohlašuje, že je pojištěn k náhradě škody způsobené svou činností při provádění díla u pojišťovny Česká pojišťovna. – číslo pojistky 79700457-11</w:t>
      </w:r>
      <w:r w:rsidR="008D7E30">
        <w:t>, a to při základném plnění ve výši 5mil Kč</w:t>
      </w:r>
      <w:r w:rsidRPr="005042B0">
        <w:t>.</w:t>
      </w:r>
    </w:p>
    <w:p w:rsidR="005E5061" w:rsidRPr="005042B0" w:rsidRDefault="005E5061">
      <w:pPr>
        <w:ind w:firstLine="709"/>
        <w:jc w:val="both"/>
        <w:rPr>
          <w:b/>
        </w:rPr>
      </w:pPr>
      <w:r w:rsidRPr="005042B0">
        <w:t>Zhotovitel prohlašuje, že k provedení prací dle</w:t>
      </w:r>
      <w:r w:rsidRPr="005042B0">
        <w:rPr>
          <w:b/>
        </w:rPr>
        <w:t xml:space="preserve"> čl. I. </w:t>
      </w:r>
      <w:r w:rsidRPr="005042B0">
        <w:t>má potřebné oprávnění k podnikání a vedení prací zajistí osobami odborně způsobilými.</w:t>
      </w:r>
    </w:p>
    <w:p w:rsidR="005E5061" w:rsidRPr="005042B0" w:rsidRDefault="005E5061">
      <w:pPr>
        <w:jc w:val="both"/>
      </w:pPr>
      <w:r w:rsidRPr="005042B0">
        <w:tab/>
        <w:t>Zhotovitel může vypovědět smlouvu, jestliže objednatel neumožňuje zhotoviteli provádět práce a neplní splatné platby. Výpověď je nutno podat písemně včetně odůvodnění. Odstoupení od smlouvy se nedotýká nároku na zaplacení smluvní pokuty, či náhrady prokazatelných škod vzniklých z činnosti objednatele. V případě uplatnění výpovědi smlouvy zhotovitelem, provede zhotovitel vyúčtování prací ke dni uplatnění výpovědi včetně dodávek materiálu s odečtením přijatých záloh, případně smluvních pokut a náhrady škody, které prokazatelně zhotoviteli vznikly z činnosti objednatele. Takto provedené vyúčtování je povinna dlužná strana z něho vyplývající uhradit straně druhé do 7 kalendářních dnů. Zhotovitel musí do sedmi kalendářních dnů vyklidit staveniště</w:t>
      </w:r>
    </w:p>
    <w:p w:rsidR="005E5061" w:rsidRPr="005042B0" w:rsidRDefault="005E5061">
      <w:pPr>
        <w:jc w:val="both"/>
      </w:pPr>
      <w:r w:rsidRPr="005042B0">
        <w:t xml:space="preserve"> </w:t>
      </w:r>
    </w:p>
    <w:p w:rsidR="005042B0" w:rsidRPr="005042B0" w:rsidRDefault="005042B0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VII.</w:t>
      </w:r>
    </w:p>
    <w:p w:rsidR="005E5061" w:rsidRPr="005042B0" w:rsidRDefault="005E5061">
      <w:pPr>
        <w:jc w:val="center"/>
        <w:rPr>
          <w:b/>
        </w:rPr>
      </w:pPr>
      <w:r w:rsidRPr="005042B0">
        <w:rPr>
          <w:b/>
          <w:u w:val="single"/>
        </w:rPr>
        <w:t>Objednatel se zavazuje</w:t>
      </w:r>
    </w:p>
    <w:p w:rsidR="005E5061" w:rsidRPr="005042B0" w:rsidRDefault="005E5061">
      <w:pPr>
        <w:spacing w:before="120"/>
        <w:jc w:val="both"/>
      </w:pPr>
      <w:r w:rsidRPr="005042B0">
        <w:tab/>
        <w:t xml:space="preserve">Řádně a včas zhotovené dílo dle </w:t>
      </w:r>
      <w:r w:rsidRPr="005042B0">
        <w:rPr>
          <w:b/>
        </w:rPr>
        <w:t>čl. I.</w:t>
      </w:r>
      <w:r w:rsidRPr="005042B0">
        <w:t xml:space="preserve"> převzít a dohodnutou smluvní odměnu dle </w:t>
      </w:r>
      <w:r w:rsidRPr="005042B0">
        <w:rPr>
          <w:b/>
        </w:rPr>
        <w:t>čl. III.</w:t>
      </w:r>
      <w:r w:rsidRPr="005042B0">
        <w:t xml:space="preserve"> zhotoviteli zaplatit. V případě uplatnění výpovědi smlouvy zhotovitelem dle </w:t>
      </w:r>
      <w:r w:rsidRPr="005042B0">
        <w:rPr>
          <w:b/>
        </w:rPr>
        <w:t>čl. VI.</w:t>
      </w:r>
      <w:r w:rsidRPr="005042B0">
        <w:t xml:space="preserve"> se objednatel zavazuje uhradit zhotoviteli smluvní odměnu za skutečně dodaný materiál a skutečně provedené práce a případně další přiměřené náklady spojené s provedením těchto prací.</w:t>
      </w:r>
    </w:p>
    <w:p w:rsidR="005E5061" w:rsidRPr="005042B0" w:rsidRDefault="005E5061">
      <w:pPr>
        <w:jc w:val="both"/>
      </w:pPr>
      <w:r w:rsidRPr="005042B0">
        <w:rPr>
          <w:i/>
        </w:rPr>
        <w:tab/>
      </w:r>
      <w:r w:rsidRPr="005042B0">
        <w:t>Objednatel prohlašuje, že má zajištěny finanční prostředky na zaplacení smluvní odměny.</w:t>
      </w:r>
    </w:p>
    <w:p w:rsidR="005E5061" w:rsidRPr="005042B0" w:rsidRDefault="005E5061">
      <w:pPr>
        <w:jc w:val="both"/>
      </w:pPr>
      <w:r w:rsidRPr="005042B0">
        <w:tab/>
        <w:t>Objednatel se zavazuje, že nepřenese, nebo nedovolí přenést vlastnické právo ke zhotovované věci na třetí osobu před zaplacením dohodnuté ceny.</w:t>
      </w:r>
    </w:p>
    <w:p w:rsidR="005E5061" w:rsidRPr="005042B0" w:rsidRDefault="005E5061">
      <w:pPr>
        <w:jc w:val="both"/>
      </w:pPr>
      <w:r w:rsidRPr="005042B0">
        <w:tab/>
        <w:t xml:space="preserve">Objednatel prohlašuje, že stavebně řemeslnické práce v rozsahu </w:t>
      </w:r>
      <w:r w:rsidR="00F53974" w:rsidRPr="005042B0">
        <w:rPr>
          <w:b/>
          <w:bCs/>
        </w:rPr>
        <w:t>čl. I této</w:t>
      </w:r>
      <w:r w:rsidRPr="005042B0">
        <w:t xml:space="preserve"> smlouvy jsou plně v souladu se Stavebním zákonem č. 50/1976 Sb. a pokud tento zákon stanovuje, má k provedení těchto prací příslušnou dokumentaci a povolení (stavební povolení, nebo ohlášení stavebních udržovacích prací včetně vyjádření příslušných schvalovacích orgánů, projektovou dokumentaci atd.).</w:t>
      </w:r>
    </w:p>
    <w:p w:rsidR="005E5061" w:rsidRPr="005042B0" w:rsidRDefault="005E5061">
      <w:pPr>
        <w:spacing w:before="120"/>
        <w:jc w:val="both"/>
        <w:rPr>
          <w:u w:val="dotted"/>
        </w:rPr>
      </w:pPr>
      <w:r w:rsidRPr="005042B0">
        <w:rPr>
          <w:u w:val="dotted"/>
        </w:rPr>
        <w:t>Objednatel zajistí veškerá povolení vyplývající z jeho povinností a dále:</w:t>
      </w:r>
    </w:p>
    <w:p w:rsidR="005E5061" w:rsidRPr="005042B0" w:rsidRDefault="005E5061">
      <w:pPr>
        <w:numPr>
          <w:ilvl w:val="0"/>
          <w:numId w:val="13"/>
        </w:numPr>
        <w:jc w:val="both"/>
      </w:pPr>
      <w:r w:rsidRPr="005042B0">
        <w:t>ostatní povinnosti vyplývající ze zákona k té které konkrétní stavbě</w:t>
      </w:r>
    </w:p>
    <w:p w:rsidR="005E5061" w:rsidRPr="005042B0" w:rsidRDefault="008D7E30" w:rsidP="008D7E30">
      <w:pPr>
        <w:spacing w:before="120"/>
        <w:ind w:firstLine="283"/>
        <w:jc w:val="both"/>
      </w:pPr>
      <w:r>
        <w:tab/>
      </w:r>
      <w:r w:rsidR="00BD0326" w:rsidRPr="005042B0">
        <w:t>Objednatel prohlašuje, že veškerá majetková práva a užívací práva na jakékoli</w:t>
      </w:r>
      <w:r>
        <w:t xml:space="preserve">v výsledky činnosti zhotovitele </w:t>
      </w:r>
      <w:r w:rsidR="00BD0326" w:rsidRPr="005042B0">
        <w:t>dle této smlouvy přecházejí na objednatele postupně v okamžiku jejich zaplacení, v plném rozsahu pak přechází dílo na objednatele v okamžiku jeho předání.</w:t>
      </w:r>
    </w:p>
    <w:p w:rsidR="005E5061" w:rsidRPr="005042B0" w:rsidRDefault="005E5061">
      <w:pPr>
        <w:jc w:val="both"/>
      </w:pPr>
      <w:r w:rsidRPr="005042B0">
        <w:tab/>
        <w:t xml:space="preserve">Objednatel je povinen okamžitě oznámit zhotoviteli zjevné vady </w:t>
      </w:r>
      <w:r w:rsidR="00F53974" w:rsidRPr="005042B0">
        <w:t>díla, jež</w:t>
      </w:r>
      <w:r w:rsidRPr="005042B0">
        <w:t xml:space="preserve"> je předmětem této</w:t>
      </w:r>
      <w:r w:rsidRPr="005042B0">
        <w:rPr>
          <w:i/>
        </w:rPr>
        <w:t xml:space="preserve"> </w:t>
      </w:r>
      <w:r w:rsidRPr="005042B0">
        <w:t xml:space="preserve">smlouvy a ostatní vady </w:t>
      </w:r>
      <w:r w:rsidRPr="005042B0">
        <w:rPr>
          <w:b/>
        </w:rPr>
        <w:t>do 3 dnů</w:t>
      </w:r>
      <w:r w:rsidRPr="005042B0">
        <w:t xml:space="preserve"> po té, kdy je zjistil. V písemném oznámení uvede konkrétně, jaké vady zjistil, kde a jak se projevují.</w:t>
      </w:r>
    </w:p>
    <w:p w:rsidR="005E5061" w:rsidRDefault="005E5061">
      <w:pPr>
        <w:jc w:val="both"/>
      </w:pPr>
      <w:r w:rsidRPr="005042B0">
        <w:tab/>
        <w:t xml:space="preserve">Objednatel bude na své náklady poskytovat zhotoviteli možnost použít potřebné zdroje energie k zajištění prací dle </w:t>
      </w:r>
      <w:r w:rsidRPr="005042B0">
        <w:rPr>
          <w:b/>
        </w:rPr>
        <w:t>čl. I.</w:t>
      </w:r>
      <w:r w:rsidRPr="005042B0">
        <w:t xml:space="preserve"> </w:t>
      </w:r>
    </w:p>
    <w:p w:rsidR="005E5061" w:rsidRPr="005042B0" w:rsidRDefault="00484346" w:rsidP="00484346">
      <w:pPr>
        <w:jc w:val="both"/>
      </w:pPr>
      <w:r>
        <w:tab/>
      </w:r>
      <w:r w:rsidR="005E5061" w:rsidRPr="005042B0">
        <w:t>Objednatel kontroluje provádění prací dle projektu stavby a má proto právo přístupu na staveniště zhotovitele se zachováním všech předpisů BOZ.</w:t>
      </w:r>
    </w:p>
    <w:p w:rsidR="005E5061" w:rsidRPr="005042B0" w:rsidRDefault="005E5061">
      <w:pPr>
        <w:pStyle w:val="Zkladntext2"/>
        <w:spacing w:before="0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ab/>
        <w:t>Objednatel souhlasí s označením stavby cedulí s popisem „STAVBU PROVÁDÍ“, dále s logem zhotovitele a spojením na zhotovitele.</w:t>
      </w:r>
    </w:p>
    <w:p w:rsidR="005E5061" w:rsidRPr="005042B0" w:rsidRDefault="005E5061">
      <w:pPr>
        <w:jc w:val="both"/>
      </w:pPr>
      <w:r w:rsidRPr="005042B0">
        <w:tab/>
        <w:t>Objednatel může vypovědět smlouvu, nejsou-li zhotovitelem řádně plněny jeho povinnosti vyplývající z této smlouvy, a to pouze písemně s uvedením důvodů. Odstoupení od smlouvy se nedotýká nároku na zaplacení smluvní pokuty, či náhrady prokazatelných škod vzniklých z činnosti zhotovitele. V případě uplatnění výpovědi smlouvy objednatelem, provede zhotovitel vyúčtování prací ke dni uplatnění výpovědi včetně dodávek materiálu s odečtením přijatých záloh, případně smluvních pokut a náhrady škody, které prokazatelně objednateli vznikly z činnosti zhotovitele. Takto provedené vyúčtování je povinna dlužná strana z něho vyplývající uhradit straně druhé do 7 kalendářních dnů. Zhotovitel musí do sedmi kalendářních dnů vyklidit staveniště</w:t>
      </w:r>
    </w:p>
    <w:p w:rsidR="005E5061" w:rsidRPr="005042B0" w:rsidRDefault="005E5061">
      <w:pPr>
        <w:jc w:val="both"/>
      </w:pPr>
      <w:r w:rsidRPr="005042B0">
        <w:tab/>
      </w:r>
    </w:p>
    <w:p w:rsidR="005E5061" w:rsidRPr="005042B0" w:rsidRDefault="005E506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VIII.</w:t>
      </w:r>
    </w:p>
    <w:p w:rsidR="005E5061" w:rsidRPr="005042B0" w:rsidRDefault="005E5061">
      <w:pPr>
        <w:jc w:val="center"/>
        <w:rPr>
          <w:b/>
          <w:u w:val="single"/>
        </w:rPr>
      </w:pPr>
      <w:r w:rsidRPr="005042B0">
        <w:rPr>
          <w:b/>
          <w:u w:val="single"/>
        </w:rPr>
        <w:t>Smluvní pokuty</w:t>
      </w:r>
    </w:p>
    <w:p w:rsidR="00F101DD" w:rsidRPr="005042B0" w:rsidRDefault="00F101DD" w:rsidP="00F101DD">
      <w:pPr>
        <w:pStyle w:val="Zkladntextodsazen"/>
        <w:ind w:firstLine="426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b/>
          <w:bCs/>
          <w:sz w:val="20"/>
        </w:rPr>
        <w:t>Objednatel</w:t>
      </w:r>
      <w:r w:rsidRPr="005042B0">
        <w:rPr>
          <w:rFonts w:ascii="Times New Roman" w:hAnsi="Times New Roman"/>
          <w:sz w:val="20"/>
        </w:rPr>
        <w:t xml:space="preserve"> může uplatnit na zhotoviteli dále specifikované smluvní pokuty:</w:t>
      </w:r>
    </w:p>
    <w:p w:rsidR="00F101DD" w:rsidRPr="005042B0" w:rsidRDefault="00F101DD" w:rsidP="00F101DD">
      <w:pPr>
        <w:numPr>
          <w:ilvl w:val="0"/>
          <w:numId w:val="23"/>
        </w:numPr>
        <w:tabs>
          <w:tab w:val="clear" w:pos="780"/>
          <w:tab w:val="num" w:pos="426"/>
        </w:tabs>
        <w:spacing w:before="120"/>
        <w:ind w:left="425" w:hanging="425"/>
        <w:jc w:val="both"/>
      </w:pPr>
      <w:r w:rsidRPr="005042B0">
        <w:rPr>
          <w:b/>
        </w:rPr>
        <w:t>=0,</w:t>
      </w:r>
      <w:r>
        <w:rPr>
          <w:b/>
        </w:rPr>
        <w:t>0</w:t>
      </w:r>
      <w:r w:rsidRPr="005042B0">
        <w:rPr>
          <w:b/>
        </w:rPr>
        <w:t xml:space="preserve">5% </w:t>
      </w:r>
      <w:r w:rsidRPr="005042B0">
        <w:rPr>
          <w:bCs/>
        </w:rPr>
        <w:t>ze smluvní odměny bez DPH</w:t>
      </w:r>
      <w:r w:rsidRPr="005042B0">
        <w:rPr>
          <w:b/>
        </w:rPr>
        <w:t xml:space="preserve"> </w:t>
      </w:r>
      <w:r w:rsidRPr="005042B0">
        <w:t xml:space="preserve">v případě nedodržení termínu provedení prací dle </w:t>
      </w:r>
      <w:r w:rsidRPr="005042B0">
        <w:rPr>
          <w:b/>
        </w:rPr>
        <w:t>čl. II.</w:t>
      </w:r>
      <w:r w:rsidRPr="005042B0">
        <w:t xml:space="preserve">, a to za </w:t>
      </w:r>
      <w:r w:rsidRPr="005042B0">
        <w:rPr>
          <w:bCs/>
        </w:rPr>
        <w:t>každý pracovní den z prodlení až do splnění této povinnosti</w:t>
      </w:r>
    </w:p>
    <w:p w:rsidR="00F101DD" w:rsidRPr="005042B0" w:rsidRDefault="00F101DD" w:rsidP="00F101DD">
      <w:pPr>
        <w:numPr>
          <w:ilvl w:val="0"/>
          <w:numId w:val="23"/>
        </w:numPr>
        <w:tabs>
          <w:tab w:val="clear" w:pos="780"/>
          <w:tab w:val="num" w:pos="426"/>
        </w:tabs>
        <w:spacing w:before="120"/>
        <w:ind w:left="425" w:hanging="425"/>
        <w:jc w:val="both"/>
      </w:pPr>
      <w:r w:rsidRPr="00484346">
        <w:rPr>
          <w:b/>
        </w:rPr>
        <w:t>=</w:t>
      </w:r>
      <w:r>
        <w:rPr>
          <w:b/>
        </w:rPr>
        <w:t xml:space="preserve"> 5</w:t>
      </w:r>
      <w:r w:rsidRPr="00484346">
        <w:rPr>
          <w:b/>
        </w:rPr>
        <w:t xml:space="preserve">00,- Kč </w:t>
      </w:r>
      <w:r w:rsidRPr="005042B0">
        <w:t xml:space="preserve">v případě nedodržení </w:t>
      </w:r>
      <w:r>
        <w:t>pořádku na staveništi a přilehlých komunikacích, které budou zhotovitelem využívány</w:t>
      </w:r>
    </w:p>
    <w:p w:rsidR="00F101DD" w:rsidRPr="005042B0" w:rsidRDefault="00F101DD" w:rsidP="00F101DD">
      <w:pPr>
        <w:pStyle w:val="Zkladntextodsazen2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lastRenderedPageBreak/>
        <w:t>Dohodnuté smluvní pokuty zaplatí zhotovitel vedle škody, která objednateli vznikne porušením povinnosti, na kterou se vztahuje smluvní pokuta. Objednatel se může domáhat i náhrady škody přesahující smluvní pokutu.</w:t>
      </w:r>
    </w:p>
    <w:p w:rsidR="00F101DD" w:rsidRPr="005042B0" w:rsidRDefault="00F101DD" w:rsidP="00F101DD">
      <w:pPr>
        <w:pStyle w:val="Zkladntextodsazen"/>
        <w:spacing w:before="240"/>
        <w:ind w:firstLine="425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b/>
          <w:bCs/>
          <w:sz w:val="20"/>
        </w:rPr>
        <w:t>Zhotovitel</w:t>
      </w:r>
      <w:r w:rsidRPr="005042B0">
        <w:rPr>
          <w:rFonts w:ascii="Times New Roman" w:hAnsi="Times New Roman"/>
          <w:sz w:val="20"/>
        </w:rPr>
        <w:t xml:space="preserve"> může uplatnit na objednateli dále specifikované smluvní pokuty:</w:t>
      </w:r>
    </w:p>
    <w:p w:rsidR="00F101DD" w:rsidRPr="005042B0" w:rsidRDefault="00F101DD" w:rsidP="00F101DD">
      <w:pPr>
        <w:numPr>
          <w:ilvl w:val="0"/>
          <w:numId w:val="23"/>
        </w:numPr>
        <w:tabs>
          <w:tab w:val="clear" w:pos="780"/>
          <w:tab w:val="num" w:pos="426"/>
        </w:tabs>
        <w:ind w:left="425" w:hanging="425"/>
        <w:jc w:val="both"/>
      </w:pPr>
      <w:r w:rsidRPr="005042B0">
        <w:rPr>
          <w:b/>
        </w:rPr>
        <w:t xml:space="preserve">=0,05% </w:t>
      </w:r>
      <w:r w:rsidRPr="005042B0">
        <w:rPr>
          <w:bCs/>
        </w:rPr>
        <w:t>z dlužné částky</w:t>
      </w:r>
      <w:r w:rsidRPr="005042B0">
        <w:rPr>
          <w:b/>
        </w:rPr>
        <w:t xml:space="preserve"> </w:t>
      </w:r>
      <w:r w:rsidRPr="005042B0">
        <w:t xml:space="preserve">v případě nesplnění povinnosti dle </w:t>
      </w:r>
      <w:r w:rsidRPr="005042B0">
        <w:rPr>
          <w:b/>
        </w:rPr>
        <w:t>čl. III.</w:t>
      </w:r>
      <w:r w:rsidRPr="005042B0">
        <w:t xml:space="preserve">, a to za </w:t>
      </w:r>
      <w:r w:rsidRPr="005042B0">
        <w:rPr>
          <w:bCs/>
        </w:rPr>
        <w:t>každý den z prodlení - maximálně však do 3 (třech) dnů z prodlení od data splatnosti</w:t>
      </w:r>
    </w:p>
    <w:p w:rsidR="00F101DD" w:rsidRPr="005042B0" w:rsidRDefault="00F101DD" w:rsidP="00F101DD">
      <w:pPr>
        <w:numPr>
          <w:ilvl w:val="0"/>
          <w:numId w:val="23"/>
        </w:numPr>
        <w:tabs>
          <w:tab w:val="clear" w:pos="780"/>
          <w:tab w:val="num" w:pos="426"/>
        </w:tabs>
        <w:ind w:left="425" w:hanging="425"/>
        <w:jc w:val="both"/>
      </w:pPr>
      <w:r w:rsidRPr="005042B0">
        <w:rPr>
          <w:b/>
        </w:rPr>
        <w:t xml:space="preserve">=0,5% </w:t>
      </w:r>
      <w:r w:rsidRPr="005042B0">
        <w:rPr>
          <w:bCs/>
        </w:rPr>
        <w:t>z dlužné částky</w:t>
      </w:r>
      <w:r w:rsidRPr="005042B0">
        <w:rPr>
          <w:b/>
        </w:rPr>
        <w:t xml:space="preserve"> </w:t>
      </w:r>
      <w:r w:rsidRPr="005042B0">
        <w:t xml:space="preserve">v případě nesplnění povinnosti dle </w:t>
      </w:r>
      <w:r w:rsidRPr="005042B0">
        <w:rPr>
          <w:b/>
        </w:rPr>
        <w:t>čl. III.</w:t>
      </w:r>
      <w:r w:rsidRPr="005042B0">
        <w:t xml:space="preserve">, a to za </w:t>
      </w:r>
      <w:r w:rsidRPr="005042B0">
        <w:rPr>
          <w:bCs/>
        </w:rPr>
        <w:t xml:space="preserve">každý den z prodlení od 4 (čtvrtého) dne z prodlení od data splatnosti až do splnění této povinnosti. </w:t>
      </w:r>
    </w:p>
    <w:p w:rsidR="00F101DD" w:rsidRPr="005042B0" w:rsidRDefault="00F101DD" w:rsidP="00F101DD">
      <w:pPr>
        <w:spacing w:before="120"/>
        <w:ind w:firstLine="709"/>
        <w:jc w:val="both"/>
      </w:pPr>
      <w:r w:rsidRPr="005042B0">
        <w:t>Dohodnuté smluvní pokuty zaplatí objednatel vedle škody, která zhotoviteli vznikne porušením povinnosti, na kterou se vztahuje smluvní pokuta. Zhotovitel se může domáhat i náhrady škody přesahující smluvní pokutu.</w:t>
      </w:r>
    </w:p>
    <w:p w:rsidR="005E5061" w:rsidRPr="005042B0" w:rsidRDefault="005E5061">
      <w:pPr>
        <w:jc w:val="center"/>
        <w:rPr>
          <w:b/>
        </w:rPr>
      </w:pPr>
    </w:p>
    <w:p w:rsidR="005C4981" w:rsidRDefault="005C4981">
      <w:pPr>
        <w:jc w:val="center"/>
        <w:rPr>
          <w:b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IX.</w:t>
      </w:r>
    </w:p>
    <w:p w:rsidR="005E5061" w:rsidRPr="005042B0" w:rsidRDefault="005E5061">
      <w:pPr>
        <w:jc w:val="center"/>
        <w:rPr>
          <w:b/>
          <w:u w:val="single"/>
        </w:rPr>
      </w:pPr>
      <w:r w:rsidRPr="005042B0">
        <w:rPr>
          <w:b/>
          <w:u w:val="single"/>
        </w:rPr>
        <w:t>Záruka</w:t>
      </w:r>
    </w:p>
    <w:p w:rsidR="005E5061" w:rsidRPr="005042B0" w:rsidRDefault="005E5061">
      <w:pPr>
        <w:autoSpaceDE w:val="0"/>
        <w:autoSpaceDN w:val="0"/>
        <w:adjustRightInd w:val="0"/>
        <w:spacing w:before="120"/>
        <w:ind w:firstLine="708"/>
        <w:jc w:val="both"/>
      </w:pPr>
      <w:r w:rsidRPr="005042B0">
        <w:t xml:space="preserve">Záruční lhůta </w:t>
      </w:r>
      <w:r w:rsidR="00D00359" w:rsidRPr="005042B0">
        <w:t xml:space="preserve">na provedené práce </w:t>
      </w:r>
      <w:r w:rsidR="00BD0326" w:rsidRPr="005042B0">
        <w:t xml:space="preserve">se stanovuje </w:t>
      </w:r>
      <w:r w:rsidR="00BD0326" w:rsidRPr="005042B0">
        <w:rPr>
          <w:b/>
        </w:rPr>
        <w:t xml:space="preserve">na dobu </w:t>
      </w:r>
      <w:r w:rsidR="00E210DE">
        <w:rPr>
          <w:b/>
        </w:rPr>
        <w:t>36</w:t>
      </w:r>
      <w:r w:rsidR="00BD0326" w:rsidRPr="005042B0">
        <w:rPr>
          <w:b/>
        </w:rPr>
        <w:t xml:space="preserve"> </w:t>
      </w:r>
      <w:r w:rsidR="00F53974" w:rsidRPr="005042B0">
        <w:rPr>
          <w:b/>
        </w:rPr>
        <w:t>měsíců</w:t>
      </w:r>
      <w:r w:rsidR="00D00359" w:rsidRPr="005042B0">
        <w:t>.</w:t>
      </w:r>
      <w:r w:rsidRPr="005042B0">
        <w:t xml:space="preserve"> Na nové vestavěné vybavení a průmyslové výrobky platí záruční lhůty stanovené výrobcem.</w:t>
      </w:r>
    </w:p>
    <w:p w:rsidR="005E5061" w:rsidRPr="005042B0" w:rsidRDefault="005E5061">
      <w:pPr>
        <w:autoSpaceDE w:val="0"/>
        <w:autoSpaceDN w:val="0"/>
        <w:adjustRightInd w:val="0"/>
        <w:spacing w:before="120"/>
        <w:jc w:val="both"/>
      </w:pPr>
      <w:r w:rsidRPr="005042B0">
        <w:t>Záruka se nevztahuje:</w:t>
      </w:r>
    </w:p>
    <w:p w:rsidR="005E5061" w:rsidRPr="005042B0" w:rsidRDefault="005E5061">
      <w:pPr>
        <w:numPr>
          <w:ilvl w:val="0"/>
          <w:numId w:val="27"/>
        </w:numPr>
        <w:tabs>
          <w:tab w:val="clear" w:pos="7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b/>
          <w:bCs/>
        </w:rPr>
      </w:pPr>
      <w:r w:rsidRPr="005042B0">
        <w:t>na materiál dodaný objednatelem</w:t>
      </w:r>
    </w:p>
    <w:p w:rsidR="005E5061" w:rsidRPr="005042B0" w:rsidRDefault="005E5061">
      <w:pPr>
        <w:numPr>
          <w:ilvl w:val="0"/>
          <w:numId w:val="27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5042B0">
        <w:t xml:space="preserve">na mechanické poškození </w:t>
      </w:r>
      <w:r w:rsidR="00D00359" w:rsidRPr="005042B0">
        <w:t>materiálu</w:t>
      </w:r>
      <w:r w:rsidRPr="005042B0">
        <w:t xml:space="preserve">, kompletačních doplňků a ostatních materiálů použitých při zhotovení díla. Jedná se o poškození po </w:t>
      </w:r>
      <w:r w:rsidRPr="005042B0">
        <w:rPr>
          <w:b/>
        </w:rPr>
        <w:t>předání díla</w:t>
      </w:r>
      <w:r w:rsidRPr="005042B0">
        <w:t>.</w:t>
      </w:r>
    </w:p>
    <w:p w:rsidR="005E5061" w:rsidRPr="005042B0" w:rsidRDefault="005E5061">
      <w:pPr>
        <w:numPr>
          <w:ilvl w:val="0"/>
          <w:numId w:val="27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5042B0">
        <w:t xml:space="preserve">na mechanické poškození </w:t>
      </w:r>
      <w:r w:rsidR="00D00359" w:rsidRPr="005042B0">
        <w:t>materiálu</w:t>
      </w:r>
      <w:r w:rsidRPr="005042B0">
        <w:t>, kompletačních doplňků a ostatních materiálů použitých při zhotovení díla vlivem extrémních klimatických podmínek (silný vítr, krupobití, úder blesku) a vlivem živelných katastrof (povodně, záplavy, zemětřesení, požár, výbuch, sesuv půdy zřícení skal nebo zemin, sesouvání nebo zřícení lavin, tíhou sněhu nebo námrazy)</w:t>
      </w:r>
    </w:p>
    <w:p w:rsidR="005E5061" w:rsidRPr="005042B0" w:rsidRDefault="005E5061">
      <w:pPr>
        <w:numPr>
          <w:ilvl w:val="0"/>
          <w:numId w:val="27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5042B0">
        <w:t xml:space="preserve">na zcizení </w:t>
      </w:r>
      <w:r w:rsidR="00D00359" w:rsidRPr="005042B0">
        <w:t>materiálu</w:t>
      </w:r>
      <w:r w:rsidRPr="005042B0">
        <w:t>, kompletačních doplňků a ostatních materiálů použitých při zhotovení díla</w:t>
      </w:r>
      <w:r w:rsidR="00BD0326" w:rsidRPr="005042B0">
        <w:t xml:space="preserve"> </w:t>
      </w:r>
      <w:r w:rsidR="00BD0326" w:rsidRPr="00F101DD">
        <w:rPr>
          <w:u w:val="single"/>
        </w:rPr>
        <w:t>po jeho předání</w:t>
      </w:r>
      <w:r w:rsidR="00BD0326" w:rsidRPr="005042B0">
        <w:t>.</w:t>
      </w:r>
    </w:p>
    <w:p w:rsidR="005E5061" w:rsidRPr="005042B0" w:rsidRDefault="005E5061" w:rsidP="005042B0">
      <w:pPr>
        <w:spacing w:before="120"/>
        <w:ind w:firstLine="709"/>
        <w:jc w:val="both"/>
        <w:rPr>
          <w:b/>
        </w:rPr>
      </w:pPr>
      <w:r w:rsidRPr="005042B0">
        <w:t xml:space="preserve">Záruka vstupuje v platnost dnem předání prací zhotovitelem, </w:t>
      </w:r>
      <w:r w:rsidRPr="005042B0">
        <w:rPr>
          <w:b/>
        </w:rPr>
        <w:t>a to v případě řádné úhrady smluvní odměny, případně smluvní pokuty</w:t>
      </w:r>
      <w:r w:rsidRPr="005042B0">
        <w:t xml:space="preserve">. </w:t>
      </w: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X.</w:t>
      </w:r>
    </w:p>
    <w:p w:rsidR="005E5061" w:rsidRPr="005042B0" w:rsidRDefault="005E5061">
      <w:pPr>
        <w:jc w:val="center"/>
        <w:rPr>
          <w:b/>
          <w:u w:val="single"/>
        </w:rPr>
      </w:pPr>
      <w:r w:rsidRPr="005042B0">
        <w:rPr>
          <w:b/>
          <w:u w:val="single"/>
        </w:rPr>
        <w:t>Stavební dozor</w:t>
      </w:r>
    </w:p>
    <w:p w:rsidR="005E5061" w:rsidRPr="005042B0" w:rsidRDefault="005E5061">
      <w:pPr>
        <w:pStyle w:val="Zkladntext2"/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ab/>
        <w:t>Stavební dozor a zástup investora se stavebním vzděláním určí objednatel nejpozději v den zahájení prací zhotovitelem. Tuto skutečnost obě strany zapíší a stvrdí svými podpisy v montážním deníku.</w:t>
      </w:r>
    </w:p>
    <w:p w:rsidR="005E5061" w:rsidRPr="005042B0" w:rsidRDefault="005E5061">
      <w:pPr>
        <w:pStyle w:val="Zkladntext2"/>
        <w:spacing w:before="0"/>
        <w:rPr>
          <w:rFonts w:ascii="Times New Roman" w:hAnsi="Times New Roman"/>
          <w:sz w:val="20"/>
        </w:rPr>
      </w:pPr>
    </w:p>
    <w:p w:rsidR="005E5061" w:rsidRPr="005042B0" w:rsidRDefault="005E5061">
      <w:pPr>
        <w:jc w:val="center"/>
        <w:rPr>
          <w:b/>
        </w:rPr>
      </w:pPr>
      <w:r w:rsidRPr="005042B0">
        <w:rPr>
          <w:b/>
        </w:rPr>
        <w:t>XI.</w:t>
      </w:r>
    </w:p>
    <w:p w:rsidR="005E5061" w:rsidRPr="005042B0" w:rsidRDefault="005E5061">
      <w:pPr>
        <w:jc w:val="center"/>
        <w:rPr>
          <w:b/>
        </w:rPr>
      </w:pPr>
      <w:r w:rsidRPr="005042B0">
        <w:rPr>
          <w:b/>
          <w:u w:val="single"/>
        </w:rPr>
        <w:t>Závěrečná ustanovení</w:t>
      </w:r>
    </w:p>
    <w:p w:rsidR="005E5061" w:rsidRPr="005042B0" w:rsidRDefault="005E5061">
      <w:pPr>
        <w:numPr>
          <w:ilvl w:val="0"/>
          <w:numId w:val="14"/>
        </w:numPr>
        <w:spacing w:before="120"/>
        <w:ind w:left="284" w:hanging="284"/>
        <w:jc w:val="both"/>
      </w:pPr>
      <w:r w:rsidRPr="005042B0">
        <w:t xml:space="preserve">Pokud není touto smlouvou výslovně ujednáno jinak, platí v ostatních případech ustanovení </w:t>
      </w:r>
      <w:r w:rsidR="00BD0326" w:rsidRPr="005042B0">
        <w:t>obchodního</w:t>
      </w:r>
      <w:r w:rsidRPr="005042B0">
        <w:t xml:space="preserve"> zákoníku.</w:t>
      </w:r>
    </w:p>
    <w:p w:rsidR="00C46905" w:rsidRPr="005042B0" w:rsidRDefault="00C46905" w:rsidP="00C46905">
      <w:pPr>
        <w:numPr>
          <w:ilvl w:val="0"/>
          <w:numId w:val="14"/>
        </w:numPr>
        <w:jc w:val="both"/>
      </w:pPr>
      <w:r w:rsidRPr="005042B0">
        <w:t>Korespondenčními adresami jsou adresy uvedené v této smlouvě. Písemnost se považuje za doručenou pátým dnem následujícím po dni, kdy byla písemnost odevzdána některou se smluvních stran k poštovní přepravě na korespondenční adresu, i když se o obsahu zásilky adresát nedozvěděl.</w:t>
      </w:r>
    </w:p>
    <w:p w:rsidR="005E5061" w:rsidRPr="005042B0" w:rsidRDefault="005E5061">
      <w:pPr>
        <w:numPr>
          <w:ilvl w:val="0"/>
          <w:numId w:val="15"/>
        </w:numPr>
        <w:jc w:val="both"/>
      </w:pPr>
      <w:r w:rsidRPr="005042B0">
        <w:t xml:space="preserve">Smluvní strany souhlasí s tím, že všechny spory vzniklé z této smlouvy, budou řešeny vzájemnou dohodou. Pokud k této dohodě nedojde </w:t>
      </w:r>
      <w:r w:rsidRPr="005042B0">
        <w:rPr>
          <w:i/>
          <w:iCs/>
        </w:rPr>
        <w:t>v</w:t>
      </w:r>
      <w:r w:rsidRPr="005042B0">
        <w:rPr>
          <w:rStyle w:val="Zvraznn"/>
          <w:i w:val="0"/>
          <w:iCs w:val="0"/>
          <w:color w:val="000000"/>
        </w:rPr>
        <w:t>šechny spory vznikající z této smlouvy a v souvislosti s ní budou</w:t>
      </w:r>
      <w:r w:rsidR="00C46905" w:rsidRPr="005042B0">
        <w:rPr>
          <w:rStyle w:val="Zvraznn"/>
          <w:i w:val="0"/>
          <w:iCs w:val="0"/>
          <w:color w:val="000000"/>
        </w:rPr>
        <w:t xml:space="preserve"> řešeny </w:t>
      </w:r>
      <w:r w:rsidR="006963CC" w:rsidRPr="005042B0">
        <w:rPr>
          <w:rStyle w:val="Zvraznn"/>
          <w:i w:val="0"/>
          <w:iCs w:val="0"/>
          <w:color w:val="000000"/>
        </w:rPr>
        <w:t>příslušným soudem</w:t>
      </w:r>
      <w:r w:rsidRPr="005042B0">
        <w:rPr>
          <w:rStyle w:val="Zvraznn"/>
          <w:i w:val="0"/>
          <w:iCs w:val="0"/>
          <w:color w:val="000000"/>
        </w:rPr>
        <w:t>.</w:t>
      </w:r>
    </w:p>
    <w:p w:rsidR="005E5061" w:rsidRPr="005042B0" w:rsidRDefault="005E5061">
      <w:pPr>
        <w:numPr>
          <w:ilvl w:val="0"/>
          <w:numId w:val="15"/>
        </w:numPr>
        <w:jc w:val="both"/>
      </w:pPr>
      <w:r w:rsidRPr="005042B0">
        <w:t xml:space="preserve">Smlouva byla vyhotovena ve </w:t>
      </w:r>
      <w:r w:rsidR="00484346">
        <w:t>dvou</w:t>
      </w:r>
      <w:r w:rsidRPr="005042B0">
        <w:t xml:space="preserve"> stejnopisech.</w:t>
      </w:r>
    </w:p>
    <w:p w:rsidR="005E5061" w:rsidRPr="005042B0" w:rsidRDefault="005E5061">
      <w:pPr>
        <w:numPr>
          <w:ilvl w:val="0"/>
          <w:numId w:val="17"/>
        </w:numPr>
        <w:jc w:val="both"/>
      </w:pPr>
      <w:r w:rsidRPr="005042B0">
        <w:t>Provedené škrty a doplnění ve smlouvě byly učiněny z vůle obou smluvních stran před podpisem smlouvy.</w:t>
      </w:r>
    </w:p>
    <w:p w:rsidR="005E5061" w:rsidRPr="005042B0" w:rsidRDefault="005E5061">
      <w:pPr>
        <w:numPr>
          <w:ilvl w:val="0"/>
          <w:numId w:val="18"/>
        </w:numPr>
        <w:jc w:val="both"/>
      </w:pPr>
      <w:r w:rsidRPr="005042B0">
        <w:t>Případné změny a dodatky k této smlouvě budou uzavřeny písemnou formou a stanou se nedílnou součástí této smlouvy.</w:t>
      </w:r>
    </w:p>
    <w:p w:rsidR="005E5061" w:rsidRPr="005042B0" w:rsidRDefault="005E5061">
      <w:pPr>
        <w:numPr>
          <w:ilvl w:val="0"/>
          <w:numId w:val="19"/>
        </w:numPr>
        <w:jc w:val="both"/>
      </w:pPr>
      <w:r w:rsidRPr="005042B0">
        <w:t>Zhotovitel je informován o místních podmínkách staveniště.</w:t>
      </w:r>
    </w:p>
    <w:p w:rsidR="005E5061" w:rsidRPr="005042B0" w:rsidRDefault="005E5061">
      <w:pPr>
        <w:numPr>
          <w:ilvl w:val="0"/>
          <w:numId w:val="20"/>
        </w:numPr>
        <w:jc w:val="both"/>
      </w:pPr>
      <w:r w:rsidRPr="005042B0">
        <w:t>Smlouva nabývá platnosti dnem podpisu smluvními stranami.</w:t>
      </w:r>
    </w:p>
    <w:p w:rsidR="005E5061" w:rsidRPr="006963CC" w:rsidRDefault="005E5061">
      <w:pPr>
        <w:jc w:val="both"/>
        <w:rPr>
          <w:b/>
          <w:sz w:val="24"/>
          <w:szCs w:val="24"/>
        </w:rPr>
      </w:pPr>
    </w:p>
    <w:p w:rsidR="00F53974" w:rsidRDefault="00F53974">
      <w:pPr>
        <w:jc w:val="both"/>
        <w:rPr>
          <w:b/>
          <w:sz w:val="24"/>
          <w:szCs w:val="24"/>
        </w:rPr>
      </w:pPr>
    </w:p>
    <w:p w:rsidR="00F53974" w:rsidRPr="006963CC" w:rsidRDefault="00F53974">
      <w:pPr>
        <w:jc w:val="both"/>
        <w:rPr>
          <w:b/>
          <w:sz w:val="24"/>
          <w:szCs w:val="24"/>
        </w:rPr>
      </w:pPr>
    </w:p>
    <w:p w:rsidR="005E5061" w:rsidRPr="005042B0" w:rsidRDefault="005E5061">
      <w:pPr>
        <w:jc w:val="both"/>
        <w:rPr>
          <w:b/>
        </w:rPr>
      </w:pPr>
      <w:r w:rsidRPr="005042B0">
        <w:rPr>
          <w:b/>
        </w:rPr>
        <w:t>V</w:t>
      </w:r>
      <w:r w:rsidR="00484346">
        <w:rPr>
          <w:b/>
        </w:rPr>
        <w:t> </w:t>
      </w:r>
      <w:r w:rsidR="009F6F5B">
        <w:rPr>
          <w:b/>
        </w:rPr>
        <w:t>Praze</w:t>
      </w:r>
      <w:r w:rsidR="00484346">
        <w:rPr>
          <w:b/>
        </w:rPr>
        <w:t xml:space="preserve"> </w:t>
      </w:r>
      <w:r w:rsidRPr="005042B0">
        <w:rPr>
          <w:b/>
        </w:rPr>
        <w:t xml:space="preserve"> </w:t>
      </w:r>
      <w:r w:rsidR="00F53974" w:rsidRPr="005042B0">
        <w:rPr>
          <w:b/>
        </w:rPr>
        <w:t xml:space="preserve">dne – </w:t>
      </w:r>
      <w:r w:rsidR="000547B8">
        <w:rPr>
          <w:b/>
        </w:rPr>
        <w:t>17</w:t>
      </w:r>
      <w:r w:rsidR="00E210DE">
        <w:rPr>
          <w:b/>
        </w:rPr>
        <w:t>. prosince 2018</w:t>
      </w:r>
    </w:p>
    <w:p w:rsidR="005E5061" w:rsidRPr="006963CC" w:rsidRDefault="005E5061">
      <w:pPr>
        <w:jc w:val="both"/>
        <w:rPr>
          <w:b/>
        </w:rPr>
      </w:pPr>
    </w:p>
    <w:p w:rsidR="005E5061" w:rsidRPr="006963CC" w:rsidRDefault="005E5061">
      <w:pPr>
        <w:jc w:val="both"/>
        <w:rPr>
          <w:b/>
          <w:i/>
        </w:rPr>
      </w:pPr>
    </w:p>
    <w:p w:rsidR="005E5061" w:rsidRPr="006963CC" w:rsidRDefault="005E5061">
      <w:pPr>
        <w:jc w:val="both"/>
        <w:rPr>
          <w:b/>
          <w:i/>
          <w:sz w:val="22"/>
          <w:szCs w:val="22"/>
        </w:rPr>
      </w:pPr>
    </w:p>
    <w:p w:rsidR="005E5061" w:rsidRPr="005042B0" w:rsidRDefault="005E5061">
      <w:pPr>
        <w:pStyle w:val="Nadpis6"/>
        <w:rPr>
          <w:rFonts w:ascii="Times New Roman" w:hAnsi="Times New Roman"/>
        </w:rPr>
      </w:pPr>
      <w:r w:rsidRPr="005042B0">
        <w:rPr>
          <w:rFonts w:ascii="Times New Roman" w:hAnsi="Times New Roman"/>
        </w:rPr>
        <w:t xml:space="preserve">        </w:t>
      </w:r>
      <w:r w:rsidR="00C46905" w:rsidRPr="005042B0">
        <w:rPr>
          <w:rFonts w:ascii="Times New Roman" w:hAnsi="Times New Roman"/>
        </w:rPr>
        <w:t xml:space="preserve"> </w:t>
      </w:r>
      <w:r w:rsidR="005042B0">
        <w:rPr>
          <w:rFonts w:ascii="Times New Roman" w:hAnsi="Times New Roman"/>
        </w:rPr>
        <w:t xml:space="preserve">PROFISTAV Czech s. r. o.                       </w:t>
      </w:r>
      <w:r w:rsidR="00F101DD">
        <w:rPr>
          <w:rFonts w:ascii="Times New Roman" w:hAnsi="Times New Roman"/>
        </w:rPr>
        <w:t xml:space="preserve">                             PAMÁTNÍK TEREZÍN</w:t>
      </w:r>
    </w:p>
    <w:p w:rsidR="005E5061" w:rsidRPr="005042B0" w:rsidRDefault="005E5061">
      <w:pPr>
        <w:pStyle w:val="Nadpis1"/>
        <w:tabs>
          <w:tab w:val="center" w:pos="7230"/>
        </w:tabs>
        <w:rPr>
          <w:rFonts w:ascii="Times New Roman" w:hAnsi="Times New Roman"/>
          <w:sz w:val="20"/>
        </w:rPr>
      </w:pPr>
      <w:r w:rsidRPr="005042B0">
        <w:rPr>
          <w:rFonts w:ascii="Times New Roman" w:hAnsi="Times New Roman"/>
          <w:sz w:val="20"/>
        </w:rPr>
        <w:t xml:space="preserve">          </w:t>
      </w:r>
      <w:r w:rsidR="00C46905" w:rsidRPr="005042B0">
        <w:rPr>
          <w:rFonts w:ascii="Times New Roman" w:hAnsi="Times New Roman"/>
          <w:sz w:val="20"/>
        </w:rPr>
        <w:t xml:space="preserve">Vinohradská </w:t>
      </w:r>
      <w:r w:rsidR="00F53974" w:rsidRPr="005042B0">
        <w:rPr>
          <w:rFonts w:ascii="Times New Roman" w:hAnsi="Times New Roman"/>
          <w:sz w:val="20"/>
        </w:rPr>
        <w:t>48, Praha</w:t>
      </w:r>
      <w:r w:rsidR="005042B0">
        <w:rPr>
          <w:rFonts w:ascii="Times New Roman" w:hAnsi="Times New Roman"/>
          <w:sz w:val="20"/>
        </w:rPr>
        <w:t xml:space="preserve"> 2                   </w:t>
      </w:r>
      <w:r w:rsidR="00484346">
        <w:rPr>
          <w:rFonts w:ascii="Times New Roman" w:hAnsi="Times New Roman"/>
          <w:sz w:val="20"/>
        </w:rPr>
        <w:t xml:space="preserve">                           </w:t>
      </w:r>
      <w:r w:rsidR="005042B0">
        <w:rPr>
          <w:rFonts w:ascii="Times New Roman" w:hAnsi="Times New Roman"/>
          <w:sz w:val="20"/>
        </w:rPr>
        <w:t xml:space="preserve">   </w:t>
      </w:r>
      <w:proofErr w:type="spellStart"/>
      <w:r w:rsidR="00F101DD">
        <w:rPr>
          <w:rFonts w:ascii="Times New Roman" w:hAnsi="Times New Roman"/>
          <w:sz w:val="20"/>
        </w:rPr>
        <w:t>Principova</w:t>
      </w:r>
      <w:proofErr w:type="spellEnd"/>
      <w:r w:rsidR="00F101DD">
        <w:rPr>
          <w:rFonts w:ascii="Times New Roman" w:hAnsi="Times New Roman"/>
          <w:sz w:val="20"/>
        </w:rPr>
        <w:t xml:space="preserve"> alej 304, Terezín</w:t>
      </w:r>
    </w:p>
    <w:p w:rsidR="005E5061" w:rsidRPr="005042B0" w:rsidRDefault="005E5061">
      <w:pPr>
        <w:ind w:left="552"/>
        <w:jc w:val="both"/>
        <w:rPr>
          <w:b/>
        </w:rPr>
      </w:pPr>
      <w:r w:rsidRPr="005042B0">
        <w:rPr>
          <w:b/>
        </w:rPr>
        <w:t xml:space="preserve">        zastoupené</w:t>
      </w:r>
      <w:r w:rsidRPr="005042B0">
        <w:rPr>
          <w:b/>
        </w:rPr>
        <w:tab/>
      </w:r>
      <w:r w:rsidRPr="005042B0">
        <w:rPr>
          <w:b/>
        </w:rPr>
        <w:tab/>
      </w:r>
      <w:r w:rsidRPr="005042B0">
        <w:rPr>
          <w:b/>
        </w:rPr>
        <w:tab/>
      </w:r>
      <w:r w:rsidRPr="005042B0">
        <w:rPr>
          <w:b/>
        </w:rPr>
        <w:tab/>
      </w:r>
      <w:r w:rsidRPr="005042B0">
        <w:rPr>
          <w:b/>
        </w:rPr>
        <w:tab/>
        <w:t xml:space="preserve">                  zastoupené</w:t>
      </w:r>
    </w:p>
    <w:p w:rsidR="005E5061" w:rsidRPr="005042B0" w:rsidRDefault="005E5061">
      <w:pPr>
        <w:ind w:left="552" w:hanging="552"/>
        <w:jc w:val="both"/>
        <w:rPr>
          <w:b/>
        </w:rPr>
      </w:pPr>
      <w:r w:rsidRPr="005042B0">
        <w:rPr>
          <w:b/>
        </w:rPr>
        <w:t xml:space="preserve">          Andrea </w:t>
      </w:r>
      <w:r w:rsidR="009F6F5B">
        <w:rPr>
          <w:b/>
        </w:rPr>
        <w:t>Benešová</w:t>
      </w:r>
      <w:r w:rsidRPr="005042B0">
        <w:rPr>
          <w:b/>
        </w:rPr>
        <w:t xml:space="preserve">   </w:t>
      </w:r>
      <w:r w:rsidRPr="005042B0">
        <w:rPr>
          <w:b/>
        </w:rPr>
        <w:tab/>
      </w:r>
      <w:r w:rsidRPr="005042B0">
        <w:rPr>
          <w:b/>
        </w:rPr>
        <w:tab/>
      </w:r>
      <w:r w:rsidRPr="005042B0">
        <w:rPr>
          <w:b/>
        </w:rPr>
        <w:tab/>
      </w:r>
      <w:r w:rsidR="00F53974" w:rsidRPr="005042B0">
        <w:rPr>
          <w:b/>
        </w:rPr>
        <w:t xml:space="preserve">                        </w:t>
      </w:r>
      <w:r w:rsidR="00F101DD">
        <w:rPr>
          <w:b/>
        </w:rPr>
        <w:t xml:space="preserve">  </w:t>
      </w:r>
      <w:r w:rsidR="003A28BE">
        <w:rPr>
          <w:b/>
        </w:rPr>
        <w:t xml:space="preserve">   </w:t>
      </w:r>
      <w:r w:rsidR="00F101DD">
        <w:rPr>
          <w:b/>
        </w:rPr>
        <w:t xml:space="preserve">   </w:t>
      </w:r>
      <w:r w:rsidR="003A28BE">
        <w:rPr>
          <w:b/>
        </w:rPr>
        <w:t xml:space="preserve">Jan ROUBÍNEK </w:t>
      </w:r>
    </w:p>
    <w:p w:rsidR="005E5061" w:rsidRPr="005042B0" w:rsidRDefault="005E5061">
      <w:pPr>
        <w:jc w:val="both"/>
        <w:rPr>
          <w:b/>
        </w:rPr>
      </w:pPr>
      <w:r w:rsidRPr="005042B0">
        <w:rPr>
          <w:b/>
        </w:rPr>
        <w:t xml:space="preserve">     ---------------------------------------            </w:t>
      </w:r>
      <w:r w:rsidR="00E80654" w:rsidRPr="005042B0">
        <w:rPr>
          <w:b/>
        </w:rPr>
        <w:t xml:space="preserve">                               </w:t>
      </w:r>
      <w:r w:rsidRPr="005042B0">
        <w:rPr>
          <w:b/>
        </w:rPr>
        <w:t xml:space="preserve">   </w:t>
      </w:r>
      <w:r w:rsidR="00F53974" w:rsidRPr="005042B0">
        <w:rPr>
          <w:b/>
        </w:rPr>
        <w:t xml:space="preserve"> </w:t>
      </w:r>
      <w:r w:rsidRPr="005042B0">
        <w:rPr>
          <w:b/>
        </w:rPr>
        <w:t>------------------------------------</w:t>
      </w:r>
    </w:p>
    <w:p w:rsidR="005E5061" w:rsidRPr="006963CC" w:rsidRDefault="00C46905">
      <w:pPr>
        <w:jc w:val="both"/>
      </w:pPr>
      <w:r w:rsidRPr="005042B0">
        <w:t xml:space="preserve">       </w:t>
      </w:r>
      <w:r w:rsidR="005E5061" w:rsidRPr="005042B0">
        <w:t xml:space="preserve">            </w:t>
      </w:r>
      <w:proofErr w:type="gramStart"/>
      <w:r w:rsidR="005E5061" w:rsidRPr="005042B0">
        <w:t xml:space="preserve">zhotovitel                                                   </w:t>
      </w:r>
      <w:r w:rsidR="00F53974" w:rsidRPr="005042B0">
        <w:t xml:space="preserve">   </w:t>
      </w:r>
      <w:r w:rsidR="006963CC" w:rsidRPr="005042B0">
        <w:t xml:space="preserve">      </w:t>
      </w:r>
      <w:r w:rsidR="00E80654" w:rsidRPr="005042B0">
        <w:t xml:space="preserve">     </w:t>
      </w:r>
      <w:r w:rsidR="006963CC" w:rsidRPr="005042B0">
        <w:t xml:space="preserve">             </w:t>
      </w:r>
      <w:r w:rsidR="005E5061" w:rsidRPr="005042B0">
        <w:t xml:space="preserve"> </w:t>
      </w:r>
      <w:r w:rsidR="005042B0">
        <w:t xml:space="preserve"> </w:t>
      </w:r>
      <w:r w:rsidR="005E5061" w:rsidRPr="005042B0">
        <w:t xml:space="preserve"> objednatel</w:t>
      </w:r>
      <w:proofErr w:type="gramEnd"/>
    </w:p>
    <w:sectPr w:rsidR="005E5061" w:rsidRPr="006963CC" w:rsidSect="009F6F5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1134" w:bottom="709" w:left="1134" w:header="567" w:footer="17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13" w:rsidRDefault="00D41313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D41313" w:rsidRDefault="00D41313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61" w:rsidRDefault="005E5061">
    <w:pPr>
      <w:pStyle w:val="Zpat"/>
      <w:jc w:val="center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61" w:rsidRDefault="005E5061">
    <w:pPr>
      <w:pStyle w:val="Zpat"/>
      <w:jc w:val="center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13" w:rsidRDefault="00D41313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D41313" w:rsidRDefault="00D41313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61" w:rsidRDefault="00F32430">
    <w:pPr>
      <w:pStyle w:val="Zhlav"/>
      <w:framePr w:wrap="around" w:vAnchor="text" w:hAnchor="margin" w:xAlign="center" w:y="1"/>
      <w:rPr>
        <w:rStyle w:val="slostrnky"/>
        <w:sz w:val="19"/>
        <w:szCs w:val="19"/>
      </w:rPr>
    </w:pPr>
    <w:r>
      <w:rPr>
        <w:rStyle w:val="slostrnky"/>
        <w:sz w:val="19"/>
        <w:szCs w:val="19"/>
      </w:rPr>
      <w:fldChar w:fldCharType="begin"/>
    </w:r>
    <w:r w:rsidR="005E5061">
      <w:rPr>
        <w:rStyle w:val="slostrnky"/>
        <w:sz w:val="19"/>
        <w:szCs w:val="19"/>
      </w:rPr>
      <w:instrText xml:space="preserve">PAGE  </w:instrText>
    </w:r>
    <w:r>
      <w:rPr>
        <w:rStyle w:val="slostrnky"/>
        <w:sz w:val="19"/>
        <w:szCs w:val="19"/>
      </w:rPr>
      <w:fldChar w:fldCharType="separate"/>
    </w:r>
    <w:r w:rsidR="005E5061">
      <w:rPr>
        <w:rStyle w:val="slostrnky"/>
        <w:noProof/>
        <w:sz w:val="19"/>
        <w:szCs w:val="19"/>
      </w:rPr>
      <w:t>1</w:t>
    </w:r>
    <w:r>
      <w:rPr>
        <w:rStyle w:val="slostrnky"/>
        <w:sz w:val="19"/>
        <w:szCs w:val="19"/>
      </w:rPr>
      <w:fldChar w:fldCharType="end"/>
    </w:r>
  </w:p>
  <w:p w:rsidR="005E5061" w:rsidRDefault="005E5061">
    <w:pPr>
      <w:pStyle w:val="Zhlav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26" w:rsidRDefault="00BD0326" w:rsidP="00BD0326">
    <w:pPr>
      <w:pStyle w:val="Zhlav"/>
      <w:rPr>
        <w:sz w:val="19"/>
        <w:szCs w:val="19"/>
      </w:rPr>
    </w:pPr>
  </w:p>
  <w:p w:rsidR="005E5061" w:rsidRDefault="005E5061">
    <w:pPr>
      <w:pStyle w:val="Zhlav"/>
      <w:jc w:val="center"/>
      <w:rPr>
        <w:b/>
        <w:sz w:val="19"/>
        <w:szCs w:val="19"/>
      </w:rPr>
    </w:pPr>
    <w:r>
      <w:rPr>
        <w:b/>
        <w:sz w:val="19"/>
        <w:szCs w:val="19"/>
      </w:rPr>
      <w:t xml:space="preserve">Smlouva o dílo </w:t>
    </w:r>
    <w:r w:rsidR="00BD0326">
      <w:rPr>
        <w:b/>
        <w:sz w:val="19"/>
        <w:szCs w:val="19"/>
      </w:rPr>
      <w:t>–</w:t>
    </w:r>
    <w:r>
      <w:rPr>
        <w:b/>
        <w:sz w:val="19"/>
        <w:szCs w:val="19"/>
      </w:rPr>
      <w:t xml:space="preserve"> </w:t>
    </w:r>
    <w:r w:rsidR="00BD0326">
      <w:rPr>
        <w:b/>
        <w:sz w:val="19"/>
        <w:szCs w:val="19"/>
      </w:rPr>
      <w:t>návrh smlouvy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117AC"/>
    <w:multiLevelType w:val="hybridMultilevel"/>
    <w:tmpl w:val="D31EE238"/>
    <w:lvl w:ilvl="0" w:tplc="040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ED3602D"/>
    <w:multiLevelType w:val="singleLevel"/>
    <w:tmpl w:val="F1F022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F8D5389"/>
    <w:multiLevelType w:val="hybridMultilevel"/>
    <w:tmpl w:val="6316D060"/>
    <w:lvl w:ilvl="0" w:tplc="C8980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C7003"/>
    <w:multiLevelType w:val="singleLevel"/>
    <w:tmpl w:val="E7E84E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BB1A50"/>
    <w:multiLevelType w:val="multilevel"/>
    <w:tmpl w:val="C098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62996"/>
    <w:multiLevelType w:val="singleLevel"/>
    <w:tmpl w:val="32EE429E"/>
    <w:lvl w:ilvl="0">
      <w:start w:val="41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7">
    <w:nsid w:val="20B14DC5"/>
    <w:multiLevelType w:val="singleLevel"/>
    <w:tmpl w:val="630A0A94"/>
    <w:lvl w:ilvl="0">
      <w:start w:val="1"/>
      <w:numFmt w:val="decimal"/>
      <w:lvlText w:val="%1."/>
      <w:legacy w:legacy="1" w:legacySpace="0" w:legacyIndent="283"/>
      <w:lvlJc w:val="left"/>
      <w:pPr>
        <w:ind w:left="351" w:hanging="283"/>
      </w:pPr>
    </w:lvl>
  </w:abstractNum>
  <w:abstractNum w:abstractNumId="8">
    <w:nsid w:val="23301A7B"/>
    <w:multiLevelType w:val="hybridMultilevel"/>
    <w:tmpl w:val="47363460"/>
    <w:lvl w:ilvl="0" w:tplc="1F58EE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F1EA7"/>
    <w:multiLevelType w:val="singleLevel"/>
    <w:tmpl w:val="427269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D014BA3"/>
    <w:multiLevelType w:val="hybridMultilevel"/>
    <w:tmpl w:val="C0981A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C1D57"/>
    <w:multiLevelType w:val="hybridMultilevel"/>
    <w:tmpl w:val="52E0ED1A"/>
    <w:lvl w:ilvl="0" w:tplc="ABA8D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F55A3"/>
    <w:multiLevelType w:val="singleLevel"/>
    <w:tmpl w:val="556C6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3">
    <w:nsid w:val="626760BF"/>
    <w:multiLevelType w:val="hybridMultilevel"/>
    <w:tmpl w:val="B4AA7786"/>
    <w:lvl w:ilvl="0" w:tplc="F5BA9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1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1" w:hanging="283"/>
        </w:pPr>
      </w:lvl>
    </w:lvlOverride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6"/>
  </w:num>
  <w:num w:numId="22">
    <w:abstractNumId w:val="12"/>
  </w:num>
  <w:num w:numId="23">
    <w:abstractNumId w:val="1"/>
  </w:num>
  <w:num w:numId="24">
    <w:abstractNumId w:val="13"/>
  </w:num>
  <w:num w:numId="25">
    <w:abstractNumId w:val="10"/>
  </w:num>
  <w:num w:numId="26">
    <w:abstractNumId w:val="5"/>
  </w:num>
  <w:num w:numId="27">
    <w:abstractNumId w:val="8"/>
  </w:num>
  <w:num w:numId="28">
    <w:abstractNumId w:val="1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5EE5"/>
    <w:rsid w:val="00012D85"/>
    <w:rsid w:val="000547B8"/>
    <w:rsid w:val="000717E3"/>
    <w:rsid w:val="00096C04"/>
    <w:rsid w:val="000B4DD8"/>
    <w:rsid w:val="000F3398"/>
    <w:rsid w:val="001370F9"/>
    <w:rsid w:val="00156F7A"/>
    <w:rsid w:val="0020000A"/>
    <w:rsid w:val="00251D95"/>
    <w:rsid w:val="002C4C81"/>
    <w:rsid w:val="003008AC"/>
    <w:rsid w:val="0032156F"/>
    <w:rsid w:val="00362E13"/>
    <w:rsid w:val="003A28BE"/>
    <w:rsid w:val="003C6507"/>
    <w:rsid w:val="003C6973"/>
    <w:rsid w:val="00455D94"/>
    <w:rsid w:val="00484300"/>
    <w:rsid w:val="00484346"/>
    <w:rsid w:val="004B2F08"/>
    <w:rsid w:val="004B3A79"/>
    <w:rsid w:val="005042B0"/>
    <w:rsid w:val="005265A6"/>
    <w:rsid w:val="005C4981"/>
    <w:rsid w:val="005E5061"/>
    <w:rsid w:val="005E5EE5"/>
    <w:rsid w:val="0061721F"/>
    <w:rsid w:val="00636DC7"/>
    <w:rsid w:val="00686E1E"/>
    <w:rsid w:val="00687D62"/>
    <w:rsid w:val="006963CC"/>
    <w:rsid w:val="00714E61"/>
    <w:rsid w:val="00786218"/>
    <w:rsid w:val="007D44DA"/>
    <w:rsid w:val="007D7B6A"/>
    <w:rsid w:val="00813324"/>
    <w:rsid w:val="0083584D"/>
    <w:rsid w:val="008461FB"/>
    <w:rsid w:val="0085143F"/>
    <w:rsid w:val="00854198"/>
    <w:rsid w:val="008D7E30"/>
    <w:rsid w:val="008E6A10"/>
    <w:rsid w:val="00934E56"/>
    <w:rsid w:val="00995742"/>
    <w:rsid w:val="009A231A"/>
    <w:rsid w:val="009F6F5B"/>
    <w:rsid w:val="00AF1031"/>
    <w:rsid w:val="00AF4DD4"/>
    <w:rsid w:val="00B3041E"/>
    <w:rsid w:val="00BB339B"/>
    <w:rsid w:val="00BC5B56"/>
    <w:rsid w:val="00BD0326"/>
    <w:rsid w:val="00C46905"/>
    <w:rsid w:val="00C475F2"/>
    <w:rsid w:val="00CB5BFA"/>
    <w:rsid w:val="00CD5538"/>
    <w:rsid w:val="00D00359"/>
    <w:rsid w:val="00D02843"/>
    <w:rsid w:val="00D2713E"/>
    <w:rsid w:val="00D41313"/>
    <w:rsid w:val="00DA524F"/>
    <w:rsid w:val="00E210DE"/>
    <w:rsid w:val="00E80654"/>
    <w:rsid w:val="00E865F3"/>
    <w:rsid w:val="00E86B95"/>
    <w:rsid w:val="00EA76B8"/>
    <w:rsid w:val="00EB744F"/>
    <w:rsid w:val="00F101DD"/>
    <w:rsid w:val="00F32430"/>
    <w:rsid w:val="00F5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973"/>
  </w:style>
  <w:style w:type="paragraph" w:styleId="Nadpis1">
    <w:name w:val="heading 1"/>
    <w:basedOn w:val="Normln"/>
    <w:next w:val="Normln"/>
    <w:qFormat/>
    <w:rsid w:val="003C6973"/>
    <w:pPr>
      <w:keepNext/>
      <w:jc w:val="both"/>
      <w:outlineLvl w:val="0"/>
    </w:pPr>
    <w:rPr>
      <w:rFonts w:ascii="Arial" w:hAnsi="Arial"/>
      <w:b/>
      <w:sz w:val="21"/>
    </w:rPr>
  </w:style>
  <w:style w:type="paragraph" w:styleId="Nadpis2">
    <w:name w:val="heading 2"/>
    <w:basedOn w:val="Normln"/>
    <w:next w:val="Normln"/>
    <w:qFormat/>
    <w:rsid w:val="003C6973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C6973"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3C69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3"/>
    </w:pPr>
    <w:rPr>
      <w:rFonts w:ascii="Arial" w:hAnsi="Arial"/>
      <w:b/>
      <w:sz w:val="36"/>
      <w:u w:val="single"/>
    </w:rPr>
  </w:style>
  <w:style w:type="paragraph" w:styleId="Nadpis5">
    <w:name w:val="heading 5"/>
    <w:basedOn w:val="Normln"/>
    <w:next w:val="Normln"/>
    <w:qFormat/>
    <w:rsid w:val="003C6973"/>
    <w:pPr>
      <w:keepNext/>
      <w:jc w:val="center"/>
      <w:outlineLvl w:val="4"/>
    </w:pPr>
    <w:rPr>
      <w:rFonts w:ascii="Arial" w:hAnsi="Arial"/>
      <w:b/>
      <w:sz w:val="21"/>
      <w:u w:val="single"/>
    </w:rPr>
  </w:style>
  <w:style w:type="paragraph" w:styleId="Nadpis6">
    <w:name w:val="heading 6"/>
    <w:basedOn w:val="Normln"/>
    <w:next w:val="Normln"/>
    <w:qFormat/>
    <w:rsid w:val="003C6973"/>
    <w:pPr>
      <w:keepNext/>
      <w:tabs>
        <w:tab w:val="center" w:pos="7371"/>
      </w:tabs>
      <w:jc w:val="both"/>
      <w:outlineLvl w:val="5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next w:val="Datum"/>
    <w:rsid w:val="003C697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Datum">
    <w:name w:val="Date"/>
    <w:basedOn w:val="Zkladntext"/>
    <w:next w:val="Vnitnadresa"/>
    <w:semiHidden/>
    <w:rsid w:val="003C6973"/>
    <w:pPr>
      <w:spacing w:before="0" w:after="480" w:line="220" w:lineRule="atLeast"/>
      <w:ind w:left="840" w:right="-360"/>
    </w:pPr>
    <w:rPr>
      <w:b w:val="0"/>
      <w:i w:val="0"/>
      <w:color w:val="auto"/>
      <w:sz w:val="20"/>
    </w:rPr>
  </w:style>
  <w:style w:type="paragraph" w:styleId="Zkladntext">
    <w:name w:val="Body Text"/>
    <w:basedOn w:val="Normln"/>
    <w:semiHidden/>
    <w:rsid w:val="003C6973"/>
    <w:pPr>
      <w:spacing w:before="120"/>
    </w:pPr>
    <w:rPr>
      <w:b/>
      <w:i/>
      <w:color w:val="000000"/>
      <w:sz w:val="17"/>
    </w:rPr>
  </w:style>
  <w:style w:type="paragraph" w:customStyle="1" w:styleId="Vnitnadresa">
    <w:name w:val="Vnitřní adresa"/>
    <w:basedOn w:val="Zkladntext"/>
    <w:rsid w:val="003C6973"/>
    <w:pPr>
      <w:spacing w:before="0" w:line="220" w:lineRule="atLeast"/>
      <w:ind w:left="840" w:right="-360"/>
    </w:pPr>
    <w:rPr>
      <w:b w:val="0"/>
      <w:i w:val="0"/>
      <w:color w:val="auto"/>
      <w:sz w:val="20"/>
    </w:rPr>
  </w:style>
  <w:style w:type="paragraph" w:styleId="Zkladntext2">
    <w:name w:val="Body Text 2"/>
    <w:basedOn w:val="Normln"/>
    <w:semiHidden/>
    <w:rsid w:val="003C6973"/>
    <w:pPr>
      <w:spacing w:before="120"/>
      <w:jc w:val="both"/>
    </w:pPr>
    <w:rPr>
      <w:rFonts w:ascii="Arial" w:hAnsi="Arial"/>
      <w:sz w:val="21"/>
    </w:rPr>
  </w:style>
  <w:style w:type="character" w:styleId="slostrnky">
    <w:name w:val="page number"/>
    <w:basedOn w:val="Standardnpsmoodstavce"/>
    <w:semiHidden/>
    <w:rsid w:val="003C6973"/>
  </w:style>
  <w:style w:type="paragraph" w:styleId="Zhlav">
    <w:name w:val="header"/>
    <w:basedOn w:val="Normln"/>
    <w:semiHidden/>
    <w:rsid w:val="003C697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3C6973"/>
    <w:pPr>
      <w:spacing w:before="120"/>
      <w:ind w:firstLine="709"/>
      <w:jc w:val="both"/>
    </w:pPr>
    <w:rPr>
      <w:rFonts w:ascii="Arial" w:hAnsi="Arial"/>
      <w:sz w:val="21"/>
    </w:rPr>
  </w:style>
  <w:style w:type="paragraph" w:styleId="Zpat">
    <w:name w:val="footer"/>
    <w:basedOn w:val="Normln"/>
    <w:semiHidden/>
    <w:rsid w:val="003C697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3C697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3C6973"/>
    <w:rPr>
      <w:color w:val="800080"/>
      <w:u w:val="single"/>
    </w:rPr>
  </w:style>
  <w:style w:type="paragraph" w:styleId="Zkladntextodsazen2">
    <w:name w:val="Body Text Indent 2"/>
    <w:basedOn w:val="Normln"/>
    <w:semiHidden/>
    <w:rsid w:val="003C6973"/>
    <w:pPr>
      <w:spacing w:before="120"/>
      <w:ind w:firstLine="426"/>
      <w:jc w:val="both"/>
    </w:pPr>
    <w:rPr>
      <w:rFonts w:ascii="Arial" w:hAnsi="Arial"/>
      <w:sz w:val="21"/>
    </w:rPr>
  </w:style>
  <w:style w:type="paragraph" w:styleId="Zkladntextodsazen3">
    <w:name w:val="Body Text Indent 3"/>
    <w:basedOn w:val="Normln"/>
    <w:semiHidden/>
    <w:rsid w:val="003C6973"/>
    <w:pPr>
      <w:spacing w:before="120"/>
      <w:ind w:firstLine="708"/>
      <w:jc w:val="both"/>
    </w:pPr>
    <w:rPr>
      <w:rFonts w:ascii="Arial" w:hAnsi="Arial" w:cs="Arial"/>
      <w:b/>
      <w:bCs/>
      <w:color w:val="000000"/>
      <w:sz w:val="21"/>
    </w:rPr>
  </w:style>
  <w:style w:type="paragraph" w:styleId="Zkladntext3">
    <w:name w:val="Body Text 3"/>
    <w:basedOn w:val="Normln"/>
    <w:semiHidden/>
    <w:rsid w:val="003C6973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Zvraznn">
    <w:name w:val="Emphasis"/>
    <w:basedOn w:val="Standardnpsmoodstavce"/>
    <w:qFormat/>
    <w:rsid w:val="003C697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654"/>
    <w:rPr>
      <w:rFonts w:ascii="Tahoma" w:hAnsi="Tahoma" w:cs="Tahoma"/>
      <w:sz w:val="16"/>
      <w:szCs w:val="16"/>
    </w:rPr>
  </w:style>
  <w:style w:type="character" w:customStyle="1" w:styleId="quote12">
    <w:name w:val="quote12"/>
    <w:basedOn w:val="Standardnpsmoodstavce"/>
    <w:rsid w:val="00251D95"/>
    <w:rPr>
      <w:color w:val="00468E"/>
    </w:rPr>
  </w:style>
  <w:style w:type="character" w:styleId="Siln">
    <w:name w:val="Strong"/>
    <w:basedOn w:val="Standardnpsmoodstavce"/>
    <w:uiPriority w:val="22"/>
    <w:qFormat/>
    <w:rsid w:val="003A2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147B-167A-4799-935B-99E6F409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2093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D&amp;K STŘECHY s.r.o.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Dubovická</dc:creator>
  <cp:lastModifiedBy>Lenovo</cp:lastModifiedBy>
  <cp:revision>5</cp:revision>
  <cp:lastPrinted>2012-12-07T10:25:00Z</cp:lastPrinted>
  <dcterms:created xsi:type="dcterms:W3CDTF">2018-12-14T08:17:00Z</dcterms:created>
  <dcterms:modified xsi:type="dcterms:W3CDTF">2018-12-18T05:54:00Z</dcterms:modified>
</cp:coreProperties>
</file>