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37218" w14:textId="4B85C9B4" w:rsidR="00537F17" w:rsidRDefault="00537F17" w:rsidP="00556C9B">
      <w:pPr>
        <w:pStyle w:val="Normln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</w:t>
      </w:r>
      <w:r w:rsidR="00A353B9" w:rsidRPr="00A353B9">
        <w:t xml:space="preserve"> </w:t>
      </w:r>
      <w:r w:rsidR="00851884" w:rsidRPr="00851884">
        <w:rPr>
          <w:rFonts w:ascii="Arial" w:hAnsi="Arial" w:cs="Arial"/>
          <w:sz w:val="20"/>
          <w:szCs w:val="20"/>
        </w:rPr>
        <w:t>SML/</w:t>
      </w:r>
      <w:r w:rsidR="00913D52">
        <w:rPr>
          <w:rFonts w:ascii="Arial" w:hAnsi="Arial" w:cs="Arial"/>
          <w:sz w:val="20"/>
          <w:szCs w:val="20"/>
        </w:rPr>
        <w:t>0182/2</w:t>
      </w:r>
      <w:r w:rsidR="00851884" w:rsidRPr="00851884">
        <w:rPr>
          <w:rFonts w:ascii="Arial" w:hAnsi="Arial" w:cs="Arial"/>
          <w:sz w:val="20"/>
          <w:szCs w:val="20"/>
        </w:rPr>
        <w:t>01</w:t>
      </w:r>
      <w:r w:rsidR="00913D52">
        <w:rPr>
          <w:rFonts w:ascii="Arial" w:hAnsi="Arial" w:cs="Arial"/>
          <w:sz w:val="20"/>
          <w:szCs w:val="20"/>
        </w:rPr>
        <w:t>9</w:t>
      </w:r>
    </w:p>
    <w:p w14:paraId="704CF7FB" w14:textId="77777777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910">
        <w:rPr>
          <w:rFonts w:ascii="Arial" w:hAnsi="Arial" w:cs="Arial"/>
          <w:b/>
          <w:bCs/>
          <w:sz w:val="22"/>
          <w:szCs w:val="22"/>
        </w:rPr>
        <w:t>KUPNÍ SMLOUVA</w:t>
      </w:r>
    </w:p>
    <w:p w14:paraId="53D23C49" w14:textId="77777777" w:rsidR="00537F17" w:rsidRPr="00981910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FB022" w14:textId="77777777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14:paraId="48F4EC9B" w14:textId="77777777" w:rsidR="009128B2" w:rsidRDefault="009128B2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14:paraId="7725D17E" w14:textId="77777777"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00E2D127" w14:textId="04A647B9" w:rsidR="00537F17" w:rsidRDefault="00DB3B46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Obchodní firma:</w:t>
      </w:r>
      <w:r w:rsidR="00BF14BA">
        <w:rPr>
          <w:rFonts w:ascii="Arial" w:hAnsi="Arial" w:cs="Arial"/>
          <w:b/>
          <w:bCs/>
          <w:sz w:val="20"/>
          <w:szCs w:val="20"/>
        </w:rPr>
        <w:t xml:space="preserve"> DATRON a.s.</w:t>
      </w:r>
      <w:r w:rsidR="00537F17">
        <w:rPr>
          <w:rFonts w:ascii="Arial" w:hAnsi="Arial" w:cs="Arial"/>
          <w:sz w:val="20"/>
          <w:szCs w:val="20"/>
        </w:rPr>
        <w:br/>
        <w:t xml:space="preserve">se sídlem: </w:t>
      </w:r>
      <w:r w:rsidR="00BF14BA">
        <w:rPr>
          <w:rFonts w:ascii="Arial" w:hAnsi="Arial" w:cs="Arial"/>
          <w:sz w:val="20"/>
          <w:szCs w:val="20"/>
        </w:rPr>
        <w:t>Vachkova 3008, 470 01 Česká Lípa</w:t>
      </w:r>
      <w:r w:rsidR="00B804E0">
        <w:rPr>
          <w:rFonts w:ascii="Arial" w:hAnsi="Arial" w:cs="Arial"/>
          <w:sz w:val="20"/>
          <w:szCs w:val="20"/>
        </w:rPr>
        <w:tab/>
      </w:r>
      <w:r w:rsidR="00537F17">
        <w:rPr>
          <w:rFonts w:ascii="Arial" w:hAnsi="Arial" w:cs="Arial"/>
          <w:sz w:val="20"/>
          <w:szCs w:val="20"/>
        </w:rPr>
        <w:br/>
        <w:t xml:space="preserve">zastoupena: </w:t>
      </w:r>
      <w:r w:rsidR="00B804E0">
        <w:rPr>
          <w:rFonts w:ascii="Arial" w:hAnsi="Arial" w:cs="Arial"/>
          <w:sz w:val="20"/>
          <w:szCs w:val="20"/>
        </w:rPr>
        <w:tab/>
      </w:r>
      <w:proofErr w:type="spellStart"/>
      <w:r w:rsidR="00913D52" w:rsidRPr="00913D52">
        <w:rPr>
          <w:rFonts w:ascii="Arial" w:hAnsi="Arial" w:cs="Arial"/>
          <w:sz w:val="20"/>
          <w:szCs w:val="20"/>
          <w:highlight w:val="black"/>
        </w:rPr>
        <w:t>xxxxxxxxxxxxxxxxx</w:t>
      </w:r>
      <w:proofErr w:type="spellEnd"/>
      <w:r w:rsidR="00BF14BA">
        <w:rPr>
          <w:rFonts w:ascii="Arial" w:hAnsi="Arial" w:cs="Arial"/>
          <w:sz w:val="20"/>
          <w:szCs w:val="20"/>
        </w:rPr>
        <w:t xml:space="preserve">, předseda představenstva, </w:t>
      </w:r>
      <w:proofErr w:type="spellStart"/>
      <w:r w:rsidR="00913D52" w:rsidRPr="00913D52">
        <w:rPr>
          <w:rFonts w:ascii="Arial" w:hAnsi="Arial" w:cs="Arial"/>
          <w:sz w:val="20"/>
          <w:szCs w:val="20"/>
          <w:highlight w:val="black"/>
        </w:rPr>
        <w:t>xxxxxxxxxxxxxxx</w:t>
      </w:r>
      <w:proofErr w:type="spellEnd"/>
      <w:r w:rsidR="00BF14BA">
        <w:rPr>
          <w:rFonts w:ascii="Arial" w:hAnsi="Arial" w:cs="Arial"/>
          <w:sz w:val="20"/>
          <w:szCs w:val="20"/>
        </w:rPr>
        <w:t>, místopředseda představenstva</w:t>
      </w:r>
    </w:p>
    <w:p w14:paraId="187E7ABF" w14:textId="77777777" w:rsidR="00523F00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IČ: </w:t>
      </w:r>
      <w:r w:rsidR="00B804E0">
        <w:rPr>
          <w:rFonts w:ascii="Arial" w:hAnsi="Arial" w:cs="Arial"/>
          <w:sz w:val="20"/>
          <w:szCs w:val="20"/>
        </w:rPr>
        <w:tab/>
      </w:r>
      <w:r w:rsidR="00BF14BA">
        <w:rPr>
          <w:rFonts w:ascii="Arial" w:hAnsi="Arial" w:cs="Arial"/>
          <w:sz w:val="20"/>
          <w:szCs w:val="20"/>
        </w:rPr>
        <w:t>43227520</w:t>
      </w:r>
      <w:r w:rsidR="00B804E0">
        <w:rPr>
          <w:rFonts w:ascii="Arial" w:hAnsi="Arial" w:cs="Arial"/>
          <w:sz w:val="20"/>
          <w:szCs w:val="20"/>
        </w:rPr>
        <w:tab/>
      </w:r>
    </w:p>
    <w:p w14:paraId="47379FFE" w14:textId="77777777"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DIČ: </w:t>
      </w:r>
      <w:r w:rsidR="00BF14BA">
        <w:rPr>
          <w:rFonts w:ascii="Arial" w:hAnsi="Arial" w:cs="Arial"/>
          <w:sz w:val="20"/>
          <w:szCs w:val="20"/>
        </w:rPr>
        <w:t xml:space="preserve">    CZ43227520</w:t>
      </w:r>
    </w:p>
    <w:p w14:paraId="3C01B7DE" w14:textId="5A5E4BAD"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913D52" w:rsidRPr="00913D52">
        <w:rPr>
          <w:rFonts w:ascii="Arial" w:hAnsi="Arial" w:cs="Arial"/>
          <w:sz w:val="20"/>
          <w:szCs w:val="20"/>
          <w:highlight w:val="black"/>
        </w:rPr>
        <w:t>xxxxxxxxxxxxxxxx</w:t>
      </w:r>
      <w:proofErr w:type="spellEnd"/>
    </w:p>
    <w:p w14:paraId="28F780B0" w14:textId="77777777" w:rsid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zapsaná v obchodním rejstříku vedeném</w:t>
      </w:r>
      <w:r w:rsidR="00BF14BA">
        <w:rPr>
          <w:rFonts w:ascii="Arial" w:hAnsi="Arial" w:cs="Arial"/>
          <w:sz w:val="20"/>
          <w:szCs w:val="20"/>
        </w:rPr>
        <w:t xml:space="preserve"> </w:t>
      </w:r>
      <w:r w:rsidR="00BF14BA" w:rsidRPr="00BF14BA">
        <w:rPr>
          <w:rFonts w:ascii="Arial" w:hAnsi="Arial" w:cs="Arial"/>
          <w:sz w:val="20"/>
          <w:szCs w:val="20"/>
        </w:rPr>
        <w:t>Krajským soudem v Ústí n. L.</w:t>
      </w:r>
      <w:r w:rsidRPr="00BF14BA">
        <w:rPr>
          <w:rFonts w:ascii="Arial" w:hAnsi="Arial" w:cs="Arial"/>
          <w:sz w:val="20"/>
          <w:szCs w:val="20"/>
        </w:rPr>
        <w:t>,</w:t>
      </w:r>
      <w:r w:rsidRPr="0097415D">
        <w:rPr>
          <w:rFonts w:ascii="Arial" w:hAnsi="Arial" w:cs="Arial"/>
          <w:sz w:val="20"/>
          <w:szCs w:val="20"/>
        </w:rPr>
        <w:t xml:space="preserve"> oddíl</w:t>
      </w:r>
      <w:r w:rsidR="00BF14BA">
        <w:rPr>
          <w:rFonts w:ascii="Arial" w:hAnsi="Arial" w:cs="Arial"/>
          <w:sz w:val="20"/>
          <w:szCs w:val="20"/>
        </w:rPr>
        <w:t xml:space="preserve"> B</w:t>
      </w:r>
      <w:r w:rsidRPr="0097415D">
        <w:rPr>
          <w:rFonts w:ascii="Arial" w:hAnsi="Arial" w:cs="Arial"/>
          <w:sz w:val="20"/>
          <w:szCs w:val="20"/>
        </w:rPr>
        <w:t xml:space="preserve">, vložka </w:t>
      </w:r>
      <w:r w:rsidR="00BF14BA">
        <w:rPr>
          <w:rFonts w:ascii="Arial" w:hAnsi="Arial" w:cs="Arial"/>
          <w:sz w:val="20"/>
          <w:szCs w:val="20"/>
        </w:rPr>
        <w:t>1680</w:t>
      </w:r>
    </w:p>
    <w:p w14:paraId="3A10ACE4" w14:textId="42E8E181" w:rsidR="00B804E0" w:rsidRDefault="00B804E0" w:rsidP="00B804E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proofErr w:type="spellStart"/>
      <w:r w:rsidR="00913D52" w:rsidRPr="00913D52">
        <w:rPr>
          <w:rFonts w:ascii="Arial" w:hAnsi="Arial" w:cs="Arial"/>
          <w:sz w:val="20"/>
          <w:szCs w:val="20"/>
          <w:highlight w:val="black"/>
        </w:rPr>
        <w:t>xxxxxxxxxxxxxxxxxxxxxxxxxxxxxxxxxxxxxxxxxxxxxx</w:t>
      </w:r>
      <w:proofErr w:type="spellEnd"/>
    </w:p>
    <w:p w14:paraId="2CC56F36" w14:textId="77777777" w:rsidR="00537F17" w:rsidRPr="0097415D" w:rsidRDefault="00537F17" w:rsidP="00523F00">
      <w:pPr>
        <w:pStyle w:val="Normln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14:paraId="2D482FED" w14:textId="77777777" w:rsidR="00537F17" w:rsidRPr="0097415D" w:rsidRDefault="00537F17">
      <w:pPr>
        <w:pStyle w:val="Normlnweb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14:paraId="4563719C" w14:textId="77777777"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7415D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14:paraId="130A57B3" w14:textId="77777777"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Bratrská 34, 750 11 Přerov 2</w:t>
      </w:r>
    </w:p>
    <w:p w14:paraId="0ED32255" w14:textId="0FB10BF3"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3866D3" w:rsidRPr="0097415D">
        <w:rPr>
          <w:rFonts w:ascii="Arial" w:hAnsi="Arial" w:cs="Arial"/>
          <w:sz w:val="20"/>
          <w:szCs w:val="20"/>
        </w:rPr>
        <w:t>é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  <w:proofErr w:type="spellStart"/>
      <w:r w:rsidR="00913D52" w:rsidRPr="00913D52">
        <w:rPr>
          <w:rFonts w:ascii="Arial" w:hAnsi="Arial" w:cs="Arial"/>
          <w:sz w:val="20"/>
          <w:szCs w:val="20"/>
          <w:highlight w:val="black"/>
        </w:rPr>
        <w:t>xxxxxxxxxxxxxxxxxxxxxx</w:t>
      </w:r>
      <w:proofErr w:type="spellEnd"/>
      <w:r w:rsidRPr="0097415D">
        <w:rPr>
          <w:rFonts w:ascii="Arial" w:hAnsi="Arial" w:cs="Arial"/>
          <w:sz w:val="20"/>
          <w:szCs w:val="20"/>
        </w:rPr>
        <w:t>, vedoucím odboru vnitřní správy, na základě pověření dle části IV bodu 4 písm. a) vnitřního předpisu č. 4/2011</w:t>
      </w:r>
      <w:r w:rsidR="009128B2" w:rsidRPr="0097415D">
        <w:rPr>
          <w:rFonts w:ascii="Arial" w:hAnsi="Arial" w:cs="Arial"/>
          <w:sz w:val="20"/>
          <w:szCs w:val="20"/>
        </w:rPr>
        <w:t xml:space="preserve"> - O</w:t>
      </w:r>
      <w:r w:rsidRPr="0097415D">
        <w:rPr>
          <w:rFonts w:ascii="Arial" w:hAnsi="Arial" w:cs="Arial"/>
          <w:sz w:val="20"/>
          <w:szCs w:val="20"/>
        </w:rPr>
        <w:t>rganizační řád</w:t>
      </w:r>
      <w:r w:rsidR="009128B2" w:rsidRPr="0097415D">
        <w:rPr>
          <w:rFonts w:ascii="Arial" w:hAnsi="Arial" w:cs="Arial"/>
          <w:sz w:val="20"/>
          <w:szCs w:val="20"/>
        </w:rPr>
        <w:t>, kterým se vymezují kompetence</w:t>
      </w:r>
      <w:r w:rsidRPr="0097415D">
        <w:rPr>
          <w:rFonts w:ascii="Arial" w:hAnsi="Arial" w:cs="Arial"/>
          <w:sz w:val="20"/>
          <w:szCs w:val="20"/>
        </w:rPr>
        <w:t xml:space="preserve"> Magistrátu města Přerova</w:t>
      </w:r>
    </w:p>
    <w:p w14:paraId="54D8C21D" w14:textId="77777777" w:rsidR="00523F00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00301825</w:t>
      </w:r>
      <w:r w:rsidR="00B804E0">
        <w:rPr>
          <w:rFonts w:ascii="Arial" w:hAnsi="Arial" w:cs="Arial"/>
          <w:sz w:val="20"/>
          <w:szCs w:val="20"/>
        </w:rPr>
        <w:tab/>
      </w:r>
    </w:p>
    <w:p w14:paraId="1A9BA4F5" w14:textId="77777777"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CZ00301825</w:t>
      </w:r>
    </w:p>
    <w:p w14:paraId="60141D59" w14:textId="77777777"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</w:t>
      </w:r>
      <w:r w:rsidR="007E6240">
        <w:rPr>
          <w:rFonts w:ascii="Arial" w:hAnsi="Arial" w:cs="Arial"/>
          <w:sz w:val="20"/>
          <w:szCs w:val="20"/>
        </w:rPr>
        <w:t xml:space="preserve">č. transparentního </w:t>
      </w:r>
      <w:r>
        <w:rPr>
          <w:rFonts w:ascii="Arial" w:hAnsi="Arial" w:cs="Arial"/>
          <w:sz w:val="20"/>
          <w:szCs w:val="20"/>
        </w:rPr>
        <w:t>ú</w:t>
      </w:r>
      <w:r w:rsidR="007E6240">
        <w:rPr>
          <w:rFonts w:ascii="Arial" w:hAnsi="Arial" w:cs="Arial"/>
          <w:sz w:val="20"/>
          <w:szCs w:val="20"/>
        </w:rPr>
        <w:t>čtu:</w:t>
      </w:r>
      <w:r>
        <w:rPr>
          <w:rFonts w:ascii="Arial" w:hAnsi="Arial" w:cs="Arial"/>
          <w:sz w:val="20"/>
          <w:szCs w:val="20"/>
        </w:rPr>
        <w:t xml:space="preserve"> </w:t>
      </w:r>
      <w:r w:rsidRPr="004F48C2">
        <w:rPr>
          <w:rFonts w:ascii="Arial" w:hAnsi="Arial" w:cs="Arial"/>
          <w:color w:val="000000"/>
          <w:sz w:val="20"/>
          <w:szCs w:val="20"/>
        </w:rPr>
        <w:t>27-1884482379/0800</w:t>
      </w:r>
    </w:p>
    <w:p w14:paraId="7EB6D112" w14:textId="033360FF" w:rsidR="00B804E0" w:rsidRDefault="00B804E0" w:rsidP="00B804E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913D52" w:rsidRPr="00913D52">
        <w:rPr>
          <w:rFonts w:ascii="Arial" w:hAnsi="Arial" w:cs="Arial"/>
          <w:sz w:val="20"/>
          <w:szCs w:val="20"/>
          <w:highlight w:val="black"/>
        </w:rPr>
        <w:t>xxxxxxxxxxxxxxxxxxxxxxxxxxxxxxxxxxxxxxxxxxxxxxxxxxxxxxxxxxxxxxxxx</w:t>
      </w:r>
    </w:p>
    <w:p w14:paraId="467F9567" w14:textId="77777777" w:rsidR="00537F17" w:rsidRPr="00A90F05" w:rsidRDefault="00537F17" w:rsidP="00523F00">
      <w:pPr>
        <w:pStyle w:val="Normln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14:paraId="27935F9E" w14:textId="77777777" w:rsidR="00537F17" w:rsidRDefault="00537F17" w:rsidP="00523F00">
      <w:pPr>
        <w:pStyle w:val="Normlnweb"/>
        <w:spacing w:before="36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14:paraId="5BC80A03" w14:textId="77777777" w:rsidR="00537F17" w:rsidRDefault="00537F17" w:rsidP="00406B31">
      <w:pPr>
        <w:pStyle w:val="Normlnweb"/>
        <w:jc w:val="center"/>
        <w:rPr>
          <w:rFonts w:ascii="Arial" w:hAnsi="Arial" w:cs="Arial"/>
          <w:b/>
          <w:bCs/>
          <w:sz w:val="28"/>
        </w:rPr>
      </w:pPr>
      <w:r w:rsidRPr="007F22EB">
        <w:rPr>
          <w:rFonts w:ascii="Arial" w:hAnsi="Arial" w:cs="Arial"/>
          <w:b/>
          <w:bCs/>
          <w:sz w:val="28"/>
        </w:rPr>
        <w:t xml:space="preserve">KUPNÍ SMLOUVU </w:t>
      </w:r>
    </w:p>
    <w:p w14:paraId="2434F839" w14:textId="77777777"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14:paraId="1F236219" w14:textId="77777777" w:rsidR="009F5A6A" w:rsidRPr="007E6240" w:rsidRDefault="00AE1D4B" w:rsidP="00AE1D4B">
      <w:pPr>
        <w:pStyle w:val="Odstavecseseznamem"/>
        <w:numPr>
          <w:ilvl w:val="0"/>
          <w:numId w:val="17"/>
        </w:numPr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AE1D4B">
        <w:rPr>
          <w:rFonts w:ascii="Arial" w:hAnsi="Arial" w:cs="Arial"/>
          <w:sz w:val="20"/>
          <w:szCs w:val="20"/>
        </w:rPr>
        <w:t xml:space="preserve">Předmětem této smlouvy je prodloužení technické podpory k produktu Novell </w:t>
      </w:r>
      <w:proofErr w:type="spellStart"/>
      <w:r w:rsidRPr="00AE1D4B">
        <w:rPr>
          <w:rFonts w:ascii="Arial" w:hAnsi="Arial" w:cs="Arial"/>
          <w:sz w:val="20"/>
          <w:szCs w:val="20"/>
        </w:rPr>
        <w:t>ZENworks</w:t>
      </w:r>
      <w:proofErr w:type="spellEnd"/>
      <w:r w:rsidRPr="00AE1D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D4B">
        <w:rPr>
          <w:rFonts w:ascii="Arial" w:hAnsi="Arial" w:cs="Arial"/>
          <w:sz w:val="20"/>
          <w:szCs w:val="20"/>
        </w:rPr>
        <w:t>Configuration</w:t>
      </w:r>
      <w:proofErr w:type="spellEnd"/>
      <w:r w:rsidRPr="00AE1D4B">
        <w:rPr>
          <w:rFonts w:ascii="Arial" w:hAnsi="Arial" w:cs="Arial"/>
          <w:sz w:val="20"/>
          <w:szCs w:val="20"/>
        </w:rPr>
        <w:t xml:space="preserve"> Management - Novell </w:t>
      </w:r>
      <w:proofErr w:type="spellStart"/>
      <w:r w:rsidRPr="00AE1D4B">
        <w:rPr>
          <w:rFonts w:ascii="Arial" w:hAnsi="Arial" w:cs="Arial"/>
          <w:sz w:val="20"/>
          <w:szCs w:val="20"/>
        </w:rPr>
        <w:t>ZENworks</w:t>
      </w:r>
      <w:proofErr w:type="spellEnd"/>
      <w:r w:rsidRPr="00AE1D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D4B">
        <w:rPr>
          <w:rFonts w:ascii="Arial" w:hAnsi="Arial" w:cs="Arial"/>
          <w:sz w:val="20"/>
          <w:szCs w:val="20"/>
        </w:rPr>
        <w:t>Configuration</w:t>
      </w:r>
      <w:proofErr w:type="spellEnd"/>
      <w:r w:rsidRPr="00AE1D4B">
        <w:rPr>
          <w:rFonts w:ascii="Arial" w:hAnsi="Arial" w:cs="Arial"/>
          <w:sz w:val="20"/>
          <w:szCs w:val="20"/>
        </w:rPr>
        <w:t xml:space="preserve"> Management Standard </w:t>
      </w:r>
      <w:proofErr w:type="spellStart"/>
      <w:r w:rsidRPr="00AE1D4B">
        <w:rPr>
          <w:rFonts w:ascii="Arial" w:hAnsi="Arial" w:cs="Arial"/>
          <w:sz w:val="20"/>
          <w:szCs w:val="20"/>
        </w:rPr>
        <w:t>Maintenance</w:t>
      </w:r>
      <w:proofErr w:type="spellEnd"/>
      <w:r w:rsidRPr="00AE1D4B">
        <w:rPr>
          <w:rFonts w:ascii="Arial" w:hAnsi="Arial" w:cs="Arial"/>
          <w:sz w:val="20"/>
          <w:szCs w:val="20"/>
        </w:rPr>
        <w:t xml:space="preserve"> pro 350 uživatelů na 1 rok (</w:t>
      </w:r>
      <w:proofErr w:type="gramStart"/>
      <w:r w:rsidRPr="00AE1D4B">
        <w:rPr>
          <w:rFonts w:ascii="Arial" w:hAnsi="Arial" w:cs="Arial"/>
          <w:sz w:val="20"/>
          <w:szCs w:val="20"/>
        </w:rPr>
        <w:t>1.2.201</w:t>
      </w:r>
      <w:r w:rsidR="00A54FDE">
        <w:rPr>
          <w:rFonts w:ascii="Arial" w:hAnsi="Arial" w:cs="Arial"/>
          <w:sz w:val="20"/>
          <w:szCs w:val="20"/>
        </w:rPr>
        <w:t>9</w:t>
      </w:r>
      <w:proofErr w:type="gramEnd"/>
      <w:r w:rsidRPr="00AE1D4B">
        <w:rPr>
          <w:rFonts w:ascii="Arial" w:hAnsi="Arial" w:cs="Arial"/>
          <w:sz w:val="20"/>
          <w:szCs w:val="20"/>
        </w:rPr>
        <w:t xml:space="preserve"> – 31.1.20</w:t>
      </w:r>
      <w:r w:rsidR="00A54FDE">
        <w:rPr>
          <w:rFonts w:ascii="Arial" w:hAnsi="Arial" w:cs="Arial"/>
          <w:sz w:val="20"/>
          <w:szCs w:val="20"/>
        </w:rPr>
        <w:t>20</w:t>
      </w:r>
      <w:r w:rsidRPr="00AE1D4B">
        <w:rPr>
          <w:rFonts w:ascii="Arial" w:hAnsi="Arial" w:cs="Arial"/>
          <w:sz w:val="20"/>
          <w:szCs w:val="20"/>
        </w:rPr>
        <w:t>)</w:t>
      </w:r>
      <w:r w:rsidR="009F5A6A" w:rsidRPr="007E6240">
        <w:rPr>
          <w:rFonts w:ascii="Arial" w:hAnsi="Arial" w:cs="Arial"/>
          <w:sz w:val="20"/>
          <w:szCs w:val="20"/>
        </w:rPr>
        <w:t>, dále j</w:t>
      </w:r>
      <w:r w:rsidR="00E5053B" w:rsidRPr="007E6240">
        <w:rPr>
          <w:rFonts w:ascii="Arial" w:hAnsi="Arial" w:cs="Arial"/>
          <w:sz w:val="20"/>
          <w:szCs w:val="20"/>
        </w:rPr>
        <w:t>en „zboží“ nebo „předmět koupě“</w:t>
      </w:r>
      <w:r w:rsidR="00224150" w:rsidRPr="007E6240">
        <w:rPr>
          <w:rFonts w:ascii="Arial" w:hAnsi="Arial" w:cs="Arial"/>
          <w:sz w:val="20"/>
          <w:szCs w:val="20"/>
        </w:rPr>
        <w:t>.</w:t>
      </w:r>
    </w:p>
    <w:p w14:paraId="2B77262F" w14:textId="77777777" w:rsidR="009F5A6A" w:rsidRPr="007E6240" w:rsidRDefault="00EA2EA8" w:rsidP="0073581C">
      <w:pPr>
        <w:pStyle w:val="Odstavecseseznamem"/>
        <w:numPr>
          <w:ilvl w:val="0"/>
          <w:numId w:val="17"/>
        </w:numPr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7E6240">
        <w:rPr>
          <w:rFonts w:ascii="Arial" w:hAnsi="Arial" w:cs="Arial"/>
          <w:sz w:val="20"/>
          <w:szCs w:val="20"/>
        </w:rPr>
        <w:t>Prodávající se zavazuje v této smlouvě specifikovaný předmět koupě dodat včas a řádně za podmínek uvedených v této smlouvě.</w:t>
      </w:r>
    </w:p>
    <w:p w14:paraId="1500AF65" w14:textId="77777777" w:rsidR="00014FD9" w:rsidRPr="007E6240" w:rsidRDefault="009F5A6A" w:rsidP="0073581C">
      <w:pPr>
        <w:pStyle w:val="Odstavecseseznamem"/>
        <w:numPr>
          <w:ilvl w:val="0"/>
          <w:numId w:val="17"/>
        </w:numPr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E6240">
        <w:rPr>
          <w:rFonts w:ascii="Arial" w:hAnsi="Arial" w:cs="Arial"/>
          <w:color w:val="000000"/>
          <w:sz w:val="20"/>
          <w:szCs w:val="20"/>
        </w:rPr>
        <w:t>Kupující se zavazuje převzít tento předmět koupě a zaplatit za něj v této smlouvě sjednanou kupní cenu.</w:t>
      </w:r>
    </w:p>
    <w:p w14:paraId="565572C2" w14:textId="77777777"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14:paraId="272057BE" w14:textId="77777777" w:rsidR="0073581C" w:rsidRPr="0073581C" w:rsidRDefault="0073581C" w:rsidP="0073581C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 xml:space="preserve">Kupní cena byla stanovena dohodou smluvních stran jako nejvýše přípustná a v souladu s platnými cenovými předpisy. Obsahuje veškeré náklady spojené s dodávkou předmětu koupě na místo určení. Cenu lze překročit pouze z důvodu změny zákonné sazby DPH. </w:t>
      </w:r>
    </w:p>
    <w:p w14:paraId="1ED2D0A5" w14:textId="77777777" w:rsidR="00CB718F" w:rsidRPr="0073581C" w:rsidRDefault="00CB718F" w:rsidP="0073581C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>Celková cena dodávky</w:t>
      </w:r>
      <w:r w:rsidR="0073581C" w:rsidRPr="0073581C">
        <w:t xml:space="preserve"> </w:t>
      </w:r>
      <w:r w:rsidR="0073581C" w:rsidRPr="0073581C">
        <w:rPr>
          <w:rFonts w:ascii="Arial" w:hAnsi="Arial" w:cs="Arial"/>
          <w:sz w:val="20"/>
          <w:szCs w:val="20"/>
        </w:rPr>
        <w:t>činí</w:t>
      </w:r>
      <w:r w:rsidRPr="0073581C">
        <w:rPr>
          <w:rFonts w:ascii="Arial" w:hAnsi="Arial" w:cs="Arial"/>
          <w:sz w:val="20"/>
          <w:szCs w:val="20"/>
        </w:rPr>
        <w:t>:</w:t>
      </w:r>
    </w:p>
    <w:p w14:paraId="189AFB66" w14:textId="77777777" w:rsidR="00537F17" w:rsidRPr="007F22EB" w:rsidRDefault="0073581C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37F17">
        <w:rPr>
          <w:rFonts w:ascii="Arial" w:hAnsi="Arial" w:cs="Arial"/>
          <w:sz w:val="20"/>
          <w:szCs w:val="20"/>
        </w:rPr>
        <w:t>Cena bez DPH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14BA">
        <w:rPr>
          <w:rFonts w:ascii="Arial" w:hAnsi="Arial" w:cs="Arial"/>
          <w:sz w:val="20"/>
          <w:szCs w:val="20"/>
        </w:rPr>
        <w:t>134.720,-</w:t>
      </w:r>
      <w:r w:rsidR="00CB718F" w:rsidRPr="003F2F74">
        <w:rPr>
          <w:rFonts w:ascii="Arial" w:hAnsi="Arial" w:cs="Arial"/>
          <w:color w:val="FF0000"/>
          <w:sz w:val="20"/>
          <w:szCs w:val="20"/>
        </w:rPr>
        <w:t xml:space="preserve"> </w:t>
      </w:r>
      <w:r w:rsidR="00914B2B">
        <w:rPr>
          <w:rFonts w:ascii="Arial" w:hAnsi="Arial" w:cs="Arial"/>
          <w:color w:val="FF0000"/>
          <w:sz w:val="20"/>
          <w:szCs w:val="20"/>
        </w:rPr>
        <w:tab/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14:paraId="0CAB270A" w14:textId="77777777" w:rsidR="00537F17" w:rsidRDefault="0073581C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37F17">
        <w:rPr>
          <w:rFonts w:ascii="Arial" w:hAnsi="Arial" w:cs="Arial"/>
          <w:sz w:val="20"/>
          <w:szCs w:val="20"/>
        </w:rPr>
        <w:t>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14BA">
        <w:rPr>
          <w:rFonts w:ascii="Arial" w:hAnsi="Arial" w:cs="Arial"/>
          <w:sz w:val="20"/>
          <w:szCs w:val="20"/>
        </w:rPr>
        <w:t>28.291,-</w:t>
      </w:r>
      <w:r>
        <w:rPr>
          <w:rFonts w:ascii="Arial" w:hAnsi="Arial" w:cs="Arial"/>
          <w:sz w:val="20"/>
          <w:szCs w:val="20"/>
        </w:rPr>
        <w:tab/>
      </w:r>
      <w:r w:rsidR="00CB718F" w:rsidRPr="003F2F74">
        <w:rPr>
          <w:rFonts w:ascii="Arial" w:hAnsi="Arial" w:cs="Arial"/>
          <w:color w:val="FF0000"/>
          <w:sz w:val="20"/>
          <w:szCs w:val="20"/>
        </w:rPr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14:paraId="1D0559D7" w14:textId="77777777" w:rsidR="00537F17" w:rsidRPr="00DD6716" w:rsidRDefault="0073581C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37F17" w:rsidRPr="00DD6716">
        <w:rPr>
          <w:rFonts w:ascii="Arial" w:hAnsi="Arial" w:cs="Arial"/>
          <w:b/>
          <w:bCs/>
          <w:sz w:val="20"/>
          <w:szCs w:val="20"/>
        </w:rPr>
        <w:t>Celková cena včetně DPH: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F14BA">
        <w:rPr>
          <w:rFonts w:ascii="Arial" w:hAnsi="Arial" w:cs="Arial"/>
          <w:b/>
          <w:bCs/>
          <w:sz w:val="20"/>
          <w:szCs w:val="20"/>
        </w:rPr>
        <w:t>163.011,-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14:paraId="71545136" w14:textId="77777777" w:rsidR="00537F17" w:rsidRPr="007F22EB" w:rsidRDefault="00537F17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>Platební podmínky</w:t>
      </w:r>
    </w:p>
    <w:p w14:paraId="4ABC8917" w14:textId="77777777" w:rsidR="00537F17" w:rsidRPr="0073581C" w:rsidRDefault="00537F17" w:rsidP="0073581C">
      <w:pPr>
        <w:pStyle w:val="Odstavecseseznamem"/>
        <w:numPr>
          <w:ilvl w:val="0"/>
          <w:numId w:val="19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73581C">
        <w:rPr>
          <w:rFonts w:ascii="Arial" w:hAnsi="Arial" w:cs="Arial"/>
          <w:color w:val="000000"/>
          <w:sz w:val="20"/>
          <w:szCs w:val="20"/>
        </w:rPr>
        <w:t>ý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73581C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3581C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3581C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kupní cenu uvedenou v čl. II </w:t>
      </w:r>
      <w:proofErr w:type="gramStart"/>
      <w:r w:rsidRPr="0073581C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73581C">
        <w:rPr>
          <w:rFonts w:ascii="Arial" w:hAnsi="Arial" w:cs="Arial"/>
          <w:color w:val="000000"/>
          <w:sz w:val="20"/>
          <w:szCs w:val="20"/>
        </w:rPr>
        <w:t xml:space="preserve"> smlouvy  na základě daňového dokladu – faktury zaslané prodávajícím na adresu kupujícího. </w:t>
      </w:r>
      <w:r w:rsidRPr="0073581C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14:paraId="3DE41697" w14:textId="77777777" w:rsidR="00AF554A" w:rsidRPr="007F22EB" w:rsidRDefault="00AF554A" w:rsidP="0073581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437386" w14:textId="77777777" w:rsidR="0031343D" w:rsidRPr="0073581C" w:rsidRDefault="00537F17" w:rsidP="0073581C">
      <w:pPr>
        <w:pStyle w:val="Odstavecseseznamem"/>
        <w:numPr>
          <w:ilvl w:val="0"/>
          <w:numId w:val="19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14:paraId="20B3BF43" w14:textId="77777777" w:rsidR="00AF554A" w:rsidRPr="007F22EB" w:rsidRDefault="00AF554A" w:rsidP="0073581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ABD3041" w14:textId="77777777" w:rsidR="0031343D" w:rsidRPr="0073581C" w:rsidRDefault="0031343D" w:rsidP="0073581C">
      <w:pPr>
        <w:pStyle w:val="Odstavecseseznamem"/>
        <w:numPr>
          <w:ilvl w:val="0"/>
          <w:numId w:val="19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14:paraId="36F0E8F5" w14:textId="77777777" w:rsidR="007E6240" w:rsidRDefault="007E6240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243806">
        <w:rPr>
          <w:rFonts w:ascii="Arial" w:hAnsi="Arial" w:cs="Arial"/>
          <w:b/>
          <w:bCs/>
        </w:rPr>
        <w:t>Zvláštní</w:t>
      </w:r>
      <w:r>
        <w:rPr>
          <w:rFonts w:ascii="Arial" w:hAnsi="Arial" w:cs="Arial"/>
          <w:b/>
          <w:bCs/>
        </w:rPr>
        <w:t xml:space="preserve"> </w:t>
      </w:r>
      <w:r w:rsidRPr="00243806">
        <w:rPr>
          <w:rFonts w:ascii="Arial" w:hAnsi="Arial" w:cs="Arial"/>
          <w:b/>
          <w:bCs/>
        </w:rPr>
        <w:t>způsob zajištění daně podle § 109a zákona o DPH</w:t>
      </w:r>
    </w:p>
    <w:p w14:paraId="5325D372" w14:textId="77777777" w:rsidR="007E6240" w:rsidRDefault="007E6240" w:rsidP="0073581C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Smluvní strany se dohodly na tom, že příjemce zdanitelného plnění je oprávněn uplatnit institut zvláštního způsobu zajištění daně z přidané hodnoty ve smyslu § 109a zákona o DPH</w:t>
      </w:r>
      <w:r w:rsidRPr="00243806">
        <w:rPr>
          <w:rFonts w:ascii="Arial" w:hAnsi="Arial" w:cs="Arial"/>
          <w:color w:val="000000"/>
          <w:sz w:val="20"/>
          <w:szCs w:val="20"/>
        </w:rPr>
        <w:t>,  pokud poskytovatel zdanitelného plnění bude požadovat úhradu za zdanitelné plnění na bankovní účet, který nebude nejpozději ke dni splatnosti příslušné faktury zveřejněn správcem daně v příslušném registru plátců daně (tj. způsobem</w:t>
      </w:r>
      <w:r>
        <w:rPr>
          <w:rFonts w:ascii="Arial" w:hAnsi="Arial" w:cs="Arial"/>
          <w:color w:val="000000"/>
          <w:sz w:val="20"/>
          <w:szCs w:val="20"/>
        </w:rPr>
        <w:t xml:space="preserve"> umožňujícím  dálkový přístup).</w:t>
      </w:r>
    </w:p>
    <w:p w14:paraId="6D2DB173" w14:textId="77777777" w:rsidR="007E6240" w:rsidRDefault="007E6240" w:rsidP="0073581C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Obdobný postup je příjemce zdanitelného plnění oprávněn uplatnit i v případě, že v okamžiku uskutečnění zdanitelného plnění bude o poskytovateli zdanitelného plnění zveřejněna v příslušném registru plátců daně (tj. způsobem umožňujícím  dálkový přístup) skutečnos</w:t>
      </w:r>
      <w:r>
        <w:rPr>
          <w:rFonts w:ascii="Arial" w:hAnsi="Arial" w:cs="Arial"/>
          <w:color w:val="000000"/>
          <w:sz w:val="20"/>
          <w:szCs w:val="20"/>
        </w:rPr>
        <w:t>t, že je nespolehlivým plátcem.</w:t>
      </w:r>
    </w:p>
    <w:p w14:paraId="0CFD7E58" w14:textId="77777777" w:rsidR="007E6240" w:rsidRDefault="007E6240" w:rsidP="0073581C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 xml:space="preserve">V případě, že nastanou okolnosti umožňující příjemci zdanitelného plnění uplatnit zvláštní způsob  zajištění daně podle § 109a zákona o DPH, bude příjemce zdanitelného plnění o této skutečnosti poskytovatele </w:t>
      </w:r>
      <w:r>
        <w:rPr>
          <w:rFonts w:ascii="Arial" w:hAnsi="Arial" w:cs="Arial"/>
          <w:color w:val="000000"/>
          <w:sz w:val="20"/>
          <w:szCs w:val="20"/>
        </w:rPr>
        <w:t>zdanitelného plnění informovat.</w:t>
      </w:r>
    </w:p>
    <w:p w14:paraId="73E4A94B" w14:textId="77777777" w:rsidR="007E6240" w:rsidRPr="00243806" w:rsidRDefault="007E6240" w:rsidP="0073581C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Smluvní strany se rovněž dohodly na tom, že v 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</w:t>
      </w:r>
    </w:p>
    <w:p w14:paraId="263F8C59" w14:textId="77777777" w:rsidR="00537F17" w:rsidRPr="007F22EB" w:rsidRDefault="00537F17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14:paraId="6EF7ED99" w14:textId="77777777" w:rsidR="003656B2" w:rsidRPr="0073581C" w:rsidRDefault="00537F17" w:rsidP="0073581C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>Prodávající je povinen dodat kupujícímu předmět koupě dle této smlouvy</w:t>
      </w:r>
      <w:r w:rsidR="0015031E" w:rsidRPr="0073581C">
        <w:rPr>
          <w:rFonts w:ascii="Arial" w:hAnsi="Arial" w:cs="Arial"/>
          <w:sz w:val="20"/>
          <w:szCs w:val="20"/>
        </w:rPr>
        <w:t xml:space="preserve"> </w:t>
      </w:r>
      <w:r w:rsidRPr="0073581C">
        <w:rPr>
          <w:rFonts w:ascii="Arial" w:hAnsi="Arial" w:cs="Arial"/>
          <w:sz w:val="20"/>
          <w:szCs w:val="20"/>
        </w:rPr>
        <w:t xml:space="preserve">ve </w:t>
      </w:r>
      <w:r w:rsidRPr="00AE1D4B">
        <w:rPr>
          <w:rFonts w:ascii="Arial" w:hAnsi="Arial" w:cs="Arial"/>
          <w:sz w:val="20"/>
          <w:szCs w:val="20"/>
        </w:rPr>
        <w:t>lhůtě do</w:t>
      </w:r>
      <w:r w:rsidR="00FE7072" w:rsidRPr="00AE1D4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97ED1">
        <w:rPr>
          <w:rFonts w:ascii="Arial" w:hAnsi="Arial" w:cs="Arial"/>
          <w:sz w:val="20"/>
          <w:szCs w:val="20"/>
        </w:rPr>
        <w:t>21</w:t>
      </w:r>
      <w:r w:rsidR="00B804E0" w:rsidRPr="00AE1D4B">
        <w:rPr>
          <w:rFonts w:ascii="Arial" w:hAnsi="Arial" w:cs="Arial"/>
          <w:sz w:val="20"/>
          <w:szCs w:val="20"/>
        </w:rPr>
        <w:t>.1.201</w:t>
      </w:r>
      <w:r w:rsidR="00A54FDE">
        <w:rPr>
          <w:rFonts w:ascii="Arial" w:hAnsi="Arial" w:cs="Arial"/>
          <w:sz w:val="20"/>
          <w:szCs w:val="20"/>
        </w:rPr>
        <w:t>9</w:t>
      </w:r>
      <w:proofErr w:type="gramEnd"/>
      <w:r w:rsidR="00B804E0" w:rsidRPr="00AE1D4B">
        <w:rPr>
          <w:rFonts w:ascii="Arial" w:hAnsi="Arial" w:cs="Arial"/>
          <w:sz w:val="20"/>
          <w:szCs w:val="20"/>
        </w:rPr>
        <w:t>.</w:t>
      </w:r>
    </w:p>
    <w:p w14:paraId="3862FA6C" w14:textId="77777777" w:rsidR="003E2BBA" w:rsidRPr="0073581C" w:rsidRDefault="00EA6F6E" w:rsidP="0073581C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 xml:space="preserve">Prodávající se zavazuje informovat kontaktní osobu kupujícího uvedenou záhlaví této smlouvy o přesném termínu dodání </w:t>
      </w:r>
      <w:r w:rsidR="00B804E0" w:rsidRPr="0073581C">
        <w:rPr>
          <w:rFonts w:ascii="Arial" w:hAnsi="Arial" w:cs="Arial"/>
          <w:sz w:val="20"/>
          <w:szCs w:val="20"/>
        </w:rPr>
        <w:t>předmětu koupě</w:t>
      </w:r>
      <w:r w:rsidRPr="0073581C">
        <w:rPr>
          <w:rFonts w:ascii="Arial" w:hAnsi="Arial" w:cs="Arial"/>
          <w:sz w:val="20"/>
          <w:szCs w:val="20"/>
        </w:rPr>
        <w:t>.</w:t>
      </w:r>
      <w:r w:rsidRPr="0073581C">
        <w:rPr>
          <w:rFonts w:ascii="Arial" w:hAnsi="Arial" w:cs="Arial"/>
          <w:b/>
          <w:sz w:val="20"/>
          <w:szCs w:val="20"/>
        </w:rPr>
        <w:t xml:space="preserve"> </w:t>
      </w:r>
    </w:p>
    <w:p w14:paraId="482DD42E" w14:textId="77777777" w:rsidR="00537F17" w:rsidRPr="0073581C" w:rsidRDefault="00537F17" w:rsidP="0073581C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>Místem plnění je</w:t>
      </w:r>
      <w:r w:rsidR="00A30533" w:rsidRPr="0073581C">
        <w:rPr>
          <w:rFonts w:ascii="Arial" w:hAnsi="Arial" w:cs="Arial"/>
          <w:sz w:val="20"/>
          <w:szCs w:val="20"/>
        </w:rPr>
        <w:t xml:space="preserve"> </w:t>
      </w:r>
      <w:r w:rsidR="000263CE" w:rsidRPr="0073581C">
        <w:rPr>
          <w:rFonts w:ascii="Arial" w:hAnsi="Arial" w:cs="Arial"/>
          <w:sz w:val="20"/>
          <w:szCs w:val="20"/>
        </w:rPr>
        <w:t>Magistrát města Přerova</w:t>
      </w:r>
      <w:r w:rsidR="002248A3" w:rsidRPr="0073581C">
        <w:rPr>
          <w:rFonts w:ascii="Arial" w:hAnsi="Arial" w:cs="Arial"/>
          <w:sz w:val="20"/>
          <w:szCs w:val="20"/>
        </w:rPr>
        <w:t>, Bratrská 34, 750 11 Přerov.</w:t>
      </w:r>
    </w:p>
    <w:p w14:paraId="2131C579" w14:textId="77777777" w:rsidR="00537F17" w:rsidRPr="007F22EB" w:rsidRDefault="00537F17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14:paraId="0D7187DB" w14:textId="77777777" w:rsidR="00537F17" w:rsidRPr="0073581C" w:rsidRDefault="00537F17" w:rsidP="0073581C">
      <w:pPr>
        <w:pStyle w:val="Odstavecseseznamem"/>
        <w:numPr>
          <w:ilvl w:val="0"/>
          <w:numId w:val="23"/>
        </w:numPr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</w:t>
      </w:r>
      <w:proofErr w:type="gramStart"/>
      <w:r w:rsidR="00385C44" w:rsidRPr="0073581C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="00385C44" w:rsidRPr="0073581C">
        <w:rPr>
          <w:rFonts w:ascii="Arial" w:hAnsi="Arial" w:cs="Arial"/>
          <w:color w:val="000000"/>
          <w:sz w:val="20"/>
          <w:szCs w:val="20"/>
        </w:rPr>
        <w:t xml:space="preserve"> smlouvy na účet prodávajícího. </w:t>
      </w:r>
      <w:r w:rsidR="003656B2" w:rsidRPr="0073581C">
        <w:rPr>
          <w:rFonts w:ascii="Arial" w:hAnsi="Arial" w:cs="Arial"/>
          <w:color w:val="000000"/>
          <w:sz w:val="20"/>
          <w:szCs w:val="20"/>
        </w:rPr>
        <w:t>N</w:t>
      </w:r>
      <w:r w:rsidRPr="0073581C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14:paraId="57758851" w14:textId="77777777" w:rsidR="00537F17" w:rsidRPr="0073581C" w:rsidRDefault="00537F17" w:rsidP="0073581C">
      <w:pPr>
        <w:pStyle w:val="Odstavecseseznamem"/>
        <w:numPr>
          <w:ilvl w:val="0"/>
          <w:numId w:val="23"/>
        </w:numPr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 xml:space="preserve">Prodávající se zavazuje dodat </w:t>
      </w:r>
      <w:r w:rsidR="00F6637E" w:rsidRPr="0073581C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3581C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3581C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bezplatně do místa určeného kupujícím. </w:t>
      </w:r>
      <w:r w:rsidR="001755C6" w:rsidRPr="0073581C">
        <w:rPr>
          <w:rFonts w:ascii="Arial" w:hAnsi="Arial" w:cs="Arial"/>
          <w:color w:val="000000"/>
          <w:sz w:val="20"/>
          <w:szCs w:val="20"/>
        </w:rPr>
        <w:t xml:space="preserve">Kupující je povinen poskytnout k tomuto prodávajícímu náležitou součinnost. 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Dodání </w:t>
      </w:r>
      <w:r w:rsidR="00F6637E" w:rsidRPr="0073581C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3581C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3581C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81C">
        <w:rPr>
          <w:rFonts w:ascii="Arial" w:hAnsi="Arial" w:cs="Arial"/>
          <w:color w:val="000000"/>
          <w:sz w:val="20"/>
          <w:szCs w:val="20"/>
        </w:rPr>
        <w:t>se uskuteční jeho předáním a převzetím na základě předávacích</w:t>
      </w:r>
      <w:r w:rsidR="004D07D7" w:rsidRPr="0073581C">
        <w:rPr>
          <w:rFonts w:ascii="Arial" w:hAnsi="Arial" w:cs="Arial"/>
          <w:color w:val="000000"/>
          <w:sz w:val="20"/>
          <w:szCs w:val="20"/>
        </w:rPr>
        <w:t>/licenčních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protokolů.</w:t>
      </w:r>
    </w:p>
    <w:p w14:paraId="52FB6843" w14:textId="77777777" w:rsidR="003656B2" w:rsidRPr="0073581C" w:rsidRDefault="005A5A94" w:rsidP="0073581C">
      <w:pPr>
        <w:pStyle w:val="Odstavecseseznamem"/>
        <w:numPr>
          <w:ilvl w:val="0"/>
          <w:numId w:val="23"/>
        </w:numPr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 xml:space="preserve"> Pokud zboží neodpovídá specifikaci uvedené v</w:t>
      </w:r>
      <w:r w:rsidR="009F5A6A" w:rsidRPr="0073581C">
        <w:rPr>
          <w:rFonts w:ascii="Arial" w:hAnsi="Arial" w:cs="Arial"/>
          <w:color w:val="000000"/>
          <w:sz w:val="20"/>
          <w:szCs w:val="20"/>
        </w:rPr>
        <w:t> 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>č</w:t>
      </w:r>
      <w:r w:rsidR="009F5A6A" w:rsidRPr="0073581C">
        <w:rPr>
          <w:rFonts w:ascii="Arial" w:hAnsi="Arial" w:cs="Arial"/>
          <w:color w:val="000000"/>
          <w:sz w:val="20"/>
          <w:szCs w:val="20"/>
        </w:rPr>
        <w:t>l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>.</w:t>
      </w:r>
      <w:r w:rsidR="007F46C9" w:rsidRPr="0073581C">
        <w:rPr>
          <w:rFonts w:ascii="Arial" w:hAnsi="Arial" w:cs="Arial"/>
          <w:color w:val="000000"/>
          <w:sz w:val="20"/>
          <w:szCs w:val="20"/>
        </w:rPr>
        <w:t xml:space="preserve"> </w:t>
      </w:r>
      <w:r w:rsidR="009F5A6A" w:rsidRPr="0073581C">
        <w:rPr>
          <w:rFonts w:ascii="Arial" w:hAnsi="Arial" w:cs="Arial"/>
          <w:color w:val="000000"/>
          <w:sz w:val="20"/>
          <w:szCs w:val="20"/>
        </w:rPr>
        <w:t>I</w:t>
      </w:r>
      <w:r w:rsidR="007F46C9" w:rsidRPr="0073581C">
        <w:rPr>
          <w:rFonts w:ascii="Arial" w:hAnsi="Arial" w:cs="Arial"/>
          <w:color w:val="000000"/>
          <w:sz w:val="20"/>
          <w:szCs w:val="20"/>
        </w:rPr>
        <w:t>.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 xml:space="preserve"> této smlouvy, je poškozeno nebo jsou porušeny originální obaly zboží, není kupující povinen toto zboží převzít.</w:t>
      </w:r>
      <w:r w:rsidR="00EA6F6E" w:rsidRPr="0073581C">
        <w:rPr>
          <w:rFonts w:ascii="Arial" w:hAnsi="Arial" w:cs="Arial"/>
          <w:color w:val="000000"/>
          <w:sz w:val="20"/>
          <w:szCs w:val="20"/>
        </w:rPr>
        <w:t xml:space="preserve"> Smluvní strany jsou v tomto případě povinny vyhotovit a podepsat protokol, který bude obsahovat soupis všech vad zjištěných </w:t>
      </w:r>
      <w:r w:rsidR="00864F33" w:rsidRPr="0073581C">
        <w:rPr>
          <w:rFonts w:ascii="Arial" w:hAnsi="Arial" w:cs="Arial"/>
          <w:color w:val="000000"/>
          <w:sz w:val="20"/>
          <w:szCs w:val="20"/>
        </w:rPr>
        <w:lastRenderedPageBreak/>
        <w:t xml:space="preserve">při dodání zboží </w:t>
      </w:r>
      <w:r w:rsidR="00EA6F6E" w:rsidRPr="0073581C">
        <w:rPr>
          <w:rFonts w:ascii="Arial" w:hAnsi="Arial" w:cs="Arial"/>
          <w:color w:val="000000"/>
          <w:sz w:val="20"/>
          <w:szCs w:val="20"/>
        </w:rPr>
        <w:t>kup</w:t>
      </w:r>
      <w:r w:rsidR="00864F33" w:rsidRPr="0073581C">
        <w:rPr>
          <w:rFonts w:ascii="Arial" w:hAnsi="Arial" w:cs="Arial"/>
          <w:color w:val="000000"/>
          <w:sz w:val="20"/>
          <w:szCs w:val="20"/>
        </w:rPr>
        <w:t>u</w:t>
      </w:r>
      <w:r w:rsidR="00EA6F6E" w:rsidRPr="0073581C">
        <w:rPr>
          <w:rFonts w:ascii="Arial" w:hAnsi="Arial" w:cs="Arial"/>
          <w:color w:val="000000"/>
          <w:sz w:val="20"/>
          <w:szCs w:val="20"/>
        </w:rPr>
        <w:t>jícím</w:t>
      </w:r>
      <w:r w:rsidR="00864F33" w:rsidRPr="0073581C">
        <w:rPr>
          <w:rFonts w:ascii="Arial" w:hAnsi="Arial" w:cs="Arial"/>
          <w:color w:val="000000"/>
          <w:sz w:val="20"/>
          <w:szCs w:val="20"/>
        </w:rPr>
        <w:t xml:space="preserve">. Prodávající je povinen do </w:t>
      </w:r>
      <w:r w:rsidR="003656B2" w:rsidRPr="0073581C">
        <w:rPr>
          <w:rFonts w:ascii="Arial" w:hAnsi="Arial" w:cs="Arial"/>
          <w:color w:val="000000"/>
          <w:sz w:val="20"/>
          <w:szCs w:val="20"/>
        </w:rPr>
        <w:t>7</w:t>
      </w:r>
      <w:r w:rsidR="00864F33" w:rsidRPr="0073581C">
        <w:rPr>
          <w:rFonts w:ascii="Arial" w:hAnsi="Arial" w:cs="Arial"/>
          <w:color w:val="000000"/>
          <w:sz w:val="20"/>
          <w:szCs w:val="20"/>
        </w:rPr>
        <w:t xml:space="preserve"> dnů od podpisu tohoto protokolu dodat zboží nové, nahrazující nepřevzaté vadné nebo chybějící zboží.</w:t>
      </w:r>
    </w:p>
    <w:p w14:paraId="11DBAE34" w14:textId="77777777" w:rsidR="00537F17" w:rsidRPr="007F22EB" w:rsidRDefault="003E73DD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14:paraId="33B6CEE4" w14:textId="77777777" w:rsidR="00537F17" w:rsidRPr="0073581C" w:rsidRDefault="00537F17" w:rsidP="0073581C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 w:rsidR="000C53BD" w:rsidRPr="0073581C">
        <w:rPr>
          <w:rFonts w:ascii="Arial" w:hAnsi="Arial" w:cs="Arial"/>
          <w:color w:val="000000"/>
          <w:sz w:val="20"/>
          <w:szCs w:val="20"/>
        </w:rPr>
        <w:t>.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</w:t>
      </w:r>
      <w:r w:rsidR="00205830" w:rsidRPr="0073581C">
        <w:rPr>
          <w:rFonts w:ascii="Arial" w:hAnsi="Arial" w:cs="Arial"/>
          <w:color w:val="000000"/>
          <w:sz w:val="20"/>
          <w:szCs w:val="20"/>
        </w:rPr>
        <w:t>ve výši 1</w:t>
      </w:r>
      <w:r w:rsidR="00523F00">
        <w:rPr>
          <w:rFonts w:ascii="Arial" w:hAnsi="Arial" w:cs="Arial"/>
          <w:color w:val="000000"/>
          <w:sz w:val="20"/>
          <w:szCs w:val="20"/>
        </w:rPr>
        <w:t xml:space="preserve"> </w:t>
      </w:r>
      <w:r w:rsidR="00205830" w:rsidRPr="0073581C">
        <w:rPr>
          <w:rFonts w:ascii="Arial" w:hAnsi="Arial" w:cs="Arial"/>
          <w:color w:val="000000"/>
          <w:sz w:val="20"/>
          <w:szCs w:val="20"/>
        </w:rPr>
        <w:t>% ze sjednané ceny plnění bez DPH</w:t>
      </w:r>
      <w:r w:rsidR="004F48C2" w:rsidRPr="0073581C"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="00205830" w:rsidRPr="0073581C">
        <w:rPr>
          <w:rFonts w:ascii="Arial" w:hAnsi="Arial" w:cs="Arial"/>
          <w:color w:val="000000"/>
          <w:sz w:val="20"/>
          <w:szCs w:val="20"/>
        </w:rPr>
        <w:t>.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2BDE0B" w14:textId="77777777" w:rsidR="002D5991" w:rsidRPr="0073581C" w:rsidRDefault="002D5991" w:rsidP="0073581C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14:paraId="38F1FDF9" w14:textId="77777777" w:rsidR="00537F17" w:rsidRPr="0073581C" w:rsidRDefault="00537F17" w:rsidP="0073581C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 xml:space="preserve">V případě prodlení se zaplacením kupní ceny dle čl. III </w:t>
      </w:r>
      <w:proofErr w:type="gramStart"/>
      <w:r w:rsidRPr="0073581C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73581C">
        <w:rPr>
          <w:rFonts w:ascii="Arial" w:hAnsi="Arial" w:cs="Arial"/>
          <w:color w:val="000000"/>
          <w:sz w:val="20"/>
          <w:szCs w:val="20"/>
        </w:rPr>
        <w:t xml:space="preserve"> smlouvy,</w:t>
      </w:r>
      <w:r w:rsidR="00485252" w:rsidRPr="007358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je kupující povinen zaplatit prodávajícímu úrok z prodlení </w:t>
      </w:r>
      <w:r w:rsidR="003E73DD" w:rsidRPr="0073581C">
        <w:rPr>
          <w:rFonts w:ascii="Arial" w:hAnsi="Arial" w:cs="Arial"/>
          <w:color w:val="000000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14:paraId="36A91937" w14:textId="77777777" w:rsidR="0082368B" w:rsidRPr="00D44610" w:rsidRDefault="0082368B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14:paraId="10393211" w14:textId="77777777" w:rsidR="0082368B" w:rsidRPr="00523F00" w:rsidRDefault="0082368B" w:rsidP="00523F00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V případě, že je prodávající v prodlení s dodáním předmětu koupě</w:t>
      </w:r>
      <w:r w:rsidRPr="00523F00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F00">
        <w:rPr>
          <w:rFonts w:ascii="Arial" w:hAnsi="Arial" w:cs="Arial"/>
          <w:color w:val="000000"/>
          <w:sz w:val="20"/>
          <w:szCs w:val="20"/>
        </w:rPr>
        <w:t xml:space="preserve">dle této smlouvy déle než 7 dní, je kupující oprávněn od této smlouvy odstoupit. </w:t>
      </w:r>
    </w:p>
    <w:p w14:paraId="7D427CE8" w14:textId="77777777" w:rsidR="0082368B" w:rsidRPr="00523F00" w:rsidRDefault="0082368B" w:rsidP="00523F00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Odstoupení musí být učiněno písemně a je účinné ode dne, kdy bylo doručeno druhé smluvní straně.</w:t>
      </w:r>
    </w:p>
    <w:p w14:paraId="7ABEBC1A" w14:textId="77777777" w:rsidR="009128B2" w:rsidRPr="007F22EB" w:rsidRDefault="009128B2" w:rsidP="00523F00">
      <w:pPr>
        <w:pStyle w:val="Normlnweb"/>
        <w:numPr>
          <w:ilvl w:val="0"/>
          <w:numId w:val="14"/>
        </w:numPr>
        <w:spacing w:before="120" w:beforeAutospacing="0"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Závěrečná ustanovení</w:t>
      </w:r>
    </w:p>
    <w:p w14:paraId="024319F9" w14:textId="77777777" w:rsidR="003E73DD" w:rsidRPr="00523F00" w:rsidRDefault="003E73DD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14:paraId="634827EB" w14:textId="77777777" w:rsidR="00523F00" w:rsidRDefault="00523F00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Smlouva nabývá platnosti dnem jejího podpisu oběma smluvními stranami a účinnosti dnem zveřejnění v Registru smluv dle odstavce níže.</w:t>
      </w:r>
    </w:p>
    <w:p w14:paraId="623040A2" w14:textId="77777777" w:rsidR="00565326" w:rsidRPr="00523F00" w:rsidRDefault="00565326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="006F1A99">
        <w:rPr>
          <w:rFonts w:ascii="Arial" w:hAnsi="Arial" w:cs="Arial"/>
          <w:color w:val="000000"/>
          <w:sz w:val="20"/>
          <w:szCs w:val="20"/>
        </w:rPr>
        <w:t>kupujícím</w:t>
      </w:r>
      <w:r w:rsidRPr="00523F00">
        <w:rPr>
          <w:rFonts w:ascii="Arial" w:hAnsi="Arial" w:cs="Arial"/>
          <w:color w:val="000000"/>
          <w:sz w:val="20"/>
          <w:szCs w:val="20"/>
        </w:rPr>
        <w:t xml:space="preserve"> v Registru smluv podle zákona č. 340/2015 Sb., o zvláštních podmínkách účinnosti některých smluv, uveřejňování těchto smluv a o registru smluv. </w:t>
      </w:r>
      <w:r w:rsidR="006F1A99">
        <w:rPr>
          <w:rFonts w:ascii="Arial" w:hAnsi="Arial" w:cs="Arial"/>
          <w:color w:val="000000"/>
          <w:sz w:val="20"/>
          <w:szCs w:val="20"/>
        </w:rPr>
        <w:t xml:space="preserve">Kupující </w:t>
      </w:r>
      <w:r w:rsidRPr="00523F00">
        <w:rPr>
          <w:rFonts w:ascii="Arial" w:hAnsi="Arial" w:cs="Arial"/>
          <w:color w:val="000000"/>
          <w:sz w:val="20"/>
          <w:szCs w:val="20"/>
        </w:rPr>
        <w:t xml:space="preserve">se zavazuje odeslat smlouvu společně s </w:t>
      </w:r>
      <w:proofErr w:type="spellStart"/>
      <w:r w:rsidRPr="00523F00">
        <w:rPr>
          <w:rFonts w:ascii="Arial" w:hAnsi="Arial" w:cs="Arial"/>
          <w:color w:val="000000"/>
          <w:sz w:val="20"/>
          <w:szCs w:val="20"/>
        </w:rPr>
        <w:t>metadaty</w:t>
      </w:r>
      <w:proofErr w:type="spellEnd"/>
      <w:r w:rsidRPr="00523F00">
        <w:rPr>
          <w:rFonts w:ascii="Arial" w:hAnsi="Arial" w:cs="Arial"/>
          <w:color w:val="000000"/>
          <w:sz w:val="20"/>
          <w:szCs w:val="20"/>
        </w:rPr>
        <w:t xml:space="preserve"> správci registru smluv bez zbytečného odkladu po uzavření smlouvy, nejpozději do 30 dnů od jejího uzavření.</w:t>
      </w:r>
    </w:p>
    <w:p w14:paraId="702C64A9" w14:textId="77777777" w:rsidR="004F48C2" w:rsidRPr="00523F00" w:rsidRDefault="004F48C2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 xml:space="preserve">Usnesením Rady města Přerova č.515/20/4/2015 ze dne 11. června 2015 bylo schváleno nastavení výdajového účtu města číslo 27-1884482379/0800 jako účtu transparentního. Smluvní strany berou na vědomí a souhlasí s tím, že o platbách, které budou provedeny prostřednictvím tohoto účtu, budou veřejnosti dostupné informace </w:t>
      </w:r>
      <w:r w:rsidR="0049100C" w:rsidRPr="00523F00">
        <w:rPr>
          <w:rFonts w:ascii="Arial" w:hAnsi="Arial" w:cs="Arial"/>
          <w:color w:val="000000"/>
          <w:sz w:val="20"/>
          <w:szCs w:val="20"/>
        </w:rPr>
        <w:t xml:space="preserve">na stránkách bankovního ústavu </w:t>
      </w:r>
      <w:r w:rsidRPr="00523F00">
        <w:rPr>
          <w:rFonts w:ascii="Arial" w:hAnsi="Arial" w:cs="Arial"/>
          <w:color w:val="000000"/>
          <w:sz w:val="20"/>
          <w:szCs w:val="20"/>
        </w:rPr>
        <w:t>v jaké výši, komu a za jakým účelem byly finanční prostředky z rozpočtu města uhrazeny.</w:t>
      </w:r>
    </w:p>
    <w:p w14:paraId="721E911E" w14:textId="77777777" w:rsidR="009128B2" w:rsidRPr="00523F00" w:rsidRDefault="009128B2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14:paraId="19B21121" w14:textId="77777777" w:rsidR="009128B2" w:rsidRPr="00523F00" w:rsidRDefault="009128B2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 w:rsidRPr="00523F00">
        <w:rPr>
          <w:rFonts w:ascii="Arial" w:hAnsi="Arial" w:cs="Arial"/>
          <w:color w:val="000000"/>
          <w:sz w:val="20"/>
          <w:szCs w:val="20"/>
        </w:rPr>
        <w:t>každá smluvní strana</w:t>
      </w:r>
      <w:r w:rsidRPr="00523F00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14:paraId="5F47E1BF" w14:textId="77777777" w:rsidR="009128B2" w:rsidRPr="007F22EB" w:rsidRDefault="009128B2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14:paraId="63AC5685" w14:textId="1AB0E12A" w:rsidR="00537F17" w:rsidRPr="007843F6" w:rsidRDefault="00537F17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</w:t>
      </w:r>
      <w:r w:rsidR="00BF14BA">
        <w:rPr>
          <w:rFonts w:ascii="Arial" w:hAnsi="Arial" w:cs="Arial"/>
          <w:sz w:val="20"/>
          <w:szCs w:val="20"/>
        </w:rPr>
        <w:t> České Lípě</w:t>
      </w:r>
      <w:r w:rsidR="00485252" w:rsidRPr="007843F6">
        <w:rPr>
          <w:rFonts w:ascii="Arial" w:hAnsi="Arial" w:cs="Arial"/>
          <w:sz w:val="20"/>
          <w:szCs w:val="20"/>
        </w:rPr>
        <w:t xml:space="preserve">, dne </w:t>
      </w:r>
      <w:r w:rsidR="00BD194B">
        <w:rPr>
          <w:rFonts w:ascii="Arial" w:hAnsi="Arial" w:cs="Arial"/>
          <w:sz w:val="20"/>
          <w:szCs w:val="20"/>
        </w:rPr>
        <w:t>8</w:t>
      </w:r>
      <w:r w:rsidR="0035577D">
        <w:rPr>
          <w:rFonts w:ascii="Arial" w:hAnsi="Arial" w:cs="Arial"/>
          <w:sz w:val="20"/>
          <w:szCs w:val="20"/>
        </w:rPr>
        <w:t>.1.</w:t>
      </w:r>
      <w:r w:rsidR="00BF14BA">
        <w:rPr>
          <w:rFonts w:ascii="Arial" w:hAnsi="Arial" w:cs="Arial"/>
          <w:sz w:val="20"/>
          <w:szCs w:val="20"/>
        </w:rPr>
        <w:t>.201</w:t>
      </w:r>
      <w:r w:rsidR="0035577D">
        <w:rPr>
          <w:rFonts w:ascii="Arial" w:hAnsi="Arial" w:cs="Arial"/>
          <w:sz w:val="20"/>
          <w:szCs w:val="20"/>
        </w:rPr>
        <w:t>9</w:t>
      </w:r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Pr="007843F6">
        <w:rPr>
          <w:rFonts w:ascii="Arial" w:hAnsi="Arial" w:cs="Arial"/>
          <w:sz w:val="20"/>
          <w:szCs w:val="20"/>
        </w:rPr>
        <w:t xml:space="preserve">Přerově, dne </w:t>
      </w:r>
      <w:proofErr w:type="gramStart"/>
      <w:r w:rsidR="00913D52">
        <w:rPr>
          <w:rFonts w:ascii="Arial" w:hAnsi="Arial" w:cs="Arial"/>
          <w:sz w:val="20"/>
          <w:szCs w:val="20"/>
        </w:rPr>
        <w:t>11.1.2019</w:t>
      </w:r>
      <w:proofErr w:type="gramEnd"/>
      <w:r w:rsidR="00BF2FF6" w:rsidRPr="007843F6">
        <w:rPr>
          <w:rFonts w:ascii="Arial" w:hAnsi="Arial" w:cs="Arial"/>
          <w:sz w:val="20"/>
          <w:szCs w:val="20"/>
        </w:rPr>
        <w:t>.</w:t>
      </w:r>
    </w:p>
    <w:p w14:paraId="65800900" w14:textId="77777777"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14:paraId="7BE63949" w14:textId="77777777"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4A30A220" w14:textId="77777777"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46C88229" w14:textId="77777777"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5364540" w14:textId="77777777"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</w:t>
      </w:r>
      <w:r w:rsidR="00BF14BA">
        <w:rPr>
          <w:rFonts w:ascii="Arial" w:hAnsi="Arial" w:cs="Arial"/>
          <w:sz w:val="20"/>
          <w:szCs w:val="20"/>
        </w:rPr>
        <w:t>.</w:t>
      </w:r>
      <w:r w:rsidRPr="005E79CA">
        <w:rPr>
          <w:rFonts w:ascii="Arial" w:hAnsi="Arial" w:cs="Arial"/>
          <w:sz w:val="20"/>
          <w:szCs w:val="20"/>
        </w:rPr>
        <w:t>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="00BF14BA">
        <w:rPr>
          <w:rFonts w:ascii="Arial" w:hAnsi="Arial" w:cs="Arial"/>
          <w:sz w:val="20"/>
          <w:szCs w:val="20"/>
        </w:rPr>
        <w:t>…………………………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14:paraId="5E0B605F" w14:textId="0DE28386" w:rsidR="00537F17" w:rsidRPr="005E79CA" w:rsidRDefault="00913D52" w:rsidP="00E24499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913D52">
        <w:rPr>
          <w:rFonts w:ascii="Arial" w:hAnsi="Arial" w:cs="Arial"/>
          <w:sz w:val="20"/>
          <w:szCs w:val="20"/>
          <w:highlight w:val="black"/>
        </w:rPr>
        <w:t>xxxxxxxxxxxxxxxxxxx</w:t>
      </w:r>
      <w:proofErr w:type="spellEnd"/>
      <w:r w:rsidR="00BF14BA" w:rsidRPr="00BF14BA">
        <w:rPr>
          <w:rFonts w:ascii="Arial" w:hAnsi="Arial" w:cs="Arial"/>
          <w:sz w:val="20"/>
          <w:szCs w:val="20"/>
        </w:rPr>
        <w:t>, předseda představenstva</w:t>
      </w:r>
      <w:r w:rsidR="00537F17" w:rsidRPr="005E79CA">
        <w:rPr>
          <w:rFonts w:ascii="Arial" w:hAnsi="Arial" w:cs="Arial"/>
          <w:sz w:val="20"/>
          <w:szCs w:val="20"/>
        </w:rPr>
        <w:tab/>
      </w:r>
      <w:proofErr w:type="spellStart"/>
      <w:r w:rsidRPr="00913D52">
        <w:rPr>
          <w:rFonts w:ascii="Arial" w:hAnsi="Arial" w:cs="Arial"/>
          <w:sz w:val="20"/>
          <w:szCs w:val="20"/>
          <w:highlight w:val="black"/>
        </w:rPr>
        <w:t>xxxxxxxxxxxxxx</w:t>
      </w:r>
      <w:bookmarkStart w:id="0" w:name="_GoBack"/>
      <w:bookmarkEnd w:id="0"/>
      <w:proofErr w:type="spellEnd"/>
    </w:p>
    <w:p w14:paraId="757CF839" w14:textId="7DF43541" w:rsidR="00537F17" w:rsidRPr="00523F00" w:rsidRDefault="00913D52" w:rsidP="00523F00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913D52">
        <w:rPr>
          <w:rFonts w:ascii="Arial" w:hAnsi="Arial" w:cs="Arial"/>
          <w:sz w:val="20"/>
          <w:szCs w:val="20"/>
          <w:highlight w:val="black"/>
        </w:rPr>
        <w:t>xxxxxxxxxxxxxxxxxx</w:t>
      </w:r>
      <w:proofErr w:type="spellEnd"/>
      <w:r w:rsidR="00BF14BA" w:rsidRPr="00BF14BA">
        <w:rPr>
          <w:rFonts w:ascii="Arial" w:hAnsi="Arial" w:cs="Arial"/>
          <w:sz w:val="20"/>
          <w:szCs w:val="20"/>
        </w:rPr>
        <w:t>, místopředseda představenstva</w:t>
      </w:r>
      <w:r w:rsidR="00537F17" w:rsidRPr="005E79CA">
        <w:rPr>
          <w:rFonts w:ascii="Arial" w:hAnsi="Arial" w:cs="Arial"/>
          <w:sz w:val="20"/>
          <w:szCs w:val="20"/>
        </w:rPr>
        <w:tab/>
        <w:t>vedoucí odboru vnitřní správy</w:t>
      </w:r>
      <w:r w:rsidR="00065446">
        <w:tab/>
      </w:r>
    </w:p>
    <w:sectPr w:rsidR="00537F17" w:rsidRPr="00523F00" w:rsidSect="003866D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44EC6" w14:textId="77777777" w:rsidR="0049239E" w:rsidRDefault="0049239E">
      <w:r>
        <w:separator/>
      </w:r>
    </w:p>
  </w:endnote>
  <w:endnote w:type="continuationSeparator" w:id="0">
    <w:p w14:paraId="6D52732B" w14:textId="77777777" w:rsidR="0049239E" w:rsidRDefault="004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C5DA2" w14:textId="77777777"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640CF3D" w14:textId="77777777"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4AB271" w14:textId="5787AD02"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13D5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13D5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AC7C7C" w14:textId="77777777"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9104C" w14:textId="77777777" w:rsidR="0049239E" w:rsidRDefault="0049239E">
      <w:r>
        <w:separator/>
      </w:r>
    </w:p>
  </w:footnote>
  <w:footnote w:type="continuationSeparator" w:id="0">
    <w:p w14:paraId="476AF730" w14:textId="77777777" w:rsidR="0049239E" w:rsidRDefault="00492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91A3F" w14:textId="77777777"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>
    <w:nsid w:val="0C653170"/>
    <w:multiLevelType w:val="hybridMultilevel"/>
    <w:tmpl w:val="8954E45E"/>
    <w:lvl w:ilvl="0" w:tplc="A4001E4E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E4A1160"/>
    <w:multiLevelType w:val="hybridMultilevel"/>
    <w:tmpl w:val="792E6E76"/>
    <w:lvl w:ilvl="0" w:tplc="06589C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45F6AEE"/>
    <w:multiLevelType w:val="hybridMultilevel"/>
    <w:tmpl w:val="FB1E4E66"/>
    <w:lvl w:ilvl="0" w:tplc="3E747C1E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3E747C1E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C4E47C5"/>
    <w:multiLevelType w:val="hybridMultilevel"/>
    <w:tmpl w:val="2D765A5C"/>
    <w:lvl w:ilvl="0" w:tplc="A32C4CA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BE6717"/>
    <w:multiLevelType w:val="hybridMultilevel"/>
    <w:tmpl w:val="47C4AB30"/>
    <w:lvl w:ilvl="0" w:tplc="DFA09A7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A30207"/>
    <w:multiLevelType w:val="hybridMultilevel"/>
    <w:tmpl w:val="07D27932"/>
    <w:lvl w:ilvl="0" w:tplc="88F47D9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0822F1"/>
    <w:multiLevelType w:val="hybridMultilevel"/>
    <w:tmpl w:val="50A4F40C"/>
    <w:lvl w:ilvl="0" w:tplc="F9EEEB8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00374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D15C7"/>
    <w:multiLevelType w:val="hybridMultilevel"/>
    <w:tmpl w:val="69D45572"/>
    <w:lvl w:ilvl="0" w:tplc="16D4224A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9057F0"/>
    <w:multiLevelType w:val="hybridMultilevel"/>
    <w:tmpl w:val="90CED206"/>
    <w:lvl w:ilvl="0" w:tplc="ED7C2FD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E747C1E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B55EE4"/>
    <w:multiLevelType w:val="hybridMultilevel"/>
    <w:tmpl w:val="3EA6BA94"/>
    <w:lvl w:ilvl="0" w:tplc="6378779A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24"/>
  </w:num>
  <w:num w:numId="7">
    <w:abstractNumId w:val="3"/>
  </w:num>
  <w:num w:numId="8">
    <w:abstractNumId w:val="9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13"/>
  </w:num>
  <w:num w:numId="12">
    <w:abstractNumId w:val="21"/>
  </w:num>
  <w:num w:numId="13">
    <w:abstractNumId w:val="20"/>
  </w:num>
  <w:num w:numId="14">
    <w:abstractNumId w:val="19"/>
  </w:num>
  <w:num w:numId="15">
    <w:abstractNumId w:val="17"/>
  </w:num>
  <w:num w:numId="16">
    <w:abstractNumId w:val="16"/>
  </w:num>
  <w:num w:numId="17">
    <w:abstractNumId w:val="11"/>
  </w:num>
  <w:num w:numId="18">
    <w:abstractNumId w:val="10"/>
  </w:num>
  <w:num w:numId="19">
    <w:abstractNumId w:val="5"/>
  </w:num>
  <w:num w:numId="20">
    <w:abstractNumId w:val="22"/>
  </w:num>
  <w:num w:numId="21">
    <w:abstractNumId w:val="7"/>
  </w:num>
  <w:num w:numId="22">
    <w:abstractNumId w:val="14"/>
  </w:num>
  <w:num w:numId="23">
    <w:abstractNumId w:val="15"/>
  </w:num>
  <w:num w:numId="24">
    <w:abstractNumId w:val="23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40FD9"/>
    <w:rsid w:val="000446C4"/>
    <w:rsid w:val="0006253D"/>
    <w:rsid w:val="000629C1"/>
    <w:rsid w:val="00065446"/>
    <w:rsid w:val="00082888"/>
    <w:rsid w:val="0008497D"/>
    <w:rsid w:val="000A6F98"/>
    <w:rsid w:val="000B51FA"/>
    <w:rsid w:val="000C074A"/>
    <w:rsid w:val="000C294E"/>
    <w:rsid w:val="000C53BD"/>
    <w:rsid w:val="000C68D2"/>
    <w:rsid w:val="000D4127"/>
    <w:rsid w:val="000E0A90"/>
    <w:rsid w:val="000F46C6"/>
    <w:rsid w:val="00103B24"/>
    <w:rsid w:val="00106886"/>
    <w:rsid w:val="001278AD"/>
    <w:rsid w:val="00140B9F"/>
    <w:rsid w:val="00146822"/>
    <w:rsid w:val="0015031E"/>
    <w:rsid w:val="001524D7"/>
    <w:rsid w:val="00155528"/>
    <w:rsid w:val="001569BB"/>
    <w:rsid w:val="00162572"/>
    <w:rsid w:val="00163C4B"/>
    <w:rsid w:val="00173C64"/>
    <w:rsid w:val="001755C6"/>
    <w:rsid w:val="00180808"/>
    <w:rsid w:val="00196255"/>
    <w:rsid w:val="001A2913"/>
    <w:rsid w:val="001C320D"/>
    <w:rsid w:val="001D540F"/>
    <w:rsid w:val="001E076A"/>
    <w:rsid w:val="001E2615"/>
    <w:rsid w:val="001E59DA"/>
    <w:rsid w:val="001F7226"/>
    <w:rsid w:val="00205830"/>
    <w:rsid w:val="00205A83"/>
    <w:rsid w:val="00214A60"/>
    <w:rsid w:val="00223432"/>
    <w:rsid w:val="00224150"/>
    <w:rsid w:val="002248A3"/>
    <w:rsid w:val="002274BF"/>
    <w:rsid w:val="00232A61"/>
    <w:rsid w:val="00252B59"/>
    <w:rsid w:val="002606C2"/>
    <w:rsid w:val="00277397"/>
    <w:rsid w:val="00287550"/>
    <w:rsid w:val="00290E16"/>
    <w:rsid w:val="002928AD"/>
    <w:rsid w:val="00297F9C"/>
    <w:rsid w:val="002A3EC9"/>
    <w:rsid w:val="002A3F5C"/>
    <w:rsid w:val="002B1DC6"/>
    <w:rsid w:val="002B7A6E"/>
    <w:rsid w:val="002B7EFE"/>
    <w:rsid w:val="002D5991"/>
    <w:rsid w:val="002E6A34"/>
    <w:rsid w:val="00301276"/>
    <w:rsid w:val="00307CC9"/>
    <w:rsid w:val="0031343D"/>
    <w:rsid w:val="00321473"/>
    <w:rsid w:val="003228B2"/>
    <w:rsid w:val="00322910"/>
    <w:rsid w:val="00331E33"/>
    <w:rsid w:val="00332054"/>
    <w:rsid w:val="00334C77"/>
    <w:rsid w:val="003417B8"/>
    <w:rsid w:val="0035350A"/>
    <w:rsid w:val="0035577D"/>
    <w:rsid w:val="00361320"/>
    <w:rsid w:val="003656B2"/>
    <w:rsid w:val="00366CD7"/>
    <w:rsid w:val="0038462F"/>
    <w:rsid w:val="00385C44"/>
    <w:rsid w:val="003866D3"/>
    <w:rsid w:val="00391265"/>
    <w:rsid w:val="00396C61"/>
    <w:rsid w:val="003A1E21"/>
    <w:rsid w:val="003A3723"/>
    <w:rsid w:val="003B5CB0"/>
    <w:rsid w:val="003D3B50"/>
    <w:rsid w:val="003E2BBA"/>
    <w:rsid w:val="003E73DD"/>
    <w:rsid w:val="003F00CA"/>
    <w:rsid w:val="00401902"/>
    <w:rsid w:val="0040434C"/>
    <w:rsid w:val="00406B31"/>
    <w:rsid w:val="00413E9F"/>
    <w:rsid w:val="00414DB2"/>
    <w:rsid w:val="00443CBB"/>
    <w:rsid w:val="00451173"/>
    <w:rsid w:val="0046174E"/>
    <w:rsid w:val="004730ED"/>
    <w:rsid w:val="00473600"/>
    <w:rsid w:val="00480433"/>
    <w:rsid w:val="00482440"/>
    <w:rsid w:val="00485252"/>
    <w:rsid w:val="00485AA3"/>
    <w:rsid w:val="0049100C"/>
    <w:rsid w:val="0049239E"/>
    <w:rsid w:val="004A1843"/>
    <w:rsid w:val="004A39AA"/>
    <w:rsid w:val="004B4227"/>
    <w:rsid w:val="004C75B0"/>
    <w:rsid w:val="004D07D7"/>
    <w:rsid w:val="004F3238"/>
    <w:rsid w:val="004F48C2"/>
    <w:rsid w:val="00505DBD"/>
    <w:rsid w:val="00505F0A"/>
    <w:rsid w:val="00523F00"/>
    <w:rsid w:val="00526773"/>
    <w:rsid w:val="00537F17"/>
    <w:rsid w:val="005429CD"/>
    <w:rsid w:val="00556C9B"/>
    <w:rsid w:val="00565326"/>
    <w:rsid w:val="005655B4"/>
    <w:rsid w:val="00582C39"/>
    <w:rsid w:val="0058393E"/>
    <w:rsid w:val="005903F1"/>
    <w:rsid w:val="00597BC5"/>
    <w:rsid w:val="00597ED1"/>
    <w:rsid w:val="005A5A94"/>
    <w:rsid w:val="005B11C9"/>
    <w:rsid w:val="005B7AD5"/>
    <w:rsid w:val="005C400C"/>
    <w:rsid w:val="005E45D5"/>
    <w:rsid w:val="005E79CA"/>
    <w:rsid w:val="005F5016"/>
    <w:rsid w:val="005F535D"/>
    <w:rsid w:val="006035B9"/>
    <w:rsid w:val="00616F6B"/>
    <w:rsid w:val="0062003B"/>
    <w:rsid w:val="00625408"/>
    <w:rsid w:val="0063244B"/>
    <w:rsid w:val="00636F54"/>
    <w:rsid w:val="006476D0"/>
    <w:rsid w:val="0065240D"/>
    <w:rsid w:val="006550F1"/>
    <w:rsid w:val="0066448C"/>
    <w:rsid w:val="006742EC"/>
    <w:rsid w:val="0067434C"/>
    <w:rsid w:val="006949B8"/>
    <w:rsid w:val="00696441"/>
    <w:rsid w:val="006C5016"/>
    <w:rsid w:val="006C590A"/>
    <w:rsid w:val="006C5ED0"/>
    <w:rsid w:val="006C6F5A"/>
    <w:rsid w:val="006D1D2A"/>
    <w:rsid w:val="006D45BA"/>
    <w:rsid w:val="006E0E9D"/>
    <w:rsid w:val="006E6DDB"/>
    <w:rsid w:val="006F014E"/>
    <w:rsid w:val="006F1A99"/>
    <w:rsid w:val="006F1BFA"/>
    <w:rsid w:val="00703E36"/>
    <w:rsid w:val="00731E5F"/>
    <w:rsid w:val="0073515A"/>
    <w:rsid w:val="0073581C"/>
    <w:rsid w:val="007435D7"/>
    <w:rsid w:val="00744028"/>
    <w:rsid w:val="007559F0"/>
    <w:rsid w:val="00760DBD"/>
    <w:rsid w:val="0076372D"/>
    <w:rsid w:val="007843F6"/>
    <w:rsid w:val="00790211"/>
    <w:rsid w:val="00791E07"/>
    <w:rsid w:val="00792A1D"/>
    <w:rsid w:val="00795415"/>
    <w:rsid w:val="007979ED"/>
    <w:rsid w:val="007A0B9D"/>
    <w:rsid w:val="007A33B2"/>
    <w:rsid w:val="007A5653"/>
    <w:rsid w:val="007D3601"/>
    <w:rsid w:val="007E3D50"/>
    <w:rsid w:val="007E5848"/>
    <w:rsid w:val="007E6240"/>
    <w:rsid w:val="007F22EB"/>
    <w:rsid w:val="007F46C9"/>
    <w:rsid w:val="008027B9"/>
    <w:rsid w:val="008045FF"/>
    <w:rsid w:val="00807470"/>
    <w:rsid w:val="0082172B"/>
    <w:rsid w:val="0082368B"/>
    <w:rsid w:val="008326B4"/>
    <w:rsid w:val="0085138D"/>
    <w:rsid w:val="00851884"/>
    <w:rsid w:val="008543EA"/>
    <w:rsid w:val="00856D0E"/>
    <w:rsid w:val="00863B9A"/>
    <w:rsid w:val="00864252"/>
    <w:rsid w:val="00864F33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900718"/>
    <w:rsid w:val="00905874"/>
    <w:rsid w:val="00910CF7"/>
    <w:rsid w:val="00911C8F"/>
    <w:rsid w:val="009128B2"/>
    <w:rsid w:val="00912EC0"/>
    <w:rsid w:val="00913D52"/>
    <w:rsid w:val="00914B2B"/>
    <w:rsid w:val="00921655"/>
    <w:rsid w:val="0093294F"/>
    <w:rsid w:val="00935E29"/>
    <w:rsid w:val="009411C5"/>
    <w:rsid w:val="0094528D"/>
    <w:rsid w:val="00962B4C"/>
    <w:rsid w:val="0096732F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5740"/>
    <w:rsid w:val="009C40F1"/>
    <w:rsid w:val="009D6FAD"/>
    <w:rsid w:val="009F5A6A"/>
    <w:rsid w:val="009F76AE"/>
    <w:rsid w:val="00A0604E"/>
    <w:rsid w:val="00A06315"/>
    <w:rsid w:val="00A2317C"/>
    <w:rsid w:val="00A26769"/>
    <w:rsid w:val="00A27402"/>
    <w:rsid w:val="00A30533"/>
    <w:rsid w:val="00A30F9A"/>
    <w:rsid w:val="00A353B9"/>
    <w:rsid w:val="00A40152"/>
    <w:rsid w:val="00A45C2A"/>
    <w:rsid w:val="00A47B14"/>
    <w:rsid w:val="00A523CE"/>
    <w:rsid w:val="00A53D60"/>
    <w:rsid w:val="00A54DCD"/>
    <w:rsid w:val="00A54FDE"/>
    <w:rsid w:val="00A602BD"/>
    <w:rsid w:val="00A63108"/>
    <w:rsid w:val="00A65BC5"/>
    <w:rsid w:val="00A771C1"/>
    <w:rsid w:val="00A90F05"/>
    <w:rsid w:val="00A918C2"/>
    <w:rsid w:val="00A9777C"/>
    <w:rsid w:val="00AA1298"/>
    <w:rsid w:val="00AC1855"/>
    <w:rsid w:val="00AC35E3"/>
    <w:rsid w:val="00AD5489"/>
    <w:rsid w:val="00AE1D4B"/>
    <w:rsid w:val="00AF554A"/>
    <w:rsid w:val="00B00C64"/>
    <w:rsid w:val="00B0457F"/>
    <w:rsid w:val="00B262F1"/>
    <w:rsid w:val="00B27AB4"/>
    <w:rsid w:val="00B33F29"/>
    <w:rsid w:val="00B47351"/>
    <w:rsid w:val="00B64A8D"/>
    <w:rsid w:val="00B804E0"/>
    <w:rsid w:val="00B934BA"/>
    <w:rsid w:val="00BB5D4F"/>
    <w:rsid w:val="00BC09F1"/>
    <w:rsid w:val="00BC1E4E"/>
    <w:rsid w:val="00BD14E9"/>
    <w:rsid w:val="00BD194B"/>
    <w:rsid w:val="00BF14BA"/>
    <w:rsid w:val="00BF2FF6"/>
    <w:rsid w:val="00BF3C49"/>
    <w:rsid w:val="00C10791"/>
    <w:rsid w:val="00C367EB"/>
    <w:rsid w:val="00C40778"/>
    <w:rsid w:val="00C50E6D"/>
    <w:rsid w:val="00C516E9"/>
    <w:rsid w:val="00C52BD8"/>
    <w:rsid w:val="00C83848"/>
    <w:rsid w:val="00CA5CCE"/>
    <w:rsid w:val="00CA7DF8"/>
    <w:rsid w:val="00CB4821"/>
    <w:rsid w:val="00CB718F"/>
    <w:rsid w:val="00CB7905"/>
    <w:rsid w:val="00CE38DF"/>
    <w:rsid w:val="00CF255E"/>
    <w:rsid w:val="00D0775E"/>
    <w:rsid w:val="00D1030C"/>
    <w:rsid w:val="00D17E7E"/>
    <w:rsid w:val="00D20C25"/>
    <w:rsid w:val="00D2439A"/>
    <w:rsid w:val="00D258F0"/>
    <w:rsid w:val="00D44610"/>
    <w:rsid w:val="00D539C5"/>
    <w:rsid w:val="00D57538"/>
    <w:rsid w:val="00D64464"/>
    <w:rsid w:val="00D6680B"/>
    <w:rsid w:val="00D70BF3"/>
    <w:rsid w:val="00D72AE1"/>
    <w:rsid w:val="00D73335"/>
    <w:rsid w:val="00D73F74"/>
    <w:rsid w:val="00D7473D"/>
    <w:rsid w:val="00D80295"/>
    <w:rsid w:val="00D90101"/>
    <w:rsid w:val="00D905A3"/>
    <w:rsid w:val="00D9578D"/>
    <w:rsid w:val="00DB3B46"/>
    <w:rsid w:val="00DB534A"/>
    <w:rsid w:val="00DC083A"/>
    <w:rsid w:val="00DD112F"/>
    <w:rsid w:val="00DD3B31"/>
    <w:rsid w:val="00DD45EC"/>
    <w:rsid w:val="00DD6716"/>
    <w:rsid w:val="00DD7F41"/>
    <w:rsid w:val="00E22878"/>
    <w:rsid w:val="00E22B84"/>
    <w:rsid w:val="00E24499"/>
    <w:rsid w:val="00E303B0"/>
    <w:rsid w:val="00E46A65"/>
    <w:rsid w:val="00E46B78"/>
    <w:rsid w:val="00E4709A"/>
    <w:rsid w:val="00E5053B"/>
    <w:rsid w:val="00E53255"/>
    <w:rsid w:val="00E610FA"/>
    <w:rsid w:val="00E779DB"/>
    <w:rsid w:val="00E866A9"/>
    <w:rsid w:val="00E91E8F"/>
    <w:rsid w:val="00E95B6A"/>
    <w:rsid w:val="00E97016"/>
    <w:rsid w:val="00EA0D57"/>
    <w:rsid w:val="00EA2EA8"/>
    <w:rsid w:val="00EA6F6E"/>
    <w:rsid w:val="00EB1BC0"/>
    <w:rsid w:val="00EB24AB"/>
    <w:rsid w:val="00EC0BAF"/>
    <w:rsid w:val="00ED55F9"/>
    <w:rsid w:val="00ED633C"/>
    <w:rsid w:val="00EE3477"/>
    <w:rsid w:val="00EE406F"/>
    <w:rsid w:val="00F00577"/>
    <w:rsid w:val="00F23831"/>
    <w:rsid w:val="00F253C1"/>
    <w:rsid w:val="00F37A9C"/>
    <w:rsid w:val="00F46D80"/>
    <w:rsid w:val="00F55D57"/>
    <w:rsid w:val="00F6637E"/>
    <w:rsid w:val="00F83C2B"/>
    <w:rsid w:val="00F929B1"/>
    <w:rsid w:val="00F96161"/>
    <w:rsid w:val="00F96DFD"/>
    <w:rsid w:val="00FA0B78"/>
    <w:rsid w:val="00FC273A"/>
    <w:rsid w:val="00FC43C8"/>
    <w:rsid w:val="00FC6FB4"/>
    <w:rsid w:val="00FD47FD"/>
    <w:rsid w:val="00FD674B"/>
    <w:rsid w:val="00FE7047"/>
    <w:rsid w:val="00FE7072"/>
    <w:rsid w:val="00FF1397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38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ftware xmlns="b264be25-899a-4cfd-aa35-4b1655301df1"/>
    <Hardware xmlns="b264be25-899a-4cfd-aa35-4b1655301df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7E1BF7D54B4E9645C5655C411658" ma:contentTypeVersion="2" ma:contentTypeDescription="Vytvořit nový dokument" ma:contentTypeScope="" ma:versionID="0f2ad866e41e3b1fc809c070f8fda95f">
  <xsd:schema xmlns:xsd="http://www.w3.org/2001/XMLSchema" xmlns:xs="http://www.w3.org/2001/XMLSchema" xmlns:p="http://schemas.microsoft.com/office/2006/metadata/properties" xmlns:ns2="b264be25-899a-4cfd-aa35-4b1655301df1" targetNamespace="http://schemas.microsoft.com/office/2006/metadata/properties" ma:root="true" ma:fieldsID="de964d48af014a6895ab712a9d2cb09d" ns2:_="">
    <xsd:import namespace="b264be25-899a-4cfd-aa35-4b1655301df1"/>
    <xsd:element name="properties">
      <xsd:complexType>
        <xsd:sequence>
          <xsd:element name="documentManagement">
            <xsd:complexType>
              <xsd:all>
                <xsd:element ref="ns2:Software" minOccurs="0"/>
                <xsd:element ref="ns2:Hardw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be25-899a-4cfd-aa35-4b1655301df1" elementFormDefault="qualified">
    <xsd:import namespace="http://schemas.microsoft.com/office/2006/documentManagement/types"/>
    <xsd:import namespace="http://schemas.microsoft.com/office/infopath/2007/PartnerControls"/>
    <xsd:element name="Software" ma:index="8" nillable="true" ma:displayName="Software" ma:internalName="Soft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VMWare"/>
                    <xsd:enumeration value="Novell"/>
                    <xsd:enumeration value="Linux"/>
                    <xsd:enumeration value="Symantec"/>
                    <xsd:enumeration value="ESET"/>
                  </xsd:restriction>
                </xsd:simpleType>
              </xsd:element>
            </xsd:sequence>
          </xsd:extension>
        </xsd:complexContent>
      </xsd:complexType>
    </xsd:element>
    <xsd:element name="Hardware" ma:index="9" nillable="true" ma:displayName="Hardware" ma:internalName="Hard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er"/>
                    <xsd:enumeration value="Diskové pole"/>
                    <xsd:enumeration value="Pásková mechanika"/>
                    <xsd:enumeration value="Autoloader"/>
                    <xsd:enumeration value="Pásková knihovna"/>
                    <xsd:enumeration value="NA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F59D2-7E01-43AB-99E9-B07B7D3F55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64be25-899a-4cfd-aa35-4b1655301d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A7E6D7-7D8D-4174-839B-E98D6394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2C361-1FA9-43E7-9C1E-05F26974A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be25-899a-4cfd-aa35-4b165530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1242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Naděžda Zapletalová</cp:lastModifiedBy>
  <cp:revision>3</cp:revision>
  <cp:lastPrinted>2015-06-10T08:34:00Z</cp:lastPrinted>
  <dcterms:created xsi:type="dcterms:W3CDTF">2019-01-11T10:56:00Z</dcterms:created>
  <dcterms:modified xsi:type="dcterms:W3CDTF">2019-01-11T10:59:00Z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0x01010098FD7E1BF7D54B4E9645C5655C411658</vt:lpwstr>
  </property>
</Properties>
</file>