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C3" w:rsidRDefault="00AB3665">
      <w:pPr>
        <w:rPr>
          <w:rFonts w:hint="eastAsia"/>
          <w:lang w:bidi="ar-SA"/>
        </w:rPr>
      </w:pPr>
      <w:r>
        <w:rPr>
          <w:lang w:bidi="ar-SA"/>
        </w:rPr>
        <w:t xml:space="preserve">                                                                        </w:t>
      </w:r>
    </w:p>
    <w:p w:rsidR="002A56C3" w:rsidRDefault="00AB3665">
      <w:pPr>
        <w:autoSpaceDE w:val="0"/>
        <w:rPr>
          <w:rFonts w:hint="eastAsia"/>
        </w:rPr>
      </w:pPr>
      <w:r>
        <w:rPr>
          <w:b/>
          <w:bCs/>
          <w:sz w:val="22"/>
          <w:szCs w:val="22"/>
        </w:rPr>
        <w:t>Město Hranice</w:t>
      </w:r>
      <w:r>
        <w:rPr>
          <w:sz w:val="22"/>
          <w:szCs w:val="22"/>
        </w:rPr>
        <w:t>,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se sídlem  Městského úřadu, Pernštejnské  náměstí </w:t>
      </w:r>
      <w:proofErr w:type="gramStart"/>
      <w:r>
        <w:rPr>
          <w:sz w:val="22"/>
          <w:szCs w:val="22"/>
        </w:rPr>
        <w:t>č.p.</w:t>
      </w:r>
      <w:proofErr w:type="gramEnd"/>
      <w:r>
        <w:rPr>
          <w:sz w:val="22"/>
          <w:szCs w:val="22"/>
        </w:rPr>
        <w:t xml:space="preserve">1., 753 01  Hranice, 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IČ 00301311, </w:t>
      </w:r>
      <w:r>
        <w:rPr>
          <w:sz w:val="22"/>
          <w:szCs w:val="22"/>
        </w:rPr>
        <w:t xml:space="preserve">zastoupené  na základě příkazní smlouvy společností 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EKOLTES Hranice, a.s., se sídlem v Hranicích, Zborovská  606,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IČ 61974919, zapsaná Krajským soudem v Ostravě, oddíl B.,  vložka 1190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zastoupena Ing. Otou Čermákem, ředitelem společnosti, 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(dále jen „ pro</w:t>
      </w:r>
      <w:r>
        <w:rPr>
          <w:sz w:val="22"/>
          <w:szCs w:val="22"/>
        </w:rPr>
        <w:t>najímatel“)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na straně jedné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a</w:t>
      </w:r>
    </w:p>
    <w:p w:rsidR="002A56C3" w:rsidRDefault="00AB3665">
      <w:pPr>
        <w:pStyle w:val="Standard"/>
        <w:widowControl w:val="0"/>
        <w:tabs>
          <w:tab w:val="left" w:pos="5040"/>
        </w:tabs>
        <w:jc w:val="both"/>
        <w:rPr>
          <w:b/>
        </w:rPr>
      </w:pPr>
      <w:r>
        <w:rPr>
          <w:b/>
        </w:rPr>
        <w:t>Česká republika -Katastrální úřad pro Olomoucký kraj,</w:t>
      </w:r>
      <w:r>
        <w:rPr>
          <w:b/>
        </w:rPr>
        <w:tab/>
      </w:r>
    </w:p>
    <w:p w:rsidR="002A56C3" w:rsidRDefault="00AB3665">
      <w:pPr>
        <w:pStyle w:val="Standard"/>
        <w:widowControl w:val="0"/>
        <w:tabs>
          <w:tab w:val="left" w:pos="5040"/>
        </w:tabs>
        <w:jc w:val="both"/>
      </w:pPr>
      <w:r>
        <w:t>se sídlem v Olomouci, Jeremenkova 110/15, 772 11 Olomouc -Hodolany</w:t>
      </w:r>
    </w:p>
    <w:p w:rsidR="002A56C3" w:rsidRDefault="00AB3665">
      <w:pPr>
        <w:pStyle w:val="Standard"/>
        <w:widowControl w:val="0"/>
        <w:tabs>
          <w:tab w:val="left" w:pos="5040"/>
        </w:tabs>
        <w:jc w:val="both"/>
      </w:pPr>
      <w:r>
        <w:t xml:space="preserve">IČ: 71 18 51 86, za který právně jedná Ing. Daniel Janošík,     </w:t>
      </w:r>
    </w:p>
    <w:p w:rsidR="002A56C3" w:rsidRDefault="00AB3665">
      <w:pPr>
        <w:pStyle w:val="Standard"/>
        <w:widowControl w:val="0"/>
        <w:tabs>
          <w:tab w:val="left" w:pos="5040"/>
        </w:tabs>
        <w:jc w:val="both"/>
      </w:pPr>
      <w:r>
        <w:t>bankovn</w:t>
      </w:r>
      <w:r w:rsidR="00A73E98">
        <w:t xml:space="preserve">í spojení ČNB Ostrava, </w:t>
      </w:r>
      <w:proofErr w:type="spellStart"/>
      <w:proofErr w:type="gramStart"/>
      <w:r w:rsidR="00A73E98">
        <w:t>č.ú</w:t>
      </w:r>
      <w:proofErr w:type="spellEnd"/>
      <w:r w:rsidR="00A73E98">
        <w:t>.:</w:t>
      </w:r>
      <w:proofErr w:type="gramEnd"/>
      <w:r w:rsidR="00A73E98">
        <w:t xml:space="preserve"> </w:t>
      </w:r>
      <w:r>
        <w:t xml:space="preserve">                 </w:t>
      </w:r>
    </w:p>
    <w:p w:rsidR="002A56C3" w:rsidRDefault="00AB3665">
      <w:pPr>
        <w:pStyle w:val="Standard"/>
        <w:widowControl w:val="0"/>
        <w:jc w:val="both"/>
      </w:pPr>
      <w:r>
        <w:t>(dále jen nájemce)</w:t>
      </w:r>
    </w:p>
    <w:p w:rsidR="002A56C3" w:rsidRDefault="00AB3665">
      <w:pPr>
        <w:pStyle w:val="Standard"/>
        <w:widowControl w:val="0"/>
        <w:jc w:val="both"/>
      </w:pPr>
      <w:r>
        <w:t>na straně druhé</w:t>
      </w:r>
    </w:p>
    <w:p w:rsidR="002A56C3" w:rsidRDefault="002A56C3">
      <w:pPr>
        <w:autoSpaceDE w:val="0"/>
        <w:rPr>
          <w:rFonts w:hint="eastAsia"/>
        </w:rPr>
      </w:pPr>
    </w:p>
    <w:p w:rsidR="002A56C3" w:rsidRDefault="00AB3665">
      <w:pPr>
        <w:autoSpaceDE w:val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uzavírají tento dodatek č. 1 k nájemní smlouvě </w:t>
      </w:r>
      <w:proofErr w:type="gramStart"/>
      <w:r>
        <w:rPr>
          <w:b/>
          <w:bCs/>
          <w:sz w:val="22"/>
          <w:szCs w:val="22"/>
        </w:rPr>
        <w:t>č.1018301</w:t>
      </w:r>
      <w:proofErr w:type="gramEnd"/>
      <w:r>
        <w:rPr>
          <w:b/>
          <w:bCs/>
          <w:sz w:val="22"/>
          <w:szCs w:val="22"/>
        </w:rPr>
        <w:t xml:space="preserve">  </w:t>
      </w:r>
    </w:p>
    <w:p w:rsidR="002A56C3" w:rsidRDefault="00AB3665">
      <w:pPr>
        <w:autoSpaceDE w:val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uzavřené dne </w:t>
      </w:r>
      <w:proofErr w:type="gramStart"/>
      <w:r>
        <w:rPr>
          <w:b/>
          <w:bCs/>
          <w:sz w:val="22"/>
          <w:szCs w:val="22"/>
        </w:rPr>
        <w:t>29.11.2018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2A56C3" w:rsidRDefault="002A56C3">
      <w:pPr>
        <w:autoSpaceDE w:val="0"/>
        <w:rPr>
          <w:rFonts w:hint="eastAsia"/>
          <w:b/>
          <w:bCs/>
          <w:sz w:val="22"/>
          <w:szCs w:val="22"/>
        </w:rPr>
      </w:pPr>
    </w:p>
    <w:p w:rsidR="002A56C3" w:rsidRDefault="00AB3665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1) Doplňuje se čl. 10 </w:t>
      </w:r>
      <w:proofErr w:type="gramStart"/>
      <w:r>
        <w:rPr>
          <w:b/>
          <w:bCs/>
          <w:sz w:val="22"/>
          <w:szCs w:val="22"/>
        </w:rPr>
        <w:t>odst.6):</w:t>
      </w:r>
      <w:proofErr w:type="gramEnd"/>
    </w:p>
    <w:p w:rsidR="002A56C3" w:rsidRDefault="00AB3665">
      <w:pPr>
        <w:autoSpaceDE w:val="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    Na základě  </w:t>
      </w:r>
      <w:r>
        <w:rPr>
          <w:bCs/>
          <w:sz w:val="22"/>
          <w:szCs w:val="22"/>
        </w:rPr>
        <w:t xml:space="preserve">dohody mezi stranami se od </w:t>
      </w:r>
      <w:proofErr w:type="gramStart"/>
      <w:r>
        <w:rPr>
          <w:bCs/>
          <w:sz w:val="22"/>
          <w:szCs w:val="22"/>
        </w:rPr>
        <w:t>1.1.2019</w:t>
      </w:r>
      <w:proofErr w:type="gramEnd"/>
      <w:r>
        <w:rPr>
          <w:bCs/>
          <w:sz w:val="22"/>
          <w:szCs w:val="22"/>
        </w:rPr>
        <w:t xml:space="preserve"> stanovuje měsíční paušální</w:t>
      </w:r>
    </w:p>
    <w:p w:rsidR="002A56C3" w:rsidRDefault="00AB3665">
      <w:pPr>
        <w:autoSpaceDE w:val="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    platba za úklid společných prostor a to ve výši 3 150Kč vč. DPH.</w:t>
      </w:r>
    </w:p>
    <w:p w:rsidR="002A56C3" w:rsidRDefault="002A56C3">
      <w:pPr>
        <w:autoSpaceDE w:val="0"/>
        <w:rPr>
          <w:rFonts w:hint="eastAsia"/>
          <w:b/>
          <w:bCs/>
          <w:sz w:val="22"/>
          <w:szCs w:val="22"/>
        </w:rPr>
      </w:pPr>
    </w:p>
    <w:p w:rsidR="002A56C3" w:rsidRDefault="00AB3665">
      <w:pPr>
        <w:autoSpaceDE w:val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2) Mění se čl. 11 </w:t>
      </w:r>
      <w:proofErr w:type="gramStart"/>
      <w:r>
        <w:rPr>
          <w:b/>
          <w:bCs/>
          <w:sz w:val="22"/>
          <w:szCs w:val="22"/>
        </w:rPr>
        <w:t>odst.1:</w:t>
      </w:r>
      <w:proofErr w:type="gramEnd"/>
    </w:p>
    <w:p w:rsidR="002A56C3" w:rsidRDefault="00AB3665">
      <w:pPr>
        <w:autoSpaceDE w:val="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    Měsíční úhrada nájmu, záloh na služby, ceny za svoz odpadu a paušální platba</w:t>
      </w:r>
    </w:p>
    <w:p w:rsidR="002A56C3" w:rsidRDefault="00AB3665">
      <w:pPr>
        <w:autoSpaceDE w:val="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    za úklid  se</w:t>
      </w:r>
      <w:r>
        <w:rPr>
          <w:bCs/>
          <w:sz w:val="22"/>
          <w:szCs w:val="22"/>
        </w:rPr>
        <w:t xml:space="preserve"> mění  z částky 37 811Kč na 40 961Kč  měsíčně, 491 532Kč ročně.</w:t>
      </w:r>
    </w:p>
    <w:p w:rsidR="002A56C3" w:rsidRDefault="00AB3665">
      <w:pPr>
        <w:autoSpaceDE w:val="0"/>
        <w:ind w:left="72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Tento dodatek nabývá platnosti  dnem  podpisu  oběma smluvními stranami a 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účinnosti dnem </w:t>
      </w:r>
      <w:proofErr w:type="gramStart"/>
      <w:r>
        <w:rPr>
          <w:sz w:val="22"/>
          <w:szCs w:val="22"/>
        </w:rPr>
        <w:t>1.</w:t>
      </w:r>
      <w:r w:rsidR="00A73E98">
        <w:rPr>
          <w:sz w:val="22"/>
          <w:szCs w:val="22"/>
        </w:rPr>
        <w:t>2</w:t>
      </w:r>
      <w:r>
        <w:rPr>
          <w:sz w:val="22"/>
          <w:szCs w:val="22"/>
        </w:rPr>
        <w:t>.2019</w:t>
      </w:r>
      <w:proofErr w:type="gramEnd"/>
      <w:r>
        <w:rPr>
          <w:sz w:val="22"/>
          <w:szCs w:val="22"/>
        </w:rPr>
        <w:t>.</w:t>
      </w:r>
    </w:p>
    <w:p w:rsidR="002A56C3" w:rsidRDefault="002A56C3">
      <w:pPr>
        <w:autoSpaceDE w:val="0"/>
        <w:rPr>
          <w:rFonts w:hint="eastAsia"/>
          <w:sz w:val="22"/>
          <w:szCs w:val="22"/>
        </w:rPr>
      </w:pP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Ostatní ujednání nájemní smlouvy  ze dne </w:t>
      </w:r>
      <w:proofErr w:type="gramStart"/>
      <w:r>
        <w:rPr>
          <w:sz w:val="22"/>
          <w:szCs w:val="22"/>
        </w:rPr>
        <w:t>29.11.2018</w:t>
      </w:r>
      <w:proofErr w:type="gramEnd"/>
      <w:r>
        <w:rPr>
          <w:sz w:val="22"/>
          <w:szCs w:val="22"/>
        </w:rPr>
        <w:t xml:space="preserve">  zůstávají v platnosti beze 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změn.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Dodatek </w:t>
      </w:r>
      <w:proofErr w:type="gramStart"/>
      <w:r>
        <w:rPr>
          <w:sz w:val="22"/>
          <w:szCs w:val="22"/>
        </w:rPr>
        <w:t>č.1 je</w:t>
      </w:r>
      <w:proofErr w:type="gramEnd"/>
      <w:r>
        <w:rPr>
          <w:sz w:val="22"/>
          <w:szCs w:val="22"/>
        </w:rPr>
        <w:t xml:space="preserve"> vyhotoven ve 3 rovnocenných stejnopisech.</w:t>
      </w:r>
    </w:p>
    <w:p w:rsidR="002A56C3" w:rsidRDefault="002A56C3">
      <w:pPr>
        <w:autoSpaceDE w:val="0"/>
        <w:rPr>
          <w:rFonts w:hint="eastAsia"/>
          <w:sz w:val="22"/>
          <w:szCs w:val="22"/>
        </w:rPr>
      </w:pPr>
    </w:p>
    <w:p w:rsidR="002A56C3" w:rsidRDefault="00A73E98">
      <w:pPr>
        <w:autoSpaceDE w:val="0"/>
        <w:rPr>
          <w:rFonts w:hint="eastAsia"/>
        </w:rPr>
      </w:pPr>
      <w:r>
        <w:rPr>
          <w:sz w:val="22"/>
          <w:szCs w:val="22"/>
        </w:rPr>
        <w:t xml:space="preserve">V Hranicích dne:              </w:t>
      </w:r>
      <w:bookmarkStart w:id="0" w:name="_GoBack"/>
      <w:bookmarkEnd w:id="0"/>
      <w:r w:rsidR="00AB3665">
        <w:rPr>
          <w:sz w:val="22"/>
          <w:szCs w:val="22"/>
        </w:rPr>
        <w:t xml:space="preserve">                                  V Olomouci dne: </w:t>
      </w:r>
    </w:p>
    <w:p w:rsidR="002A56C3" w:rsidRDefault="002A56C3">
      <w:pPr>
        <w:autoSpaceDE w:val="0"/>
        <w:rPr>
          <w:rFonts w:hint="eastAsia"/>
          <w:sz w:val="22"/>
          <w:szCs w:val="22"/>
        </w:rPr>
      </w:pPr>
    </w:p>
    <w:p w:rsidR="002A56C3" w:rsidRDefault="002A56C3">
      <w:pPr>
        <w:autoSpaceDE w:val="0"/>
        <w:rPr>
          <w:rFonts w:hint="eastAsia"/>
          <w:sz w:val="22"/>
          <w:szCs w:val="22"/>
        </w:rPr>
      </w:pPr>
    </w:p>
    <w:p w:rsidR="002A56C3" w:rsidRDefault="002A56C3">
      <w:pPr>
        <w:autoSpaceDE w:val="0"/>
        <w:rPr>
          <w:rFonts w:hint="eastAsia"/>
          <w:sz w:val="22"/>
          <w:szCs w:val="22"/>
        </w:rPr>
      </w:pPr>
    </w:p>
    <w:p w:rsidR="002A56C3" w:rsidRDefault="002A56C3">
      <w:pPr>
        <w:autoSpaceDE w:val="0"/>
        <w:rPr>
          <w:rFonts w:hint="eastAsia"/>
          <w:sz w:val="22"/>
          <w:szCs w:val="22"/>
        </w:rPr>
      </w:pPr>
    </w:p>
    <w:p w:rsidR="002A56C3" w:rsidRDefault="002A56C3">
      <w:pPr>
        <w:autoSpaceDE w:val="0"/>
        <w:rPr>
          <w:rFonts w:hint="eastAsia"/>
          <w:sz w:val="22"/>
          <w:szCs w:val="22"/>
        </w:rPr>
      </w:pPr>
    </w:p>
    <w:p w:rsidR="002A56C3" w:rsidRDefault="002A56C3">
      <w:pPr>
        <w:autoSpaceDE w:val="0"/>
        <w:rPr>
          <w:rFonts w:hint="eastAsia"/>
          <w:sz w:val="22"/>
          <w:szCs w:val="22"/>
        </w:rPr>
      </w:pPr>
    </w:p>
    <w:p w:rsidR="002A56C3" w:rsidRDefault="002A56C3">
      <w:pPr>
        <w:autoSpaceDE w:val="0"/>
        <w:rPr>
          <w:rFonts w:hint="eastAsia"/>
          <w:sz w:val="22"/>
          <w:szCs w:val="22"/>
        </w:rPr>
      </w:pPr>
    </w:p>
    <w:p w:rsidR="002A56C3" w:rsidRDefault="002A56C3">
      <w:pPr>
        <w:autoSpaceDE w:val="0"/>
        <w:rPr>
          <w:rFonts w:hint="eastAsia"/>
          <w:sz w:val="22"/>
          <w:szCs w:val="22"/>
        </w:rPr>
      </w:pPr>
    </w:p>
    <w:p w:rsidR="002A56C3" w:rsidRDefault="002A56C3">
      <w:pPr>
        <w:autoSpaceDE w:val="0"/>
        <w:rPr>
          <w:rFonts w:hint="eastAsia"/>
          <w:sz w:val="22"/>
          <w:szCs w:val="22"/>
        </w:rPr>
      </w:pP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.................................................                            .........................</w:t>
      </w:r>
      <w:r>
        <w:rPr>
          <w:sz w:val="22"/>
          <w:szCs w:val="22"/>
        </w:rPr>
        <w:t>.............................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Ing. Ota Čermák                                                    Ing. Daniel Janošík      </w:t>
      </w:r>
    </w:p>
    <w:p w:rsidR="002A56C3" w:rsidRDefault="00AB3665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ředitel společnosti                                                       ředitel</w:t>
      </w:r>
    </w:p>
    <w:p w:rsidR="002A56C3" w:rsidRDefault="00AB3665">
      <w:pPr>
        <w:pStyle w:val="Standard"/>
        <w:widowControl w:val="0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Ekoltes</w:t>
      </w:r>
      <w:proofErr w:type="spellEnd"/>
      <w:r>
        <w:rPr>
          <w:bCs/>
        </w:rPr>
        <w:t xml:space="preserve"> Hranice, a.s.   </w:t>
      </w:r>
    </w:p>
    <w:p w:rsidR="002A56C3" w:rsidRDefault="002A56C3">
      <w:pPr>
        <w:tabs>
          <w:tab w:val="left" w:pos="4305"/>
        </w:tabs>
        <w:rPr>
          <w:rFonts w:ascii="Times New Roman" w:eastAsia="Times New Roman" w:hAnsi="Times New Roman" w:cs="Times New Roman"/>
          <w:szCs w:val="20"/>
          <w:lang w:bidi="ar-SA"/>
        </w:rPr>
      </w:pPr>
    </w:p>
    <w:p w:rsidR="002A56C3" w:rsidRDefault="00AB3665">
      <w:pPr>
        <w:rPr>
          <w:rFonts w:hint="eastAsia"/>
        </w:rPr>
      </w:pPr>
      <w:r>
        <w:rPr>
          <w:lang w:bidi="ar-SA"/>
        </w:rPr>
        <w:tab/>
      </w:r>
    </w:p>
    <w:sectPr w:rsidR="002A56C3">
      <w:headerReference w:type="default" r:id="rId7"/>
      <w:footerReference w:type="default" r:id="rId8"/>
      <w:pgSz w:w="12240" w:h="15840"/>
      <w:pgMar w:top="736" w:right="1418" w:bottom="65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65" w:rsidRDefault="00AB3665">
      <w:pPr>
        <w:rPr>
          <w:rFonts w:hint="eastAsia"/>
        </w:rPr>
      </w:pPr>
      <w:r>
        <w:separator/>
      </w:r>
    </w:p>
  </w:endnote>
  <w:endnote w:type="continuationSeparator" w:id="0">
    <w:p w:rsidR="00AB3665" w:rsidRDefault="00AB36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4" w:rsidRDefault="00AB3665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A73E98">
      <w:rPr>
        <w:noProof/>
      </w:rPr>
      <w:t>1</w:t>
    </w:r>
    <w:r>
      <w:fldChar w:fldCharType="end"/>
    </w:r>
  </w:p>
  <w:p w:rsidR="005C62A4" w:rsidRDefault="00AB3665">
    <w:pPr>
      <w:pStyle w:val="Standard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65" w:rsidRDefault="00AB36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B3665" w:rsidRDefault="00AB36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4" w:rsidRDefault="00AB3665">
    <w:pPr>
      <w:pStyle w:val="Standard"/>
      <w:widowControl w:val="0"/>
      <w:tabs>
        <w:tab w:val="left" w:pos="2721"/>
        <w:tab w:val="left" w:pos="3969"/>
      </w:tabs>
    </w:pPr>
  </w:p>
  <w:p w:rsidR="005C62A4" w:rsidRDefault="00AB3665">
    <w:pPr>
      <w:pStyle w:val="Standard"/>
      <w:widowControl w:val="0"/>
      <w:tabs>
        <w:tab w:val="left" w:pos="2721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052A"/>
    <w:multiLevelType w:val="multilevel"/>
    <w:tmpl w:val="AFC80852"/>
    <w:styleLink w:val="WW8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7877075"/>
    <w:multiLevelType w:val="multilevel"/>
    <w:tmpl w:val="2C76311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91F219A"/>
    <w:multiLevelType w:val="multilevel"/>
    <w:tmpl w:val="844A95B8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56C3"/>
    <w:rsid w:val="002A56C3"/>
    <w:rsid w:val="00A73E98"/>
    <w:rsid w:val="00A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77BF"/>
  <w15:docId w15:val="{EE988A23-A0AC-4006-B58F-1F953FC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next w:val="Normln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Nadpis4">
    <w:name w:val="heading 4"/>
    <w:basedOn w:val="Standard"/>
    <w:next w:val="Standard"/>
    <w:pPr>
      <w:keepNext/>
      <w:overflowPunct/>
      <w:autoSpaceDE/>
      <w:textAlignment w:val="auto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odsazen">
    <w:name w:val="Normal Indent"/>
    <w:basedOn w:val="Standard"/>
    <w:pPr>
      <w:ind w:left="708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pPr>
      <w:widowControl/>
      <w:spacing w:after="200" w:line="276" w:lineRule="auto"/>
      <w:ind w:left="720"/>
      <w:textAlignment w:val="auto"/>
    </w:pPr>
    <w:rPr>
      <w:rFonts w:ascii="Calibri" w:eastAsia="Arial Unicode MS" w:hAnsi="Calibri"/>
      <w:sz w:val="22"/>
      <w:szCs w:val="22"/>
      <w:lang w:eastAsia="cs-CZ" w:bidi="ar-SA"/>
    </w:rPr>
  </w:style>
  <w:style w:type="paragraph" w:styleId="Nzev">
    <w:name w:val="Title"/>
    <w:basedOn w:val="Standard"/>
    <w:next w:val="Podnadpis"/>
    <w:pPr>
      <w:overflowPunct/>
      <w:autoSpaceDE/>
      <w:jc w:val="center"/>
      <w:textAlignment w:val="auto"/>
    </w:pPr>
    <w:rPr>
      <w:b/>
      <w:i/>
      <w:sz w:val="44"/>
    </w:rPr>
  </w:style>
  <w:style w:type="paragraph" w:styleId="Podnadpis">
    <w:name w:val="Subtitle"/>
    <w:basedOn w:val="Heading"/>
    <w:next w:val="Textbody"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St12z0">
    <w:name w:val="WW8NumSt12z0"/>
    <w:rPr>
      <w:rFonts w:ascii="Symbol" w:eastAsia="Symbol" w:hAnsi="Symbol" w:cs="Symbol"/>
    </w:rPr>
  </w:style>
  <w:style w:type="character" w:customStyle="1" w:styleId="WW8NumSt13z0">
    <w:name w:val="WW8NumSt13z0"/>
    <w:rPr>
      <w:rFonts w:ascii="Symbol" w:eastAsia="Symbol" w:hAnsi="Symbol" w:cs="Symbol"/>
    </w:rPr>
  </w:style>
  <w:style w:type="character" w:customStyle="1" w:styleId="WW8NumSt21z0">
    <w:name w:val="WW8NumSt21z0"/>
    <w:rPr>
      <w:rFonts w:ascii="Symbol" w:eastAsia="Symbol" w:hAnsi="Symbol" w:cs="Symbol"/>
    </w:rPr>
  </w:style>
  <w:style w:type="character" w:customStyle="1" w:styleId="WW8NumSt21z1">
    <w:name w:val="WW8NumSt21z1"/>
    <w:rPr>
      <w:rFonts w:ascii="Courier New" w:eastAsia="Courier New" w:hAnsi="Courier New" w:cs="Courier New"/>
    </w:rPr>
  </w:style>
  <w:style w:type="character" w:customStyle="1" w:styleId="WW8NumSt21z2">
    <w:name w:val="WW8NumSt21z2"/>
    <w:rPr>
      <w:rFonts w:ascii="Wingdings" w:eastAsia="Wingdings" w:hAnsi="Wingdings" w:cs="Wingdings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sz w:val="24"/>
    </w:rPr>
  </w:style>
  <w:style w:type="character" w:customStyle="1" w:styleId="ZpatChar">
    <w:name w:val="Zápatí Char"/>
    <w:basedOn w:val="Standardnpsmoodstavce"/>
    <w:rPr>
      <w:sz w:val="24"/>
    </w:rPr>
  </w:style>
  <w:style w:type="character" w:customStyle="1" w:styleId="ZkladntextChar">
    <w:name w:val="Základní text Char"/>
    <w:basedOn w:val="Standardnpsmoodstavce"/>
    <w:rPr>
      <w:i/>
      <w:sz w:val="24"/>
    </w:rPr>
  </w:style>
  <w:style w:type="character" w:customStyle="1" w:styleId="Nadpis4Char">
    <w:name w:val="Nadpis 4 Char"/>
    <w:basedOn w:val="Standardnpsmoodstavce"/>
    <w:rPr>
      <w:i/>
      <w:sz w:val="24"/>
    </w:rPr>
  </w:style>
  <w:style w:type="character" w:customStyle="1" w:styleId="NzevChar">
    <w:name w:val="Název Char"/>
    <w:basedOn w:val="Standardnpsmoodstavce"/>
    <w:rPr>
      <w:b/>
      <w:i/>
      <w:sz w:val="4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/>
      <w:color w:val="2F5496"/>
      <w:sz w:val="26"/>
      <w:szCs w:val="23"/>
    </w:rPr>
  </w:style>
  <w:style w:type="paragraph" w:styleId="Zkladntext2">
    <w:name w:val="Body Text 2"/>
    <w:basedOn w:val="Normln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bCs/>
      <w:kern w:val="0"/>
      <w:lang w:eastAsia="cs-CZ" w:bidi="ar-SA"/>
    </w:rPr>
  </w:style>
  <w:style w:type="paragraph" w:styleId="Zkladntextodsazen">
    <w:name w:val="Body Text Indent"/>
    <w:basedOn w:val="Normln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rPr>
      <w:szCs w:val="21"/>
    </w:rPr>
  </w:style>
  <w:style w:type="paragraph" w:styleId="Prosttext">
    <w:name w:val="Plain Text"/>
    <w:basedOn w:val="Normln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paragraph" w:styleId="Bezmezer">
    <w:name w:val="No Spacing"/>
    <w:pPr>
      <w:suppressAutoHyphens/>
    </w:pPr>
    <w:rPr>
      <w:szCs w:val="21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4">
    <w:name w:val="WW8Num4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ekoltes</dc:creator>
  <cp:lastModifiedBy>Rozkošný Michal</cp:lastModifiedBy>
  <cp:revision>2</cp:revision>
  <cp:lastPrinted>2018-08-06T09:20:00Z</cp:lastPrinted>
  <dcterms:created xsi:type="dcterms:W3CDTF">2019-01-11T10:59:00Z</dcterms:created>
  <dcterms:modified xsi:type="dcterms:W3CDTF">2019-01-11T10:59:00Z</dcterms:modified>
</cp:coreProperties>
</file>