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36" w:rsidRDefault="00D07636" w:rsidP="0003678A">
      <w:pPr>
        <w:keepNext/>
        <w:jc w:val="center"/>
        <w:outlineLvl w:val="0"/>
        <w:rPr>
          <w:rFonts w:ascii="Georgia" w:eastAsia="Times New Roman" w:hAnsi="Georgia"/>
          <w:b/>
          <w:bCs/>
          <w:smallCaps/>
          <w:sz w:val="28"/>
          <w:szCs w:val="28"/>
          <w:lang w:val="en-US" w:eastAsia="cs-CZ"/>
        </w:rPr>
      </w:pPr>
    </w:p>
    <w:p w:rsidR="00D07636" w:rsidRPr="0042232A" w:rsidRDefault="00D07636" w:rsidP="00D07636">
      <w:pPr>
        <w:rPr>
          <w:rFonts w:ascii="Georgia" w:hAnsi="Georgia"/>
          <w:sz w:val="22"/>
          <w:szCs w:val="22"/>
        </w:rPr>
      </w:pPr>
      <w:r w:rsidRPr="0042232A">
        <w:rPr>
          <w:rFonts w:ascii="Georgia" w:hAnsi="Georgia"/>
          <w:smallCaps/>
          <w:sz w:val="22"/>
          <w:szCs w:val="22"/>
          <w:lang w:val="en-US"/>
        </w:rPr>
        <w:t>Ref. No.</w:t>
      </w:r>
      <w:r>
        <w:rPr>
          <w:rFonts w:ascii="Georgia" w:hAnsi="Georgia"/>
          <w:smallCaps/>
          <w:sz w:val="22"/>
          <w:szCs w:val="22"/>
          <w:lang w:val="en-US"/>
        </w:rPr>
        <w:t xml:space="preserve"> </w:t>
      </w:r>
      <w:r w:rsidR="00253148">
        <w:rPr>
          <w:rFonts w:ascii="Georgia" w:hAnsi="Georgia"/>
          <w:smallCaps/>
          <w:sz w:val="22"/>
          <w:szCs w:val="22"/>
          <w:lang w:val="en-US"/>
        </w:rPr>
        <w:t>281699</w:t>
      </w:r>
      <w:r w:rsidRPr="0042232A">
        <w:rPr>
          <w:rFonts w:ascii="Georgia" w:hAnsi="Georgia"/>
          <w:sz w:val="22"/>
          <w:szCs w:val="22"/>
        </w:rPr>
        <w:t>/2018 - ČRA</w:t>
      </w:r>
    </w:p>
    <w:p w:rsidR="00D07636" w:rsidRDefault="00D07636" w:rsidP="0003678A">
      <w:pPr>
        <w:keepNext/>
        <w:jc w:val="center"/>
        <w:outlineLvl w:val="0"/>
        <w:rPr>
          <w:rFonts w:ascii="Georgia" w:eastAsia="Times New Roman" w:hAnsi="Georgia"/>
          <w:b/>
          <w:bCs/>
          <w:smallCaps/>
          <w:sz w:val="28"/>
          <w:szCs w:val="28"/>
          <w:lang w:val="en-US" w:eastAsia="cs-CZ"/>
        </w:rPr>
      </w:pPr>
    </w:p>
    <w:p w:rsidR="00E6528E" w:rsidRDefault="00E6528E" w:rsidP="0003678A">
      <w:pPr>
        <w:keepNext/>
        <w:jc w:val="center"/>
        <w:outlineLvl w:val="0"/>
        <w:rPr>
          <w:rFonts w:ascii="Georgia" w:eastAsia="Times New Roman" w:hAnsi="Georgia"/>
          <w:b/>
          <w:bCs/>
          <w:smallCaps/>
          <w:sz w:val="28"/>
          <w:szCs w:val="28"/>
          <w:lang w:val="en-US" w:eastAsia="cs-CZ"/>
        </w:rPr>
      </w:pPr>
      <w:r>
        <w:rPr>
          <w:rFonts w:ascii="Georgia" w:eastAsia="Times New Roman" w:hAnsi="Georgia"/>
          <w:b/>
          <w:bCs/>
          <w:smallCaps/>
          <w:sz w:val="28"/>
          <w:szCs w:val="28"/>
          <w:lang w:val="en-US" w:eastAsia="cs-CZ"/>
        </w:rPr>
        <w:t xml:space="preserve">AMENDMENT NO. 1 </w:t>
      </w:r>
    </w:p>
    <w:p w:rsidR="0003678A" w:rsidRPr="001D7FD5" w:rsidRDefault="00E6528E" w:rsidP="0003678A">
      <w:pPr>
        <w:keepNext/>
        <w:jc w:val="center"/>
        <w:outlineLvl w:val="0"/>
        <w:rPr>
          <w:rFonts w:ascii="Georgia" w:eastAsia="Times New Roman" w:hAnsi="Georgia"/>
          <w:b/>
          <w:bCs/>
          <w:smallCaps/>
          <w:sz w:val="28"/>
          <w:szCs w:val="28"/>
          <w:lang w:val="en-US" w:eastAsia="cs-CZ"/>
        </w:rPr>
      </w:pPr>
      <w:r>
        <w:rPr>
          <w:rFonts w:ascii="Georgia" w:eastAsia="Times New Roman" w:hAnsi="Georgia"/>
          <w:b/>
          <w:bCs/>
          <w:smallCaps/>
          <w:sz w:val="28"/>
          <w:szCs w:val="28"/>
          <w:lang w:val="en-US" w:eastAsia="cs-CZ"/>
        </w:rPr>
        <w:t xml:space="preserve">TO </w:t>
      </w:r>
      <w:r w:rsidR="0003678A" w:rsidRPr="001D7FD5">
        <w:rPr>
          <w:rFonts w:ascii="Georgia" w:eastAsia="Times New Roman" w:hAnsi="Georgia"/>
          <w:b/>
          <w:bCs/>
          <w:smallCaps/>
          <w:sz w:val="28"/>
          <w:szCs w:val="28"/>
          <w:lang w:val="en-US" w:eastAsia="cs-CZ"/>
        </w:rPr>
        <w:t>CONTRACT</w:t>
      </w:r>
    </w:p>
    <w:p w:rsidR="0003678A" w:rsidRPr="001D7FD5" w:rsidRDefault="0003678A" w:rsidP="0003678A">
      <w:pPr>
        <w:rPr>
          <w:rFonts w:ascii="Georgia" w:eastAsia="Times New Roman" w:hAnsi="Georgia"/>
          <w:lang w:val="en-US" w:eastAsia="cs-CZ"/>
        </w:rPr>
      </w:pPr>
    </w:p>
    <w:p w:rsidR="0003678A" w:rsidRPr="001D7FD5" w:rsidRDefault="0003678A" w:rsidP="0003678A">
      <w:pPr>
        <w:keepNext/>
        <w:jc w:val="center"/>
        <w:outlineLvl w:val="0"/>
        <w:rPr>
          <w:rFonts w:ascii="Georgia" w:eastAsia="Times New Roman" w:hAnsi="Georgia"/>
          <w:b/>
          <w:bCs/>
          <w:smallCaps/>
          <w:szCs w:val="28"/>
          <w:lang w:val="en-US" w:eastAsia="cs-CZ"/>
        </w:rPr>
      </w:pPr>
      <w:r w:rsidRPr="001D7FD5">
        <w:rPr>
          <w:rFonts w:ascii="Georgia" w:eastAsia="Times New Roman" w:hAnsi="Georgia"/>
          <w:b/>
          <w:bCs/>
          <w:smallCaps/>
          <w:szCs w:val="28"/>
          <w:lang w:val="en-US" w:eastAsia="cs-CZ"/>
        </w:rPr>
        <w:t xml:space="preserve">No. </w:t>
      </w:r>
      <w:r w:rsidR="00996752">
        <w:rPr>
          <w:rFonts w:ascii="Georgia" w:eastAsia="Times New Roman" w:hAnsi="Georgia"/>
          <w:b/>
          <w:bCs/>
          <w:smallCaps/>
          <w:szCs w:val="28"/>
          <w:lang w:val="en-US" w:eastAsia="cs-CZ"/>
        </w:rPr>
        <w:t xml:space="preserve"> </w:t>
      </w:r>
      <w:r w:rsidR="00E6528E">
        <w:rPr>
          <w:rFonts w:ascii="Georgia" w:eastAsia="Times New Roman" w:hAnsi="Georgia"/>
          <w:b/>
          <w:bCs/>
          <w:smallCaps/>
          <w:szCs w:val="28"/>
          <w:lang w:val="en-US" w:eastAsia="cs-CZ"/>
        </w:rPr>
        <w:t>281277</w:t>
      </w:r>
      <w:r w:rsidR="00B26B1C">
        <w:rPr>
          <w:rFonts w:ascii="Georgia" w:eastAsia="Times New Roman" w:hAnsi="Georgia"/>
          <w:b/>
          <w:bCs/>
          <w:smallCaps/>
          <w:szCs w:val="28"/>
          <w:lang w:val="en-US" w:eastAsia="cs-CZ"/>
        </w:rPr>
        <w:t>/201</w:t>
      </w:r>
      <w:r w:rsidR="00EF1918">
        <w:rPr>
          <w:rFonts w:ascii="Georgia" w:eastAsia="Times New Roman" w:hAnsi="Georgia"/>
          <w:b/>
          <w:bCs/>
          <w:smallCaps/>
          <w:szCs w:val="28"/>
          <w:lang w:val="en-US" w:eastAsia="cs-CZ"/>
        </w:rPr>
        <w:t>8</w:t>
      </w:r>
      <w:r w:rsidRPr="001D7FD5">
        <w:rPr>
          <w:rFonts w:ascii="Georgia" w:eastAsia="Times New Roman" w:hAnsi="Georgia"/>
          <w:b/>
          <w:bCs/>
          <w:smallCaps/>
          <w:szCs w:val="28"/>
          <w:lang w:val="en-US" w:eastAsia="cs-CZ"/>
        </w:rPr>
        <w:t xml:space="preserve">-ČRA </w:t>
      </w:r>
    </w:p>
    <w:p w:rsidR="0003678A" w:rsidRPr="001D7FD5" w:rsidRDefault="0003678A" w:rsidP="0003678A">
      <w:pPr>
        <w:ind w:left="2832" w:firstLine="708"/>
        <w:jc w:val="both"/>
        <w:rPr>
          <w:rFonts w:ascii="Georgia" w:eastAsia="Times New Roman" w:hAnsi="Georgia"/>
          <w:b/>
          <w:bCs/>
          <w:smallCaps/>
          <w:lang w:val="en-US" w:eastAsia="cs-CZ"/>
        </w:rPr>
      </w:pPr>
    </w:p>
    <w:p w:rsidR="0003678A" w:rsidRPr="001D7FD5" w:rsidRDefault="0003678A" w:rsidP="0003678A">
      <w:pPr>
        <w:jc w:val="both"/>
        <w:rPr>
          <w:rFonts w:ascii="Georgia" w:eastAsia="Times New Roman" w:hAnsi="Georgia"/>
          <w:bCs/>
          <w:smallCaps/>
          <w:sz w:val="22"/>
          <w:szCs w:val="22"/>
          <w:lang w:val="en-US" w:eastAsia="cs-CZ"/>
        </w:rPr>
      </w:pPr>
      <w:r w:rsidRPr="001D7FD5">
        <w:rPr>
          <w:rFonts w:ascii="Georgia" w:eastAsia="Times New Roman" w:hAnsi="Georgia"/>
          <w:bCs/>
          <w:smallCaps/>
          <w:sz w:val="22"/>
          <w:szCs w:val="22"/>
          <w:lang w:val="en-US" w:eastAsia="cs-CZ"/>
        </w:rPr>
        <w:t>Between</w:t>
      </w:r>
    </w:p>
    <w:p w:rsidR="0003678A" w:rsidRPr="001D7FD5" w:rsidRDefault="0003678A" w:rsidP="0003678A">
      <w:pPr>
        <w:jc w:val="both"/>
        <w:rPr>
          <w:rFonts w:ascii="Georgia" w:eastAsia="Times New Roman" w:hAnsi="Georgia"/>
          <w:b/>
          <w:bCs/>
          <w:smallCaps/>
          <w:sz w:val="22"/>
          <w:szCs w:val="22"/>
          <w:lang w:val="en-US" w:eastAsia="cs-CZ"/>
        </w:rPr>
      </w:pPr>
    </w:p>
    <w:p w:rsidR="0003678A" w:rsidRPr="001D7FD5" w:rsidRDefault="0003678A" w:rsidP="00BE3EBC">
      <w:pPr>
        <w:keepNext/>
        <w:spacing w:before="120"/>
        <w:outlineLvl w:val="2"/>
        <w:rPr>
          <w:rFonts w:ascii="Georgia" w:eastAsia="Times New Roman" w:hAnsi="Georgia"/>
          <w:b/>
          <w:smallCaps/>
          <w:sz w:val="22"/>
          <w:szCs w:val="22"/>
          <w:lang w:val="en-US" w:eastAsia="cs-CZ"/>
        </w:rPr>
      </w:pPr>
      <w:r w:rsidRPr="001D7FD5">
        <w:rPr>
          <w:rFonts w:ascii="Georgia" w:eastAsia="Times New Roman" w:hAnsi="Georgia"/>
          <w:bCs/>
          <w:smallCaps/>
          <w:sz w:val="22"/>
          <w:szCs w:val="22"/>
          <w:lang w:val="en-US" w:eastAsia="cs-CZ"/>
        </w:rPr>
        <w:t>Contract Owner:</w:t>
      </w:r>
      <w:r w:rsidRPr="001D7FD5">
        <w:rPr>
          <w:rFonts w:ascii="Georgia" w:eastAsia="Times New Roman" w:hAnsi="Georgia"/>
          <w:b/>
          <w:smallCaps/>
          <w:sz w:val="22"/>
          <w:szCs w:val="22"/>
          <w:lang w:val="en-US" w:eastAsia="cs-CZ"/>
        </w:rPr>
        <w:t xml:space="preserve"> </w:t>
      </w:r>
      <w:r w:rsidRPr="001D7FD5">
        <w:rPr>
          <w:rFonts w:ascii="Georgia" w:eastAsia="Times New Roman" w:hAnsi="Georgia"/>
          <w:b/>
          <w:smallCaps/>
          <w:sz w:val="22"/>
          <w:szCs w:val="22"/>
          <w:lang w:val="en-US" w:eastAsia="cs-CZ"/>
        </w:rPr>
        <w:tab/>
      </w:r>
      <w:r w:rsidRPr="001D7FD5">
        <w:rPr>
          <w:rFonts w:ascii="Georgia" w:eastAsia="Times New Roman" w:hAnsi="Georgia"/>
          <w:b/>
          <w:smallCaps/>
          <w:sz w:val="22"/>
          <w:szCs w:val="22"/>
          <w:lang w:val="en-US" w:eastAsia="cs-CZ"/>
        </w:rPr>
        <w:tab/>
      </w:r>
      <w:r w:rsidRPr="001D7FD5">
        <w:rPr>
          <w:rFonts w:ascii="Georgia" w:eastAsia="Times New Roman" w:hAnsi="Georgia"/>
          <w:b/>
          <w:smallCaps/>
          <w:sz w:val="22"/>
          <w:szCs w:val="22"/>
          <w:lang w:val="en-US" w:eastAsia="cs-CZ"/>
        </w:rPr>
        <w:tab/>
      </w:r>
      <w:r w:rsidR="00BE3EBC">
        <w:rPr>
          <w:rFonts w:ascii="Georgia" w:eastAsia="Times New Roman" w:hAnsi="Georgia"/>
          <w:b/>
          <w:smallCaps/>
          <w:sz w:val="22"/>
          <w:szCs w:val="22"/>
          <w:lang w:val="en-US" w:eastAsia="cs-CZ"/>
        </w:rPr>
        <w:tab/>
      </w:r>
      <w:r w:rsidR="00BE3EBC">
        <w:rPr>
          <w:rFonts w:ascii="Georgia" w:eastAsia="Times New Roman" w:hAnsi="Georgia"/>
          <w:b/>
          <w:smallCaps/>
          <w:sz w:val="22"/>
          <w:szCs w:val="22"/>
          <w:lang w:val="en-US" w:eastAsia="cs-CZ"/>
        </w:rPr>
        <w:tab/>
      </w:r>
      <w:r w:rsidR="00BE3EBC">
        <w:rPr>
          <w:rFonts w:ascii="Georgia" w:eastAsia="Times New Roman" w:hAnsi="Georgia"/>
          <w:b/>
          <w:smallCaps/>
          <w:sz w:val="22"/>
          <w:szCs w:val="22"/>
          <w:lang w:val="en-US" w:eastAsia="cs-CZ"/>
        </w:rPr>
        <w:tab/>
      </w:r>
      <w:r w:rsidR="00BE3EBC">
        <w:rPr>
          <w:rFonts w:ascii="Georgia" w:eastAsia="Times New Roman" w:hAnsi="Georgia"/>
          <w:b/>
          <w:smallCaps/>
          <w:sz w:val="22"/>
          <w:szCs w:val="22"/>
          <w:lang w:val="en-US" w:eastAsia="cs-CZ"/>
        </w:rPr>
        <w:tab/>
      </w:r>
      <w:r w:rsidR="00BE3EBC">
        <w:rPr>
          <w:rFonts w:ascii="Georgia" w:eastAsia="Times New Roman" w:hAnsi="Georgia"/>
          <w:b/>
          <w:smallCaps/>
          <w:sz w:val="22"/>
          <w:szCs w:val="22"/>
          <w:lang w:val="en-US" w:eastAsia="cs-CZ"/>
        </w:rPr>
        <w:tab/>
        <w:t xml:space="preserve">           </w:t>
      </w:r>
      <w:r w:rsidR="0040551B">
        <w:rPr>
          <w:rFonts w:ascii="Georgia" w:eastAsia="Times New Roman" w:hAnsi="Georgia"/>
          <w:b/>
          <w:smallCaps/>
          <w:sz w:val="22"/>
          <w:szCs w:val="22"/>
          <w:lang w:val="en-US" w:eastAsia="cs-CZ"/>
        </w:rPr>
        <w:tab/>
      </w:r>
      <w:r w:rsidR="0040551B">
        <w:rPr>
          <w:rFonts w:ascii="Georgia" w:eastAsia="Times New Roman" w:hAnsi="Georgia"/>
          <w:b/>
          <w:smallCaps/>
          <w:sz w:val="22"/>
          <w:szCs w:val="22"/>
          <w:lang w:val="en-US" w:eastAsia="cs-CZ"/>
        </w:rPr>
        <w:tab/>
      </w:r>
      <w:r w:rsidR="0040551B">
        <w:rPr>
          <w:rFonts w:ascii="Georgia" w:eastAsia="Times New Roman" w:hAnsi="Georgia"/>
          <w:b/>
          <w:smallCaps/>
          <w:sz w:val="22"/>
          <w:szCs w:val="22"/>
          <w:lang w:val="en-US" w:eastAsia="cs-CZ"/>
        </w:rPr>
        <w:tab/>
      </w:r>
      <w:r w:rsidR="00BE3EBC">
        <w:rPr>
          <w:rFonts w:ascii="Georgia" w:eastAsia="Times New Roman" w:hAnsi="Georgia"/>
          <w:b/>
          <w:smallCaps/>
          <w:sz w:val="22"/>
          <w:szCs w:val="22"/>
          <w:lang w:val="en-US" w:eastAsia="cs-CZ"/>
        </w:rPr>
        <w:t xml:space="preserve">  </w:t>
      </w:r>
      <w:r w:rsidR="0040551B">
        <w:rPr>
          <w:rFonts w:ascii="Georgia" w:eastAsia="Times New Roman" w:hAnsi="Georgia"/>
          <w:b/>
          <w:smallCaps/>
          <w:sz w:val="22"/>
          <w:szCs w:val="22"/>
          <w:lang w:val="en-US" w:eastAsia="cs-CZ"/>
        </w:rPr>
        <w:t xml:space="preserve">                 </w:t>
      </w:r>
      <w:r w:rsidR="0040551B">
        <w:rPr>
          <w:rFonts w:ascii="Georgia" w:eastAsia="Times New Roman" w:hAnsi="Georgia"/>
          <w:b/>
          <w:smallCaps/>
          <w:sz w:val="22"/>
          <w:szCs w:val="22"/>
          <w:lang w:val="en-US" w:eastAsia="cs-CZ"/>
        </w:rPr>
        <w:tab/>
      </w:r>
      <w:r w:rsidR="0040551B">
        <w:rPr>
          <w:rFonts w:ascii="Georgia" w:eastAsia="Times New Roman" w:hAnsi="Georgia"/>
          <w:b/>
          <w:smallCaps/>
          <w:sz w:val="22"/>
          <w:szCs w:val="22"/>
          <w:lang w:val="en-US" w:eastAsia="cs-CZ"/>
        </w:rPr>
        <w:tab/>
      </w:r>
      <w:r w:rsidRPr="001D7FD5">
        <w:rPr>
          <w:rFonts w:ascii="Georgia" w:eastAsia="Times New Roman" w:hAnsi="Georgia"/>
          <w:b/>
          <w:smallCaps/>
          <w:sz w:val="22"/>
          <w:szCs w:val="22"/>
          <w:lang w:val="en-US" w:eastAsia="cs-CZ"/>
        </w:rPr>
        <w:t>Czech Republic – Czech Development Agency</w:t>
      </w:r>
    </w:p>
    <w:p w:rsidR="0003678A" w:rsidRPr="001D7FD5"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 xml:space="preserve">Represented by: </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 xml:space="preserve">                               </w:t>
      </w:r>
      <w:r w:rsidR="0040551B">
        <w:rPr>
          <w:rFonts w:ascii="Georgia" w:eastAsia="Times New Roman" w:hAnsi="Georgia"/>
          <w:sz w:val="22"/>
          <w:szCs w:val="22"/>
          <w:lang w:val="en-US" w:eastAsia="cs-CZ"/>
        </w:rPr>
        <w:t>I</w:t>
      </w:r>
      <w:r w:rsidR="00371E55">
        <w:rPr>
          <w:rFonts w:ascii="Georgia" w:eastAsia="Times New Roman" w:hAnsi="Georgia"/>
          <w:sz w:val="22"/>
          <w:szCs w:val="22"/>
          <w:lang w:eastAsia="cs-CZ"/>
        </w:rPr>
        <w:t>ng</w:t>
      </w:r>
      <w:r w:rsidR="00BE3EBC">
        <w:rPr>
          <w:rFonts w:ascii="Georgia" w:eastAsia="Times New Roman" w:hAnsi="Georgia"/>
          <w:sz w:val="22"/>
          <w:szCs w:val="22"/>
          <w:lang w:val="en-US" w:eastAsia="cs-CZ"/>
        </w:rPr>
        <w:tab/>
      </w:r>
      <w:r w:rsidRPr="001D7FD5">
        <w:rPr>
          <w:rFonts w:ascii="Georgia" w:eastAsia="Times New Roman" w:hAnsi="Georgia"/>
          <w:sz w:val="22"/>
          <w:szCs w:val="22"/>
          <w:lang w:val="en-US" w:eastAsia="cs-CZ"/>
        </w:rPr>
        <w:t xml:space="preserve">. </w:t>
      </w:r>
      <w:r w:rsidR="00BE3EBC">
        <w:rPr>
          <w:rFonts w:ascii="Georgia" w:eastAsia="Times New Roman" w:hAnsi="Georgia"/>
          <w:sz w:val="22"/>
          <w:szCs w:val="22"/>
          <w:lang w:val="en-US" w:eastAsia="cs-CZ"/>
        </w:rPr>
        <w:t xml:space="preserve">Pavel Frelich </w:t>
      </w:r>
      <w:r w:rsidRPr="001D7FD5">
        <w:rPr>
          <w:rFonts w:ascii="Georgia" w:eastAsia="Times New Roman" w:hAnsi="Georgia"/>
          <w:sz w:val="22"/>
          <w:szCs w:val="22"/>
          <w:lang w:val="en-US" w:eastAsia="cs-CZ"/>
        </w:rPr>
        <w:t xml:space="preserve">- director </w:t>
      </w:r>
    </w:p>
    <w:p w:rsidR="0003678A" w:rsidRPr="001D7FD5"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 xml:space="preserve">Residence: </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ab/>
        <w:t xml:space="preserve">                                         </w:t>
      </w:r>
      <w:r w:rsidRPr="001D7FD5">
        <w:rPr>
          <w:rFonts w:ascii="Georgia" w:eastAsia="Times New Roman" w:hAnsi="Georgia"/>
          <w:sz w:val="22"/>
          <w:szCs w:val="22"/>
          <w:lang w:val="en-US" w:eastAsia="cs-CZ"/>
        </w:rPr>
        <w:t>Nerudova 3, 118 50 Praha 1</w:t>
      </w:r>
    </w:p>
    <w:p w:rsidR="0003678A" w:rsidRPr="001D7FD5"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 xml:space="preserve">Contract owner’s contact person:  </w:t>
      </w:r>
      <w:r w:rsidR="00451A98">
        <w:rPr>
          <w:rFonts w:ascii="Georgia" w:eastAsia="Times New Roman" w:hAnsi="Georgia"/>
          <w:sz w:val="22"/>
          <w:szCs w:val="22"/>
          <w:lang w:val="en-US" w:eastAsia="cs-CZ"/>
        </w:rPr>
        <w:t>XXXXXXXXXXXXX</w:t>
      </w:r>
    </w:p>
    <w:p w:rsidR="0003678A" w:rsidRPr="001D7FD5" w:rsidRDefault="0003678A" w:rsidP="0003678A">
      <w:pPr>
        <w:rPr>
          <w:rFonts w:ascii="Georgia" w:eastAsia="Times New Roman" w:hAnsi="Georgia"/>
          <w:b/>
          <w:sz w:val="22"/>
          <w:szCs w:val="22"/>
          <w:lang w:val="en-US" w:eastAsia="cs-CZ"/>
        </w:rPr>
      </w:pPr>
      <w:r w:rsidRPr="001D7FD5">
        <w:rPr>
          <w:rFonts w:ascii="Georgia" w:eastAsia="Times New Roman" w:hAnsi="Georgia"/>
          <w:sz w:val="22"/>
          <w:szCs w:val="22"/>
          <w:lang w:val="en-US" w:eastAsia="cs-CZ"/>
        </w:rPr>
        <w:t xml:space="preserve">Phone: </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 xml:space="preserve">                                               </w:t>
      </w:r>
      <w:r w:rsidR="00451A98">
        <w:rPr>
          <w:rFonts w:ascii="Georgia" w:eastAsia="Times New Roman" w:hAnsi="Georgia"/>
          <w:sz w:val="22"/>
          <w:szCs w:val="22"/>
          <w:lang w:val="en-US" w:eastAsia="cs-CZ"/>
        </w:rPr>
        <w:t xml:space="preserve"> </w:t>
      </w:r>
      <w:r w:rsidR="00451A98">
        <w:rPr>
          <w:rFonts w:ascii="Georgia" w:eastAsia="Times New Roman" w:hAnsi="Georgia"/>
          <w:sz w:val="22"/>
          <w:szCs w:val="22"/>
          <w:lang w:val="en-US" w:eastAsia="cs-CZ"/>
        </w:rPr>
        <w:t>XXXXXXXXXXXXX</w:t>
      </w:r>
    </w:p>
    <w:p w:rsidR="0003678A" w:rsidRPr="001D7FD5"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 xml:space="preserve">E-mail: </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 xml:space="preserve">                                                </w:t>
      </w:r>
      <w:r w:rsidR="00451A98">
        <w:rPr>
          <w:rFonts w:ascii="Georgia" w:eastAsia="Times New Roman" w:hAnsi="Georgia"/>
          <w:sz w:val="22"/>
          <w:szCs w:val="22"/>
          <w:lang w:val="en-US" w:eastAsia="cs-CZ"/>
        </w:rPr>
        <w:t>XXXXXXXXXXXXX</w:t>
      </w:r>
    </w:p>
    <w:p w:rsidR="0003678A" w:rsidRPr="001D7FD5"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Identification number:</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 xml:space="preserve">                     </w:t>
      </w:r>
      <w:r w:rsidRPr="001D7FD5">
        <w:rPr>
          <w:rFonts w:ascii="Georgia" w:eastAsia="Times New Roman" w:hAnsi="Georgia"/>
          <w:sz w:val="22"/>
          <w:szCs w:val="22"/>
          <w:lang w:eastAsia="cs-CZ"/>
        </w:rPr>
        <w:t>75123924</w:t>
      </w:r>
    </w:p>
    <w:p w:rsidR="00BE3EBC" w:rsidRDefault="00BE3EBC" w:rsidP="0003678A">
      <w:pPr>
        <w:rPr>
          <w:rFonts w:ascii="Georgia" w:eastAsia="Times New Roman" w:hAnsi="Georgia"/>
          <w:sz w:val="22"/>
          <w:szCs w:val="22"/>
          <w:lang w:val="en-US" w:eastAsia="cs-CZ"/>
        </w:rPr>
      </w:pPr>
    </w:p>
    <w:p w:rsidR="0003678A" w:rsidRPr="001D7FD5"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 xml:space="preserve">Bank connection: </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 xml:space="preserve">                             </w:t>
      </w:r>
      <w:r w:rsidRPr="001D7FD5">
        <w:rPr>
          <w:rFonts w:ascii="Georgia" w:eastAsia="Times New Roman" w:hAnsi="Georgia"/>
          <w:sz w:val="22"/>
          <w:szCs w:val="22"/>
          <w:lang w:val="en-US" w:eastAsia="cs-CZ"/>
        </w:rPr>
        <w:t xml:space="preserve">Czech National Bank, Na Příkopě 28, Prague 1              </w:t>
      </w:r>
    </w:p>
    <w:p w:rsidR="0003678A"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 xml:space="preserve">Account Number: </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 xml:space="preserve">                             </w:t>
      </w:r>
      <w:r w:rsidRPr="001D7FD5">
        <w:rPr>
          <w:rFonts w:ascii="Georgia" w:eastAsia="Times New Roman" w:hAnsi="Georgia"/>
          <w:sz w:val="22"/>
          <w:szCs w:val="22"/>
          <w:lang w:val="en-US" w:eastAsia="cs-CZ"/>
        </w:rPr>
        <w:t>0000 – 72929011/0710</w:t>
      </w:r>
    </w:p>
    <w:p w:rsidR="00BE3EBC" w:rsidRPr="001D7FD5" w:rsidRDefault="00BE3EBC" w:rsidP="0003678A">
      <w:pPr>
        <w:rPr>
          <w:rFonts w:ascii="Georgia" w:eastAsia="Times New Roman" w:hAnsi="Georgia"/>
          <w:sz w:val="22"/>
          <w:szCs w:val="22"/>
          <w:lang w:val="en-US" w:eastAsia="cs-CZ"/>
        </w:rPr>
      </w:pPr>
    </w:p>
    <w:p w:rsidR="0003678A" w:rsidRPr="001D7FD5"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(hereafter „CzDA“)</w:t>
      </w:r>
      <w:r w:rsidRPr="001D7FD5">
        <w:rPr>
          <w:rFonts w:ascii="Georgia" w:eastAsia="Times New Roman" w:hAnsi="Georgia"/>
          <w:sz w:val="22"/>
          <w:szCs w:val="22"/>
          <w:lang w:val="en-US" w:eastAsia="cs-CZ"/>
        </w:rPr>
        <w:br/>
      </w:r>
    </w:p>
    <w:p w:rsidR="0003678A" w:rsidRPr="001D7FD5" w:rsidRDefault="0003678A" w:rsidP="0003678A">
      <w:pPr>
        <w:keepNext/>
        <w:widowControl w:val="0"/>
        <w:suppressAutoHyphens/>
        <w:autoSpaceDE w:val="0"/>
        <w:rPr>
          <w:rFonts w:ascii="Georgia" w:eastAsia="Times New Roman" w:hAnsi="Georgia"/>
          <w:color w:val="000000"/>
          <w:sz w:val="22"/>
          <w:szCs w:val="22"/>
          <w:lang w:val="en-US" w:eastAsia="ar-SA"/>
        </w:rPr>
      </w:pPr>
      <w:r w:rsidRPr="001D7FD5">
        <w:rPr>
          <w:rFonts w:ascii="Georgia" w:eastAsia="Times New Roman" w:hAnsi="Georgia"/>
          <w:color w:val="000000"/>
          <w:sz w:val="22"/>
          <w:szCs w:val="22"/>
          <w:lang w:val="en-US" w:eastAsia="ar-SA"/>
        </w:rPr>
        <w:t>and</w:t>
      </w:r>
    </w:p>
    <w:p w:rsidR="0003678A" w:rsidRPr="001D7FD5" w:rsidRDefault="0003678A" w:rsidP="0003678A">
      <w:pPr>
        <w:keepNext/>
        <w:widowControl w:val="0"/>
        <w:suppressAutoHyphens/>
        <w:autoSpaceDE w:val="0"/>
        <w:rPr>
          <w:rFonts w:ascii="Georgia" w:eastAsia="Times New Roman" w:hAnsi="Georgia"/>
          <w:color w:val="000000"/>
          <w:sz w:val="22"/>
          <w:szCs w:val="22"/>
          <w:lang w:val="en-US" w:eastAsia="ar-SA"/>
        </w:rPr>
      </w:pPr>
    </w:p>
    <w:p w:rsidR="007E5BAD" w:rsidRPr="007E5BAD" w:rsidRDefault="007E5BAD" w:rsidP="007E5BAD">
      <w:pPr>
        <w:shd w:val="clear" w:color="auto" w:fill="FFFFFF"/>
        <w:rPr>
          <w:rFonts w:ascii="Georgia" w:eastAsia="Times New Roman" w:hAnsi="Georgia" w:cs="Consolas"/>
          <w:b/>
          <w:bCs/>
          <w:smallCaps/>
          <w:sz w:val="22"/>
          <w:szCs w:val="20"/>
          <w:lang w:val="en-US" w:eastAsia="cs-CZ"/>
        </w:rPr>
      </w:pPr>
      <w:r w:rsidRPr="007E5BAD">
        <w:rPr>
          <w:rFonts w:ascii="Georgia" w:eastAsia="Times New Roman" w:hAnsi="Georgia" w:cs="Consolas"/>
          <w:bCs/>
          <w:smallCaps/>
          <w:sz w:val="22"/>
          <w:szCs w:val="20"/>
          <w:lang w:val="en-US" w:eastAsia="cs-CZ"/>
        </w:rPr>
        <w:t xml:space="preserve">Supplier:                            </w:t>
      </w:r>
      <w:r w:rsidRPr="007E5BAD">
        <w:rPr>
          <w:rFonts w:ascii="Georgia" w:eastAsia="Times New Roman" w:hAnsi="Georgia" w:cs="Consolas"/>
          <w:bCs/>
          <w:smallCaps/>
          <w:sz w:val="22"/>
          <w:szCs w:val="20"/>
          <w:lang w:val="en-US" w:eastAsia="cs-CZ"/>
        </w:rPr>
        <w:tab/>
        <w:t xml:space="preserve">                   </w:t>
      </w:r>
      <w:r w:rsidRPr="007E5BAD">
        <w:rPr>
          <w:rFonts w:ascii="Georgia" w:eastAsia="Times New Roman" w:hAnsi="Georgia" w:cs="Courier New"/>
          <w:b/>
          <w:color w:val="000000"/>
          <w:sz w:val="22"/>
          <w:szCs w:val="22"/>
          <w:lang w:val="en-US" w:eastAsia="ru-RU"/>
        </w:rPr>
        <w:t>L</w:t>
      </w:r>
      <w:r w:rsidRPr="007E5BAD">
        <w:rPr>
          <w:rFonts w:ascii="Georgia" w:eastAsia="Times New Roman" w:hAnsi="Georgia" w:cs="Courier New"/>
          <w:b/>
          <w:color w:val="000000"/>
          <w:sz w:val="22"/>
          <w:szCs w:val="22"/>
          <w:lang w:eastAsia="ru-RU"/>
        </w:rPr>
        <w:t>IMITED LIABILITY COMPANY</w:t>
      </w:r>
      <w:r w:rsidRPr="007E5BAD">
        <w:rPr>
          <w:rFonts w:ascii="inherit" w:eastAsia="Times New Roman" w:hAnsi="inherit" w:cs="Courier New"/>
          <w:color w:val="000000"/>
          <w:sz w:val="20"/>
          <w:szCs w:val="20"/>
          <w:lang w:val="en-US" w:eastAsia="ru-RU"/>
        </w:rPr>
        <w:t xml:space="preserve"> </w:t>
      </w:r>
      <w:r w:rsidRPr="007E5BAD">
        <w:rPr>
          <w:rFonts w:ascii="Georgia" w:eastAsia="Times New Roman" w:hAnsi="Georgia" w:cs="Consolas"/>
          <w:b/>
          <w:bCs/>
          <w:smallCaps/>
          <w:color w:val="000000"/>
          <w:sz w:val="22"/>
          <w:szCs w:val="20"/>
          <w:lang w:val="en-US" w:eastAsia="cs-CZ"/>
        </w:rPr>
        <w:t xml:space="preserve"> </w:t>
      </w:r>
      <w:r w:rsidRPr="007E5BAD">
        <w:rPr>
          <w:rFonts w:ascii="Georgia" w:eastAsia="Times New Roman" w:hAnsi="Georgia" w:cs="Consolas"/>
          <w:b/>
          <w:bCs/>
          <w:smallCaps/>
          <w:sz w:val="22"/>
          <w:szCs w:val="20"/>
          <w:lang w:val="en-US" w:eastAsia="cs-CZ"/>
        </w:rPr>
        <w:t>“SP Dinastiya”</w:t>
      </w:r>
    </w:p>
    <w:p w:rsidR="007E5BAD" w:rsidRPr="007E5BAD" w:rsidRDefault="007E5BAD" w:rsidP="007E5BAD">
      <w:pPr>
        <w:rPr>
          <w:rFonts w:ascii="Georgia" w:eastAsia="Times New Roman" w:hAnsi="Georgia"/>
          <w:sz w:val="22"/>
          <w:szCs w:val="22"/>
          <w:lang w:val="en-US" w:eastAsia="cs-CZ"/>
        </w:rPr>
      </w:pPr>
      <w:r w:rsidRPr="007E5BAD">
        <w:rPr>
          <w:rFonts w:ascii="Georgia" w:eastAsia="Times New Roman" w:hAnsi="Georgia"/>
          <w:sz w:val="22"/>
          <w:szCs w:val="22"/>
          <w:lang w:val="en-US" w:eastAsia="cs-CZ"/>
        </w:rPr>
        <w:t xml:space="preserve">Represented by: </w:t>
      </w:r>
      <w:r w:rsidRPr="007E5BAD">
        <w:rPr>
          <w:rFonts w:ascii="Georgia" w:eastAsia="Times New Roman" w:hAnsi="Georgia"/>
          <w:sz w:val="22"/>
          <w:szCs w:val="22"/>
          <w:lang w:val="en-US" w:eastAsia="cs-CZ"/>
        </w:rPr>
        <w:tab/>
      </w:r>
      <w:r w:rsidRPr="007E5BAD">
        <w:rPr>
          <w:rFonts w:ascii="Georgia" w:eastAsia="Times New Roman" w:hAnsi="Georgia"/>
          <w:sz w:val="22"/>
          <w:szCs w:val="22"/>
          <w:lang w:val="en-US" w:eastAsia="cs-CZ"/>
        </w:rPr>
        <w:tab/>
      </w:r>
      <w:r w:rsidRPr="007E5BAD">
        <w:rPr>
          <w:rFonts w:ascii="Georgia" w:eastAsia="Times New Roman" w:hAnsi="Georgia"/>
          <w:sz w:val="22"/>
          <w:szCs w:val="22"/>
          <w:lang w:val="en-US" w:eastAsia="cs-CZ"/>
        </w:rPr>
        <w:tab/>
        <w:t xml:space="preserve">                          </w:t>
      </w:r>
      <w:r w:rsidRPr="007E5BAD">
        <w:rPr>
          <w:rFonts w:ascii="Georgia" w:eastAsia="Times New Roman" w:hAnsi="Georgia"/>
          <w:sz w:val="22"/>
          <w:szCs w:val="22"/>
          <w:lang w:val="en-US" w:eastAsia="ar-SA"/>
        </w:rPr>
        <w:t xml:space="preserve">Vasyl Chebotok- director </w:t>
      </w:r>
    </w:p>
    <w:p w:rsidR="007E5BAD" w:rsidRPr="007E5BAD" w:rsidRDefault="007E5BAD" w:rsidP="007E5BAD">
      <w:pPr>
        <w:keepNext/>
        <w:widowControl w:val="0"/>
        <w:suppressAutoHyphens/>
        <w:autoSpaceDE w:val="0"/>
        <w:jc w:val="both"/>
        <w:rPr>
          <w:rFonts w:ascii="Georgia" w:eastAsia="Times New Roman" w:hAnsi="Georgia"/>
          <w:sz w:val="22"/>
          <w:szCs w:val="22"/>
          <w:lang w:val="en-US" w:eastAsia="ar-SA"/>
        </w:rPr>
      </w:pPr>
      <w:r w:rsidRPr="007E5BAD">
        <w:rPr>
          <w:rFonts w:ascii="Georgia" w:eastAsia="Times New Roman" w:hAnsi="Georgia"/>
          <w:sz w:val="22"/>
          <w:szCs w:val="22"/>
          <w:lang w:val="en-US" w:eastAsia="ar-SA"/>
        </w:rPr>
        <w:t>Residence:</w:t>
      </w:r>
      <w:r w:rsidRPr="007E5BAD">
        <w:rPr>
          <w:rFonts w:ascii="Georgia" w:eastAsia="Times New Roman" w:hAnsi="Georgia"/>
          <w:sz w:val="22"/>
          <w:szCs w:val="22"/>
          <w:lang w:val="en-US" w:eastAsia="ar-SA"/>
        </w:rPr>
        <w:tab/>
      </w:r>
      <w:r w:rsidRPr="007E5BAD">
        <w:rPr>
          <w:rFonts w:ascii="Georgia" w:eastAsia="Times New Roman" w:hAnsi="Georgia"/>
          <w:sz w:val="22"/>
          <w:szCs w:val="22"/>
          <w:lang w:val="en-US" w:eastAsia="ar-SA"/>
        </w:rPr>
        <w:tab/>
      </w:r>
      <w:r w:rsidRPr="007E5BAD">
        <w:rPr>
          <w:rFonts w:ascii="Georgia" w:eastAsia="Times New Roman" w:hAnsi="Georgia"/>
          <w:sz w:val="22"/>
          <w:szCs w:val="22"/>
          <w:lang w:val="en-US" w:eastAsia="ar-SA"/>
        </w:rPr>
        <w:tab/>
      </w:r>
      <w:r w:rsidRPr="007E5BAD">
        <w:rPr>
          <w:rFonts w:ascii="Georgia" w:eastAsia="Times New Roman" w:hAnsi="Georgia"/>
          <w:sz w:val="22"/>
          <w:szCs w:val="22"/>
          <w:lang w:val="en-US" w:eastAsia="ar-SA"/>
        </w:rPr>
        <w:tab/>
        <w:t xml:space="preserve">                                     Ukraine, 61145, Kharkiv, Klochkivska street,309</w:t>
      </w:r>
    </w:p>
    <w:p w:rsidR="00451A98" w:rsidRDefault="007E5BAD" w:rsidP="007E5BAD">
      <w:pPr>
        <w:keepNext/>
        <w:widowControl w:val="0"/>
        <w:suppressAutoHyphens/>
        <w:autoSpaceDE w:val="0"/>
        <w:jc w:val="both"/>
        <w:rPr>
          <w:rFonts w:ascii="Georgia" w:eastAsia="Times New Roman" w:hAnsi="Georgia"/>
          <w:sz w:val="22"/>
          <w:szCs w:val="22"/>
          <w:lang w:val="en-US" w:eastAsia="ar-SA"/>
        </w:rPr>
      </w:pPr>
      <w:r w:rsidRPr="007E5BAD">
        <w:rPr>
          <w:rFonts w:ascii="Georgia" w:eastAsia="Times New Roman" w:hAnsi="Georgia"/>
          <w:sz w:val="22"/>
          <w:szCs w:val="22"/>
          <w:lang w:val="en-US" w:eastAsia="ar-SA"/>
        </w:rPr>
        <w:t xml:space="preserve">Supplier’s contact person:          </w:t>
      </w:r>
      <w:r w:rsidR="00451A98">
        <w:rPr>
          <w:rFonts w:ascii="Georgia" w:eastAsia="Times New Roman" w:hAnsi="Georgia"/>
          <w:sz w:val="22"/>
          <w:szCs w:val="22"/>
          <w:lang w:val="en-US" w:eastAsia="cs-CZ"/>
        </w:rPr>
        <w:t>XXXXXXXXXXXXX</w:t>
      </w:r>
      <w:r w:rsidR="00451A98" w:rsidRPr="007E5BAD">
        <w:rPr>
          <w:rFonts w:ascii="Georgia" w:eastAsia="Times New Roman" w:hAnsi="Georgia"/>
          <w:sz w:val="22"/>
          <w:szCs w:val="22"/>
          <w:lang w:val="en-US" w:eastAsia="ar-SA"/>
        </w:rPr>
        <w:t xml:space="preserve"> </w:t>
      </w:r>
    </w:p>
    <w:p w:rsidR="007E5BAD" w:rsidRPr="007E5BAD" w:rsidRDefault="007E5BAD" w:rsidP="007E5BAD">
      <w:pPr>
        <w:keepNext/>
        <w:widowControl w:val="0"/>
        <w:suppressAutoHyphens/>
        <w:autoSpaceDE w:val="0"/>
        <w:jc w:val="both"/>
        <w:rPr>
          <w:rFonts w:ascii="Georgia" w:eastAsia="Times New Roman" w:hAnsi="Georgia"/>
          <w:sz w:val="22"/>
          <w:szCs w:val="22"/>
          <w:lang w:val="en-US" w:eastAsia="ar-SA"/>
        </w:rPr>
      </w:pPr>
      <w:r w:rsidRPr="007E5BAD">
        <w:rPr>
          <w:rFonts w:ascii="Georgia" w:eastAsia="Times New Roman" w:hAnsi="Georgia"/>
          <w:sz w:val="22"/>
          <w:szCs w:val="22"/>
          <w:lang w:val="en-US" w:eastAsia="ar-SA"/>
        </w:rPr>
        <w:t xml:space="preserve">Phone: </w:t>
      </w:r>
      <w:r w:rsidRPr="007E5BAD">
        <w:rPr>
          <w:rFonts w:ascii="Georgia" w:eastAsia="Times New Roman" w:hAnsi="Georgia"/>
          <w:sz w:val="22"/>
          <w:szCs w:val="22"/>
          <w:lang w:val="en-US" w:eastAsia="ar-SA"/>
        </w:rPr>
        <w:tab/>
      </w:r>
      <w:r w:rsidRPr="007E5BAD">
        <w:rPr>
          <w:rFonts w:ascii="Georgia" w:eastAsia="Times New Roman" w:hAnsi="Georgia"/>
          <w:sz w:val="22"/>
          <w:szCs w:val="22"/>
          <w:lang w:val="en-US" w:eastAsia="ar-SA"/>
        </w:rPr>
        <w:tab/>
      </w:r>
      <w:r w:rsidRPr="007E5BAD">
        <w:rPr>
          <w:rFonts w:ascii="Georgia" w:eastAsia="Times New Roman" w:hAnsi="Georgia"/>
          <w:sz w:val="22"/>
          <w:szCs w:val="22"/>
          <w:lang w:val="en-US" w:eastAsia="ar-SA"/>
        </w:rPr>
        <w:tab/>
      </w:r>
      <w:r w:rsidRPr="007E5BAD">
        <w:rPr>
          <w:rFonts w:ascii="Georgia" w:eastAsia="Times New Roman" w:hAnsi="Georgia"/>
          <w:sz w:val="22"/>
          <w:szCs w:val="22"/>
          <w:lang w:val="en-US" w:eastAsia="ar-SA"/>
        </w:rPr>
        <w:tab/>
        <w:t xml:space="preserve">                                         </w:t>
      </w:r>
      <w:r w:rsidR="00451A98">
        <w:rPr>
          <w:rFonts w:ascii="Georgia" w:eastAsia="Times New Roman" w:hAnsi="Georgia"/>
          <w:sz w:val="22"/>
          <w:szCs w:val="22"/>
          <w:lang w:val="en-US" w:eastAsia="ar-SA"/>
        </w:rPr>
        <w:t xml:space="preserve"> </w:t>
      </w:r>
      <w:r w:rsidRPr="007E5BAD">
        <w:rPr>
          <w:rFonts w:ascii="Georgia" w:eastAsia="Times New Roman" w:hAnsi="Georgia"/>
          <w:sz w:val="22"/>
          <w:szCs w:val="22"/>
          <w:lang w:val="en-US" w:eastAsia="ar-SA"/>
        </w:rPr>
        <w:t xml:space="preserve">  </w:t>
      </w:r>
      <w:r w:rsidR="00451A98">
        <w:rPr>
          <w:rFonts w:ascii="Georgia" w:eastAsia="Times New Roman" w:hAnsi="Georgia"/>
          <w:sz w:val="22"/>
          <w:szCs w:val="22"/>
          <w:lang w:val="en-US" w:eastAsia="cs-CZ"/>
        </w:rPr>
        <w:t>XXXXXXXXXXXXX</w:t>
      </w:r>
    </w:p>
    <w:p w:rsidR="00D462B7" w:rsidRPr="007E5BAD" w:rsidRDefault="007E5BAD" w:rsidP="007E5BAD">
      <w:pPr>
        <w:keepNext/>
        <w:widowControl w:val="0"/>
        <w:suppressAutoHyphens/>
        <w:autoSpaceDE w:val="0"/>
        <w:jc w:val="both"/>
        <w:rPr>
          <w:rFonts w:ascii="Georgia" w:eastAsia="Times New Roman" w:hAnsi="Georgia"/>
          <w:sz w:val="22"/>
          <w:szCs w:val="22"/>
          <w:lang w:val="en-GB" w:eastAsia="ar-SA"/>
        </w:rPr>
      </w:pPr>
      <w:r w:rsidRPr="007E5BAD">
        <w:rPr>
          <w:rFonts w:ascii="Georgia" w:eastAsia="Times New Roman" w:hAnsi="Georgia"/>
          <w:sz w:val="22"/>
          <w:szCs w:val="22"/>
          <w:lang w:val="en-GB" w:eastAsia="ar-SA"/>
        </w:rPr>
        <w:t xml:space="preserve">E-mail:                                        </w:t>
      </w:r>
      <w:r w:rsidRPr="007E5BAD">
        <w:rPr>
          <w:rFonts w:ascii="Georgia" w:eastAsia="Times New Roman" w:hAnsi="Georgia"/>
          <w:sz w:val="22"/>
          <w:szCs w:val="22"/>
          <w:lang w:val="en-US" w:eastAsia="ar-SA"/>
        </w:rPr>
        <w:t xml:space="preserve">   </w:t>
      </w:r>
      <w:r w:rsidR="00EB7BC4">
        <w:rPr>
          <w:rFonts w:ascii="Georgia" w:eastAsia="Times New Roman" w:hAnsi="Georgia"/>
          <w:sz w:val="22"/>
          <w:szCs w:val="22"/>
          <w:lang w:val="en-US" w:eastAsia="ar-SA"/>
        </w:rPr>
        <w:t xml:space="preserve"> </w:t>
      </w:r>
      <w:r w:rsidR="00451A98">
        <w:rPr>
          <w:rFonts w:ascii="Georgia" w:eastAsia="Times New Roman" w:hAnsi="Georgia"/>
          <w:sz w:val="22"/>
          <w:szCs w:val="22"/>
          <w:lang w:val="en-US" w:eastAsia="cs-CZ"/>
        </w:rPr>
        <w:t>XXXXXXXXXXXXX</w:t>
      </w:r>
    </w:p>
    <w:p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r w:rsidRPr="007E5BAD">
        <w:rPr>
          <w:rFonts w:ascii="Georgia" w:eastAsia="Times New Roman" w:hAnsi="Georgia"/>
          <w:sz w:val="22"/>
          <w:szCs w:val="22"/>
          <w:lang w:val="en-GB" w:eastAsia="ar-SA"/>
        </w:rPr>
        <w:t>Registration number:</w:t>
      </w:r>
      <w:r w:rsidRPr="007E5BAD">
        <w:rPr>
          <w:rFonts w:ascii="Georgia" w:eastAsia="Times New Roman" w:hAnsi="Georgia"/>
          <w:sz w:val="22"/>
          <w:szCs w:val="22"/>
          <w:lang w:val="en-GB" w:eastAsia="ar-SA"/>
        </w:rPr>
        <w:tab/>
      </w:r>
      <w:r w:rsidRPr="007E5BAD">
        <w:rPr>
          <w:rFonts w:ascii="Georgia" w:eastAsia="Times New Roman" w:hAnsi="Georgia"/>
          <w:sz w:val="22"/>
          <w:szCs w:val="22"/>
          <w:lang w:val="en-GB" w:eastAsia="ar-SA"/>
        </w:rPr>
        <w:tab/>
      </w:r>
      <w:r w:rsidRPr="007E5BAD">
        <w:rPr>
          <w:rFonts w:ascii="Georgia" w:eastAsia="Times New Roman" w:hAnsi="Georgia"/>
          <w:sz w:val="22"/>
          <w:szCs w:val="22"/>
          <w:lang w:val="en-GB" w:eastAsia="ar-SA"/>
        </w:rPr>
        <w:tab/>
      </w:r>
      <w:r w:rsidRPr="007E5BAD">
        <w:rPr>
          <w:rFonts w:ascii="Georgia" w:eastAsia="Times New Roman" w:hAnsi="Georgia"/>
          <w:sz w:val="22"/>
          <w:szCs w:val="22"/>
          <w:lang w:val="en-US" w:eastAsia="ar-SA"/>
        </w:rPr>
        <w:t xml:space="preserve">                   </w:t>
      </w:r>
      <w:r w:rsidRPr="007E5BAD">
        <w:rPr>
          <w:sz w:val="22"/>
          <w:lang w:val="uk-UA"/>
        </w:rPr>
        <w:t>23773733</w:t>
      </w:r>
      <w:r w:rsidRPr="007E5BAD">
        <w:rPr>
          <w:rFonts w:ascii="Georgia" w:eastAsia="Times New Roman" w:hAnsi="Georgia"/>
          <w:sz w:val="22"/>
          <w:szCs w:val="22"/>
          <w:lang w:val="en-GB" w:eastAsia="ar-SA"/>
        </w:rPr>
        <w:t xml:space="preserve">                      </w:t>
      </w:r>
    </w:p>
    <w:p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r w:rsidRPr="007E5BAD">
        <w:rPr>
          <w:rFonts w:ascii="Georgia" w:eastAsia="Times New Roman" w:hAnsi="Georgia"/>
          <w:sz w:val="22"/>
          <w:szCs w:val="22"/>
          <w:lang w:val="en-GB" w:eastAsia="ar-SA"/>
        </w:rPr>
        <w:t xml:space="preserve">Tax identification number: </w:t>
      </w:r>
      <w:r w:rsidRPr="007E5BAD">
        <w:rPr>
          <w:rFonts w:ascii="Georgia" w:eastAsia="Times New Roman" w:hAnsi="Georgia"/>
          <w:sz w:val="22"/>
          <w:szCs w:val="22"/>
          <w:lang w:val="en-GB" w:eastAsia="ar-SA"/>
        </w:rPr>
        <w:tab/>
        <w:t xml:space="preserve">       </w:t>
      </w:r>
      <w:r w:rsidR="00EB7BC4">
        <w:rPr>
          <w:rFonts w:ascii="Georgia" w:eastAsia="Times New Roman" w:hAnsi="Georgia"/>
          <w:sz w:val="22"/>
          <w:szCs w:val="22"/>
          <w:lang w:val="en-GB" w:eastAsia="ar-SA"/>
        </w:rPr>
        <w:t xml:space="preserve"> </w:t>
      </w:r>
      <w:r w:rsidRPr="007E5BAD">
        <w:rPr>
          <w:rFonts w:ascii="Georgia" w:hAnsi="Georgia"/>
          <w:sz w:val="22"/>
          <w:szCs w:val="22"/>
          <w:lang w:val="uk-UA"/>
        </w:rPr>
        <w:t>237737305636</w:t>
      </w:r>
    </w:p>
    <w:p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p>
    <w:p w:rsidR="00EB7BC4" w:rsidRDefault="007E5BAD" w:rsidP="007E5BAD">
      <w:pPr>
        <w:keepNext/>
        <w:widowControl w:val="0"/>
        <w:suppressAutoHyphens/>
        <w:autoSpaceDE w:val="0"/>
        <w:jc w:val="both"/>
        <w:rPr>
          <w:rFonts w:ascii="Georgia" w:eastAsia="Times New Roman" w:hAnsi="Georgia"/>
          <w:sz w:val="22"/>
          <w:szCs w:val="22"/>
          <w:lang w:val="en-GB" w:eastAsia="ar-SA"/>
        </w:rPr>
      </w:pPr>
      <w:r w:rsidRPr="007E5BAD">
        <w:rPr>
          <w:rFonts w:ascii="Georgia" w:eastAsia="Times New Roman" w:hAnsi="Georgia"/>
          <w:sz w:val="22"/>
          <w:szCs w:val="22"/>
          <w:lang w:val="en-GB" w:eastAsia="ar-SA"/>
        </w:rPr>
        <w:t xml:space="preserve">Bank connection (name and address of the bank):  </w:t>
      </w:r>
    </w:p>
    <w:p w:rsidR="00451A98" w:rsidRDefault="00451A98" w:rsidP="007E5BAD">
      <w:pPr>
        <w:keepNext/>
        <w:widowControl w:val="0"/>
        <w:suppressAutoHyphens/>
        <w:autoSpaceDE w:val="0"/>
        <w:jc w:val="both"/>
        <w:rPr>
          <w:rFonts w:ascii="Georgia" w:eastAsia="Times New Roman" w:hAnsi="Georgia"/>
          <w:sz w:val="22"/>
          <w:szCs w:val="22"/>
          <w:lang w:val="en-GB" w:eastAsia="ar-SA"/>
        </w:rPr>
      </w:pPr>
      <w:r>
        <w:rPr>
          <w:rFonts w:ascii="Georgia" w:eastAsia="Times New Roman" w:hAnsi="Georgia"/>
          <w:sz w:val="22"/>
          <w:szCs w:val="22"/>
          <w:lang w:val="en-US" w:eastAsia="cs-CZ"/>
        </w:rPr>
        <w:t>XXXXXXXXXXXXX</w:t>
      </w:r>
      <w:r w:rsidRPr="007E5BAD">
        <w:rPr>
          <w:rFonts w:ascii="Georgia" w:eastAsia="Times New Roman" w:hAnsi="Georgia"/>
          <w:sz w:val="22"/>
          <w:szCs w:val="22"/>
          <w:lang w:val="en-GB" w:eastAsia="ar-SA"/>
        </w:rPr>
        <w:t xml:space="preserve"> </w:t>
      </w:r>
    </w:p>
    <w:p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r w:rsidRPr="007E5BAD">
        <w:rPr>
          <w:rFonts w:ascii="Georgia" w:eastAsia="Times New Roman" w:hAnsi="Georgia"/>
          <w:sz w:val="22"/>
          <w:szCs w:val="22"/>
          <w:lang w:val="en-GB" w:eastAsia="ar-SA"/>
        </w:rPr>
        <w:t>Account Number:</w:t>
      </w:r>
      <w:r w:rsidRPr="007E5BAD">
        <w:rPr>
          <w:lang w:val="en-GB"/>
        </w:rPr>
        <w:t xml:space="preserve">                          </w:t>
      </w:r>
      <w:r w:rsidR="00451A98">
        <w:rPr>
          <w:rFonts w:ascii="Georgia" w:eastAsia="Times New Roman" w:hAnsi="Georgia"/>
          <w:sz w:val="22"/>
          <w:szCs w:val="22"/>
          <w:lang w:val="en-US" w:eastAsia="cs-CZ"/>
        </w:rPr>
        <w:t>XXXXXXXXXXXXX</w:t>
      </w:r>
    </w:p>
    <w:p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p>
    <w:p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r w:rsidRPr="007E5BAD">
        <w:rPr>
          <w:rFonts w:ascii="Georgia" w:eastAsia="Times New Roman" w:hAnsi="Georgia"/>
          <w:sz w:val="22"/>
          <w:szCs w:val="22"/>
          <w:lang w:val="en-GB" w:eastAsia="ar-SA"/>
        </w:rPr>
        <w:t>Supplier registration documents form Annex no. 1 to this Contract.</w:t>
      </w:r>
      <w:r w:rsidRPr="007E5BAD">
        <w:rPr>
          <w:rFonts w:ascii="Georgia" w:eastAsia="Times New Roman" w:hAnsi="Georgia"/>
          <w:sz w:val="22"/>
          <w:szCs w:val="22"/>
          <w:lang w:val="en-GB" w:eastAsia="ar-SA"/>
        </w:rPr>
        <w:tab/>
      </w:r>
      <w:r w:rsidRPr="007E5BAD">
        <w:rPr>
          <w:rFonts w:ascii="Georgia" w:eastAsia="Times New Roman" w:hAnsi="Georgia"/>
          <w:sz w:val="22"/>
          <w:szCs w:val="22"/>
          <w:lang w:val="en-GB" w:eastAsia="ar-SA"/>
        </w:rPr>
        <w:tab/>
      </w:r>
      <w:r w:rsidRPr="007E5BAD">
        <w:rPr>
          <w:rFonts w:ascii="Georgia" w:eastAsia="Times New Roman" w:hAnsi="Georgia"/>
          <w:sz w:val="22"/>
          <w:szCs w:val="22"/>
          <w:lang w:val="en-GB" w:eastAsia="ar-SA"/>
        </w:rPr>
        <w:tab/>
      </w:r>
    </w:p>
    <w:p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p>
    <w:p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p>
    <w:p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p>
    <w:p w:rsidR="007E5BAD" w:rsidRPr="003C4F5C" w:rsidRDefault="007E5BAD" w:rsidP="007E5BAD">
      <w:pPr>
        <w:keepNext/>
        <w:widowControl w:val="0"/>
        <w:suppressAutoHyphens/>
        <w:autoSpaceDE w:val="0"/>
        <w:jc w:val="both"/>
        <w:rPr>
          <w:rFonts w:ascii="Georgia" w:eastAsia="Times New Roman" w:hAnsi="Georgia"/>
          <w:sz w:val="22"/>
          <w:szCs w:val="22"/>
          <w:lang w:val="ru-RU" w:eastAsia="ar-SA"/>
        </w:rPr>
      </w:pPr>
      <w:r w:rsidRPr="003C4F5C">
        <w:rPr>
          <w:rFonts w:ascii="Georgia" w:eastAsia="Times New Roman" w:hAnsi="Georgia"/>
          <w:sz w:val="22"/>
          <w:szCs w:val="22"/>
          <w:lang w:val="ru-RU" w:eastAsia="ar-SA"/>
        </w:rPr>
        <w:t>(</w:t>
      </w:r>
      <w:r w:rsidRPr="007E5BAD">
        <w:rPr>
          <w:rFonts w:ascii="Georgia" w:eastAsia="Times New Roman" w:hAnsi="Georgia"/>
          <w:sz w:val="22"/>
          <w:szCs w:val="22"/>
          <w:lang w:val="en-GB" w:eastAsia="ar-SA"/>
        </w:rPr>
        <w:t>hereafter</w:t>
      </w:r>
      <w:r w:rsidRPr="003C4F5C">
        <w:rPr>
          <w:rFonts w:ascii="Georgia" w:eastAsia="Times New Roman" w:hAnsi="Georgia"/>
          <w:sz w:val="22"/>
          <w:szCs w:val="22"/>
          <w:lang w:val="ru-RU" w:eastAsia="ar-SA"/>
        </w:rPr>
        <w:t xml:space="preserve"> „</w:t>
      </w:r>
      <w:r w:rsidR="00EB7BC4">
        <w:rPr>
          <w:rFonts w:ascii="Georgia" w:eastAsia="Times New Roman" w:hAnsi="Georgia"/>
          <w:sz w:val="22"/>
          <w:szCs w:val="22"/>
          <w:lang w:val="en-GB" w:eastAsia="ar-SA"/>
        </w:rPr>
        <w:t>Supplier</w:t>
      </w:r>
      <w:r w:rsidRPr="003C4F5C">
        <w:rPr>
          <w:rFonts w:ascii="Georgia" w:eastAsia="Times New Roman" w:hAnsi="Georgia"/>
          <w:sz w:val="22"/>
          <w:szCs w:val="22"/>
          <w:lang w:val="ru-RU" w:eastAsia="ar-SA"/>
        </w:rPr>
        <w:t xml:space="preserve"> “)</w:t>
      </w:r>
    </w:p>
    <w:p w:rsidR="007E5BAD" w:rsidRPr="007E5BAD" w:rsidRDefault="007E5BAD" w:rsidP="007E5BAD">
      <w:pPr>
        <w:rPr>
          <w:rFonts w:ascii="Georgia" w:hAnsi="Georgia"/>
          <w:sz w:val="22"/>
          <w:szCs w:val="22"/>
        </w:rPr>
      </w:pPr>
    </w:p>
    <w:p w:rsidR="000A34F9" w:rsidRPr="0003678A" w:rsidRDefault="000A34F9" w:rsidP="0003678A">
      <w:pPr>
        <w:tabs>
          <w:tab w:val="left" w:pos="3045"/>
        </w:tabs>
        <w:rPr>
          <w:rFonts w:ascii="Georgia" w:hAnsi="Georgia"/>
        </w:rPr>
        <w:sectPr w:rsidR="000A34F9" w:rsidRPr="0003678A" w:rsidSect="00D07636">
          <w:footerReference w:type="default" r:id="rId8"/>
          <w:headerReference w:type="first" r:id="rId9"/>
          <w:footerReference w:type="first" r:id="rId10"/>
          <w:pgSz w:w="11900" w:h="16840"/>
          <w:pgMar w:top="2694" w:right="1123" w:bottom="1985" w:left="2183" w:header="709" w:footer="709" w:gutter="0"/>
          <w:cols w:space="708"/>
          <w:titlePg/>
          <w:docGrid w:linePitch="360"/>
        </w:sectPr>
      </w:pPr>
    </w:p>
    <w:p w:rsidR="00D07636" w:rsidRDefault="00D07636" w:rsidP="00D07636">
      <w:pPr>
        <w:rPr>
          <w:rFonts w:ascii="Georgia" w:eastAsia="Times New Roman" w:hAnsi="Georgia"/>
          <w:bCs/>
          <w:smallCaps/>
          <w:sz w:val="22"/>
          <w:szCs w:val="22"/>
          <w:lang w:val="uk-UA" w:eastAsia="cs-CZ"/>
        </w:rPr>
      </w:pPr>
    </w:p>
    <w:p w:rsidR="00D07636" w:rsidRDefault="00D07636" w:rsidP="00D07636">
      <w:pPr>
        <w:rPr>
          <w:rFonts w:ascii="Georgia" w:eastAsia="Times New Roman" w:hAnsi="Georgia"/>
          <w:bCs/>
          <w:smallCaps/>
          <w:sz w:val="22"/>
          <w:szCs w:val="22"/>
          <w:lang w:val="uk-UA" w:eastAsia="cs-CZ"/>
        </w:rPr>
      </w:pPr>
    </w:p>
    <w:p w:rsidR="00D07636" w:rsidRDefault="00D07636" w:rsidP="00D07636">
      <w:pPr>
        <w:rPr>
          <w:rFonts w:ascii="Georgia" w:eastAsia="Times New Roman" w:hAnsi="Georgia"/>
          <w:bCs/>
          <w:smallCaps/>
          <w:sz w:val="22"/>
          <w:szCs w:val="22"/>
          <w:lang w:val="uk-UA" w:eastAsia="cs-CZ"/>
        </w:rPr>
      </w:pPr>
    </w:p>
    <w:p w:rsidR="00D07636" w:rsidRDefault="00D07636" w:rsidP="00D07636">
      <w:pPr>
        <w:rPr>
          <w:rFonts w:ascii="Georgia" w:eastAsia="Times New Roman" w:hAnsi="Georgia"/>
          <w:bCs/>
          <w:smallCaps/>
          <w:sz w:val="22"/>
          <w:szCs w:val="22"/>
          <w:lang w:val="uk-UA" w:eastAsia="cs-CZ"/>
        </w:rPr>
      </w:pPr>
    </w:p>
    <w:p w:rsidR="00D07636" w:rsidRDefault="00D07636" w:rsidP="00D07636">
      <w:pPr>
        <w:rPr>
          <w:rFonts w:ascii="Georgia" w:eastAsia="Times New Roman" w:hAnsi="Georgia"/>
          <w:bCs/>
          <w:smallCaps/>
          <w:sz w:val="22"/>
          <w:szCs w:val="22"/>
          <w:lang w:val="uk-UA" w:eastAsia="cs-CZ"/>
        </w:rPr>
      </w:pPr>
    </w:p>
    <w:p w:rsidR="00D07636" w:rsidRPr="00D07636" w:rsidRDefault="00D07636" w:rsidP="00D07636">
      <w:pPr>
        <w:rPr>
          <w:rFonts w:ascii="Georgia" w:eastAsia="Times New Roman" w:hAnsi="Georgia"/>
          <w:bCs/>
          <w:smallCaps/>
          <w:sz w:val="22"/>
          <w:szCs w:val="22"/>
          <w:lang w:val="uk-UA" w:eastAsia="cs-CZ"/>
        </w:rPr>
      </w:pPr>
      <w:r w:rsidRPr="00D07636">
        <w:rPr>
          <w:rFonts w:ascii="Georgia" w:eastAsia="Times New Roman" w:hAnsi="Georgia"/>
          <w:bCs/>
          <w:smallCaps/>
          <w:sz w:val="22"/>
          <w:szCs w:val="22"/>
          <w:lang w:val="uk-UA" w:eastAsia="cs-CZ"/>
        </w:rPr>
        <w:t xml:space="preserve">№ </w:t>
      </w:r>
      <w:r>
        <w:rPr>
          <w:rFonts w:ascii="Georgia" w:eastAsia="Times New Roman" w:hAnsi="Georgia"/>
          <w:bCs/>
          <w:smallCaps/>
          <w:sz w:val="22"/>
          <w:szCs w:val="22"/>
          <w:lang w:eastAsia="cs-CZ"/>
        </w:rPr>
        <w:t xml:space="preserve"> </w:t>
      </w:r>
      <w:r w:rsidR="00253148">
        <w:rPr>
          <w:rFonts w:ascii="Georgia" w:hAnsi="Georgia"/>
          <w:smallCaps/>
          <w:sz w:val="22"/>
          <w:szCs w:val="22"/>
          <w:lang w:val="en-US"/>
        </w:rPr>
        <w:t>281699</w:t>
      </w:r>
      <w:r>
        <w:rPr>
          <w:rFonts w:ascii="Georgia" w:eastAsia="Times New Roman" w:hAnsi="Georgia"/>
          <w:bCs/>
          <w:smallCaps/>
          <w:sz w:val="22"/>
          <w:szCs w:val="22"/>
          <w:lang w:eastAsia="cs-CZ"/>
        </w:rPr>
        <w:t xml:space="preserve"> </w:t>
      </w:r>
      <w:r w:rsidRPr="00D07636">
        <w:rPr>
          <w:rFonts w:ascii="Georgia" w:eastAsia="Times New Roman" w:hAnsi="Georgia"/>
          <w:bCs/>
          <w:smallCaps/>
          <w:sz w:val="22"/>
          <w:szCs w:val="22"/>
          <w:lang w:val="uk-UA" w:eastAsia="cs-CZ"/>
        </w:rPr>
        <w:t>/2018 - ЧАР</w:t>
      </w:r>
    </w:p>
    <w:p w:rsidR="00D07636" w:rsidRDefault="00D07636" w:rsidP="00866F8A">
      <w:pPr>
        <w:keepNext/>
        <w:jc w:val="center"/>
        <w:outlineLvl w:val="0"/>
        <w:rPr>
          <w:rFonts w:ascii="Georgia" w:eastAsia="Times New Roman" w:hAnsi="Georgia"/>
          <w:b/>
          <w:bCs/>
          <w:smallCaps/>
          <w:sz w:val="28"/>
          <w:szCs w:val="28"/>
          <w:lang w:val="ru-RU" w:eastAsia="cs-CZ"/>
        </w:rPr>
      </w:pPr>
    </w:p>
    <w:p w:rsidR="0003678A" w:rsidRDefault="00866F8A" w:rsidP="00866F8A">
      <w:pPr>
        <w:keepNext/>
        <w:jc w:val="center"/>
        <w:outlineLvl w:val="0"/>
        <w:rPr>
          <w:rFonts w:ascii="Georgia" w:eastAsia="Times New Roman" w:hAnsi="Georgia"/>
          <w:b/>
          <w:bCs/>
          <w:smallCaps/>
          <w:sz w:val="28"/>
          <w:szCs w:val="28"/>
          <w:lang w:val="ru-RU" w:eastAsia="cs-CZ"/>
        </w:rPr>
      </w:pPr>
      <w:r w:rsidRPr="00953F3B">
        <w:rPr>
          <w:rFonts w:ascii="Georgia" w:eastAsia="Times New Roman" w:hAnsi="Georgia"/>
          <w:b/>
          <w:bCs/>
          <w:smallCaps/>
          <w:sz w:val="28"/>
          <w:szCs w:val="28"/>
          <w:lang w:val="ru-RU" w:eastAsia="cs-CZ"/>
        </w:rPr>
        <w:t>Поправка</w:t>
      </w:r>
      <w:r w:rsidRPr="003C4F5C">
        <w:rPr>
          <w:rFonts w:ascii="Georgia" w:eastAsia="Times New Roman" w:hAnsi="Georgia"/>
          <w:b/>
          <w:bCs/>
          <w:smallCaps/>
          <w:sz w:val="28"/>
          <w:szCs w:val="28"/>
          <w:lang w:val="ru-RU" w:eastAsia="cs-CZ"/>
        </w:rPr>
        <w:t xml:space="preserve"> № 1 </w:t>
      </w:r>
      <w:r w:rsidRPr="003C4F5C">
        <w:rPr>
          <w:rFonts w:ascii="Georgia" w:eastAsia="Times New Roman" w:hAnsi="Georgia"/>
          <w:b/>
          <w:bCs/>
          <w:smallCaps/>
          <w:sz w:val="28"/>
          <w:szCs w:val="28"/>
          <w:lang w:val="ru-RU" w:eastAsia="cs-CZ"/>
        </w:rPr>
        <w:br/>
      </w:r>
      <w:r w:rsidRPr="00953F3B">
        <w:rPr>
          <w:rFonts w:ascii="Georgia" w:eastAsia="Times New Roman" w:hAnsi="Georgia"/>
          <w:b/>
          <w:bCs/>
          <w:smallCaps/>
          <w:sz w:val="28"/>
          <w:szCs w:val="28"/>
          <w:lang w:val="ru-RU" w:eastAsia="cs-CZ"/>
        </w:rPr>
        <w:t>до</w:t>
      </w:r>
      <w:r w:rsidRPr="003C4F5C">
        <w:rPr>
          <w:rFonts w:ascii="Georgia" w:eastAsia="Times New Roman" w:hAnsi="Georgia"/>
          <w:b/>
          <w:bCs/>
          <w:smallCaps/>
          <w:sz w:val="28"/>
          <w:szCs w:val="28"/>
          <w:lang w:val="ru-RU" w:eastAsia="cs-CZ"/>
        </w:rPr>
        <w:t xml:space="preserve"> </w:t>
      </w:r>
      <w:r w:rsidRPr="00953F3B">
        <w:rPr>
          <w:rFonts w:ascii="Georgia" w:eastAsia="Times New Roman" w:hAnsi="Georgia"/>
          <w:b/>
          <w:bCs/>
          <w:smallCaps/>
          <w:sz w:val="28"/>
          <w:szCs w:val="28"/>
          <w:lang w:val="ru-RU" w:eastAsia="cs-CZ"/>
        </w:rPr>
        <w:t>Контракту</w:t>
      </w:r>
    </w:p>
    <w:p w:rsidR="00D07636" w:rsidRPr="003C4F5C" w:rsidRDefault="00D07636" w:rsidP="00866F8A">
      <w:pPr>
        <w:keepNext/>
        <w:jc w:val="center"/>
        <w:outlineLvl w:val="0"/>
        <w:rPr>
          <w:rFonts w:ascii="Georgia" w:eastAsia="Times New Roman" w:hAnsi="Georgia"/>
          <w:b/>
          <w:bCs/>
          <w:smallCaps/>
          <w:sz w:val="28"/>
          <w:szCs w:val="28"/>
          <w:lang w:val="ru-RU" w:eastAsia="cs-CZ"/>
        </w:rPr>
      </w:pPr>
    </w:p>
    <w:p w:rsidR="0003678A" w:rsidRPr="00D07636" w:rsidRDefault="0003678A" w:rsidP="00866F8A">
      <w:pPr>
        <w:keepNext/>
        <w:jc w:val="center"/>
        <w:outlineLvl w:val="0"/>
        <w:rPr>
          <w:rFonts w:ascii="Georgia" w:eastAsia="Times New Roman" w:hAnsi="Georgia"/>
          <w:b/>
          <w:bCs/>
          <w:smallCaps/>
          <w:lang w:val="ru-RU" w:eastAsia="cs-CZ"/>
        </w:rPr>
      </w:pPr>
      <w:r w:rsidRPr="00D07636">
        <w:rPr>
          <w:rFonts w:ascii="Georgia" w:eastAsia="Times New Roman" w:hAnsi="Georgia"/>
          <w:b/>
          <w:bCs/>
          <w:smallCaps/>
          <w:lang w:val="ru-RU" w:eastAsia="cs-CZ"/>
        </w:rPr>
        <w:t>№</w:t>
      </w:r>
      <w:r w:rsidR="00B26B1C" w:rsidRPr="00D07636">
        <w:rPr>
          <w:rFonts w:ascii="Georgia" w:eastAsia="Times New Roman" w:hAnsi="Georgia"/>
          <w:b/>
          <w:bCs/>
          <w:smallCaps/>
          <w:lang w:val="ru-RU" w:eastAsia="cs-CZ"/>
        </w:rPr>
        <w:t xml:space="preserve"> </w:t>
      </w:r>
      <w:r w:rsidR="00BE3EBC" w:rsidRPr="00D07636">
        <w:rPr>
          <w:rFonts w:ascii="Georgia" w:eastAsia="Times New Roman" w:hAnsi="Georgia"/>
          <w:b/>
          <w:bCs/>
          <w:smallCaps/>
          <w:lang w:val="ru-RU" w:eastAsia="cs-CZ"/>
        </w:rPr>
        <w:t xml:space="preserve"> </w:t>
      </w:r>
      <w:r w:rsidR="00866F8A" w:rsidRPr="00D07636">
        <w:rPr>
          <w:rFonts w:ascii="Georgia" w:eastAsia="Times New Roman" w:hAnsi="Georgia"/>
          <w:b/>
          <w:bCs/>
          <w:smallCaps/>
          <w:lang w:val="ru-RU" w:eastAsia="cs-CZ"/>
        </w:rPr>
        <w:t>281277</w:t>
      </w:r>
      <w:r w:rsidR="00B26B1C" w:rsidRPr="00D07636">
        <w:rPr>
          <w:rFonts w:ascii="Georgia" w:eastAsia="Times New Roman" w:hAnsi="Georgia"/>
          <w:b/>
          <w:bCs/>
          <w:smallCaps/>
          <w:lang w:val="ru-RU" w:eastAsia="cs-CZ"/>
        </w:rPr>
        <w:t>/201</w:t>
      </w:r>
      <w:r w:rsidR="00EF1918" w:rsidRPr="00D07636">
        <w:rPr>
          <w:rFonts w:ascii="Georgia" w:eastAsia="Times New Roman" w:hAnsi="Georgia"/>
          <w:b/>
          <w:bCs/>
          <w:smallCaps/>
          <w:lang w:val="ru-RU" w:eastAsia="cs-CZ"/>
        </w:rPr>
        <w:t>8</w:t>
      </w:r>
      <w:r w:rsidRPr="00D07636">
        <w:rPr>
          <w:rFonts w:ascii="Georgia" w:eastAsia="Times New Roman" w:hAnsi="Georgia"/>
          <w:b/>
          <w:bCs/>
          <w:smallCaps/>
          <w:lang w:val="ru-RU" w:eastAsia="cs-CZ"/>
        </w:rPr>
        <w:t>-</w:t>
      </w:r>
      <w:r w:rsidR="00153026" w:rsidRPr="00D07636">
        <w:rPr>
          <w:rFonts w:ascii="Georgia" w:eastAsia="Times New Roman" w:hAnsi="Georgia"/>
          <w:b/>
          <w:bCs/>
          <w:smallCaps/>
          <w:lang w:val="ru-RU" w:eastAsia="cs-CZ"/>
        </w:rPr>
        <w:t>Č</w:t>
      </w:r>
      <w:r w:rsidR="00153026" w:rsidRPr="00D07636">
        <w:rPr>
          <w:rFonts w:ascii="Georgia" w:eastAsia="Times New Roman" w:hAnsi="Georgia"/>
          <w:b/>
          <w:bCs/>
          <w:smallCaps/>
          <w:lang w:val="en-US" w:eastAsia="cs-CZ"/>
        </w:rPr>
        <w:t>RA</w:t>
      </w:r>
    </w:p>
    <w:p w:rsidR="0003678A" w:rsidRPr="00371E55" w:rsidRDefault="0003678A" w:rsidP="0003678A">
      <w:pPr>
        <w:jc w:val="center"/>
        <w:rPr>
          <w:rFonts w:ascii="Georgia" w:eastAsia="Times New Roman" w:hAnsi="Georgia"/>
          <w:b/>
          <w:bCs/>
          <w:smallCaps/>
          <w:lang w:val="uk-UA" w:eastAsia="cs-CZ"/>
        </w:rPr>
      </w:pPr>
    </w:p>
    <w:p w:rsidR="0003678A" w:rsidRPr="00371E55" w:rsidRDefault="0003678A" w:rsidP="0003678A">
      <w:pPr>
        <w:rPr>
          <w:rFonts w:ascii="Georgia" w:eastAsia="Times New Roman" w:hAnsi="Georgia"/>
          <w:b/>
          <w:bCs/>
          <w:smallCaps/>
          <w:sz w:val="22"/>
          <w:lang w:val="uk-UA" w:eastAsia="cs-CZ"/>
        </w:rPr>
      </w:pPr>
      <w:r w:rsidRPr="00371E55">
        <w:rPr>
          <w:rFonts w:ascii="Georgia" w:eastAsia="Times New Roman" w:hAnsi="Georgia"/>
          <w:b/>
          <w:bCs/>
          <w:smallCaps/>
          <w:sz w:val="22"/>
          <w:lang w:val="uk-UA" w:eastAsia="cs-CZ"/>
        </w:rPr>
        <w:t>МІЖ</w:t>
      </w:r>
    </w:p>
    <w:p w:rsidR="0003678A" w:rsidRPr="00371E55" w:rsidRDefault="0003678A" w:rsidP="0003678A">
      <w:pPr>
        <w:jc w:val="center"/>
        <w:rPr>
          <w:rFonts w:ascii="Georgia" w:eastAsia="Times New Roman" w:hAnsi="Georgia"/>
          <w:bCs/>
          <w:smallCaps/>
          <w:sz w:val="22"/>
          <w:lang w:val="uk-UA" w:eastAsia="cs-CZ"/>
        </w:rPr>
      </w:pPr>
    </w:p>
    <w:p w:rsidR="0003678A" w:rsidRPr="00B078E7" w:rsidRDefault="0003678A" w:rsidP="00D07636">
      <w:pPr>
        <w:ind w:left="3828" w:hanging="3828"/>
        <w:rPr>
          <w:rFonts w:ascii="Georgia" w:eastAsia="Times New Roman" w:hAnsi="Georgia"/>
          <w:smallCaps/>
          <w:sz w:val="22"/>
          <w:lang w:val="uk-UA" w:eastAsia="cs-CZ"/>
        </w:rPr>
      </w:pPr>
      <w:r w:rsidRPr="00B078E7">
        <w:rPr>
          <w:rFonts w:ascii="Georgia" w:eastAsia="Times New Roman" w:hAnsi="Georgia"/>
          <w:smallCaps/>
          <w:sz w:val="22"/>
          <w:lang w:val="uk-UA" w:eastAsia="cs-CZ"/>
        </w:rPr>
        <w:t>В</w:t>
      </w:r>
      <w:r w:rsidR="00371E55" w:rsidRPr="00B078E7">
        <w:rPr>
          <w:rFonts w:ascii="Georgia" w:eastAsia="Times New Roman" w:hAnsi="Georgia"/>
          <w:smallCaps/>
          <w:sz w:val="22"/>
          <w:lang w:val="uk-UA" w:eastAsia="cs-CZ"/>
        </w:rPr>
        <w:t>ласник</w:t>
      </w:r>
      <w:r w:rsidRPr="00B078E7">
        <w:rPr>
          <w:rFonts w:ascii="Georgia" w:eastAsia="Times New Roman" w:hAnsi="Georgia"/>
          <w:smallCaps/>
          <w:sz w:val="22"/>
          <w:lang w:val="uk-UA" w:eastAsia="cs-CZ"/>
        </w:rPr>
        <w:t xml:space="preserve"> Д</w:t>
      </w:r>
      <w:r w:rsidR="00371E55" w:rsidRPr="00B078E7">
        <w:rPr>
          <w:rFonts w:ascii="Georgia" w:eastAsia="Times New Roman" w:hAnsi="Georgia"/>
          <w:smallCaps/>
          <w:sz w:val="22"/>
          <w:lang w:val="uk-UA" w:eastAsia="cs-CZ"/>
        </w:rPr>
        <w:t>оговору</w:t>
      </w:r>
      <w:r w:rsidRPr="00B078E7">
        <w:rPr>
          <w:rFonts w:ascii="Georgia" w:eastAsia="Times New Roman" w:hAnsi="Georgia"/>
          <w:smallCaps/>
          <w:sz w:val="22"/>
          <w:lang w:val="uk-UA" w:eastAsia="cs-CZ"/>
        </w:rPr>
        <w:t xml:space="preserve">: </w:t>
      </w:r>
      <w:r w:rsidR="00371E55" w:rsidRPr="00B078E7">
        <w:rPr>
          <w:rFonts w:ascii="Georgia" w:eastAsia="Times New Roman" w:hAnsi="Georgia"/>
          <w:smallCaps/>
          <w:sz w:val="22"/>
          <w:lang w:val="uk-UA" w:eastAsia="cs-CZ"/>
        </w:rPr>
        <w:t xml:space="preserve">          </w:t>
      </w:r>
      <w:r w:rsidR="00D07636">
        <w:rPr>
          <w:rFonts w:ascii="Georgia" w:eastAsia="Times New Roman" w:hAnsi="Georgia"/>
          <w:smallCaps/>
          <w:sz w:val="22"/>
          <w:lang w:val="uk-UA" w:eastAsia="cs-CZ"/>
        </w:rPr>
        <w:tab/>
      </w:r>
      <w:r w:rsidRPr="00B078E7">
        <w:rPr>
          <w:rFonts w:ascii="Georgia" w:eastAsia="Times New Roman" w:hAnsi="Georgia"/>
          <w:b/>
          <w:smallCaps/>
          <w:sz w:val="22"/>
          <w:lang w:val="uk-UA" w:eastAsia="cs-CZ"/>
        </w:rPr>
        <w:t>Чеська Ре</w:t>
      </w:r>
      <w:r w:rsidR="00B078E7">
        <w:rPr>
          <w:rFonts w:ascii="Georgia" w:eastAsia="Times New Roman" w:hAnsi="Georgia"/>
          <w:b/>
          <w:smallCaps/>
          <w:sz w:val="22"/>
          <w:lang w:val="uk-UA" w:eastAsia="cs-CZ"/>
        </w:rPr>
        <w:t>с</w:t>
      </w:r>
      <w:r w:rsidRPr="00B078E7">
        <w:rPr>
          <w:rFonts w:ascii="Georgia" w:eastAsia="Times New Roman" w:hAnsi="Georgia"/>
          <w:b/>
          <w:smallCaps/>
          <w:sz w:val="22"/>
          <w:lang w:val="uk-UA" w:eastAsia="cs-CZ"/>
        </w:rPr>
        <w:t xml:space="preserve">публіка – Чеське Агентство </w:t>
      </w:r>
      <w:r w:rsidR="00D07636">
        <w:rPr>
          <w:rFonts w:ascii="Georgia" w:eastAsia="Times New Roman" w:hAnsi="Georgia"/>
          <w:b/>
          <w:smallCaps/>
          <w:sz w:val="22"/>
          <w:lang w:eastAsia="cs-CZ"/>
        </w:rPr>
        <w:t xml:space="preserve"> </w:t>
      </w:r>
      <w:r w:rsidRPr="00B078E7">
        <w:rPr>
          <w:rFonts w:ascii="Georgia" w:eastAsia="Times New Roman" w:hAnsi="Georgia"/>
          <w:b/>
          <w:smallCaps/>
          <w:sz w:val="22"/>
          <w:lang w:val="uk-UA" w:eastAsia="cs-CZ"/>
        </w:rPr>
        <w:t>Розвитку</w:t>
      </w:r>
    </w:p>
    <w:p w:rsidR="0003678A" w:rsidRPr="00B078E7" w:rsidRDefault="0003678A" w:rsidP="0003678A">
      <w:pPr>
        <w:rPr>
          <w:rFonts w:ascii="Georgia" w:eastAsia="Times New Roman" w:hAnsi="Georgia"/>
          <w:sz w:val="22"/>
          <w:lang w:val="uk-UA" w:eastAsia="cs-CZ"/>
        </w:rPr>
      </w:pPr>
      <w:r w:rsidRPr="00B078E7">
        <w:rPr>
          <w:rFonts w:ascii="Georgia" w:eastAsia="Times New Roman" w:hAnsi="Georgia"/>
          <w:sz w:val="22"/>
          <w:lang w:val="uk-UA" w:eastAsia="cs-CZ"/>
        </w:rPr>
        <w:t xml:space="preserve">Представник: </w:t>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00BE3EBC" w:rsidRPr="00B078E7">
        <w:rPr>
          <w:rFonts w:ascii="Georgia" w:eastAsia="Times New Roman" w:hAnsi="Georgia"/>
          <w:sz w:val="22"/>
          <w:lang w:val="uk-UA" w:eastAsia="cs-CZ"/>
        </w:rPr>
        <w:tab/>
      </w:r>
      <w:r w:rsidR="00BE3EBC" w:rsidRPr="00B078E7">
        <w:rPr>
          <w:rFonts w:ascii="Georgia" w:eastAsia="Times New Roman" w:hAnsi="Georgia"/>
          <w:sz w:val="22"/>
          <w:lang w:val="uk-UA" w:eastAsia="cs-CZ"/>
        </w:rPr>
        <w:tab/>
        <w:t xml:space="preserve">                                  </w:t>
      </w:r>
      <w:r w:rsidR="00371E55" w:rsidRPr="00B078E7">
        <w:rPr>
          <w:rFonts w:ascii="Georgia" w:eastAsia="Times New Roman" w:hAnsi="Georgia"/>
          <w:sz w:val="22"/>
          <w:lang w:val="uk-UA" w:eastAsia="cs-CZ"/>
        </w:rPr>
        <w:t xml:space="preserve">            </w:t>
      </w:r>
      <w:r w:rsidR="00371E55" w:rsidRPr="00B078E7">
        <w:rPr>
          <w:rFonts w:ascii="Georgia" w:hAnsi="Georgia"/>
          <w:sz w:val="22"/>
          <w:lang w:val="uk-UA"/>
        </w:rPr>
        <w:t xml:space="preserve">Інж. Павeл Фрeліх, </w:t>
      </w:r>
      <w:r w:rsidR="00B078E7" w:rsidRPr="00B078E7">
        <w:rPr>
          <w:rFonts w:ascii="Georgia" w:hAnsi="Georgia"/>
          <w:sz w:val="22"/>
          <w:lang w:val="uk-UA"/>
        </w:rPr>
        <w:t>директор</w:t>
      </w:r>
    </w:p>
    <w:p w:rsidR="0003678A" w:rsidRPr="00B078E7" w:rsidRDefault="0003678A" w:rsidP="0003678A">
      <w:pPr>
        <w:rPr>
          <w:rFonts w:ascii="Georgia" w:eastAsia="Times New Roman" w:hAnsi="Georgia"/>
          <w:sz w:val="22"/>
          <w:lang w:val="uk-UA" w:eastAsia="cs-CZ"/>
        </w:rPr>
      </w:pPr>
      <w:r w:rsidRPr="00B078E7">
        <w:rPr>
          <w:rFonts w:ascii="Georgia" w:eastAsia="Times New Roman" w:hAnsi="Georgia"/>
          <w:sz w:val="22"/>
          <w:lang w:val="uk-UA" w:eastAsia="cs-CZ"/>
        </w:rPr>
        <w:t>Резиденція</w:t>
      </w:r>
      <w:r w:rsidR="00BE3EBC" w:rsidRPr="00B078E7">
        <w:rPr>
          <w:rFonts w:ascii="Georgia" w:eastAsia="Times New Roman" w:hAnsi="Georgia"/>
          <w:sz w:val="22"/>
          <w:lang w:val="uk-UA" w:eastAsia="cs-CZ"/>
        </w:rPr>
        <w:t xml:space="preserve">: </w:t>
      </w:r>
      <w:r w:rsidR="00BE3EBC" w:rsidRPr="00B078E7">
        <w:rPr>
          <w:rFonts w:ascii="Georgia" w:eastAsia="Times New Roman" w:hAnsi="Georgia"/>
          <w:sz w:val="22"/>
          <w:lang w:val="uk-UA" w:eastAsia="cs-CZ"/>
        </w:rPr>
        <w:tab/>
        <w:t xml:space="preserve">        </w:t>
      </w:r>
      <w:r w:rsidRPr="00B078E7">
        <w:rPr>
          <w:rFonts w:ascii="Georgia" w:eastAsia="Times New Roman" w:hAnsi="Georgia"/>
          <w:sz w:val="22"/>
          <w:lang w:val="uk-UA" w:eastAsia="cs-CZ"/>
        </w:rPr>
        <w:t xml:space="preserve">  </w:t>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00BE3EBC" w:rsidRPr="00B078E7">
        <w:rPr>
          <w:rFonts w:ascii="Georgia" w:eastAsia="Times New Roman" w:hAnsi="Georgia"/>
          <w:sz w:val="22"/>
          <w:lang w:val="uk-UA" w:eastAsia="cs-CZ"/>
        </w:rPr>
        <w:t xml:space="preserve">                            </w:t>
      </w:r>
      <w:r w:rsidR="00371E55" w:rsidRPr="00B078E7">
        <w:rPr>
          <w:rFonts w:ascii="Georgia" w:eastAsia="Times New Roman" w:hAnsi="Georgia"/>
          <w:sz w:val="22"/>
          <w:lang w:val="uk-UA" w:eastAsia="cs-CZ"/>
        </w:rPr>
        <w:t xml:space="preserve">            </w:t>
      </w:r>
      <w:r w:rsidRPr="00B078E7">
        <w:rPr>
          <w:rFonts w:ascii="Georgia" w:eastAsia="Times New Roman" w:hAnsi="Georgia"/>
          <w:sz w:val="22"/>
          <w:lang w:val="uk-UA" w:eastAsia="cs-CZ"/>
        </w:rPr>
        <w:t>Нерудова 3, 118 50 Прага 1</w:t>
      </w:r>
    </w:p>
    <w:p w:rsidR="0003678A" w:rsidRPr="00B078E7" w:rsidRDefault="0003678A" w:rsidP="0003678A">
      <w:pPr>
        <w:rPr>
          <w:rFonts w:ascii="Georgia" w:eastAsia="Times New Roman" w:hAnsi="Georgia"/>
          <w:sz w:val="22"/>
          <w:lang w:val="uk-UA" w:eastAsia="cs-CZ"/>
        </w:rPr>
      </w:pPr>
      <w:r w:rsidRPr="00B078E7">
        <w:rPr>
          <w:rFonts w:ascii="Georgia" w:eastAsia="Times New Roman" w:hAnsi="Georgia"/>
          <w:sz w:val="22"/>
          <w:lang w:val="uk-UA" w:eastAsia="cs-CZ"/>
        </w:rPr>
        <w:t>Контактна Особа Власника Договору</w:t>
      </w:r>
      <w:r w:rsidR="00545CF0" w:rsidRPr="00B078E7">
        <w:rPr>
          <w:rFonts w:ascii="Georgia" w:eastAsia="Times New Roman" w:hAnsi="Georgia"/>
          <w:sz w:val="22"/>
          <w:lang w:val="uk-UA" w:eastAsia="cs-CZ"/>
        </w:rPr>
        <w:t>:</w:t>
      </w:r>
      <w:r w:rsidR="00545CF0" w:rsidRPr="00B078E7">
        <w:rPr>
          <w:rFonts w:ascii="Georgia" w:eastAsia="Times New Roman" w:hAnsi="Georgia"/>
          <w:sz w:val="22"/>
          <w:lang w:val="uk-UA" w:eastAsia="cs-CZ"/>
        </w:rPr>
        <w:tab/>
      </w:r>
      <w:r w:rsidR="00545CF0" w:rsidRPr="00B078E7">
        <w:rPr>
          <w:rFonts w:ascii="Georgia" w:eastAsia="Times New Roman" w:hAnsi="Georgia"/>
          <w:sz w:val="22"/>
          <w:lang w:val="uk-UA" w:eastAsia="cs-CZ"/>
        </w:rPr>
        <w:tab/>
      </w:r>
      <w:r w:rsidR="00371E55" w:rsidRPr="00B078E7">
        <w:rPr>
          <w:rFonts w:ascii="Georgia" w:eastAsia="Times New Roman" w:hAnsi="Georgia"/>
          <w:sz w:val="22"/>
          <w:lang w:val="uk-UA" w:eastAsia="cs-CZ"/>
        </w:rPr>
        <w:t xml:space="preserve"> </w:t>
      </w:r>
      <w:r w:rsidR="00451A98">
        <w:rPr>
          <w:rFonts w:ascii="Georgia" w:eastAsia="Times New Roman" w:hAnsi="Georgia"/>
          <w:sz w:val="22"/>
          <w:szCs w:val="22"/>
          <w:lang w:val="en-US" w:eastAsia="cs-CZ"/>
        </w:rPr>
        <w:t>XXXXXXXXXXXXX</w:t>
      </w:r>
    </w:p>
    <w:p w:rsidR="0003678A" w:rsidRPr="00B078E7" w:rsidRDefault="0003678A" w:rsidP="0003678A">
      <w:pPr>
        <w:rPr>
          <w:rFonts w:ascii="Georgia" w:eastAsia="Times New Roman" w:hAnsi="Georgia"/>
          <w:sz w:val="22"/>
          <w:lang w:val="uk-UA" w:eastAsia="cs-CZ"/>
        </w:rPr>
      </w:pPr>
      <w:r w:rsidRPr="00B078E7">
        <w:rPr>
          <w:rFonts w:ascii="Georgia" w:eastAsia="Times New Roman" w:hAnsi="Georgia"/>
          <w:sz w:val="22"/>
          <w:lang w:val="uk-UA" w:eastAsia="cs-CZ"/>
        </w:rPr>
        <w:t>Телефон:</w:t>
      </w:r>
      <w:r w:rsidR="00371E55" w:rsidRPr="00B078E7">
        <w:rPr>
          <w:rFonts w:ascii="Georgia" w:eastAsia="Times New Roman" w:hAnsi="Georgia"/>
          <w:sz w:val="22"/>
          <w:lang w:val="uk-UA" w:eastAsia="cs-CZ"/>
        </w:rPr>
        <w:t xml:space="preserve">                                                        </w:t>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00451A98">
        <w:rPr>
          <w:rFonts w:ascii="Georgia" w:eastAsia="Times New Roman" w:hAnsi="Georgia"/>
          <w:sz w:val="22"/>
          <w:szCs w:val="22"/>
          <w:lang w:val="en-US" w:eastAsia="cs-CZ"/>
        </w:rPr>
        <w:t>XXXXXXXXXXXXX</w:t>
      </w:r>
    </w:p>
    <w:p w:rsidR="0003678A" w:rsidRPr="00B078E7" w:rsidRDefault="0003678A" w:rsidP="0003678A">
      <w:pPr>
        <w:rPr>
          <w:rFonts w:ascii="Georgia" w:eastAsia="Times New Roman" w:hAnsi="Georgia"/>
          <w:sz w:val="22"/>
          <w:lang w:val="uk-UA" w:eastAsia="cs-CZ"/>
        </w:rPr>
      </w:pPr>
      <w:r w:rsidRPr="00B078E7">
        <w:rPr>
          <w:rFonts w:ascii="Georgia" w:eastAsia="Times New Roman" w:hAnsi="Georgia"/>
          <w:sz w:val="22"/>
          <w:lang w:val="uk-UA" w:eastAsia="cs-CZ"/>
        </w:rPr>
        <w:t>Електронна пошта:</w:t>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00371E55" w:rsidRPr="00B078E7">
        <w:rPr>
          <w:rFonts w:ascii="Georgia" w:eastAsia="Times New Roman" w:hAnsi="Georgia"/>
          <w:sz w:val="22"/>
          <w:lang w:val="uk-UA" w:eastAsia="cs-CZ"/>
        </w:rPr>
        <w:t xml:space="preserve">                                    </w:t>
      </w:r>
      <w:r w:rsidR="00451A98">
        <w:rPr>
          <w:rFonts w:ascii="Georgia" w:eastAsia="Times New Roman" w:hAnsi="Georgia"/>
          <w:sz w:val="22"/>
          <w:szCs w:val="22"/>
          <w:lang w:val="en-US" w:eastAsia="cs-CZ"/>
        </w:rPr>
        <w:t>XXXXXXXXXXXXX</w:t>
      </w:r>
    </w:p>
    <w:p w:rsidR="0003678A" w:rsidRPr="00B078E7" w:rsidRDefault="0003678A" w:rsidP="0003678A">
      <w:pPr>
        <w:rPr>
          <w:rFonts w:ascii="Georgia" w:eastAsia="Times New Roman" w:hAnsi="Georgia"/>
          <w:sz w:val="22"/>
          <w:lang w:val="uk-UA" w:eastAsia="cs-CZ"/>
        </w:rPr>
      </w:pPr>
      <w:r w:rsidRPr="00B078E7">
        <w:rPr>
          <w:rFonts w:ascii="Georgia" w:eastAsia="Times New Roman" w:hAnsi="Georgia"/>
          <w:sz w:val="22"/>
          <w:lang w:val="uk-UA" w:eastAsia="cs-CZ"/>
        </w:rPr>
        <w:t>Ідентифікаційний номер:</w:t>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00371E55" w:rsidRPr="00B078E7">
        <w:rPr>
          <w:rFonts w:ascii="Georgia" w:eastAsia="Times New Roman" w:hAnsi="Georgia"/>
          <w:sz w:val="22"/>
          <w:lang w:val="uk-UA" w:eastAsia="cs-CZ"/>
        </w:rPr>
        <w:t xml:space="preserve">                        </w:t>
      </w:r>
      <w:r w:rsidRPr="00B078E7">
        <w:rPr>
          <w:rFonts w:ascii="Georgia" w:eastAsia="Times New Roman" w:hAnsi="Georgia"/>
          <w:sz w:val="22"/>
          <w:lang w:val="uk-UA" w:eastAsia="cs-CZ"/>
        </w:rPr>
        <w:t>75123924</w:t>
      </w:r>
    </w:p>
    <w:p w:rsidR="00371E55" w:rsidRPr="00B078E7" w:rsidRDefault="00371E55" w:rsidP="0003678A">
      <w:pPr>
        <w:ind w:left="5040" w:hanging="5040"/>
        <w:rPr>
          <w:rFonts w:ascii="Georgia" w:eastAsia="Times New Roman" w:hAnsi="Georgia"/>
          <w:sz w:val="22"/>
          <w:lang w:val="uk-UA" w:eastAsia="cs-CZ"/>
        </w:rPr>
      </w:pPr>
    </w:p>
    <w:p w:rsidR="00371E55" w:rsidRPr="00B078E7" w:rsidRDefault="0003678A" w:rsidP="0003678A">
      <w:pPr>
        <w:ind w:left="5040" w:hanging="5040"/>
        <w:rPr>
          <w:rFonts w:ascii="Georgia" w:eastAsia="Times New Roman" w:hAnsi="Georgia"/>
          <w:sz w:val="22"/>
          <w:lang w:val="uk-UA" w:eastAsia="cs-CZ"/>
        </w:rPr>
      </w:pPr>
      <w:r w:rsidRPr="00B078E7">
        <w:rPr>
          <w:rFonts w:ascii="Georgia" w:eastAsia="Times New Roman" w:hAnsi="Georgia"/>
          <w:sz w:val="22"/>
          <w:lang w:val="uk-UA" w:eastAsia="cs-CZ"/>
        </w:rPr>
        <w:t xml:space="preserve">Банківські реквізити: </w:t>
      </w:r>
      <w:r w:rsidR="00371E55" w:rsidRPr="00B078E7">
        <w:rPr>
          <w:rFonts w:ascii="Georgia" w:eastAsia="Times New Roman" w:hAnsi="Georgia"/>
          <w:sz w:val="22"/>
          <w:lang w:val="uk-UA" w:eastAsia="cs-CZ"/>
        </w:rPr>
        <w:t xml:space="preserve">                               </w:t>
      </w:r>
      <w:r w:rsidRPr="00B078E7">
        <w:rPr>
          <w:rFonts w:ascii="Georgia" w:eastAsia="Times New Roman" w:hAnsi="Georgia"/>
          <w:sz w:val="22"/>
          <w:lang w:val="uk-UA" w:eastAsia="cs-CZ"/>
        </w:rPr>
        <w:t xml:space="preserve">Національний Банк Чехії, На Прикопі 28, </w:t>
      </w:r>
    </w:p>
    <w:p w:rsidR="0003678A" w:rsidRPr="00B078E7" w:rsidRDefault="00371E55" w:rsidP="0003678A">
      <w:pPr>
        <w:ind w:left="5040" w:hanging="5040"/>
        <w:rPr>
          <w:rFonts w:ascii="Georgia" w:eastAsia="Times New Roman" w:hAnsi="Georgia"/>
          <w:sz w:val="22"/>
          <w:lang w:val="uk-UA" w:eastAsia="cs-CZ"/>
        </w:rPr>
      </w:pPr>
      <w:r w:rsidRPr="00B078E7">
        <w:rPr>
          <w:rFonts w:ascii="Georgia" w:eastAsia="Times New Roman" w:hAnsi="Georgia"/>
          <w:sz w:val="22"/>
          <w:lang w:val="uk-UA" w:eastAsia="cs-CZ"/>
        </w:rPr>
        <w:t xml:space="preserve">                                                                          </w:t>
      </w:r>
      <w:r w:rsidR="0003678A" w:rsidRPr="00B078E7">
        <w:rPr>
          <w:rFonts w:ascii="Georgia" w:eastAsia="Times New Roman" w:hAnsi="Georgia"/>
          <w:sz w:val="22"/>
          <w:lang w:val="uk-UA" w:eastAsia="cs-CZ"/>
        </w:rPr>
        <w:t>Прага 1</w:t>
      </w:r>
    </w:p>
    <w:p w:rsidR="0003678A" w:rsidRPr="00B078E7" w:rsidRDefault="0003678A" w:rsidP="0003678A">
      <w:pPr>
        <w:rPr>
          <w:rFonts w:ascii="Georgia" w:eastAsia="Times New Roman" w:hAnsi="Georgia"/>
          <w:sz w:val="22"/>
          <w:lang w:val="uk-UA" w:eastAsia="cs-CZ"/>
        </w:rPr>
      </w:pPr>
      <w:r w:rsidRPr="00B078E7">
        <w:rPr>
          <w:rFonts w:ascii="Georgia" w:eastAsia="Times New Roman" w:hAnsi="Georgia"/>
          <w:sz w:val="22"/>
          <w:lang w:val="uk-UA" w:eastAsia="cs-CZ"/>
        </w:rPr>
        <w:t xml:space="preserve">Номер Рахунку: </w:t>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Pr="00B078E7">
        <w:rPr>
          <w:rFonts w:ascii="Georgia" w:eastAsia="Times New Roman" w:hAnsi="Georgia"/>
          <w:sz w:val="22"/>
          <w:lang w:val="uk-UA" w:eastAsia="cs-CZ"/>
        </w:rPr>
        <w:tab/>
      </w:r>
      <w:r w:rsidR="00371E55" w:rsidRPr="00B078E7">
        <w:rPr>
          <w:rFonts w:ascii="Georgia" w:eastAsia="Times New Roman" w:hAnsi="Georgia"/>
          <w:sz w:val="22"/>
          <w:lang w:val="uk-UA" w:eastAsia="cs-CZ"/>
        </w:rPr>
        <w:t xml:space="preserve">                                          </w:t>
      </w:r>
      <w:r w:rsidRPr="00B078E7">
        <w:rPr>
          <w:rFonts w:ascii="Georgia" w:eastAsia="Times New Roman" w:hAnsi="Georgia"/>
          <w:sz w:val="22"/>
          <w:lang w:val="uk-UA" w:eastAsia="cs-CZ"/>
        </w:rPr>
        <w:t>0000 - 72929011/0710</w:t>
      </w:r>
    </w:p>
    <w:p w:rsidR="00371E55" w:rsidRPr="00B078E7" w:rsidRDefault="00371E55" w:rsidP="0003678A">
      <w:pPr>
        <w:rPr>
          <w:rFonts w:ascii="Georgia" w:eastAsia="Times New Roman" w:hAnsi="Georgia"/>
          <w:sz w:val="22"/>
          <w:lang w:val="uk-UA" w:eastAsia="cs-CZ"/>
        </w:rPr>
      </w:pPr>
    </w:p>
    <w:p w:rsidR="0003678A" w:rsidRPr="00B078E7" w:rsidRDefault="0003678A" w:rsidP="0003678A">
      <w:pPr>
        <w:rPr>
          <w:rFonts w:ascii="Georgia" w:eastAsia="Times New Roman" w:hAnsi="Georgia"/>
          <w:sz w:val="22"/>
          <w:lang w:val="uk-UA" w:eastAsia="cs-CZ"/>
        </w:rPr>
      </w:pPr>
      <w:r w:rsidRPr="00B078E7">
        <w:rPr>
          <w:rFonts w:ascii="Georgia" w:eastAsia="Times New Roman" w:hAnsi="Georgia"/>
          <w:sz w:val="22"/>
          <w:lang w:val="uk-UA" w:eastAsia="cs-CZ"/>
        </w:rPr>
        <w:t>(Далі "ЧАР")</w:t>
      </w:r>
    </w:p>
    <w:p w:rsidR="0003678A" w:rsidRPr="00B078E7" w:rsidRDefault="0003678A" w:rsidP="0003678A">
      <w:pPr>
        <w:jc w:val="center"/>
        <w:rPr>
          <w:rFonts w:ascii="Georgia" w:eastAsia="Times New Roman" w:hAnsi="Georgia"/>
          <w:b/>
          <w:bCs/>
          <w:smallCaps/>
          <w:sz w:val="22"/>
          <w:lang w:val="uk-UA" w:eastAsia="cs-CZ"/>
        </w:rPr>
      </w:pPr>
    </w:p>
    <w:p w:rsidR="0003678A" w:rsidRPr="00B078E7" w:rsidRDefault="0003678A" w:rsidP="0003678A">
      <w:pPr>
        <w:rPr>
          <w:rFonts w:ascii="Georgia" w:eastAsia="Times New Roman" w:hAnsi="Georgia"/>
          <w:bCs/>
          <w:smallCaps/>
          <w:sz w:val="22"/>
          <w:lang w:val="uk-UA" w:eastAsia="cs-CZ"/>
        </w:rPr>
      </w:pPr>
      <w:r w:rsidRPr="00B078E7">
        <w:rPr>
          <w:rFonts w:ascii="Georgia" w:eastAsia="Times New Roman" w:hAnsi="Georgia"/>
          <w:bCs/>
          <w:smallCaps/>
          <w:sz w:val="22"/>
          <w:lang w:val="uk-UA" w:eastAsia="cs-CZ"/>
        </w:rPr>
        <w:t>і</w:t>
      </w:r>
    </w:p>
    <w:p w:rsidR="0003678A" w:rsidRPr="00B078E7" w:rsidRDefault="0003678A" w:rsidP="0003678A">
      <w:pPr>
        <w:jc w:val="center"/>
        <w:rPr>
          <w:rFonts w:ascii="Georgia" w:eastAsia="Times New Roman" w:hAnsi="Georgia"/>
          <w:b/>
          <w:bCs/>
          <w:smallCaps/>
          <w:sz w:val="22"/>
          <w:lang w:val="uk-UA" w:eastAsia="cs-CZ"/>
        </w:rPr>
      </w:pPr>
    </w:p>
    <w:p w:rsidR="00EB7BC4" w:rsidRDefault="00D07636" w:rsidP="00D07636">
      <w:pPr>
        <w:ind w:hanging="142"/>
        <w:rPr>
          <w:rFonts w:ascii="Georgia" w:hAnsi="Georgia"/>
          <w:b/>
          <w:smallCaps/>
          <w:sz w:val="22"/>
          <w:lang w:val="uk-UA"/>
        </w:rPr>
      </w:pPr>
      <w:r>
        <w:rPr>
          <w:rFonts w:ascii="Georgia" w:eastAsia="Times New Roman" w:hAnsi="Georgia"/>
          <w:smallCaps/>
          <w:sz w:val="22"/>
          <w:lang w:eastAsia="cs-CZ"/>
        </w:rPr>
        <w:t xml:space="preserve">   </w:t>
      </w:r>
      <w:r w:rsidR="00BB2245">
        <w:rPr>
          <w:rFonts w:ascii="Georgia" w:eastAsia="Times New Roman" w:hAnsi="Georgia"/>
          <w:smallCaps/>
          <w:sz w:val="22"/>
          <w:lang w:val="uk-UA" w:eastAsia="cs-CZ"/>
        </w:rPr>
        <w:t xml:space="preserve">Постачальник: </w:t>
      </w:r>
      <w:r w:rsidR="007E5BAD" w:rsidRPr="007E5BAD">
        <w:rPr>
          <w:rFonts w:ascii="Georgia" w:hAnsi="Georgia"/>
          <w:smallCaps/>
          <w:sz w:val="22"/>
          <w:lang w:val="uk-UA"/>
        </w:rPr>
        <w:t xml:space="preserve">  </w:t>
      </w:r>
      <w:r w:rsidR="00EB7BC4">
        <w:rPr>
          <w:rFonts w:ascii="Georgia" w:hAnsi="Georgia"/>
          <w:smallCaps/>
          <w:sz w:val="22"/>
          <w:lang w:val="uk-UA"/>
        </w:rPr>
        <w:tab/>
      </w:r>
      <w:r w:rsidR="00EB7BC4">
        <w:rPr>
          <w:rFonts w:ascii="Georgia" w:hAnsi="Georgia"/>
          <w:smallCaps/>
          <w:sz w:val="22"/>
          <w:lang w:val="uk-UA"/>
        </w:rPr>
        <w:tab/>
      </w:r>
      <w:r w:rsidR="00EB7BC4">
        <w:rPr>
          <w:rFonts w:ascii="Georgia" w:hAnsi="Georgia"/>
          <w:smallCaps/>
          <w:sz w:val="22"/>
          <w:lang w:val="uk-UA"/>
        </w:rPr>
        <w:tab/>
      </w:r>
      <w:r w:rsidR="00EB7BC4">
        <w:rPr>
          <w:rFonts w:ascii="Georgia" w:hAnsi="Georgia"/>
          <w:smallCaps/>
          <w:sz w:val="22"/>
        </w:rPr>
        <w:t xml:space="preserve">               </w:t>
      </w:r>
      <w:r>
        <w:rPr>
          <w:rFonts w:ascii="Georgia" w:hAnsi="Georgia"/>
          <w:smallCaps/>
          <w:sz w:val="22"/>
        </w:rPr>
        <w:t xml:space="preserve">                                 </w:t>
      </w:r>
      <w:r w:rsidR="00EB7BC4">
        <w:rPr>
          <w:rFonts w:ascii="Georgia" w:hAnsi="Georgia"/>
          <w:smallCaps/>
          <w:sz w:val="22"/>
        </w:rPr>
        <w:t xml:space="preserve"> </w:t>
      </w:r>
      <w:r>
        <w:rPr>
          <w:rFonts w:ascii="Georgia" w:hAnsi="Georgia"/>
          <w:smallCaps/>
          <w:sz w:val="22"/>
        </w:rPr>
        <w:tab/>
      </w:r>
      <w:r w:rsidR="00EB7BC4">
        <w:rPr>
          <w:rFonts w:ascii="Georgia" w:hAnsi="Georgia"/>
          <w:smallCaps/>
          <w:sz w:val="22"/>
        </w:rPr>
        <w:t xml:space="preserve"> </w:t>
      </w:r>
      <w:r>
        <w:rPr>
          <w:rFonts w:ascii="Georgia" w:hAnsi="Georgia"/>
          <w:smallCaps/>
          <w:sz w:val="22"/>
        </w:rPr>
        <w:tab/>
      </w:r>
      <w:r>
        <w:rPr>
          <w:rFonts w:ascii="Georgia" w:hAnsi="Georgia"/>
          <w:smallCaps/>
          <w:sz w:val="22"/>
        </w:rPr>
        <w:tab/>
      </w:r>
      <w:r w:rsidR="007E5BAD" w:rsidRPr="007E5BAD">
        <w:rPr>
          <w:rFonts w:ascii="Georgia" w:hAnsi="Georgia"/>
          <w:b/>
          <w:smallCaps/>
          <w:sz w:val="22"/>
          <w:lang w:val="uk-UA"/>
        </w:rPr>
        <w:t xml:space="preserve">ТОВАРИСТВО З ОБМЕЖЕНОЮ </w:t>
      </w:r>
    </w:p>
    <w:p w:rsidR="007E5BAD" w:rsidRPr="007E5BAD" w:rsidRDefault="00EB7BC4" w:rsidP="00EB7BC4">
      <w:pPr>
        <w:ind w:firstLine="1"/>
        <w:rPr>
          <w:rFonts w:ascii="Georgia" w:eastAsia="Times New Roman" w:hAnsi="Georgia"/>
          <w:smallCaps/>
          <w:sz w:val="22"/>
          <w:lang w:val="uk-UA" w:eastAsia="cs-CZ"/>
        </w:rPr>
      </w:pPr>
      <w:r>
        <w:rPr>
          <w:rFonts w:ascii="Georgia" w:hAnsi="Georgia"/>
          <w:b/>
          <w:smallCaps/>
          <w:sz w:val="22"/>
        </w:rPr>
        <w:t xml:space="preserve">                                                        </w:t>
      </w:r>
      <w:r w:rsidR="00D07636">
        <w:rPr>
          <w:rFonts w:ascii="Georgia" w:hAnsi="Georgia"/>
          <w:b/>
          <w:smallCaps/>
          <w:sz w:val="22"/>
        </w:rPr>
        <w:t xml:space="preserve">                            </w:t>
      </w:r>
      <w:r w:rsidR="00BB2245" w:rsidRPr="00BB2245">
        <w:rPr>
          <w:rFonts w:ascii="Georgia" w:hAnsi="Georgia"/>
          <w:b/>
          <w:smallCaps/>
          <w:sz w:val="22"/>
          <w:lang w:val="uk-UA"/>
        </w:rPr>
        <w:t>В</w:t>
      </w:r>
      <w:r w:rsidR="007E5BAD" w:rsidRPr="007E5BAD">
        <w:rPr>
          <w:rFonts w:ascii="Georgia" w:hAnsi="Georgia"/>
          <w:b/>
          <w:smallCaps/>
          <w:sz w:val="22"/>
          <w:lang w:val="uk-UA"/>
        </w:rPr>
        <w:t>ІДПОВІДАЛЬНІСТЮ «СП Династия»</w:t>
      </w:r>
    </w:p>
    <w:p w:rsidR="007E5BAD" w:rsidRPr="00EB7BC4" w:rsidRDefault="007E5BAD" w:rsidP="007E5BAD">
      <w:pPr>
        <w:rPr>
          <w:rFonts w:ascii="Georgia" w:eastAsia="Times New Roman" w:hAnsi="Georgia"/>
          <w:sz w:val="22"/>
          <w:lang w:val="uk-UA" w:eastAsia="cs-CZ"/>
        </w:rPr>
      </w:pPr>
      <w:r w:rsidRPr="00EB7BC4">
        <w:rPr>
          <w:rFonts w:ascii="Georgia" w:eastAsia="Times New Roman" w:hAnsi="Georgia"/>
          <w:sz w:val="22"/>
          <w:lang w:val="uk-UA" w:eastAsia="cs-CZ"/>
        </w:rPr>
        <w:t xml:space="preserve">Представник: </w:t>
      </w:r>
      <w:r w:rsidRPr="00EB7BC4">
        <w:rPr>
          <w:rFonts w:ascii="Georgia" w:eastAsia="Times New Roman" w:hAnsi="Georgia"/>
          <w:sz w:val="22"/>
          <w:lang w:val="uk-UA" w:eastAsia="cs-CZ"/>
        </w:rPr>
        <w:tab/>
      </w:r>
      <w:r w:rsidRPr="00EB7BC4">
        <w:rPr>
          <w:rFonts w:ascii="Georgia" w:eastAsia="Times New Roman" w:hAnsi="Georgia"/>
          <w:sz w:val="22"/>
          <w:lang w:val="uk-UA" w:eastAsia="cs-CZ"/>
        </w:rPr>
        <w:tab/>
      </w:r>
      <w:r w:rsidRPr="00EB7BC4">
        <w:rPr>
          <w:rFonts w:ascii="Georgia" w:eastAsia="Times New Roman" w:hAnsi="Georgia"/>
          <w:sz w:val="22"/>
          <w:lang w:val="uk-UA" w:eastAsia="cs-CZ"/>
        </w:rPr>
        <w:tab/>
        <w:t xml:space="preserve">                                            </w:t>
      </w:r>
      <w:r w:rsidRPr="00EB7BC4">
        <w:rPr>
          <w:rFonts w:ascii="Georgia" w:hAnsi="Georgia"/>
          <w:sz w:val="22"/>
          <w:lang w:val="uk-UA"/>
        </w:rPr>
        <w:t>Василь Чеботок, директор</w:t>
      </w:r>
    </w:p>
    <w:p w:rsidR="003E6B03" w:rsidRDefault="007E5BAD" w:rsidP="00BB2245">
      <w:pPr>
        <w:rPr>
          <w:rFonts w:ascii="Georgia" w:hAnsi="Georgia"/>
          <w:sz w:val="22"/>
          <w:lang w:val="uk-UA"/>
        </w:rPr>
      </w:pPr>
      <w:r w:rsidRPr="00EB7BC4">
        <w:rPr>
          <w:rFonts w:ascii="Georgia" w:eastAsia="Times New Roman" w:hAnsi="Georgia"/>
          <w:sz w:val="22"/>
          <w:lang w:val="uk-UA" w:eastAsia="cs-CZ"/>
        </w:rPr>
        <w:t xml:space="preserve">Резиденція:                               </w:t>
      </w:r>
      <w:r w:rsidRPr="00EB7BC4">
        <w:rPr>
          <w:rFonts w:ascii="Georgia" w:hAnsi="Georgia"/>
          <w:sz w:val="22"/>
          <w:lang w:val="uk-UA"/>
        </w:rPr>
        <w:t xml:space="preserve">                  Україна, 61145, м.</w:t>
      </w:r>
      <w:r w:rsidR="00BB2245" w:rsidRPr="00EB7BC4">
        <w:rPr>
          <w:rFonts w:ascii="Georgia" w:hAnsi="Georgia"/>
          <w:sz w:val="22"/>
          <w:lang w:val="uk-UA"/>
        </w:rPr>
        <w:t xml:space="preserve"> </w:t>
      </w:r>
      <w:r w:rsidRPr="00EB7BC4">
        <w:rPr>
          <w:rFonts w:ascii="Georgia" w:hAnsi="Georgia"/>
          <w:sz w:val="22"/>
          <w:lang w:val="uk-UA"/>
        </w:rPr>
        <w:t>Харків, вул.</w:t>
      </w:r>
      <w:r w:rsidR="00BB2245" w:rsidRPr="00EB7BC4">
        <w:rPr>
          <w:rFonts w:ascii="Georgia" w:hAnsi="Georgia"/>
          <w:sz w:val="22"/>
          <w:lang w:val="uk-UA"/>
        </w:rPr>
        <w:t xml:space="preserve"> </w:t>
      </w:r>
    </w:p>
    <w:p w:rsidR="007E5BAD" w:rsidRPr="00EB7BC4" w:rsidRDefault="003E6B03" w:rsidP="003E6B03">
      <w:pPr>
        <w:ind w:left="2" w:firstLine="1"/>
        <w:rPr>
          <w:rFonts w:ascii="Georgia" w:eastAsia="Times New Roman" w:hAnsi="Georgia"/>
          <w:sz w:val="22"/>
          <w:lang w:val="uk-UA" w:eastAsia="cs-CZ"/>
        </w:rPr>
      </w:pPr>
      <w:r>
        <w:rPr>
          <w:rFonts w:ascii="Georgia" w:hAnsi="Georgia"/>
          <w:sz w:val="22"/>
        </w:rPr>
        <w:t xml:space="preserve">                                                                        </w:t>
      </w:r>
      <w:r w:rsidR="00BB2245" w:rsidRPr="00EB7BC4">
        <w:rPr>
          <w:rFonts w:ascii="Georgia" w:hAnsi="Georgia"/>
          <w:sz w:val="22"/>
          <w:lang w:val="uk-UA"/>
        </w:rPr>
        <w:t xml:space="preserve">Клочківська,309                                                                                                              </w:t>
      </w:r>
    </w:p>
    <w:p w:rsidR="007E5BAD" w:rsidRPr="00EB7BC4" w:rsidRDefault="007E5BAD" w:rsidP="007E5BAD">
      <w:pPr>
        <w:rPr>
          <w:rFonts w:ascii="Georgia" w:eastAsia="Times New Roman" w:hAnsi="Georgia"/>
          <w:sz w:val="22"/>
          <w:lang w:val="uk-UA" w:eastAsia="cs-CZ"/>
        </w:rPr>
      </w:pPr>
      <w:r w:rsidRPr="00EB7BC4">
        <w:rPr>
          <w:rFonts w:ascii="Georgia" w:eastAsia="Times New Roman" w:hAnsi="Georgia"/>
          <w:sz w:val="22"/>
          <w:lang w:val="uk-UA" w:eastAsia="cs-CZ"/>
        </w:rPr>
        <w:t xml:space="preserve">Контактна особа постачальника:        </w:t>
      </w:r>
      <w:r w:rsidR="00451A98">
        <w:rPr>
          <w:rFonts w:ascii="Georgia" w:eastAsia="Times New Roman" w:hAnsi="Georgia"/>
          <w:sz w:val="22"/>
          <w:szCs w:val="22"/>
          <w:lang w:val="en-US" w:eastAsia="cs-CZ"/>
        </w:rPr>
        <w:t>XXXXXXXXXXXXX</w:t>
      </w:r>
    </w:p>
    <w:p w:rsidR="00D462B7" w:rsidRPr="00EB7BC4" w:rsidRDefault="007E5BAD" w:rsidP="00D462B7">
      <w:pPr>
        <w:rPr>
          <w:rFonts w:ascii="Georgia" w:eastAsia="Times New Roman" w:hAnsi="Georgia"/>
          <w:sz w:val="22"/>
          <w:lang w:val="ru-RU" w:eastAsia="cs-CZ"/>
        </w:rPr>
      </w:pPr>
      <w:r w:rsidRPr="00EB7BC4">
        <w:rPr>
          <w:rFonts w:ascii="Georgia" w:eastAsia="Times New Roman" w:hAnsi="Georgia"/>
          <w:sz w:val="22"/>
          <w:lang w:val="uk-UA" w:eastAsia="cs-CZ"/>
        </w:rPr>
        <w:t xml:space="preserve">Телефон:                                                  </w:t>
      </w:r>
      <w:r w:rsidRPr="00EB7BC4">
        <w:rPr>
          <w:rFonts w:ascii="Georgia" w:eastAsia="Times New Roman" w:hAnsi="Georgia"/>
          <w:sz w:val="22"/>
          <w:lang w:val="ru-RU" w:eastAsia="cs-CZ"/>
        </w:rPr>
        <w:t xml:space="preserve">   </w:t>
      </w:r>
      <w:r w:rsidR="00451A98">
        <w:rPr>
          <w:rFonts w:ascii="Georgia" w:eastAsia="Times New Roman" w:hAnsi="Georgia"/>
          <w:sz w:val="22"/>
          <w:szCs w:val="22"/>
          <w:lang w:val="en-US" w:eastAsia="cs-CZ"/>
        </w:rPr>
        <w:t>XXXXXXXXXXXXX</w:t>
      </w:r>
    </w:p>
    <w:p w:rsidR="007E5BAD" w:rsidRPr="00E6528E" w:rsidRDefault="00D462B7" w:rsidP="00D462B7">
      <w:pPr>
        <w:rPr>
          <w:rFonts w:ascii="Georgia" w:eastAsia="Times New Roman" w:hAnsi="Georgia"/>
          <w:sz w:val="22"/>
          <w:lang w:val="ru-RU" w:eastAsia="cs-CZ"/>
        </w:rPr>
      </w:pPr>
      <w:r w:rsidRPr="00EB7BC4">
        <w:rPr>
          <w:rFonts w:ascii="Georgia" w:eastAsia="Times New Roman" w:hAnsi="Georgia"/>
          <w:sz w:val="22"/>
          <w:lang w:val="en-US" w:eastAsia="cs-CZ"/>
        </w:rPr>
        <w:t>E</w:t>
      </w:r>
      <w:r w:rsidRPr="00E6528E">
        <w:rPr>
          <w:rFonts w:ascii="Georgia" w:eastAsia="Times New Roman" w:hAnsi="Georgia"/>
          <w:sz w:val="22"/>
          <w:lang w:val="ru-RU" w:eastAsia="cs-CZ"/>
        </w:rPr>
        <w:t>-</w:t>
      </w:r>
      <w:r w:rsidRPr="00EB7BC4">
        <w:rPr>
          <w:rFonts w:ascii="Georgia" w:eastAsia="Times New Roman" w:hAnsi="Georgia"/>
          <w:sz w:val="22"/>
          <w:lang w:val="en-US" w:eastAsia="cs-CZ"/>
        </w:rPr>
        <w:t>mail</w:t>
      </w:r>
      <w:r w:rsidRPr="00E6528E">
        <w:rPr>
          <w:rFonts w:ascii="Georgia" w:eastAsia="Times New Roman" w:hAnsi="Georgia"/>
          <w:sz w:val="22"/>
          <w:lang w:val="ru-RU" w:eastAsia="cs-CZ"/>
        </w:rPr>
        <w:t xml:space="preserve">:                                            </w:t>
      </w:r>
      <w:r w:rsidRPr="00EB7BC4">
        <w:rPr>
          <w:rFonts w:ascii="Georgia" w:eastAsia="Times New Roman" w:hAnsi="Georgia"/>
          <w:sz w:val="22"/>
          <w:lang w:val="uk-UA" w:eastAsia="cs-CZ"/>
        </w:rPr>
        <w:t xml:space="preserve">             </w:t>
      </w:r>
      <w:r w:rsidR="00451A98">
        <w:rPr>
          <w:rFonts w:ascii="Georgia" w:eastAsia="Times New Roman" w:hAnsi="Georgia"/>
          <w:sz w:val="22"/>
          <w:szCs w:val="22"/>
          <w:lang w:val="en-US" w:eastAsia="cs-CZ"/>
        </w:rPr>
        <w:t>XXXXXXXXXXXXX</w:t>
      </w:r>
    </w:p>
    <w:p w:rsidR="007E5BAD" w:rsidRPr="00EB7BC4" w:rsidRDefault="007E5BAD" w:rsidP="007E5BAD">
      <w:pPr>
        <w:tabs>
          <w:tab w:val="center" w:pos="4153"/>
          <w:tab w:val="right" w:pos="8306"/>
        </w:tabs>
        <w:rPr>
          <w:rFonts w:ascii="Georgia" w:hAnsi="Georgia"/>
          <w:sz w:val="22"/>
          <w:szCs w:val="22"/>
          <w:lang w:val="uk-UA"/>
        </w:rPr>
      </w:pPr>
      <w:r w:rsidRPr="00EB7BC4">
        <w:rPr>
          <w:rFonts w:ascii="Georgia" w:eastAsia="Times New Roman" w:hAnsi="Georgia"/>
          <w:sz w:val="22"/>
          <w:lang w:val="uk-UA" w:eastAsia="cs-CZ"/>
        </w:rPr>
        <w:t xml:space="preserve">Ідентифікаційний номер:                      </w:t>
      </w:r>
      <w:r w:rsidRPr="00EB7BC4">
        <w:rPr>
          <w:rFonts w:ascii="Georgia" w:hAnsi="Georgia"/>
          <w:sz w:val="22"/>
          <w:lang w:val="uk-UA"/>
        </w:rPr>
        <w:tab/>
        <w:t>23773733</w:t>
      </w:r>
      <w:r w:rsidRPr="00EB7BC4">
        <w:rPr>
          <w:rFonts w:ascii="Georgia" w:eastAsia="Times New Roman" w:hAnsi="Georgia"/>
          <w:sz w:val="22"/>
          <w:lang w:val="uk-UA" w:eastAsia="cs-CZ"/>
        </w:rPr>
        <w:tab/>
      </w:r>
      <w:r w:rsidRPr="00EB7BC4">
        <w:rPr>
          <w:rFonts w:ascii="Georgia" w:eastAsia="Times New Roman" w:hAnsi="Georgia"/>
          <w:sz w:val="22"/>
          <w:lang w:val="uk-UA" w:eastAsia="cs-CZ"/>
        </w:rPr>
        <w:tab/>
      </w:r>
      <w:r w:rsidRPr="00EB7BC4">
        <w:rPr>
          <w:rFonts w:ascii="Georgia" w:eastAsia="Times New Roman" w:hAnsi="Georgia"/>
          <w:sz w:val="22"/>
          <w:lang w:val="uk-UA" w:eastAsia="cs-CZ"/>
        </w:rPr>
        <w:tab/>
      </w:r>
      <w:r w:rsidRPr="00EB7BC4">
        <w:rPr>
          <w:rFonts w:ascii="Georgia" w:eastAsia="Times New Roman" w:hAnsi="Georgia"/>
          <w:sz w:val="22"/>
          <w:lang w:val="uk-UA" w:eastAsia="cs-CZ"/>
        </w:rPr>
        <w:tab/>
        <w:t xml:space="preserve">  </w:t>
      </w:r>
      <w:r w:rsidRPr="00EB7BC4">
        <w:rPr>
          <w:rFonts w:ascii="Georgia" w:hAnsi="Georgia"/>
          <w:sz w:val="22"/>
          <w:szCs w:val="22"/>
          <w:lang w:val="uk-UA"/>
        </w:rPr>
        <w:t xml:space="preserve">                       </w:t>
      </w:r>
    </w:p>
    <w:p w:rsidR="007E5BAD" w:rsidRPr="00EB7BC4" w:rsidRDefault="007E5BAD" w:rsidP="007E5BAD">
      <w:pPr>
        <w:rPr>
          <w:rFonts w:ascii="Georgia" w:hAnsi="Georgia"/>
          <w:sz w:val="22"/>
          <w:szCs w:val="22"/>
          <w:lang w:val="uk-UA"/>
        </w:rPr>
      </w:pPr>
      <w:r w:rsidRPr="00EB7BC4">
        <w:rPr>
          <w:rFonts w:ascii="Georgia" w:hAnsi="Georgia"/>
          <w:sz w:val="22"/>
          <w:szCs w:val="22"/>
          <w:lang w:val="uk-UA"/>
        </w:rPr>
        <w:t>ІПН:                                                              237737305636</w:t>
      </w:r>
    </w:p>
    <w:p w:rsidR="007E5BAD" w:rsidRPr="007E5BAD" w:rsidRDefault="007E5BAD" w:rsidP="007E5BAD">
      <w:pPr>
        <w:rPr>
          <w:rFonts w:ascii="Georgia" w:hAnsi="Georgia"/>
          <w:sz w:val="22"/>
          <w:szCs w:val="22"/>
          <w:lang w:val="uk-UA"/>
        </w:rPr>
      </w:pPr>
    </w:p>
    <w:p w:rsidR="00EB7BC4" w:rsidRDefault="007E5BAD" w:rsidP="007E5BAD">
      <w:pPr>
        <w:rPr>
          <w:rFonts w:ascii="Georgia" w:hAnsi="Georgia"/>
          <w:sz w:val="22"/>
          <w:lang w:val="uk-UA"/>
        </w:rPr>
      </w:pPr>
      <w:r w:rsidRPr="007E5BAD">
        <w:rPr>
          <w:rFonts w:ascii="Georgia" w:hAnsi="Georgia"/>
          <w:sz w:val="22"/>
          <w:lang w:val="uk-UA"/>
        </w:rPr>
        <w:t xml:space="preserve">Банківські реквізити (назва та адреса банку): </w:t>
      </w:r>
    </w:p>
    <w:p w:rsidR="00451A98" w:rsidRDefault="00451A98" w:rsidP="007E5BAD">
      <w:pPr>
        <w:rPr>
          <w:rFonts w:ascii="Georgia" w:eastAsia="Times New Roman" w:hAnsi="Georgia"/>
          <w:sz w:val="22"/>
          <w:lang w:val="uk-UA" w:eastAsia="cs-CZ"/>
        </w:rPr>
      </w:pPr>
      <w:r>
        <w:rPr>
          <w:rFonts w:ascii="Georgia" w:eastAsia="Times New Roman" w:hAnsi="Georgia"/>
          <w:sz w:val="22"/>
          <w:szCs w:val="22"/>
          <w:lang w:val="en-US" w:eastAsia="cs-CZ"/>
        </w:rPr>
        <w:t>XXXXXXXXXXXXX</w:t>
      </w:r>
      <w:r w:rsidRPr="007E5BAD">
        <w:rPr>
          <w:rFonts w:ascii="Georgia" w:eastAsia="Times New Roman" w:hAnsi="Georgia"/>
          <w:sz w:val="22"/>
          <w:lang w:val="uk-UA" w:eastAsia="cs-CZ"/>
        </w:rPr>
        <w:t xml:space="preserve"> </w:t>
      </w:r>
    </w:p>
    <w:p w:rsidR="007E5BAD" w:rsidRPr="007E5BAD" w:rsidRDefault="007E5BAD" w:rsidP="007E5BAD">
      <w:pPr>
        <w:rPr>
          <w:rFonts w:ascii="Georgia" w:eastAsia="Times New Roman" w:hAnsi="Georgia"/>
          <w:sz w:val="22"/>
          <w:lang w:val="uk-UA" w:eastAsia="cs-CZ"/>
        </w:rPr>
      </w:pPr>
      <w:r w:rsidRPr="007E5BAD">
        <w:rPr>
          <w:rFonts w:ascii="Georgia" w:eastAsia="Times New Roman" w:hAnsi="Georgia"/>
          <w:sz w:val="22"/>
          <w:lang w:val="uk-UA" w:eastAsia="cs-CZ"/>
        </w:rPr>
        <w:t xml:space="preserve">Номер Рахунку:                                         </w:t>
      </w:r>
      <w:r w:rsidR="00451A98">
        <w:rPr>
          <w:rFonts w:ascii="Georgia" w:eastAsia="Times New Roman" w:hAnsi="Georgia"/>
          <w:sz w:val="22"/>
          <w:szCs w:val="22"/>
          <w:lang w:val="en-US" w:eastAsia="cs-CZ"/>
        </w:rPr>
        <w:t>XXXXXXXXXXXXX</w:t>
      </w:r>
    </w:p>
    <w:p w:rsidR="007E5BAD" w:rsidRPr="007E5BAD" w:rsidRDefault="007E5BAD" w:rsidP="007E5BAD">
      <w:pPr>
        <w:rPr>
          <w:rFonts w:ascii="Georgia" w:eastAsia="Times New Roman" w:hAnsi="Georgia"/>
          <w:sz w:val="22"/>
          <w:lang w:val="uk-UA" w:eastAsia="cs-CZ"/>
        </w:rPr>
      </w:pPr>
    </w:p>
    <w:p w:rsidR="007E5BAD" w:rsidRPr="007E5BAD" w:rsidRDefault="007E5BAD" w:rsidP="007E5BAD">
      <w:pPr>
        <w:rPr>
          <w:rFonts w:ascii="Georgia" w:eastAsia="Times New Roman" w:hAnsi="Georgia"/>
          <w:b/>
          <w:bCs/>
          <w:smallCaps/>
          <w:sz w:val="22"/>
          <w:lang w:val="uk-UA" w:eastAsia="cs-CZ"/>
        </w:rPr>
      </w:pPr>
      <w:r w:rsidRPr="007E5BAD">
        <w:rPr>
          <w:rFonts w:ascii="Georgia" w:eastAsia="Times New Roman" w:hAnsi="Georgia"/>
          <w:sz w:val="22"/>
          <w:lang w:val="uk-UA" w:eastAsia="cs-CZ"/>
        </w:rPr>
        <w:t>Дані регістрації Постачальника формують Додаток №1 до цього Договору.</w:t>
      </w:r>
    </w:p>
    <w:p w:rsidR="007E5BAD" w:rsidRPr="007E5BAD" w:rsidRDefault="007E5BAD" w:rsidP="007E5BAD">
      <w:pPr>
        <w:rPr>
          <w:rFonts w:ascii="Georgia" w:eastAsia="Times New Roman" w:hAnsi="Georgia"/>
          <w:b/>
          <w:bCs/>
          <w:smallCaps/>
          <w:sz w:val="22"/>
          <w:lang w:val="uk-UA" w:eastAsia="cs-CZ"/>
        </w:rPr>
      </w:pPr>
    </w:p>
    <w:p w:rsidR="007E5BAD" w:rsidRPr="007E5BAD" w:rsidRDefault="007E5BAD" w:rsidP="007E5BAD">
      <w:pPr>
        <w:rPr>
          <w:rFonts w:ascii="Georgia" w:eastAsia="Times New Roman" w:hAnsi="Georgia"/>
          <w:sz w:val="22"/>
          <w:lang w:eastAsia="cs-CZ"/>
        </w:rPr>
      </w:pPr>
    </w:p>
    <w:p w:rsidR="007E5BAD" w:rsidRDefault="007E5BAD" w:rsidP="007E5BAD">
      <w:pPr>
        <w:rPr>
          <w:rFonts w:ascii="Georgia" w:eastAsia="Times New Roman" w:hAnsi="Georgia"/>
          <w:sz w:val="22"/>
          <w:lang w:eastAsia="cs-CZ"/>
        </w:rPr>
      </w:pPr>
      <w:r w:rsidRPr="007E5BAD">
        <w:rPr>
          <w:rFonts w:ascii="Georgia" w:eastAsia="Times New Roman" w:hAnsi="Georgia"/>
          <w:sz w:val="22"/>
          <w:lang w:eastAsia="cs-CZ"/>
        </w:rPr>
        <w:t xml:space="preserve">(Далі </w:t>
      </w:r>
      <w:r w:rsidRPr="007E5BAD">
        <w:rPr>
          <w:rFonts w:ascii="Georgia" w:eastAsia="Times New Roman" w:hAnsi="Georgia"/>
          <w:sz w:val="22"/>
          <w:lang w:val="ru-RU" w:eastAsia="cs-CZ"/>
        </w:rPr>
        <w:t>«</w:t>
      </w:r>
      <w:r w:rsidR="00EB7BC4" w:rsidRPr="00371E55">
        <w:rPr>
          <w:rFonts w:ascii="Georgia" w:eastAsia="Times New Roman" w:hAnsi="Georgia"/>
          <w:sz w:val="22"/>
          <w:lang w:eastAsia="cs-CZ"/>
        </w:rPr>
        <w:t>Постачальник</w:t>
      </w:r>
      <w:r w:rsidRPr="007E5BAD">
        <w:rPr>
          <w:rFonts w:ascii="Georgia" w:eastAsia="Times New Roman" w:hAnsi="Georgia"/>
          <w:sz w:val="22"/>
          <w:lang w:val="ru-RU" w:eastAsia="cs-CZ"/>
        </w:rPr>
        <w:t>»</w:t>
      </w:r>
      <w:r w:rsidRPr="007E5BAD">
        <w:rPr>
          <w:rFonts w:ascii="Georgia" w:eastAsia="Times New Roman" w:hAnsi="Georgia"/>
          <w:sz w:val="22"/>
          <w:lang w:eastAsia="cs-CZ"/>
        </w:rPr>
        <w:t>)</w:t>
      </w:r>
    </w:p>
    <w:p w:rsidR="00D07636" w:rsidRDefault="00D07636" w:rsidP="007E5BAD">
      <w:pPr>
        <w:rPr>
          <w:rFonts w:ascii="Georgia" w:eastAsia="Times New Roman" w:hAnsi="Georgia"/>
          <w:sz w:val="22"/>
          <w:lang w:eastAsia="cs-CZ"/>
        </w:rPr>
      </w:pPr>
    </w:p>
    <w:p w:rsidR="003812D7" w:rsidRDefault="003812D7" w:rsidP="007E5BAD">
      <w:pPr>
        <w:rPr>
          <w:rFonts w:ascii="Georgia" w:eastAsia="Times New Roman" w:hAnsi="Georgia"/>
          <w:sz w:val="22"/>
          <w:lang w:eastAsia="cs-CZ"/>
        </w:rPr>
      </w:pPr>
    </w:p>
    <w:tbl>
      <w:tblPr>
        <w:tblStyle w:val="Mkatabulky"/>
        <w:tblW w:w="10276"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6"/>
        <w:gridCol w:w="82"/>
        <w:gridCol w:w="4968"/>
        <w:gridCol w:w="240"/>
      </w:tblGrid>
      <w:tr w:rsidR="001B14DF" w:rsidRPr="001B14DF" w:rsidTr="000D2D5C">
        <w:trPr>
          <w:gridAfter w:val="1"/>
          <w:wAfter w:w="240" w:type="dxa"/>
        </w:trPr>
        <w:tc>
          <w:tcPr>
            <w:tcW w:w="4986" w:type="dxa"/>
          </w:tcPr>
          <w:p w:rsidR="00866F8A" w:rsidRPr="00965E1A" w:rsidRDefault="00866F8A" w:rsidP="00866F8A">
            <w:pPr>
              <w:numPr>
                <w:ilvl w:val="0"/>
                <w:numId w:val="37"/>
              </w:numPr>
              <w:pBdr>
                <w:top w:val="nil"/>
                <w:left w:val="nil"/>
                <w:bottom w:val="nil"/>
                <w:right w:val="nil"/>
                <w:between w:val="nil"/>
              </w:pBdr>
              <w:tabs>
                <w:tab w:val="left" w:pos="843"/>
                <w:tab w:val="right" w:pos="9014"/>
              </w:tabs>
              <w:jc w:val="center"/>
              <w:rPr>
                <w:rFonts w:ascii="Georgia" w:eastAsia="Georgia" w:hAnsi="Georgia" w:cs="Georgia"/>
                <w:b/>
                <w:smallCaps/>
                <w:lang w:val="en-US"/>
              </w:rPr>
            </w:pPr>
            <w:r w:rsidRPr="00965E1A">
              <w:rPr>
                <w:rFonts w:ascii="Georgia" w:eastAsia="Georgia" w:hAnsi="Georgia" w:cs="Georgia"/>
                <w:b/>
                <w:smallCaps/>
                <w:lang w:val="en-US"/>
              </w:rPr>
              <w:lastRenderedPageBreak/>
              <w:t>Introductory provisions</w:t>
            </w:r>
          </w:p>
          <w:p w:rsidR="00C94142" w:rsidRDefault="00C94142" w:rsidP="00C94142">
            <w:pPr>
              <w:autoSpaceDE w:val="0"/>
              <w:autoSpaceDN w:val="0"/>
              <w:adjustRightInd w:val="0"/>
              <w:jc w:val="center"/>
              <w:rPr>
                <w:rFonts w:ascii="Georgia" w:eastAsia="Times New Roman" w:hAnsi="Georgia"/>
                <w:b/>
                <w:smallCaps/>
                <w:lang w:val="en-GB" w:eastAsia="cs-CZ"/>
              </w:rPr>
            </w:pPr>
          </w:p>
          <w:p w:rsidR="00866F8A" w:rsidRPr="00866F8A" w:rsidRDefault="00866F8A" w:rsidP="00866F8A">
            <w:pPr>
              <w:pBdr>
                <w:top w:val="nil"/>
                <w:left w:val="nil"/>
                <w:bottom w:val="nil"/>
                <w:right w:val="nil"/>
                <w:between w:val="nil"/>
              </w:pBdr>
              <w:jc w:val="both"/>
              <w:rPr>
                <w:rFonts w:ascii="Georgia" w:eastAsia="Georgia" w:hAnsi="Georgia" w:cs="Georgia"/>
                <w:sz w:val="22"/>
              </w:rPr>
            </w:pPr>
            <w:r>
              <w:rPr>
                <w:rFonts w:ascii="Georgia" w:eastAsia="Georgia" w:hAnsi="Georgia" w:cs="Georgia"/>
                <w:color w:val="000000"/>
              </w:rPr>
              <w:t xml:space="preserve">1.1. </w:t>
            </w:r>
            <w:r w:rsidRPr="00866F8A">
              <w:rPr>
                <w:rFonts w:ascii="Georgia" w:eastAsia="Georgia" w:hAnsi="Georgia" w:cs="Georgia"/>
                <w:color w:val="000000"/>
                <w:sz w:val="22"/>
              </w:rPr>
              <w:t xml:space="preserve">The Supplier and the CzDA have entered into the contract for work done on the </w:t>
            </w:r>
            <w:r>
              <w:rPr>
                <w:rFonts w:ascii="Georgia" w:eastAsia="Georgia" w:hAnsi="Georgia" w:cs="Georgia"/>
                <w:color w:val="000000"/>
                <w:sz w:val="22"/>
              </w:rPr>
              <w:t>18</w:t>
            </w:r>
            <w:r w:rsidRPr="00866F8A">
              <w:rPr>
                <w:rFonts w:ascii="Georgia" w:eastAsia="Georgia" w:hAnsi="Georgia" w:cs="Georgia"/>
                <w:color w:val="000000"/>
                <w:sz w:val="22"/>
                <w:vertAlign w:val="superscript"/>
              </w:rPr>
              <w:t>th</w:t>
            </w:r>
            <w:r w:rsidRPr="00866F8A">
              <w:rPr>
                <w:rFonts w:ascii="Georgia" w:eastAsia="Georgia" w:hAnsi="Georgia" w:cs="Georgia"/>
                <w:color w:val="000000"/>
                <w:sz w:val="22"/>
              </w:rPr>
              <w:t xml:space="preserve"> </w:t>
            </w:r>
            <w:r>
              <w:rPr>
                <w:rFonts w:ascii="Georgia" w:eastAsia="Georgia" w:hAnsi="Georgia" w:cs="Georgia"/>
                <w:color w:val="000000"/>
                <w:sz w:val="22"/>
              </w:rPr>
              <w:t xml:space="preserve">October </w:t>
            </w:r>
            <w:r w:rsidRPr="00866F8A">
              <w:rPr>
                <w:rFonts w:ascii="Georgia" w:eastAsia="Georgia" w:hAnsi="Georgia" w:cs="Georgia"/>
                <w:color w:val="000000"/>
                <w:sz w:val="22"/>
              </w:rPr>
              <w:t>201</w:t>
            </w:r>
            <w:r>
              <w:rPr>
                <w:rFonts w:ascii="Georgia" w:eastAsia="Georgia" w:hAnsi="Georgia" w:cs="Georgia"/>
                <w:color w:val="000000"/>
                <w:sz w:val="22"/>
              </w:rPr>
              <w:t>8</w:t>
            </w:r>
            <w:r w:rsidRPr="00866F8A">
              <w:rPr>
                <w:rFonts w:ascii="Georgia" w:eastAsia="Georgia" w:hAnsi="Georgia" w:cs="Georgia"/>
                <w:color w:val="000000"/>
                <w:sz w:val="22"/>
              </w:rPr>
              <w:t xml:space="preserve">, contract no. </w:t>
            </w:r>
            <w:r>
              <w:rPr>
                <w:rFonts w:ascii="Georgia" w:eastAsia="Georgia" w:hAnsi="Georgia" w:cs="Georgia"/>
                <w:color w:val="000000"/>
                <w:sz w:val="22"/>
              </w:rPr>
              <w:t>281277</w:t>
            </w:r>
            <w:r w:rsidRPr="00866F8A">
              <w:rPr>
                <w:rFonts w:ascii="Georgia" w:eastAsia="Georgia" w:hAnsi="Georgia" w:cs="Georgia"/>
                <w:smallCaps/>
                <w:color w:val="000000"/>
                <w:sz w:val="22"/>
              </w:rPr>
              <w:t>/201</w:t>
            </w:r>
            <w:r>
              <w:rPr>
                <w:rFonts w:ascii="Georgia" w:eastAsia="Georgia" w:hAnsi="Georgia" w:cs="Georgia"/>
                <w:smallCaps/>
                <w:color w:val="000000"/>
                <w:sz w:val="22"/>
              </w:rPr>
              <w:t>8</w:t>
            </w:r>
            <w:r w:rsidRPr="00866F8A">
              <w:rPr>
                <w:rFonts w:ascii="Georgia" w:eastAsia="Georgia" w:hAnsi="Georgia" w:cs="Georgia"/>
                <w:smallCaps/>
                <w:color w:val="000000"/>
                <w:sz w:val="22"/>
              </w:rPr>
              <w:t>-ČRA</w:t>
            </w:r>
            <w:r w:rsidRPr="00866F8A">
              <w:rPr>
                <w:rFonts w:ascii="Georgia" w:eastAsia="Georgia" w:hAnsi="Georgia" w:cs="Georgia"/>
                <w:color w:val="000000"/>
                <w:sz w:val="22"/>
              </w:rPr>
              <w:t>, (hereafter ,,contract”). In the contract the Supplier has undertaken to perform I. phase of reconstruction works of  the student´s dormitory in the town of</w:t>
            </w:r>
            <w:r>
              <w:rPr>
                <w:rFonts w:ascii="Georgia" w:eastAsia="Georgia" w:hAnsi="Georgia" w:cs="Georgia"/>
                <w:color w:val="000000"/>
                <w:sz w:val="22"/>
              </w:rPr>
              <w:t xml:space="preserve"> Kramatorsk</w:t>
            </w:r>
            <w:r w:rsidRPr="00866F8A">
              <w:rPr>
                <w:rFonts w:ascii="Georgia" w:eastAsia="Georgia" w:hAnsi="Georgia" w:cs="Georgia"/>
                <w:color w:val="000000"/>
                <w:sz w:val="22"/>
              </w:rPr>
              <w:t>,</w:t>
            </w:r>
            <w:r>
              <w:rPr>
                <w:rFonts w:ascii="Georgia" w:eastAsia="Georgia" w:hAnsi="Georgia" w:cs="Georgia"/>
                <w:color w:val="000000"/>
                <w:sz w:val="22"/>
              </w:rPr>
              <w:t xml:space="preserve"> Parkova street, 62</w:t>
            </w:r>
            <w:r w:rsidRPr="00866F8A">
              <w:rPr>
                <w:rFonts w:ascii="Georgia" w:eastAsia="Georgia" w:hAnsi="Georgia" w:cs="Georgia"/>
                <w:color w:val="000000"/>
                <w:sz w:val="22"/>
              </w:rPr>
              <w:t>, Doneck Region, 84</w:t>
            </w:r>
            <w:r>
              <w:rPr>
                <w:rFonts w:ascii="Georgia" w:eastAsia="Georgia" w:hAnsi="Georgia" w:cs="Georgia"/>
                <w:color w:val="000000"/>
                <w:sz w:val="22"/>
              </w:rPr>
              <w:t>3</w:t>
            </w:r>
            <w:r w:rsidRPr="00866F8A">
              <w:rPr>
                <w:rFonts w:ascii="Georgia" w:eastAsia="Georgia" w:hAnsi="Georgia" w:cs="Georgia"/>
                <w:color w:val="000000"/>
                <w:sz w:val="22"/>
              </w:rPr>
              <w:t xml:space="preserve"> </w:t>
            </w:r>
            <w:r>
              <w:rPr>
                <w:rFonts w:ascii="Georgia" w:eastAsia="Georgia" w:hAnsi="Georgia" w:cs="Georgia"/>
                <w:color w:val="000000"/>
                <w:sz w:val="22"/>
              </w:rPr>
              <w:t>3</w:t>
            </w:r>
            <w:r w:rsidRPr="00866F8A">
              <w:rPr>
                <w:rFonts w:ascii="Georgia" w:eastAsia="Georgia" w:hAnsi="Georgia" w:cs="Georgia"/>
                <w:color w:val="000000"/>
                <w:sz w:val="22"/>
              </w:rPr>
              <w:t>1, Ukraine</w:t>
            </w:r>
            <w:r>
              <w:rPr>
                <w:rFonts w:ascii="Georgia" w:eastAsia="Georgia" w:hAnsi="Georgia" w:cs="Georgia"/>
                <w:color w:val="000000"/>
                <w:sz w:val="22"/>
              </w:rPr>
              <w:t xml:space="preserve"> – phase I. (in part of the building – axes 8-11)</w:t>
            </w:r>
            <w:r w:rsidRPr="00866F8A">
              <w:rPr>
                <w:rFonts w:ascii="Georgia" w:eastAsia="Georgia" w:hAnsi="Georgia" w:cs="Georgia"/>
                <w:color w:val="000000"/>
                <w:sz w:val="22"/>
              </w:rPr>
              <w:t>.</w:t>
            </w:r>
          </w:p>
          <w:p w:rsidR="00866F8A" w:rsidRPr="00866F8A" w:rsidRDefault="00866F8A" w:rsidP="00866F8A">
            <w:pPr>
              <w:autoSpaceDE w:val="0"/>
              <w:autoSpaceDN w:val="0"/>
              <w:adjustRightInd w:val="0"/>
              <w:rPr>
                <w:rFonts w:ascii="Georgia" w:eastAsia="Times New Roman" w:hAnsi="Georgia"/>
                <w:b/>
                <w:smallCaps/>
                <w:lang w:eastAsia="cs-CZ"/>
              </w:rPr>
            </w:pPr>
          </w:p>
          <w:p w:rsidR="00C021B6" w:rsidRPr="0024480A" w:rsidRDefault="00C021B6" w:rsidP="0024480A">
            <w:pPr>
              <w:pStyle w:val="Odstavecseseznamem"/>
              <w:numPr>
                <w:ilvl w:val="0"/>
                <w:numId w:val="37"/>
              </w:numPr>
              <w:tabs>
                <w:tab w:val="left" w:pos="843"/>
                <w:tab w:val="right" w:leader="dot" w:pos="9014"/>
              </w:tabs>
              <w:suppressAutoHyphens/>
              <w:jc w:val="center"/>
              <w:rPr>
                <w:rFonts w:ascii="Georgia" w:hAnsi="Georgia"/>
                <w:b/>
                <w:smallCaps/>
                <w:spacing w:val="-3"/>
                <w:szCs w:val="24"/>
              </w:rPr>
            </w:pPr>
            <w:r w:rsidRPr="0024480A">
              <w:rPr>
                <w:rFonts w:ascii="Georgia" w:hAnsi="Georgia"/>
                <w:b/>
                <w:smallCaps/>
                <w:spacing w:val="-3"/>
              </w:rPr>
              <w:t>Subject of the amendment</w:t>
            </w:r>
          </w:p>
          <w:p w:rsidR="00C021B6" w:rsidRPr="0024480A" w:rsidRDefault="00C021B6" w:rsidP="00C021B6">
            <w:pPr>
              <w:jc w:val="both"/>
              <w:rPr>
                <w:rFonts w:ascii="Georgia" w:hAnsi="Georgia"/>
                <w:sz w:val="22"/>
                <w:lang w:val="en-GB"/>
              </w:rPr>
            </w:pPr>
            <w:r w:rsidRPr="0024480A">
              <w:rPr>
                <w:rFonts w:ascii="Georgia" w:hAnsi="Georgia"/>
                <w:sz w:val="22"/>
                <w:lang w:val="en-GB"/>
              </w:rPr>
              <w:t>2.1. Because of the differences between real state of the student dormitory which was detected during performance of the work and state of the student dormitory which was taken into consideration, when the project documentation was prepared and the contract was signed, the Supplier and the CzDA have agreed on changes in contracted work necessary for successful reconstruction of the roof (</w:t>
            </w:r>
            <w:r w:rsidR="0024480A" w:rsidRPr="0024480A">
              <w:rPr>
                <w:rFonts w:ascii="Georgia" w:hAnsi="Georgia"/>
                <w:sz w:val="22"/>
                <w:lang w:val="en-GB"/>
              </w:rPr>
              <w:t>block of works “A”)</w:t>
            </w:r>
            <w:r w:rsidRPr="0024480A">
              <w:rPr>
                <w:rFonts w:ascii="Georgia" w:hAnsi="Georgia"/>
                <w:sz w:val="22"/>
                <w:lang w:val="en-GB"/>
              </w:rPr>
              <w:t>. The Supplier and the CzDA have also agreed on change of the contracted price reflecting above mutually agreed changes. Annex No. 1 - Bill of Quantity form</w:t>
            </w:r>
            <w:r w:rsidR="0024480A" w:rsidRPr="0024480A">
              <w:rPr>
                <w:rFonts w:ascii="Georgia" w:hAnsi="Georgia"/>
                <w:sz w:val="22"/>
                <w:lang w:val="en-GB"/>
              </w:rPr>
              <w:t>s</w:t>
            </w:r>
            <w:r w:rsidRPr="0024480A">
              <w:rPr>
                <w:rFonts w:ascii="Georgia" w:hAnsi="Georgia"/>
                <w:sz w:val="22"/>
                <w:lang w:val="en-GB"/>
              </w:rPr>
              <w:t xml:space="preserve"> inseparable part of this amendment. </w:t>
            </w:r>
          </w:p>
          <w:p w:rsidR="0024480A" w:rsidRPr="0024480A" w:rsidRDefault="0024480A" w:rsidP="00C021B6">
            <w:pPr>
              <w:jc w:val="both"/>
              <w:rPr>
                <w:rFonts w:ascii="Georgia" w:hAnsi="Georgia"/>
                <w:sz w:val="22"/>
                <w:lang w:val="en-GB"/>
              </w:rPr>
            </w:pPr>
          </w:p>
          <w:p w:rsidR="0024480A" w:rsidRPr="0024480A" w:rsidRDefault="0024480A" w:rsidP="0024480A">
            <w:pPr>
              <w:jc w:val="both"/>
              <w:rPr>
                <w:rFonts w:ascii="Georgia" w:hAnsi="Georgia"/>
                <w:sz w:val="22"/>
                <w:lang w:val="en-GB"/>
              </w:rPr>
            </w:pPr>
            <w:r w:rsidRPr="0024480A">
              <w:rPr>
                <w:rFonts w:ascii="Georgia" w:hAnsi="Georgia"/>
                <w:sz w:val="22"/>
                <w:lang w:val="en-GB"/>
              </w:rPr>
              <w:t xml:space="preserve">2.2. Based on the mutual agreement of the Supplier and the CzDA the Annex No. 1 - Bill of Quantity of this amendment replaces in full extent Annex No. 2 – Bill of Quantity of the contract. </w:t>
            </w:r>
          </w:p>
          <w:p w:rsidR="0024480A" w:rsidRDefault="0024480A" w:rsidP="0024480A">
            <w:pPr>
              <w:jc w:val="both"/>
              <w:rPr>
                <w:rFonts w:ascii="Georgia" w:hAnsi="Georgia"/>
                <w:lang w:val="en-GB"/>
              </w:rPr>
            </w:pPr>
          </w:p>
          <w:p w:rsidR="0024480A" w:rsidRPr="0024480A" w:rsidRDefault="0024480A" w:rsidP="0024480A">
            <w:pPr>
              <w:jc w:val="both"/>
              <w:rPr>
                <w:rFonts w:ascii="Georgia" w:hAnsi="Georgia"/>
                <w:sz w:val="22"/>
                <w:lang w:val="en-GB"/>
              </w:rPr>
            </w:pPr>
            <w:r w:rsidRPr="0024480A">
              <w:rPr>
                <w:rFonts w:ascii="Georgia" w:hAnsi="Georgia"/>
                <w:sz w:val="22"/>
                <w:lang w:val="en-GB"/>
              </w:rPr>
              <w:t>2.3. Provision of the Article 2.1. of the contract changes as follows:</w:t>
            </w:r>
          </w:p>
          <w:p w:rsidR="004F01DC" w:rsidRDefault="004F01DC" w:rsidP="0024480A">
            <w:pPr>
              <w:jc w:val="both"/>
              <w:rPr>
                <w:rFonts w:ascii="Georgia" w:eastAsia="Times New Roman" w:hAnsi="Georgia"/>
                <w:sz w:val="22"/>
                <w:szCs w:val="22"/>
                <w:lang w:val="en-GB" w:eastAsia="cs-CZ"/>
              </w:rPr>
            </w:pPr>
          </w:p>
          <w:p w:rsidR="0024480A" w:rsidRPr="004F01DC" w:rsidRDefault="004F01DC" w:rsidP="004F01DC">
            <w:pPr>
              <w:ind w:left="10"/>
              <w:jc w:val="both"/>
              <w:rPr>
                <w:rFonts w:ascii="Georgia" w:eastAsia="Times New Roman" w:hAnsi="Georgia"/>
                <w:i/>
                <w:sz w:val="22"/>
                <w:szCs w:val="22"/>
                <w:lang w:val="en-GB" w:eastAsia="cs-CZ"/>
              </w:rPr>
            </w:pPr>
            <w:r w:rsidRPr="004F01DC">
              <w:rPr>
                <w:rFonts w:ascii="Georgia" w:eastAsia="Times New Roman" w:hAnsi="Georgia"/>
                <w:i/>
                <w:sz w:val="22"/>
                <w:szCs w:val="22"/>
                <w:lang w:val="en-GB" w:eastAsia="cs-CZ"/>
              </w:rPr>
              <w:t xml:space="preserve">2.1. </w:t>
            </w:r>
            <w:r w:rsidR="0024480A" w:rsidRPr="004F01DC">
              <w:rPr>
                <w:rFonts w:ascii="Georgia" w:eastAsia="Times New Roman" w:hAnsi="Georgia"/>
                <w:i/>
                <w:sz w:val="22"/>
                <w:szCs w:val="22"/>
                <w:lang w:val="en-GB" w:eastAsia="cs-CZ"/>
              </w:rPr>
              <w:t xml:space="preserve">The CzDA shall reimburse the Supplier for performance of the work in the amount of </w:t>
            </w:r>
            <w:r w:rsidR="0024480A" w:rsidRPr="004F01DC">
              <w:rPr>
                <w:rFonts w:ascii="Georgia" w:eastAsia="Times New Roman" w:hAnsi="Georgia"/>
                <w:i/>
                <w:sz w:val="22"/>
                <w:szCs w:val="22"/>
                <w:lang w:val="en-US" w:eastAsia="cs-CZ"/>
              </w:rPr>
              <w:t>21</w:t>
            </w:r>
            <w:r w:rsidR="00F163F3">
              <w:rPr>
                <w:rFonts w:ascii="Georgia" w:eastAsia="Times New Roman" w:hAnsi="Georgia"/>
                <w:i/>
                <w:sz w:val="22"/>
                <w:szCs w:val="22"/>
                <w:lang w:val="en-US" w:eastAsia="cs-CZ"/>
              </w:rPr>
              <w:t>7 571,32</w:t>
            </w:r>
            <w:r w:rsidR="0024480A" w:rsidRPr="004F01DC">
              <w:rPr>
                <w:rFonts w:ascii="Georgia" w:eastAsia="Times New Roman" w:hAnsi="Georgia"/>
                <w:i/>
                <w:sz w:val="22"/>
                <w:szCs w:val="22"/>
                <w:lang w:val="en-GB" w:eastAsia="cs-CZ"/>
              </w:rPr>
              <w:t xml:space="preserve"> EUR (including VAT) (hereafter ,,price“). The price is final. </w:t>
            </w:r>
            <w:r w:rsidR="0024480A" w:rsidRPr="004F01DC">
              <w:rPr>
                <w:rFonts w:ascii="Georgia" w:eastAsia="Times New Roman" w:hAnsi="Georgia"/>
                <w:bCs/>
                <w:i/>
                <w:sz w:val="22"/>
                <w:szCs w:val="22"/>
                <w:lang w:val="en-GB" w:eastAsia="cs-CZ"/>
              </w:rPr>
              <w:t>Any additional or cancelled work must be approved by the CzDA in a written form before the commissioned work starts.</w:t>
            </w:r>
            <w:r w:rsidR="0024480A" w:rsidRPr="004F01DC">
              <w:rPr>
                <w:rFonts w:ascii="Georgia" w:eastAsia="Times New Roman" w:hAnsi="Georgia"/>
                <w:i/>
                <w:sz w:val="22"/>
                <w:szCs w:val="22"/>
                <w:lang w:val="en-GB" w:eastAsia="cs-CZ"/>
              </w:rPr>
              <w:t xml:space="preserve">  </w:t>
            </w:r>
          </w:p>
          <w:p w:rsidR="0024480A" w:rsidRDefault="0024480A" w:rsidP="004F01DC">
            <w:pPr>
              <w:ind w:left="7"/>
              <w:jc w:val="both"/>
              <w:rPr>
                <w:rFonts w:ascii="Georgia" w:eastAsia="Times New Roman" w:hAnsi="Georgia"/>
                <w:i/>
                <w:sz w:val="22"/>
                <w:szCs w:val="22"/>
                <w:lang w:val="en-GB" w:eastAsia="cs-CZ"/>
              </w:rPr>
            </w:pPr>
          </w:p>
          <w:p w:rsidR="00D07636" w:rsidRPr="004F01DC" w:rsidRDefault="00D07636" w:rsidP="004F01DC">
            <w:pPr>
              <w:ind w:left="7"/>
              <w:jc w:val="both"/>
              <w:rPr>
                <w:rFonts w:ascii="Georgia" w:eastAsia="Times New Roman" w:hAnsi="Georgia"/>
                <w:i/>
                <w:sz w:val="22"/>
                <w:szCs w:val="22"/>
                <w:lang w:val="en-GB" w:eastAsia="cs-CZ"/>
              </w:rPr>
            </w:pPr>
          </w:p>
          <w:p w:rsidR="0024480A" w:rsidRPr="004F01DC" w:rsidRDefault="0024480A" w:rsidP="004F01DC">
            <w:pPr>
              <w:ind w:left="7"/>
              <w:jc w:val="both"/>
              <w:rPr>
                <w:rFonts w:ascii="Georgia" w:eastAsia="Times New Roman" w:hAnsi="Georgia"/>
                <w:i/>
                <w:sz w:val="22"/>
                <w:szCs w:val="22"/>
                <w:lang w:val="en-GB" w:eastAsia="cs-CZ"/>
              </w:rPr>
            </w:pPr>
            <w:r w:rsidRPr="004F01DC">
              <w:rPr>
                <w:rFonts w:ascii="Georgia" w:eastAsia="Times New Roman" w:hAnsi="Georgia"/>
                <w:i/>
                <w:sz w:val="22"/>
                <w:szCs w:val="22"/>
                <w:lang w:val="en-GB" w:eastAsia="cs-CZ"/>
              </w:rPr>
              <w:t>The price will be paid in several payments. The CzDA undertakes to provide the Supplier with an advance payment in the amount stated below. All payments shall be issued based on the proper requests of payment of the Supplier. The</w:t>
            </w:r>
            <w:r w:rsidRPr="001B14DF">
              <w:rPr>
                <w:rFonts w:ascii="Georgia" w:eastAsia="Times New Roman" w:hAnsi="Georgia"/>
                <w:sz w:val="22"/>
                <w:szCs w:val="22"/>
                <w:lang w:val="en-GB" w:eastAsia="cs-CZ"/>
              </w:rPr>
              <w:t xml:space="preserve"> </w:t>
            </w:r>
            <w:r w:rsidRPr="004F01DC">
              <w:rPr>
                <w:rFonts w:ascii="Georgia" w:eastAsia="Times New Roman" w:hAnsi="Georgia"/>
                <w:i/>
                <w:sz w:val="22"/>
                <w:szCs w:val="22"/>
                <w:lang w:val="en-GB" w:eastAsia="cs-CZ"/>
              </w:rPr>
              <w:lastRenderedPageBreak/>
              <w:t xml:space="preserve">payments except the advance payment are tied to the phases of construction process. </w:t>
            </w:r>
          </w:p>
          <w:p w:rsidR="0024480A" w:rsidRPr="004F01DC" w:rsidRDefault="0024480A" w:rsidP="004F01DC">
            <w:pPr>
              <w:ind w:left="6"/>
              <w:jc w:val="both"/>
              <w:rPr>
                <w:rFonts w:ascii="Georgia" w:eastAsia="Times New Roman" w:hAnsi="Georgia"/>
                <w:i/>
                <w:sz w:val="22"/>
                <w:szCs w:val="22"/>
                <w:lang w:val="en-GB" w:eastAsia="cs-CZ"/>
              </w:rPr>
            </w:pPr>
          </w:p>
          <w:p w:rsidR="0024480A" w:rsidRPr="004F01DC" w:rsidRDefault="0024480A" w:rsidP="004F01DC">
            <w:pPr>
              <w:ind w:left="6"/>
              <w:jc w:val="both"/>
              <w:rPr>
                <w:rFonts w:ascii="Georgia" w:eastAsia="Times New Roman" w:hAnsi="Georgia"/>
                <w:i/>
                <w:sz w:val="22"/>
                <w:szCs w:val="22"/>
                <w:lang w:val="en-GB" w:eastAsia="cs-CZ"/>
              </w:rPr>
            </w:pPr>
            <w:r w:rsidRPr="004F01DC">
              <w:rPr>
                <w:rFonts w:ascii="Georgia" w:eastAsia="Times New Roman" w:hAnsi="Georgia"/>
                <w:i/>
                <w:sz w:val="22"/>
                <w:szCs w:val="22"/>
                <w:lang w:val="en-GB" w:eastAsia="cs-CZ"/>
              </w:rPr>
              <w:t>The parties estimate that</w:t>
            </w:r>
            <w:r w:rsidR="004F01DC">
              <w:rPr>
                <w:rFonts w:ascii="Georgia" w:eastAsia="Times New Roman" w:hAnsi="Georgia"/>
                <w:i/>
                <w:sz w:val="22"/>
                <w:szCs w:val="22"/>
                <w:lang w:val="en-GB" w:eastAsia="cs-CZ"/>
              </w:rPr>
              <w:t xml:space="preserve"> </w:t>
            </w:r>
            <w:r w:rsidR="004F01DC">
              <w:rPr>
                <w:rFonts w:ascii="Georgia" w:eastAsia="Times New Roman" w:hAnsi="Georgia"/>
                <w:i/>
                <w:sz w:val="22"/>
                <w:szCs w:val="22"/>
                <w:lang w:val="en-US" w:eastAsia="cs-CZ"/>
              </w:rPr>
              <w:t>43 149</w:t>
            </w:r>
            <w:r w:rsidRPr="004F01DC">
              <w:rPr>
                <w:rFonts w:ascii="Georgia" w:eastAsia="Times New Roman" w:hAnsi="Georgia"/>
                <w:i/>
                <w:sz w:val="22"/>
                <w:szCs w:val="22"/>
                <w:lang w:val="en-US" w:eastAsia="cs-CZ"/>
              </w:rPr>
              <w:t>,</w:t>
            </w:r>
            <w:r w:rsidR="004F01DC">
              <w:rPr>
                <w:rFonts w:ascii="Georgia" w:eastAsia="Times New Roman" w:hAnsi="Georgia"/>
                <w:i/>
                <w:sz w:val="22"/>
                <w:szCs w:val="22"/>
                <w:lang w:val="en-US" w:eastAsia="cs-CZ"/>
              </w:rPr>
              <w:t>80</w:t>
            </w:r>
            <w:r w:rsidRPr="004F01DC">
              <w:rPr>
                <w:rFonts w:ascii="Georgia" w:eastAsia="Times New Roman" w:hAnsi="Georgia"/>
                <w:i/>
                <w:sz w:val="22"/>
                <w:szCs w:val="22"/>
                <w:lang w:val="en-GB" w:eastAsia="cs-CZ"/>
              </w:rPr>
              <w:t xml:space="preserve"> EUR incl. VAT will be paid in 2018 and </w:t>
            </w:r>
            <w:r w:rsidRPr="004F01DC">
              <w:rPr>
                <w:rFonts w:ascii="Georgia" w:eastAsia="Times New Roman" w:hAnsi="Georgia"/>
                <w:i/>
                <w:sz w:val="22"/>
                <w:szCs w:val="22"/>
                <w:lang w:val="en-US" w:eastAsia="cs-CZ"/>
              </w:rPr>
              <w:t>1</w:t>
            </w:r>
            <w:r w:rsidR="00F3305D">
              <w:rPr>
                <w:rFonts w:ascii="Georgia" w:eastAsia="Times New Roman" w:hAnsi="Georgia"/>
                <w:i/>
                <w:sz w:val="22"/>
                <w:szCs w:val="22"/>
                <w:lang w:val="en-US" w:eastAsia="cs-CZ"/>
              </w:rPr>
              <w:t>74 421,52</w:t>
            </w:r>
            <w:r w:rsidRPr="004F01DC">
              <w:rPr>
                <w:rFonts w:ascii="Georgia" w:eastAsia="Times New Roman" w:hAnsi="Georgia"/>
                <w:i/>
                <w:sz w:val="22"/>
                <w:szCs w:val="22"/>
                <w:lang w:val="en-GB" w:eastAsia="cs-CZ"/>
              </w:rPr>
              <w:t xml:space="preserve"> EUR incl. VAT</w:t>
            </w:r>
            <w:r w:rsidR="003C5D70">
              <w:rPr>
                <w:rFonts w:ascii="Georgia" w:eastAsia="Times New Roman" w:hAnsi="Georgia"/>
                <w:i/>
                <w:sz w:val="22"/>
                <w:szCs w:val="22"/>
                <w:lang w:val="en-GB" w:eastAsia="cs-CZ"/>
              </w:rPr>
              <w:t xml:space="preserve"> </w:t>
            </w:r>
            <w:r w:rsidRPr="004F01DC">
              <w:rPr>
                <w:rFonts w:ascii="Georgia" w:eastAsia="Times New Roman" w:hAnsi="Georgia"/>
                <w:i/>
                <w:sz w:val="22"/>
                <w:szCs w:val="22"/>
                <w:lang w:val="en-GB" w:eastAsia="cs-CZ"/>
              </w:rPr>
              <w:t>will be paid in 2019 if the construction works will proceed as planned.</w:t>
            </w:r>
          </w:p>
          <w:p w:rsidR="0024480A" w:rsidRPr="004F01DC" w:rsidRDefault="0024480A" w:rsidP="004F01DC">
            <w:pPr>
              <w:ind w:left="6"/>
              <w:jc w:val="both"/>
              <w:rPr>
                <w:rFonts w:ascii="Georgia" w:eastAsia="Times New Roman" w:hAnsi="Georgia"/>
                <w:i/>
                <w:sz w:val="22"/>
                <w:szCs w:val="22"/>
                <w:lang w:val="en-GB" w:eastAsia="cs-CZ"/>
              </w:rPr>
            </w:pPr>
          </w:p>
          <w:p w:rsidR="00D07636" w:rsidRDefault="00D07636" w:rsidP="004F01DC">
            <w:pPr>
              <w:ind w:left="6"/>
              <w:jc w:val="both"/>
              <w:rPr>
                <w:rFonts w:ascii="Georgia" w:eastAsia="Times New Roman" w:hAnsi="Georgia"/>
                <w:i/>
                <w:sz w:val="22"/>
                <w:szCs w:val="22"/>
                <w:lang w:val="en-GB" w:eastAsia="cs-CZ"/>
              </w:rPr>
            </w:pPr>
          </w:p>
          <w:p w:rsidR="00D07636" w:rsidRDefault="00D07636" w:rsidP="004F01DC">
            <w:pPr>
              <w:ind w:left="6"/>
              <w:jc w:val="both"/>
              <w:rPr>
                <w:rFonts w:ascii="Georgia" w:eastAsia="Times New Roman" w:hAnsi="Georgia"/>
                <w:i/>
                <w:sz w:val="22"/>
                <w:szCs w:val="22"/>
                <w:lang w:val="en-GB" w:eastAsia="cs-CZ"/>
              </w:rPr>
            </w:pPr>
          </w:p>
          <w:p w:rsidR="0024480A" w:rsidRPr="004F01DC" w:rsidRDefault="0024480A" w:rsidP="00D07636">
            <w:pPr>
              <w:jc w:val="both"/>
              <w:rPr>
                <w:rFonts w:ascii="Georgia" w:eastAsia="Times New Roman" w:hAnsi="Georgia"/>
                <w:i/>
                <w:sz w:val="22"/>
                <w:szCs w:val="22"/>
                <w:lang w:val="en-GB" w:eastAsia="cs-CZ"/>
              </w:rPr>
            </w:pPr>
            <w:r w:rsidRPr="004F01DC">
              <w:rPr>
                <w:rFonts w:ascii="Georgia" w:eastAsia="Times New Roman" w:hAnsi="Georgia"/>
                <w:i/>
                <w:sz w:val="22"/>
                <w:szCs w:val="22"/>
                <w:lang w:val="en-GB" w:eastAsia="cs-CZ"/>
              </w:rPr>
              <w:t>The payments will only be done in EUR.</w:t>
            </w:r>
          </w:p>
          <w:p w:rsidR="0024480A" w:rsidRPr="004F01DC" w:rsidRDefault="0024480A" w:rsidP="004F01DC">
            <w:pPr>
              <w:ind w:left="6"/>
              <w:jc w:val="both"/>
              <w:rPr>
                <w:rFonts w:ascii="Georgia" w:eastAsia="Times New Roman" w:hAnsi="Georgia"/>
                <w:i/>
                <w:sz w:val="22"/>
                <w:szCs w:val="22"/>
                <w:lang w:val="en-GB" w:eastAsia="cs-CZ"/>
              </w:rPr>
            </w:pPr>
            <w:r w:rsidRPr="004F01DC">
              <w:rPr>
                <w:rFonts w:ascii="Georgia" w:eastAsia="Times New Roman" w:hAnsi="Georgia"/>
                <w:i/>
                <w:sz w:val="22"/>
                <w:szCs w:val="22"/>
                <w:lang w:val="en-GB" w:eastAsia="cs-CZ"/>
              </w:rPr>
              <w:t>Figures in the Supplier’s invoices will be in EUR.</w:t>
            </w:r>
          </w:p>
          <w:p w:rsidR="0024480A" w:rsidRPr="004F01DC" w:rsidRDefault="0024480A" w:rsidP="004F01DC">
            <w:pPr>
              <w:ind w:left="6"/>
              <w:jc w:val="both"/>
              <w:rPr>
                <w:rFonts w:ascii="Georgia" w:eastAsia="Times New Roman" w:hAnsi="Georgia"/>
                <w:i/>
                <w:sz w:val="22"/>
                <w:szCs w:val="22"/>
                <w:lang w:val="en-GB" w:eastAsia="cs-CZ"/>
              </w:rPr>
            </w:pPr>
            <w:r w:rsidRPr="004F01DC">
              <w:rPr>
                <w:rFonts w:ascii="Georgia" w:eastAsia="Times New Roman" w:hAnsi="Georgia"/>
                <w:i/>
                <w:sz w:val="22"/>
                <w:szCs w:val="22"/>
                <w:lang w:val="en-GB" w:eastAsia="cs-CZ"/>
              </w:rPr>
              <w:t xml:space="preserve">The request for the payment shall be admissible only if accompanied by the relevant invoice issued by the Supplier and in accordance with this Contract. </w:t>
            </w:r>
          </w:p>
          <w:p w:rsidR="0024480A" w:rsidRPr="004F01DC" w:rsidRDefault="0024480A" w:rsidP="004F01DC">
            <w:pPr>
              <w:ind w:left="6"/>
              <w:jc w:val="both"/>
              <w:rPr>
                <w:rFonts w:ascii="Georgia" w:eastAsia="Times New Roman" w:hAnsi="Georgia"/>
                <w:i/>
                <w:sz w:val="22"/>
                <w:szCs w:val="22"/>
                <w:lang w:val="en-US" w:eastAsia="cs-CZ"/>
              </w:rPr>
            </w:pPr>
          </w:p>
          <w:p w:rsidR="00D07636" w:rsidRDefault="00D07636" w:rsidP="004F01DC">
            <w:pPr>
              <w:ind w:left="6"/>
              <w:jc w:val="both"/>
              <w:rPr>
                <w:rFonts w:ascii="Georgia" w:eastAsia="Times New Roman" w:hAnsi="Georgia"/>
                <w:i/>
                <w:sz w:val="22"/>
                <w:szCs w:val="22"/>
                <w:lang w:val="en-GB" w:eastAsia="cs-CZ"/>
              </w:rPr>
            </w:pPr>
          </w:p>
          <w:p w:rsidR="0024480A" w:rsidRPr="004F01DC" w:rsidRDefault="0024480A" w:rsidP="004F01DC">
            <w:pPr>
              <w:ind w:left="6"/>
              <w:jc w:val="both"/>
              <w:rPr>
                <w:rFonts w:ascii="Georgia" w:eastAsia="Times New Roman" w:hAnsi="Georgia"/>
                <w:i/>
                <w:sz w:val="22"/>
                <w:szCs w:val="22"/>
                <w:lang w:val="en-GB" w:eastAsia="cs-CZ"/>
              </w:rPr>
            </w:pPr>
            <w:r w:rsidRPr="004F01DC">
              <w:rPr>
                <w:rFonts w:ascii="Georgia" w:eastAsia="Times New Roman" w:hAnsi="Georgia"/>
                <w:i/>
                <w:sz w:val="22"/>
                <w:szCs w:val="22"/>
                <w:lang w:val="en-GB" w:eastAsia="cs-CZ"/>
              </w:rPr>
              <w:t>In case of any documents annexed to the invoice (handover protocol, final report, protocol confirming removal of specified defects etc.), such document shall be approved by the CzDA before issue of the invoice.</w:t>
            </w:r>
          </w:p>
          <w:p w:rsidR="0024480A" w:rsidRPr="004F01DC" w:rsidRDefault="0024480A" w:rsidP="004F01DC">
            <w:pPr>
              <w:ind w:left="6"/>
              <w:jc w:val="both"/>
              <w:rPr>
                <w:rFonts w:ascii="Georgia" w:eastAsia="Times New Roman" w:hAnsi="Georgia"/>
                <w:i/>
                <w:sz w:val="22"/>
                <w:szCs w:val="22"/>
                <w:lang w:val="en-US" w:eastAsia="cs-CZ"/>
              </w:rPr>
            </w:pPr>
          </w:p>
          <w:p w:rsidR="00D07636" w:rsidRDefault="00D07636" w:rsidP="00D07636">
            <w:pPr>
              <w:jc w:val="both"/>
              <w:rPr>
                <w:rFonts w:ascii="Georgia" w:eastAsia="Times New Roman" w:hAnsi="Georgia"/>
                <w:i/>
                <w:sz w:val="22"/>
                <w:szCs w:val="22"/>
                <w:lang w:val="en-GB" w:eastAsia="cs-CZ"/>
              </w:rPr>
            </w:pPr>
          </w:p>
          <w:p w:rsidR="0024480A" w:rsidRPr="004F01DC" w:rsidRDefault="0024480A" w:rsidP="004F01DC">
            <w:pPr>
              <w:ind w:left="6"/>
              <w:jc w:val="both"/>
              <w:rPr>
                <w:rFonts w:ascii="Georgia" w:eastAsia="Times New Roman" w:hAnsi="Georgia"/>
                <w:i/>
                <w:sz w:val="22"/>
                <w:szCs w:val="22"/>
                <w:lang w:val="en-GB" w:eastAsia="cs-CZ"/>
              </w:rPr>
            </w:pPr>
            <w:r w:rsidRPr="004F01DC">
              <w:rPr>
                <w:rFonts w:ascii="Georgia" w:eastAsia="Times New Roman" w:hAnsi="Georgia"/>
                <w:i/>
                <w:sz w:val="22"/>
                <w:szCs w:val="22"/>
                <w:lang w:val="en-GB" w:eastAsia="cs-CZ"/>
              </w:rPr>
              <w:t>The CzDA will reimburse each invoice within the maturity specified in Article 2.4 of this Contract.</w:t>
            </w:r>
          </w:p>
          <w:p w:rsidR="0024480A" w:rsidRPr="0024480A" w:rsidRDefault="0024480A" w:rsidP="00C021B6">
            <w:pPr>
              <w:jc w:val="both"/>
              <w:rPr>
                <w:rFonts w:ascii="Georgia" w:hAnsi="Georgia"/>
                <w:lang w:val="en-GB"/>
              </w:rPr>
            </w:pPr>
          </w:p>
          <w:tbl>
            <w:tblPr>
              <w:tblpPr w:leftFromText="141" w:rightFromText="141" w:vertAnchor="text" w:horzAnchor="margin" w:tblpX="-158" w:tblpY="132"/>
              <w:tblW w:w="4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701"/>
            </w:tblGrid>
            <w:tr w:rsidR="004F01DC" w:rsidRPr="001B14DF" w:rsidTr="00F163F3">
              <w:tc>
                <w:tcPr>
                  <w:tcW w:w="3261" w:type="dxa"/>
                </w:tcPr>
                <w:p w:rsidR="004F01DC" w:rsidRPr="004F01DC" w:rsidRDefault="004F01DC" w:rsidP="004F01DC">
                  <w:pPr>
                    <w:rPr>
                      <w:rFonts w:ascii="Georgia" w:eastAsia="Times New Roman" w:hAnsi="Georgia"/>
                      <w:b/>
                      <w:i/>
                      <w:sz w:val="22"/>
                      <w:szCs w:val="22"/>
                      <w:lang w:val="en-US" w:eastAsia="cs-CZ"/>
                    </w:rPr>
                  </w:pPr>
                  <w:r w:rsidRPr="004F01DC">
                    <w:rPr>
                      <w:rFonts w:ascii="Georgia" w:eastAsia="Times New Roman" w:hAnsi="Georgia"/>
                      <w:b/>
                      <w:i/>
                      <w:sz w:val="22"/>
                      <w:szCs w:val="22"/>
                      <w:lang w:val="en-US" w:eastAsia="cs-CZ"/>
                    </w:rPr>
                    <w:t>Phase</w:t>
                  </w:r>
                </w:p>
              </w:tc>
              <w:tc>
                <w:tcPr>
                  <w:tcW w:w="1701" w:type="dxa"/>
                </w:tcPr>
                <w:p w:rsidR="004F01DC" w:rsidRPr="004F01DC" w:rsidRDefault="004F01DC" w:rsidP="004F01DC">
                  <w:pPr>
                    <w:rPr>
                      <w:rFonts w:ascii="Georgia" w:eastAsia="Times New Roman" w:hAnsi="Georgia"/>
                      <w:b/>
                      <w:i/>
                      <w:sz w:val="22"/>
                      <w:szCs w:val="22"/>
                      <w:lang w:val="en-US" w:eastAsia="cs-CZ"/>
                    </w:rPr>
                  </w:pPr>
                  <w:r w:rsidRPr="004F01DC">
                    <w:rPr>
                      <w:rFonts w:ascii="Georgia" w:eastAsia="Times New Roman" w:hAnsi="Georgia"/>
                      <w:b/>
                      <w:i/>
                      <w:sz w:val="22"/>
                      <w:szCs w:val="22"/>
                      <w:lang w:val="en-US" w:eastAsia="cs-CZ"/>
                    </w:rPr>
                    <w:t>Payment amount</w:t>
                  </w:r>
                </w:p>
              </w:tc>
            </w:tr>
            <w:tr w:rsidR="004F01DC" w:rsidRPr="001B14DF" w:rsidTr="00F163F3">
              <w:tc>
                <w:tcPr>
                  <w:tcW w:w="3261" w:type="dxa"/>
                </w:tcPr>
                <w:p w:rsidR="004F01DC" w:rsidRPr="001B14DF" w:rsidRDefault="004F01DC" w:rsidP="004F01DC">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Advance payment</w:t>
                  </w:r>
                </w:p>
                <w:p w:rsidR="004F01DC" w:rsidRPr="001B14DF" w:rsidRDefault="004F01DC" w:rsidP="004F01DC">
                  <w:pPr>
                    <w:rPr>
                      <w:rFonts w:ascii="Georgia" w:eastAsia="Times New Roman" w:hAnsi="Georgia"/>
                      <w:i/>
                      <w:sz w:val="22"/>
                      <w:szCs w:val="22"/>
                      <w:lang w:val="en-US" w:eastAsia="cs-CZ"/>
                    </w:rPr>
                  </w:pPr>
                </w:p>
                <w:p w:rsidR="004F01DC" w:rsidRPr="001B14DF" w:rsidRDefault="004F01DC" w:rsidP="004F01DC">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 xml:space="preserve">Supplier will issue an invoice in the amount of </w:t>
                  </w:r>
                  <w:r w:rsidR="003C5D70" w:rsidRPr="003C5D70">
                    <w:rPr>
                      <w:rFonts w:ascii="Georgia" w:eastAsia="Times New Roman" w:hAnsi="Georgia"/>
                      <w:i/>
                      <w:sz w:val="22"/>
                      <w:szCs w:val="22"/>
                      <w:lang w:val="en-US" w:eastAsia="cs-CZ"/>
                    </w:rPr>
                    <w:t xml:space="preserve">43 149, 80 </w:t>
                  </w:r>
                  <w:r w:rsidR="003C5D70" w:rsidRPr="001B14DF">
                    <w:rPr>
                      <w:rFonts w:ascii="Georgia" w:eastAsia="Times New Roman" w:hAnsi="Georgia"/>
                      <w:i/>
                      <w:sz w:val="22"/>
                      <w:szCs w:val="22"/>
                      <w:lang w:val="en-US" w:eastAsia="cs-CZ"/>
                    </w:rPr>
                    <w:t>EUR incl. VAT</w:t>
                  </w:r>
                  <w:r w:rsidRPr="001B14DF">
                    <w:rPr>
                      <w:rFonts w:ascii="Georgia" w:eastAsia="Times New Roman" w:hAnsi="Georgia"/>
                      <w:i/>
                      <w:sz w:val="22"/>
                      <w:szCs w:val="22"/>
                      <w:lang w:val="en-US" w:eastAsia="cs-CZ"/>
                    </w:rPr>
                    <w:t xml:space="preserve"> after this Contract comes into effect.</w:t>
                  </w:r>
                </w:p>
                <w:p w:rsidR="004F01DC" w:rsidRPr="001B14DF" w:rsidRDefault="004F01DC" w:rsidP="004F01DC">
                  <w:pPr>
                    <w:rPr>
                      <w:rFonts w:ascii="Georgia" w:eastAsia="Times New Roman" w:hAnsi="Georgia"/>
                      <w:i/>
                      <w:sz w:val="22"/>
                      <w:szCs w:val="22"/>
                      <w:lang w:val="en-US" w:eastAsia="cs-CZ"/>
                    </w:rPr>
                  </w:pPr>
                </w:p>
                <w:p w:rsidR="004F01DC" w:rsidRPr="003659F3" w:rsidRDefault="004F01DC" w:rsidP="004F01DC">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The Supplier is obliged to carry out respective activities corresponding to the amount of advance payment within two months after receiving the advance payment.</w:t>
                  </w:r>
                </w:p>
                <w:p w:rsidR="004F01DC" w:rsidRPr="003659F3" w:rsidRDefault="004F01DC" w:rsidP="004F01DC">
                  <w:pPr>
                    <w:rPr>
                      <w:rFonts w:ascii="Georgia" w:eastAsia="Times New Roman" w:hAnsi="Georgia"/>
                      <w:i/>
                      <w:sz w:val="22"/>
                      <w:szCs w:val="22"/>
                      <w:lang w:val="en-US" w:eastAsia="cs-CZ"/>
                    </w:rPr>
                  </w:pPr>
                </w:p>
              </w:tc>
              <w:tc>
                <w:tcPr>
                  <w:tcW w:w="1701" w:type="dxa"/>
                  <w:vAlign w:val="center"/>
                </w:tcPr>
                <w:p w:rsidR="004F01DC" w:rsidRPr="001B14DF" w:rsidRDefault="004F01DC" w:rsidP="004F01DC">
                  <w:pPr>
                    <w:ind w:right="402"/>
                    <w:rPr>
                      <w:rFonts w:ascii="Georgia" w:eastAsia="Times New Roman" w:hAnsi="Georgia"/>
                      <w:b/>
                      <w:sz w:val="22"/>
                      <w:szCs w:val="22"/>
                      <w:lang w:val="en-US" w:eastAsia="cs-CZ"/>
                    </w:rPr>
                  </w:pPr>
                  <w:r>
                    <w:rPr>
                      <w:rFonts w:ascii="Georgia" w:eastAsia="Times New Roman" w:hAnsi="Georgia"/>
                      <w:i/>
                      <w:sz w:val="22"/>
                      <w:szCs w:val="22"/>
                      <w:lang w:val="ru-RU" w:eastAsia="cs-CZ"/>
                    </w:rPr>
                    <w:t xml:space="preserve">43 149, 80 </w:t>
                  </w:r>
                  <w:r w:rsidRPr="001B14DF">
                    <w:rPr>
                      <w:rFonts w:ascii="Georgia" w:eastAsia="Times New Roman" w:hAnsi="Georgia"/>
                      <w:i/>
                      <w:sz w:val="22"/>
                      <w:szCs w:val="22"/>
                      <w:lang w:val="en-US" w:eastAsia="cs-CZ"/>
                    </w:rPr>
                    <w:t xml:space="preserve">EUR incl. VAT </w:t>
                  </w:r>
                </w:p>
              </w:tc>
            </w:tr>
            <w:tr w:rsidR="004F01DC" w:rsidRPr="001B14DF" w:rsidTr="00F163F3">
              <w:tc>
                <w:tcPr>
                  <w:tcW w:w="3261" w:type="dxa"/>
                </w:tcPr>
                <w:p w:rsidR="004F01DC" w:rsidRPr="001B14DF" w:rsidRDefault="004F01DC" w:rsidP="004F01DC">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Payment no. 1 - Will be issued after a reported completion of roof repair and installation of  windows (block of works “A” and “B”).</w:t>
                  </w:r>
                </w:p>
                <w:p w:rsidR="004F01DC" w:rsidRPr="001B14DF" w:rsidRDefault="004F01DC" w:rsidP="004F01DC">
                  <w:pPr>
                    <w:rPr>
                      <w:rFonts w:ascii="Georgia" w:eastAsia="Times New Roman" w:hAnsi="Georgia"/>
                      <w:i/>
                      <w:sz w:val="22"/>
                      <w:szCs w:val="22"/>
                      <w:lang w:val="en-US" w:eastAsia="cs-CZ"/>
                    </w:rPr>
                  </w:pPr>
                </w:p>
                <w:p w:rsidR="004F01DC" w:rsidRPr="001B14DF" w:rsidRDefault="004F01DC" w:rsidP="004F01DC">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 xml:space="preserve">The  Supplier will arrange an inspection day, where the </w:t>
                  </w:r>
                  <w:r w:rsidRPr="001B14DF">
                    <w:rPr>
                      <w:rFonts w:ascii="Georgia" w:eastAsia="Times New Roman" w:hAnsi="Georgia"/>
                      <w:i/>
                      <w:sz w:val="22"/>
                      <w:szCs w:val="22"/>
                      <w:lang w:val="en-US" w:eastAsia="cs-CZ"/>
                    </w:rPr>
                    <w:lastRenderedPageBreak/>
                    <w:t xml:space="preserve">Supplier shall submit the current status of completion.                                                                                                                                                                                                                                                                                                                                                                                                                                                                                                                                                                                                                                                           After all documents will be approved by the CzDA, the </w:t>
                  </w:r>
                </w:p>
                <w:p w:rsidR="004F01DC" w:rsidRPr="003659F3" w:rsidRDefault="004F01DC" w:rsidP="004F01DC">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Supplier will issue an invoice in the amount of up to 25% of the contracted amount.</w:t>
                  </w:r>
                </w:p>
                <w:p w:rsidR="004F01DC" w:rsidRPr="003659F3" w:rsidRDefault="004F01DC" w:rsidP="004F01DC">
                  <w:pPr>
                    <w:rPr>
                      <w:rFonts w:ascii="Georgia" w:eastAsia="Times New Roman" w:hAnsi="Georgia"/>
                      <w:i/>
                      <w:sz w:val="22"/>
                      <w:szCs w:val="22"/>
                      <w:lang w:val="en-US" w:eastAsia="cs-CZ"/>
                    </w:rPr>
                  </w:pPr>
                </w:p>
                <w:p w:rsidR="004F01DC" w:rsidRPr="003659F3" w:rsidRDefault="004F01DC" w:rsidP="004F01DC">
                  <w:pPr>
                    <w:rPr>
                      <w:rFonts w:ascii="Georgia" w:eastAsia="Times New Roman" w:hAnsi="Georgia"/>
                      <w:i/>
                      <w:sz w:val="22"/>
                      <w:szCs w:val="22"/>
                      <w:lang w:val="en-US" w:eastAsia="cs-CZ"/>
                    </w:rPr>
                  </w:pPr>
                </w:p>
              </w:tc>
              <w:tc>
                <w:tcPr>
                  <w:tcW w:w="1701" w:type="dxa"/>
                  <w:vAlign w:val="center"/>
                </w:tcPr>
                <w:p w:rsidR="004F01DC" w:rsidRPr="001B14DF" w:rsidRDefault="004F01DC" w:rsidP="004F01DC">
                  <w:pPr>
                    <w:tabs>
                      <w:tab w:val="center" w:pos="683"/>
                      <w:tab w:val="right" w:pos="1366"/>
                    </w:tabs>
                    <w:ind w:right="402"/>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lastRenderedPageBreak/>
                    <w:t xml:space="preserve">Max. 25 % of the price, i.e. max. </w:t>
                  </w:r>
                  <w:r w:rsidRPr="007E5BAD">
                    <w:rPr>
                      <w:rFonts w:ascii="Georgia" w:eastAsia="Times New Roman" w:hAnsi="Georgia"/>
                      <w:i/>
                      <w:sz w:val="22"/>
                      <w:szCs w:val="22"/>
                      <w:lang w:val="en-US" w:eastAsia="cs-CZ"/>
                    </w:rPr>
                    <w:t>5</w:t>
                  </w:r>
                  <w:r w:rsidR="00F163F3">
                    <w:rPr>
                      <w:rFonts w:ascii="Georgia" w:eastAsia="Times New Roman" w:hAnsi="Georgia"/>
                      <w:i/>
                      <w:sz w:val="22"/>
                      <w:szCs w:val="22"/>
                      <w:lang w:val="en-US" w:eastAsia="cs-CZ"/>
                    </w:rPr>
                    <w:t xml:space="preserve">4 392,83 </w:t>
                  </w:r>
                  <w:r w:rsidRPr="001B14DF">
                    <w:rPr>
                      <w:rFonts w:ascii="Georgia" w:eastAsia="Times New Roman" w:hAnsi="Georgia"/>
                      <w:i/>
                      <w:sz w:val="22"/>
                      <w:szCs w:val="22"/>
                      <w:lang w:val="en-US" w:eastAsia="cs-CZ"/>
                    </w:rPr>
                    <w:t>EUR incl. VAT</w:t>
                  </w:r>
                </w:p>
              </w:tc>
            </w:tr>
            <w:tr w:rsidR="004F01DC" w:rsidRPr="001B14DF" w:rsidTr="00F163F3">
              <w:tc>
                <w:tcPr>
                  <w:tcW w:w="3261" w:type="dxa"/>
                </w:tcPr>
                <w:p w:rsidR="004F01DC" w:rsidRPr="001B14DF" w:rsidRDefault="004F01DC" w:rsidP="004F01DC">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Payment no. 2 – Will be issued after reported construction of all partition walls within the block of works “C” – general interior construction works.</w:t>
                  </w:r>
                </w:p>
                <w:p w:rsidR="004F01DC" w:rsidRPr="001B14DF" w:rsidRDefault="004F01DC" w:rsidP="004F01DC">
                  <w:pPr>
                    <w:rPr>
                      <w:rFonts w:ascii="Georgia" w:eastAsia="Times New Roman" w:hAnsi="Georgia"/>
                      <w:i/>
                      <w:sz w:val="22"/>
                      <w:szCs w:val="22"/>
                      <w:lang w:val="en-US" w:eastAsia="cs-CZ"/>
                    </w:rPr>
                  </w:pPr>
                </w:p>
                <w:p w:rsidR="004F01DC" w:rsidRPr="003659F3" w:rsidRDefault="004F01DC" w:rsidP="004F01DC">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The Supplier will arrange an</w:t>
                  </w:r>
                  <w:r>
                    <w:rPr>
                      <w:rFonts w:ascii="Georgia" w:eastAsia="Times New Roman" w:hAnsi="Georgia"/>
                      <w:i/>
                      <w:sz w:val="22"/>
                      <w:szCs w:val="22"/>
                      <w:lang w:val="en-US" w:eastAsia="cs-CZ"/>
                    </w:rPr>
                    <w:t> </w:t>
                  </w:r>
                  <w:r w:rsidRPr="001B14DF">
                    <w:rPr>
                      <w:rFonts w:ascii="Georgia" w:eastAsia="Times New Roman" w:hAnsi="Georgia"/>
                      <w:i/>
                      <w:sz w:val="22"/>
                      <w:szCs w:val="22"/>
                      <w:lang w:val="en-US" w:eastAsia="cs-CZ"/>
                    </w:rPr>
                    <w:t>inspection day where the Supplier shall submit the current status of completion.                                                                                                                                                                                                                                                                                                                                                                                                                                                                                                                                                                                                                                                           After all documents will be approved by the CzDA, the Supplier will issue an invoice in the amount of up to 30% of the contracted amount.</w:t>
                  </w:r>
                </w:p>
                <w:p w:rsidR="004F01DC" w:rsidRPr="003659F3" w:rsidRDefault="004F01DC" w:rsidP="004F01DC">
                  <w:pPr>
                    <w:rPr>
                      <w:rFonts w:ascii="Georgia" w:eastAsia="Times New Roman" w:hAnsi="Georgia"/>
                      <w:i/>
                      <w:sz w:val="22"/>
                      <w:szCs w:val="22"/>
                      <w:lang w:val="en-US" w:eastAsia="cs-CZ"/>
                    </w:rPr>
                  </w:pPr>
                </w:p>
                <w:p w:rsidR="004F01DC" w:rsidRPr="003659F3" w:rsidRDefault="004F01DC" w:rsidP="004F01DC">
                  <w:pPr>
                    <w:rPr>
                      <w:rFonts w:ascii="Georgia" w:eastAsia="Times New Roman" w:hAnsi="Georgia"/>
                      <w:i/>
                      <w:sz w:val="22"/>
                      <w:szCs w:val="22"/>
                      <w:lang w:val="en-US" w:eastAsia="cs-CZ"/>
                    </w:rPr>
                  </w:pPr>
                </w:p>
                <w:p w:rsidR="004F01DC" w:rsidRPr="003659F3" w:rsidRDefault="004F01DC" w:rsidP="004F01DC">
                  <w:pPr>
                    <w:rPr>
                      <w:rFonts w:ascii="Georgia" w:eastAsia="Times New Roman" w:hAnsi="Georgia"/>
                      <w:i/>
                      <w:sz w:val="22"/>
                      <w:szCs w:val="22"/>
                      <w:lang w:val="en-US" w:eastAsia="cs-CZ"/>
                    </w:rPr>
                  </w:pPr>
                </w:p>
              </w:tc>
              <w:tc>
                <w:tcPr>
                  <w:tcW w:w="1701" w:type="dxa"/>
                  <w:vAlign w:val="center"/>
                </w:tcPr>
                <w:p w:rsidR="004F01DC" w:rsidRPr="001B14DF" w:rsidRDefault="004F01DC" w:rsidP="004F01DC">
                  <w:pPr>
                    <w:tabs>
                      <w:tab w:val="center" w:pos="683"/>
                      <w:tab w:val="right" w:pos="1366"/>
                    </w:tabs>
                    <w:ind w:right="402"/>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 xml:space="preserve">Max. 30% of the price, , i.e. max. </w:t>
                  </w:r>
                  <w:r w:rsidRPr="007E5BAD">
                    <w:rPr>
                      <w:rFonts w:ascii="Georgia" w:eastAsia="Times New Roman" w:hAnsi="Georgia"/>
                      <w:i/>
                      <w:sz w:val="22"/>
                      <w:szCs w:val="22"/>
                      <w:lang w:val="en-US" w:eastAsia="cs-CZ"/>
                    </w:rPr>
                    <w:t>6</w:t>
                  </w:r>
                  <w:r w:rsidR="00F163F3">
                    <w:rPr>
                      <w:rFonts w:ascii="Georgia" w:eastAsia="Times New Roman" w:hAnsi="Georgia"/>
                      <w:i/>
                      <w:sz w:val="22"/>
                      <w:szCs w:val="22"/>
                      <w:lang w:val="en-US" w:eastAsia="cs-CZ"/>
                    </w:rPr>
                    <w:t>5 271,40</w:t>
                  </w:r>
                  <w:r w:rsidRPr="007E5BAD">
                    <w:rPr>
                      <w:rFonts w:ascii="Georgia" w:eastAsia="Times New Roman" w:hAnsi="Georgia"/>
                      <w:i/>
                      <w:sz w:val="22"/>
                      <w:szCs w:val="22"/>
                      <w:lang w:val="en-US" w:eastAsia="cs-CZ"/>
                    </w:rPr>
                    <w:t xml:space="preserve"> </w:t>
                  </w:r>
                  <w:r w:rsidRPr="001B14DF">
                    <w:rPr>
                      <w:rFonts w:ascii="Georgia" w:eastAsia="Times New Roman" w:hAnsi="Georgia"/>
                      <w:i/>
                      <w:sz w:val="22"/>
                      <w:szCs w:val="22"/>
                      <w:lang w:val="en-US" w:eastAsia="cs-CZ"/>
                    </w:rPr>
                    <w:t xml:space="preserve"> EUR incl. VAT</w:t>
                  </w:r>
                </w:p>
              </w:tc>
            </w:tr>
            <w:tr w:rsidR="004F01DC" w:rsidRPr="001B14DF" w:rsidTr="00F163F3">
              <w:trPr>
                <w:trHeight w:val="70"/>
              </w:trPr>
              <w:tc>
                <w:tcPr>
                  <w:tcW w:w="3261" w:type="dxa"/>
                </w:tcPr>
                <w:p w:rsidR="004F01DC" w:rsidRPr="001B14DF" w:rsidRDefault="004F01DC" w:rsidP="004F01DC">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 xml:space="preserve">Payment no. 3 – Will be issued after finalization of all construction works. </w:t>
                  </w:r>
                </w:p>
                <w:p w:rsidR="004F01DC" w:rsidRPr="001B14DF" w:rsidRDefault="004F01DC" w:rsidP="004F01DC">
                  <w:pPr>
                    <w:rPr>
                      <w:rFonts w:ascii="Georgia" w:eastAsia="Times New Roman" w:hAnsi="Georgia"/>
                      <w:i/>
                      <w:sz w:val="22"/>
                      <w:szCs w:val="22"/>
                      <w:lang w:val="en-US" w:eastAsia="cs-CZ"/>
                    </w:rPr>
                  </w:pPr>
                </w:p>
                <w:p w:rsidR="004F01DC" w:rsidRPr="001B14DF" w:rsidRDefault="004F01DC" w:rsidP="004F01DC">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The Supplier will arrange an</w:t>
                  </w:r>
                  <w:r>
                    <w:rPr>
                      <w:rFonts w:ascii="Georgia" w:eastAsia="Times New Roman" w:hAnsi="Georgia"/>
                      <w:i/>
                      <w:sz w:val="22"/>
                      <w:szCs w:val="22"/>
                      <w:lang w:val="en-US" w:eastAsia="cs-CZ"/>
                    </w:rPr>
                    <w:t> </w:t>
                  </w:r>
                  <w:r w:rsidRPr="001B14DF">
                    <w:rPr>
                      <w:rFonts w:ascii="Georgia" w:eastAsia="Times New Roman" w:hAnsi="Georgia"/>
                      <w:i/>
                      <w:sz w:val="22"/>
                      <w:szCs w:val="22"/>
                      <w:lang w:val="en-US" w:eastAsia="cs-CZ"/>
                    </w:rPr>
                    <w:t xml:space="preserve">inspection day where the Supplier shall submit the current status of completion as a proposal of financial settlement of complete construction (work).  </w:t>
                  </w:r>
                </w:p>
                <w:p w:rsidR="004F01DC" w:rsidRPr="001B14DF" w:rsidRDefault="004F01DC" w:rsidP="004F01DC">
                  <w:pPr>
                    <w:rPr>
                      <w:rFonts w:ascii="Georgia" w:eastAsia="Times New Roman" w:hAnsi="Georgia"/>
                      <w:i/>
                      <w:sz w:val="22"/>
                      <w:szCs w:val="22"/>
                      <w:lang w:val="en-US" w:eastAsia="cs-CZ"/>
                    </w:rPr>
                  </w:pPr>
                </w:p>
                <w:p w:rsidR="004F01DC" w:rsidRPr="003659F3" w:rsidRDefault="004F01DC" w:rsidP="004F01DC">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Also, the handover protocol will be presented and signed, including all the requested Annexes. After the approval of the handover protocol by the CzDA, the Supplier will issue an invoice in the amount of 95% of the price minus previously released payments.</w:t>
                  </w:r>
                </w:p>
                <w:p w:rsidR="004F01DC" w:rsidRPr="003659F3" w:rsidRDefault="004F01DC" w:rsidP="004F01DC">
                  <w:pPr>
                    <w:rPr>
                      <w:rFonts w:ascii="Georgia" w:eastAsia="Times New Roman" w:hAnsi="Georgia"/>
                      <w:i/>
                      <w:sz w:val="22"/>
                      <w:szCs w:val="22"/>
                      <w:lang w:val="en-US" w:eastAsia="cs-CZ"/>
                    </w:rPr>
                  </w:pPr>
                </w:p>
                <w:p w:rsidR="004F01DC" w:rsidRPr="003659F3" w:rsidRDefault="004F01DC" w:rsidP="004F01DC">
                  <w:pPr>
                    <w:rPr>
                      <w:rFonts w:ascii="Georgia" w:eastAsia="Times New Roman" w:hAnsi="Georgia"/>
                      <w:i/>
                      <w:sz w:val="22"/>
                      <w:szCs w:val="22"/>
                      <w:lang w:val="en-US" w:eastAsia="cs-CZ"/>
                    </w:rPr>
                  </w:pPr>
                </w:p>
                <w:p w:rsidR="004F01DC" w:rsidRPr="003659F3" w:rsidRDefault="004F01DC" w:rsidP="004F01DC">
                  <w:pPr>
                    <w:rPr>
                      <w:rFonts w:ascii="Georgia" w:eastAsia="Times New Roman" w:hAnsi="Georgia"/>
                      <w:i/>
                      <w:sz w:val="22"/>
                      <w:szCs w:val="22"/>
                      <w:lang w:val="en-US" w:eastAsia="cs-CZ"/>
                    </w:rPr>
                  </w:pPr>
                </w:p>
                <w:p w:rsidR="004F01DC" w:rsidRPr="003659F3" w:rsidRDefault="004F01DC" w:rsidP="004F01DC">
                  <w:pPr>
                    <w:rPr>
                      <w:rFonts w:ascii="Georgia" w:eastAsia="Times New Roman" w:hAnsi="Georgia"/>
                      <w:i/>
                      <w:sz w:val="22"/>
                      <w:szCs w:val="22"/>
                      <w:lang w:val="en-US" w:eastAsia="cs-CZ"/>
                    </w:rPr>
                  </w:pPr>
                </w:p>
              </w:tc>
              <w:tc>
                <w:tcPr>
                  <w:tcW w:w="1701" w:type="dxa"/>
                  <w:vAlign w:val="center"/>
                </w:tcPr>
                <w:p w:rsidR="004F01DC" w:rsidRPr="001B14DF" w:rsidRDefault="004F01DC" w:rsidP="004F01DC">
                  <w:pPr>
                    <w:tabs>
                      <w:tab w:val="left" w:pos="285"/>
                      <w:tab w:val="center" w:pos="683"/>
                    </w:tabs>
                    <w:ind w:right="402"/>
                    <w:rPr>
                      <w:rFonts w:ascii="Georgia" w:eastAsia="Times New Roman" w:hAnsi="Georgia"/>
                      <w:sz w:val="22"/>
                      <w:szCs w:val="22"/>
                      <w:lang w:val="en-US" w:eastAsia="cs-CZ"/>
                    </w:rPr>
                  </w:pPr>
                  <w:r w:rsidRPr="001B14DF">
                    <w:rPr>
                      <w:rFonts w:ascii="Georgia" w:eastAsia="Times New Roman" w:hAnsi="Georgia"/>
                      <w:i/>
                      <w:sz w:val="22"/>
                      <w:szCs w:val="22"/>
                      <w:lang w:val="en-US" w:eastAsia="cs-CZ"/>
                    </w:rPr>
                    <w:t xml:space="preserve">Difference between 95% of the price and previously released payments (advance payment, payment no. 1 and payment no. 2), i.e. min. </w:t>
                  </w:r>
                  <w:r w:rsidRPr="007E5BAD">
                    <w:rPr>
                      <w:rFonts w:ascii="Georgia" w:eastAsia="Times New Roman" w:hAnsi="Georgia"/>
                      <w:i/>
                      <w:sz w:val="22"/>
                      <w:szCs w:val="22"/>
                      <w:lang w:val="en-US" w:eastAsia="cs-CZ"/>
                    </w:rPr>
                    <w:t>43</w:t>
                  </w:r>
                  <w:r w:rsidR="00F163F3">
                    <w:rPr>
                      <w:rFonts w:ascii="Georgia" w:eastAsia="Times New Roman" w:hAnsi="Georgia"/>
                      <w:i/>
                      <w:sz w:val="22"/>
                      <w:szCs w:val="22"/>
                      <w:lang w:val="en-US" w:eastAsia="cs-CZ"/>
                    </w:rPr>
                    <w:t> 878,72</w:t>
                  </w:r>
                  <w:r w:rsidRPr="007E5BAD">
                    <w:rPr>
                      <w:rFonts w:ascii="Georgia" w:eastAsia="Times New Roman" w:hAnsi="Georgia"/>
                      <w:i/>
                      <w:sz w:val="22"/>
                      <w:szCs w:val="22"/>
                      <w:lang w:val="en-US" w:eastAsia="cs-CZ"/>
                    </w:rPr>
                    <w:t> </w:t>
                  </w:r>
                  <w:r w:rsidRPr="001B14DF">
                    <w:rPr>
                      <w:rFonts w:ascii="Georgia" w:eastAsia="Times New Roman" w:hAnsi="Georgia"/>
                      <w:i/>
                      <w:sz w:val="22"/>
                      <w:szCs w:val="22"/>
                      <w:lang w:val="en-US" w:eastAsia="cs-CZ"/>
                    </w:rPr>
                    <w:t xml:space="preserve"> EUR  incl. VAT</w:t>
                  </w:r>
                </w:p>
              </w:tc>
            </w:tr>
            <w:tr w:rsidR="004F01DC" w:rsidRPr="001B14DF" w:rsidTr="00F163F3">
              <w:trPr>
                <w:trHeight w:val="70"/>
              </w:trPr>
              <w:tc>
                <w:tcPr>
                  <w:tcW w:w="3261" w:type="dxa"/>
                </w:tcPr>
                <w:p w:rsidR="004F01DC" w:rsidRPr="001B14DF" w:rsidRDefault="004F01DC" w:rsidP="004F01DC">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lastRenderedPageBreak/>
                    <w:t xml:space="preserve">Payment no. 4 – Invoice covering the complete price will be issued by the Supplier after performance of the work is finished, a warranty agreement is confirmed by all parties and final report is approved by the CzDA. </w:t>
                  </w:r>
                </w:p>
                <w:p w:rsidR="004F01DC" w:rsidRPr="001B14DF" w:rsidRDefault="004F01DC" w:rsidP="004F01DC">
                  <w:pPr>
                    <w:rPr>
                      <w:rFonts w:ascii="Georgia" w:eastAsia="Times New Roman" w:hAnsi="Georgia"/>
                      <w:i/>
                      <w:sz w:val="22"/>
                      <w:szCs w:val="22"/>
                      <w:lang w:val="en-US" w:eastAsia="cs-CZ"/>
                    </w:rPr>
                  </w:pPr>
                </w:p>
                <w:p w:rsidR="004F01DC" w:rsidRPr="001B14DF" w:rsidRDefault="004F01DC" w:rsidP="004F01DC">
                  <w:pPr>
                    <w:rPr>
                      <w:rFonts w:ascii="Georgia" w:eastAsia="Times New Roman" w:hAnsi="Georgia"/>
                      <w:i/>
                      <w:sz w:val="22"/>
                      <w:szCs w:val="22"/>
                      <w:lang w:val="en-US" w:eastAsia="cs-CZ"/>
                    </w:rPr>
                  </w:pPr>
                  <w:r w:rsidRPr="001B14DF">
                    <w:rPr>
                      <w:rFonts w:ascii="Georgia" w:eastAsia="Times New Roman" w:hAnsi="Georgia"/>
                      <w:i/>
                      <w:sz w:val="22"/>
                      <w:szCs w:val="22"/>
                      <w:lang w:val="en-US" w:eastAsia="cs-CZ"/>
                    </w:rPr>
                    <w:t>The invoice should also include copy of protocol confirming removal of specified defects and unfinished works, if such findings were stated in the handover protocol.</w:t>
                  </w:r>
                </w:p>
              </w:tc>
              <w:tc>
                <w:tcPr>
                  <w:tcW w:w="1701" w:type="dxa"/>
                  <w:vAlign w:val="center"/>
                </w:tcPr>
                <w:p w:rsidR="004F01DC" w:rsidRPr="001B14DF" w:rsidRDefault="004F01DC" w:rsidP="004F01DC">
                  <w:pPr>
                    <w:tabs>
                      <w:tab w:val="left" w:pos="285"/>
                      <w:tab w:val="center" w:pos="683"/>
                    </w:tabs>
                    <w:ind w:right="402"/>
                    <w:rPr>
                      <w:rFonts w:ascii="Georgia" w:eastAsia="Times New Roman" w:hAnsi="Georgia"/>
                      <w:sz w:val="22"/>
                      <w:szCs w:val="22"/>
                      <w:lang w:val="en-US" w:eastAsia="cs-CZ"/>
                    </w:rPr>
                  </w:pPr>
                  <w:r w:rsidRPr="001B14DF">
                    <w:rPr>
                      <w:rFonts w:ascii="Georgia" w:eastAsia="Times New Roman" w:hAnsi="Georgia"/>
                      <w:i/>
                      <w:sz w:val="22"/>
                      <w:szCs w:val="22"/>
                      <w:lang w:val="en-US" w:eastAsia="cs-CZ"/>
                    </w:rPr>
                    <w:t xml:space="preserve">5% of the price, i.e. </w:t>
                  </w:r>
                  <w:r w:rsidRPr="007E5BAD">
                    <w:rPr>
                      <w:rFonts w:ascii="Georgia" w:eastAsia="Times New Roman" w:hAnsi="Georgia"/>
                      <w:i/>
                      <w:sz w:val="22"/>
                      <w:szCs w:val="22"/>
                      <w:lang w:val="en-US" w:eastAsia="cs-CZ"/>
                    </w:rPr>
                    <w:t>10</w:t>
                  </w:r>
                  <w:r w:rsidR="00F163F3">
                    <w:rPr>
                      <w:rFonts w:ascii="Georgia" w:eastAsia="Times New Roman" w:hAnsi="Georgia"/>
                      <w:i/>
                      <w:sz w:val="22"/>
                      <w:szCs w:val="22"/>
                      <w:lang w:val="en-US" w:eastAsia="cs-CZ"/>
                    </w:rPr>
                    <w:t> 878,57</w:t>
                  </w:r>
                  <w:r w:rsidRPr="007E5BAD">
                    <w:rPr>
                      <w:rFonts w:ascii="Georgia" w:eastAsia="Times New Roman" w:hAnsi="Georgia"/>
                      <w:i/>
                      <w:sz w:val="22"/>
                      <w:szCs w:val="22"/>
                      <w:lang w:val="en-US" w:eastAsia="cs-CZ"/>
                    </w:rPr>
                    <w:t> </w:t>
                  </w:r>
                  <w:r w:rsidRPr="001B14DF">
                    <w:rPr>
                      <w:rFonts w:ascii="Georgia" w:eastAsia="Times New Roman" w:hAnsi="Georgia"/>
                      <w:i/>
                      <w:sz w:val="22"/>
                      <w:szCs w:val="22"/>
                      <w:lang w:val="en-US" w:eastAsia="cs-CZ"/>
                    </w:rPr>
                    <w:t xml:space="preserve"> EUR incl. VAT</w:t>
                  </w:r>
                </w:p>
              </w:tc>
            </w:tr>
          </w:tbl>
          <w:p w:rsidR="0024480A" w:rsidRDefault="0024480A" w:rsidP="00C021B6">
            <w:pPr>
              <w:jc w:val="both"/>
              <w:rPr>
                <w:rFonts w:ascii="Georgia" w:hAnsi="Georgia"/>
                <w:lang w:val="en-US"/>
              </w:rPr>
            </w:pPr>
          </w:p>
          <w:p w:rsidR="004F01DC" w:rsidRPr="004F01DC" w:rsidRDefault="004F01DC" w:rsidP="004F01DC">
            <w:pPr>
              <w:jc w:val="both"/>
              <w:rPr>
                <w:rFonts w:ascii="Georgia" w:hAnsi="Georgia"/>
                <w:sz w:val="22"/>
                <w:lang w:val="en-GB"/>
              </w:rPr>
            </w:pPr>
            <w:r w:rsidRPr="004F01DC">
              <w:rPr>
                <w:rFonts w:ascii="Georgia" w:hAnsi="Georgia"/>
                <w:sz w:val="22"/>
                <w:lang w:val="en-GB"/>
              </w:rPr>
              <w:t>2.4. Other parts of the contract remain unchanged.</w:t>
            </w:r>
          </w:p>
          <w:p w:rsidR="00BF6D8B" w:rsidRDefault="00BF6D8B" w:rsidP="00C021B6">
            <w:pPr>
              <w:jc w:val="both"/>
              <w:rPr>
                <w:rFonts w:ascii="Georgia" w:hAnsi="Georgia"/>
                <w:lang w:val="en-US"/>
              </w:rPr>
            </w:pPr>
          </w:p>
          <w:p w:rsidR="004F01DC" w:rsidRPr="004F01DC" w:rsidRDefault="004F01DC" w:rsidP="004F01DC">
            <w:pPr>
              <w:pStyle w:val="Odstavecseseznamem"/>
              <w:numPr>
                <w:ilvl w:val="0"/>
                <w:numId w:val="37"/>
              </w:numPr>
              <w:jc w:val="center"/>
              <w:rPr>
                <w:rFonts w:ascii="Georgia" w:hAnsi="Georgia"/>
                <w:b/>
                <w:smallCaps/>
                <w:sz w:val="22"/>
              </w:rPr>
            </w:pPr>
            <w:r w:rsidRPr="004F01DC">
              <w:rPr>
                <w:rFonts w:ascii="Georgia" w:hAnsi="Georgia"/>
                <w:b/>
                <w:smallCaps/>
                <w:sz w:val="22"/>
              </w:rPr>
              <w:t>Final provisions</w:t>
            </w:r>
          </w:p>
          <w:p w:rsidR="004F01DC" w:rsidRDefault="004F01DC" w:rsidP="004F01DC">
            <w:pPr>
              <w:pStyle w:val="Odstavecseseznamem"/>
              <w:spacing w:after="0" w:line="240" w:lineRule="auto"/>
              <w:ind w:left="360"/>
              <w:jc w:val="both"/>
              <w:rPr>
                <w:rFonts w:ascii="Georgia" w:hAnsi="Georgia"/>
                <w:sz w:val="22"/>
              </w:rPr>
            </w:pPr>
          </w:p>
          <w:p w:rsidR="004F01DC" w:rsidRPr="004F01DC" w:rsidRDefault="004F01DC" w:rsidP="004F01DC">
            <w:pPr>
              <w:jc w:val="both"/>
              <w:rPr>
                <w:rFonts w:ascii="Georgia" w:hAnsi="Georgia"/>
                <w:sz w:val="22"/>
              </w:rPr>
            </w:pPr>
            <w:r>
              <w:rPr>
                <w:rFonts w:ascii="Georgia" w:hAnsi="Georgia"/>
                <w:sz w:val="22"/>
              </w:rPr>
              <w:t xml:space="preserve">3.1. </w:t>
            </w:r>
            <w:r w:rsidRPr="004F01DC">
              <w:rPr>
                <w:rFonts w:ascii="Georgia" w:hAnsi="Georgia"/>
                <w:sz w:val="22"/>
              </w:rPr>
              <w:t xml:space="preserve">This Amendment shall be governed </w:t>
            </w:r>
            <w:bookmarkStart w:id="0" w:name="_GoBack"/>
            <w:bookmarkEnd w:id="0"/>
            <w:r w:rsidRPr="004F01DC">
              <w:rPr>
                <w:rFonts w:ascii="Georgia" w:hAnsi="Georgia"/>
                <w:sz w:val="22"/>
              </w:rPr>
              <w:t>by the national substantive and procedural law of the Czech Republic.</w:t>
            </w:r>
          </w:p>
          <w:p w:rsidR="004F01DC" w:rsidRPr="00F163F3" w:rsidRDefault="004F01DC" w:rsidP="004F01DC">
            <w:pPr>
              <w:jc w:val="both"/>
              <w:rPr>
                <w:rFonts w:ascii="Georgia" w:hAnsi="Georgia"/>
                <w:sz w:val="22"/>
                <w:lang w:val="en-US"/>
              </w:rPr>
            </w:pPr>
          </w:p>
          <w:p w:rsidR="004F01DC" w:rsidRPr="004F01DC" w:rsidRDefault="00C05260" w:rsidP="00C05260">
            <w:pPr>
              <w:autoSpaceDE w:val="0"/>
              <w:autoSpaceDN w:val="0"/>
              <w:adjustRightInd w:val="0"/>
              <w:jc w:val="both"/>
              <w:rPr>
                <w:rFonts w:ascii="Georgia" w:hAnsi="Georgia"/>
                <w:spacing w:val="-4"/>
                <w:sz w:val="22"/>
                <w:szCs w:val="22"/>
                <w:lang w:val="en-US"/>
              </w:rPr>
            </w:pPr>
            <w:r>
              <w:rPr>
                <w:rFonts w:ascii="Georgia" w:hAnsi="Georgia"/>
                <w:spacing w:val="-4"/>
                <w:sz w:val="22"/>
                <w:szCs w:val="22"/>
                <w:lang w:val="en-US"/>
              </w:rPr>
              <w:t xml:space="preserve">3.2. </w:t>
            </w:r>
            <w:r w:rsidR="004F01DC" w:rsidRPr="004F01DC">
              <w:rPr>
                <w:rFonts w:ascii="Georgia" w:hAnsi="Georgia"/>
                <w:spacing w:val="-4"/>
                <w:sz w:val="22"/>
                <w:szCs w:val="22"/>
                <w:lang w:val="en-US"/>
              </w:rPr>
              <w:t>The Parties acknowledge that this Amendment will be published in the contracts register in accordance with Act No. 340/2015 Coll., on the contracts register, as the CzDA is a liable party within the meaning of the act, and the Parties agree with the publication hereof. Publication shall be arranged by the CzDA within 30 days from signature of the Amendment by both Parties.</w:t>
            </w:r>
          </w:p>
          <w:p w:rsidR="004F01DC" w:rsidRPr="004F01DC" w:rsidRDefault="004F01DC" w:rsidP="004F01DC">
            <w:pPr>
              <w:autoSpaceDE w:val="0"/>
              <w:autoSpaceDN w:val="0"/>
              <w:adjustRightInd w:val="0"/>
              <w:ind w:left="360"/>
              <w:jc w:val="both"/>
              <w:rPr>
                <w:rFonts w:ascii="Georgia" w:hAnsi="Georgia"/>
                <w:spacing w:val="-4"/>
                <w:sz w:val="22"/>
                <w:lang w:val="en-US"/>
              </w:rPr>
            </w:pPr>
          </w:p>
          <w:p w:rsidR="004F01DC" w:rsidRPr="004F01DC" w:rsidRDefault="00C05260" w:rsidP="00C05260">
            <w:pPr>
              <w:autoSpaceDE w:val="0"/>
              <w:autoSpaceDN w:val="0"/>
              <w:adjustRightInd w:val="0"/>
              <w:jc w:val="both"/>
              <w:rPr>
                <w:rFonts w:ascii="Georgia" w:hAnsi="Georgia"/>
                <w:spacing w:val="-4"/>
                <w:sz w:val="22"/>
              </w:rPr>
            </w:pPr>
            <w:r>
              <w:rPr>
                <w:rFonts w:ascii="Georgia" w:hAnsi="Georgia"/>
                <w:spacing w:val="-4"/>
                <w:sz w:val="22"/>
                <w:lang w:val="en-US"/>
              </w:rPr>
              <w:t xml:space="preserve">3.3. </w:t>
            </w:r>
            <w:r w:rsidR="004F01DC" w:rsidRPr="004F01DC">
              <w:rPr>
                <w:rFonts w:ascii="Georgia" w:hAnsi="Georgia"/>
                <w:spacing w:val="-4"/>
                <w:sz w:val="22"/>
                <w:lang w:val="en-US"/>
              </w:rPr>
              <w:t xml:space="preserve">This Amendment shall come into force and take effect on the day of its publishing in the contracts register. The CzDA shall inform the Supplier about date of publishing in the </w:t>
            </w:r>
            <w:r w:rsidR="004F01DC" w:rsidRPr="004F01DC">
              <w:rPr>
                <w:rFonts w:ascii="Georgia" w:hAnsi="Georgia"/>
                <w:sz w:val="22"/>
                <w:lang w:val="en-US"/>
              </w:rPr>
              <w:t>contract register within two working days from the date of publishing via email message</w:t>
            </w:r>
            <w:r w:rsidR="004F01DC" w:rsidRPr="004F01DC">
              <w:rPr>
                <w:rFonts w:ascii="Georgia" w:hAnsi="Georgia"/>
                <w:spacing w:val="-4"/>
                <w:sz w:val="22"/>
                <w:lang w:val="en-US"/>
              </w:rPr>
              <w:t xml:space="preserve"> sent to the email address of the Supplier stated in this Amendment.</w:t>
            </w:r>
          </w:p>
          <w:p w:rsidR="004F01DC" w:rsidRPr="004F01DC" w:rsidRDefault="004F01DC" w:rsidP="004F01DC">
            <w:pPr>
              <w:ind w:left="340"/>
              <w:jc w:val="both"/>
              <w:rPr>
                <w:rFonts w:ascii="Georgia" w:hAnsi="Georgia"/>
                <w:color w:val="002060"/>
                <w:spacing w:val="-4"/>
                <w:sz w:val="22"/>
                <w:lang w:val="en-US"/>
              </w:rPr>
            </w:pPr>
          </w:p>
          <w:p w:rsidR="004F01DC" w:rsidRDefault="00C05260" w:rsidP="00C05260">
            <w:pPr>
              <w:pStyle w:val="Odstavecseseznamem"/>
              <w:ind w:left="0"/>
              <w:jc w:val="both"/>
              <w:rPr>
                <w:rFonts w:ascii="Georgia" w:hAnsi="Georgia"/>
                <w:sz w:val="22"/>
              </w:rPr>
            </w:pPr>
            <w:r>
              <w:rPr>
                <w:rFonts w:ascii="Georgia" w:hAnsi="Georgia"/>
                <w:sz w:val="22"/>
              </w:rPr>
              <w:t xml:space="preserve">3.4. </w:t>
            </w:r>
            <w:r w:rsidR="004F01DC" w:rsidRPr="004F01DC">
              <w:rPr>
                <w:rFonts w:ascii="Georgia" w:hAnsi="Georgia"/>
                <w:sz w:val="22"/>
              </w:rPr>
              <w:t xml:space="preserve">This amendment is made in English and Ukrainian language. In the case of discrepancies   between English and Ukrainian version of this amendment, the English version prevails. </w:t>
            </w:r>
          </w:p>
          <w:p w:rsidR="00BF6D8B" w:rsidRDefault="00BF6D8B" w:rsidP="00C05260">
            <w:pPr>
              <w:pStyle w:val="Odstavecseseznamem"/>
              <w:ind w:left="0"/>
              <w:jc w:val="both"/>
              <w:rPr>
                <w:rFonts w:ascii="Georgia" w:hAnsi="Georgia"/>
                <w:sz w:val="22"/>
              </w:rPr>
            </w:pPr>
          </w:p>
          <w:p w:rsidR="00BF6D8B" w:rsidRDefault="00BF6D8B" w:rsidP="00C05260">
            <w:pPr>
              <w:pStyle w:val="Odstavecseseznamem"/>
              <w:ind w:left="0"/>
              <w:jc w:val="both"/>
              <w:rPr>
                <w:rFonts w:ascii="Georgia" w:hAnsi="Georgia"/>
                <w:sz w:val="22"/>
              </w:rPr>
            </w:pPr>
          </w:p>
          <w:p w:rsidR="004F01DC" w:rsidRPr="004F01DC" w:rsidRDefault="00C05260" w:rsidP="00C05260">
            <w:pPr>
              <w:jc w:val="both"/>
              <w:rPr>
                <w:rFonts w:ascii="Georgia" w:hAnsi="Georgia"/>
                <w:sz w:val="22"/>
                <w:lang w:val="en-US"/>
              </w:rPr>
            </w:pPr>
            <w:r>
              <w:rPr>
                <w:rFonts w:ascii="Georgia" w:hAnsi="Georgia"/>
                <w:sz w:val="22"/>
                <w:lang w:val="en-US"/>
              </w:rPr>
              <w:lastRenderedPageBreak/>
              <w:t xml:space="preserve">3.5. </w:t>
            </w:r>
            <w:r w:rsidR="004F01DC" w:rsidRPr="004F01DC">
              <w:rPr>
                <w:rFonts w:ascii="Georgia" w:hAnsi="Georgia"/>
                <w:sz w:val="22"/>
                <w:lang w:val="en-US"/>
              </w:rPr>
              <w:t>Done in Prague in three original counterparts in the English and Ukrainian language on ………………… 201</w:t>
            </w:r>
            <w:r>
              <w:rPr>
                <w:rFonts w:ascii="Georgia" w:hAnsi="Georgia"/>
                <w:sz w:val="22"/>
                <w:lang w:val="en-US"/>
              </w:rPr>
              <w:t>8</w:t>
            </w:r>
            <w:r w:rsidR="004F01DC" w:rsidRPr="004F01DC">
              <w:rPr>
                <w:rFonts w:ascii="Georgia" w:hAnsi="Georgia"/>
                <w:sz w:val="22"/>
                <w:lang w:val="en-US"/>
              </w:rPr>
              <w:t xml:space="preserve">. </w:t>
            </w:r>
          </w:p>
          <w:p w:rsidR="004F01DC" w:rsidRPr="004F01DC" w:rsidRDefault="004F01DC" w:rsidP="004F01DC">
            <w:pPr>
              <w:jc w:val="both"/>
              <w:rPr>
                <w:rFonts w:ascii="Georgia" w:hAnsi="Georgia"/>
                <w:sz w:val="22"/>
                <w:lang w:val="en-US"/>
              </w:rPr>
            </w:pPr>
          </w:p>
          <w:p w:rsidR="004F01DC" w:rsidRPr="004F01DC" w:rsidRDefault="004F01DC" w:rsidP="004F01DC">
            <w:pPr>
              <w:rPr>
                <w:rFonts w:ascii="Georgia" w:hAnsi="Georgia"/>
                <w:sz w:val="22"/>
              </w:rPr>
            </w:pPr>
          </w:p>
          <w:p w:rsidR="004F01DC" w:rsidRPr="004F01DC" w:rsidRDefault="004F01DC" w:rsidP="004F01DC">
            <w:pPr>
              <w:jc w:val="both"/>
              <w:rPr>
                <w:rFonts w:ascii="Georgia" w:hAnsi="Georgia"/>
                <w:sz w:val="22"/>
                <w:lang w:val="en-US"/>
              </w:rPr>
            </w:pPr>
            <w:r w:rsidRPr="004F01DC">
              <w:rPr>
                <w:rFonts w:ascii="Georgia" w:hAnsi="Georgia"/>
                <w:sz w:val="22"/>
                <w:lang w:val="en-US"/>
              </w:rPr>
              <w:t>List of Annexes:</w:t>
            </w:r>
          </w:p>
          <w:p w:rsidR="004F01DC" w:rsidRPr="004F01DC" w:rsidRDefault="004F01DC" w:rsidP="004F01DC">
            <w:pPr>
              <w:jc w:val="both"/>
              <w:rPr>
                <w:rFonts w:ascii="Georgia" w:hAnsi="Georgia"/>
                <w:sz w:val="22"/>
                <w:lang w:val="en-US"/>
              </w:rPr>
            </w:pPr>
            <w:r w:rsidRPr="004F01DC">
              <w:rPr>
                <w:rFonts w:ascii="Georgia" w:hAnsi="Georgia"/>
                <w:sz w:val="22"/>
                <w:lang w:val="en-US"/>
              </w:rPr>
              <w:t>Annex No. 1 - Bill of Quantity</w:t>
            </w:r>
          </w:p>
          <w:p w:rsidR="004F01DC" w:rsidRPr="004F01DC" w:rsidRDefault="004F01DC" w:rsidP="004F01DC">
            <w:pPr>
              <w:jc w:val="both"/>
              <w:rPr>
                <w:rFonts w:ascii="Georgia" w:hAnsi="Georgia"/>
                <w:sz w:val="22"/>
              </w:rPr>
            </w:pPr>
          </w:p>
          <w:p w:rsidR="004F01DC" w:rsidRDefault="004F01DC" w:rsidP="004F01DC">
            <w:pPr>
              <w:rPr>
                <w:rFonts w:ascii="Georgia" w:hAnsi="Georgia"/>
                <w:sz w:val="22"/>
              </w:rPr>
            </w:pPr>
          </w:p>
          <w:p w:rsidR="00BF6D8B" w:rsidRDefault="00BF6D8B" w:rsidP="004F01DC">
            <w:pPr>
              <w:rPr>
                <w:rFonts w:ascii="Georgia" w:hAnsi="Georgia"/>
                <w:sz w:val="22"/>
              </w:rPr>
            </w:pPr>
          </w:p>
          <w:p w:rsidR="00BF6D8B" w:rsidRDefault="00BF6D8B" w:rsidP="004F01DC">
            <w:pPr>
              <w:rPr>
                <w:rFonts w:ascii="Georgia" w:hAnsi="Georgia"/>
                <w:sz w:val="22"/>
              </w:rPr>
            </w:pPr>
          </w:p>
          <w:p w:rsidR="00BF6D8B" w:rsidRDefault="00BF6D8B" w:rsidP="004F01DC">
            <w:pPr>
              <w:rPr>
                <w:rFonts w:ascii="Georgia" w:hAnsi="Georgia"/>
                <w:sz w:val="22"/>
              </w:rPr>
            </w:pPr>
          </w:p>
          <w:p w:rsidR="00BF6D8B" w:rsidRDefault="00BF6D8B" w:rsidP="004F01DC">
            <w:pPr>
              <w:rPr>
                <w:rFonts w:ascii="Georgia" w:hAnsi="Georgia"/>
                <w:sz w:val="22"/>
              </w:rPr>
            </w:pPr>
          </w:p>
          <w:p w:rsidR="00BF6D8B" w:rsidRPr="004F01DC" w:rsidRDefault="00BF6D8B" w:rsidP="004F01DC">
            <w:pPr>
              <w:rPr>
                <w:rFonts w:ascii="Georgia" w:hAnsi="Georgia"/>
                <w:sz w:val="22"/>
              </w:rPr>
            </w:pPr>
          </w:p>
          <w:p w:rsidR="00953F3B" w:rsidRPr="001B14DF" w:rsidRDefault="00953F3B" w:rsidP="00953F3B">
            <w:pPr>
              <w:jc w:val="both"/>
              <w:rPr>
                <w:rFonts w:ascii="Georgia" w:hAnsi="Georgia"/>
                <w:sz w:val="22"/>
                <w:szCs w:val="22"/>
                <w:lang w:val="uk-UA"/>
              </w:rPr>
            </w:pPr>
            <w:r w:rsidRPr="001B14DF">
              <w:rPr>
                <w:rFonts w:ascii="Georgia" w:hAnsi="Georgia"/>
                <w:sz w:val="22"/>
                <w:szCs w:val="22"/>
                <w:lang w:val="uk-UA"/>
              </w:rPr>
              <w:t>………………………………..</w:t>
            </w:r>
          </w:p>
          <w:p w:rsidR="00953F3B" w:rsidRPr="001B14DF" w:rsidRDefault="00953F3B" w:rsidP="00953F3B">
            <w:pPr>
              <w:jc w:val="both"/>
              <w:rPr>
                <w:rFonts w:ascii="Georgia" w:hAnsi="Georgia"/>
                <w:sz w:val="22"/>
              </w:rPr>
            </w:pPr>
            <w:r w:rsidRPr="001B14DF">
              <w:rPr>
                <w:rFonts w:ascii="Georgia" w:hAnsi="Georgia"/>
                <w:sz w:val="22"/>
                <w:szCs w:val="22"/>
                <w:lang w:val="en-US"/>
              </w:rPr>
              <w:t>For</w:t>
            </w:r>
            <w:r w:rsidRPr="001B14DF">
              <w:rPr>
                <w:rFonts w:ascii="Georgia" w:hAnsi="Georgia"/>
                <w:sz w:val="22"/>
                <w:szCs w:val="22"/>
                <w:lang w:val="uk-UA"/>
              </w:rPr>
              <w:t xml:space="preserve"> </w:t>
            </w:r>
            <w:r w:rsidRPr="001B14DF">
              <w:rPr>
                <w:rFonts w:ascii="Georgia" w:hAnsi="Georgia"/>
                <w:sz w:val="22"/>
                <w:szCs w:val="22"/>
                <w:lang w:val="en-US"/>
              </w:rPr>
              <w:t>and</w:t>
            </w:r>
            <w:r w:rsidRPr="001B14DF">
              <w:rPr>
                <w:rFonts w:ascii="Georgia" w:hAnsi="Georgia"/>
                <w:sz w:val="22"/>
                <w:szCs w:val="22"/>
                <w:lang w:val="uk-UA"/>
              </w:rPr>
              <w:t xml:space="preserve"> </w:t>
            </w:r>
            <w:r w:rsidRPr="001B14DF">
              <w:rPr>
                <w:rFonts w:ascii="Georgia" w:hAnsi="Georgia"/>
                <w:sz w:val="22"/>
                <w:szCs w:val="22"/>
                <w:lang w:val="en-US"/>
              </w:rPr>
              <w:t>on</w:t>
            </w:r>
            <w:r w:rsidRPr="001B14DF">
              <w:rPr>
                <w:rFonts w:ascii="Georgia" w:hAnsi="Georgia"/>
                <w:sz w:val="22"/>
                <w:szCs w:val="22"/>
                <w:lang w:val="uk-UA"/>
              </w:rPr>
              <w:t xml:space="preserve"> </w:t>
            </w:r>
            <w:r w:rsidRPr="001B14DF">
              <w:rPr>
                <w:rFonts w:ascii="Georgia" w:hAnsi="Georgia"/>
                <w:sz w:val="22"/>
                <w:szCs w:val="22"/>
                <w:lang w:val="en-US"/>
              </w:rPr>
              <w:t>behalf</w:t>
            </w:r>
            <w:r w:rsidRPr="001B14DF">
              <w:rPr>
                <w:rFonts w:ascii="Georgia" w:hAnsi="Georgia"/>
                <w:sz w:val="22"/>
                <w:szCs w:val="22"/>
                <w:lang w:val="uk-UA"/>
              </w:rPr>
              <w:t xml:space="preserve"> </w:t>
            </w:r>
            <w:r w:rsidRPr="001B14DF">
              <w:rPr>
                <w:rFonts w:ascii="Georgia" w:hAnsi="Georgia"/>
                <w:sz w:val="22"/>
                <w:szCs w:val="22"/>
                <w:lang w:val="en-US"/>
              </w:rPr>
              <w:t>of</w:t>
            </w:r>
            <w:r w:rsidRPr="001B14DF">
              <w:rPr>
                <w:rFonts w:ascii="Georgia" w:hAnsi="Georgia"/>
                <w:sz w:val="22"/>
                <w:szCs w:val="22"/>
                <w:lang w:val="uk-UA"/>
              </w:rPr>
              <w:t xml:space="preserve"> </w:t>
            </w:r>
            <w:r w:rsidRPr="001B14DF">
              <w:rPr>
                <w:rFonts w:ascii="Georgia" w:hAnsi="Georgia"/>
                <w:sz w:val="22"/>
                <w:szCs w:val="22"/>
                <w:lang w:val="en-US"/>
              </w:rPr>
              <w:t>the</w:t>
            </w:r>
            <w:r w:rsidRPr="001B14DF">
              <w:rPr>
                <w:rFonts w:ascii="Georgia" w:hAnsi="Georgia"/>
                <w:sz w:val="22"/>
                <w:szCs w:val="22"/>
                <w:lang w:val="uk-UA"/>
              </w:rPr>
              <w:t xml:space="preserve"> </w:t>
            </w:r>
            <w:r w:rsidRPr="001B14DF">
              <w:rPr>
                <w:rFonts w:ascii="Georgia" w:hAnsi="Georgia"/>
                <w:sz w:val="22"/>
                <w:szCs w:val="22"/>
                <w:lang w:val="en-US"/>
              </w:rPr>
              <w:t>CzDA</w:t>
            </w:r>
          </w:p>
          <w:p w:rsidR="00953F3B" w:rsidRPr="001B14DF" w:rsidRDefault="00953F3B" w:rsidP="00953F3B">
            <w:pPr>
              <w:jc w:val="both"/>
              <w:rPr>
                <w:rFonts w:ascii="Georgia" w:hAnsi="Georgia"/>
                <w:sz w:val="22"/>
              </w:rPr>
            </w:pPr>
            <w:r w:rsidRPr="001B14DF">
              <w:rPr>
                <w:rFonts w:ascii="Georgia" w:hAnsi="Georgia"/>
                <w:sz w:val="22"/>
              </w:rPr>
              <w:t>Ing. Pavel Frelich, director</w:t>
            </w:r>
          </w:p>
          <w:p w:rsidR="00953F3B" w:rsidRPr="001B14DF" w:rsidRDefault="00953F3B" w:rsidP="00953F3B">
            <w:pPr>
              <w:jc w:val="both"/>
              <w:rPr>
                <w:rFonts w:ascii="Georgia" w:hAnsi="Georgia"/>
                <w:sz w:val="22"/>
                <w:szCs w:val="22"/>
                <w:lang w:val="uk-UA"/>
              </w:rPr>
            </w:pPr>
            <w:r w:rsidRPr="001B14DF">
              <w:rPr>
                <w:rFonts w:ascii="Georgia" w:hAnsi="Georgia"/>
                <w:sz w:val="22"/>
                <w:szCs w:val="22"/>
                <w:lang w:val="uk-UA"/>
              </w:rPr>
              <w:t>За і від імені ЧАР</w:t>
            </w:r>
          </w:p>
          <w:p w:rsidR="00953F3B" w:rsidRPr="001B14DF" w:rsidRDefault="00953F3B" w:rsidP="00953F3B">
            <w:pPr>
              <w:jc w:val="both"/>
              <w:rPr>
                <w:rFonts w:ascii="Georgia" w:hAnsi="Georgia"/>
                <w:sz w:val="22"/>
                <w:szCs w:val="22"/>
                <w:lang w:val="uk-UA"/>
              </w:rPr>
            </w:pPr>
            <w:r w:rsidRPr="001B14DF">
              <w:rPr>
                <w:rFonts w:ascii="Georgia" w:hAnsi="Georgia"/>
                <w:sz w:val="22"/>
                <w:szCs w:val="22"/>
                <w:lang w:val="uk-UA"/>
              </w:rPr>
              <w:t>Інж. Павeл Фрeліх, дирeктoр</w:t>
            </w:r>
          </w:p>
          <w:p w:rsidR="004F01DC" w:rsidRPr="004F01DC" w:rsidRDefault="004F01DC" w:rsidP="00C94142">
            <w:pPr>
              <w:autoSpaceDE w:val="0"/>
              <w:autoSpaceDN w:val="0"/>
              <w:adjustRightInd w:val="0"/>
              <w:jc w:val="center"/>
              <w:rPr>
                <w:rFonts w:ascii="Georgia" w:eastAsia="Times New Roman" w:hAnsi="Georgia"/>
                <w:b/>
                <w:smallCaps/>
                <w:lang w:val="uk-UA" w:eastAsia="cs-CZ"/>
              </w:rPr>
            </w:pPr>
          </w:p>
          <w:p w:rsidR="004F01DC" w:rsidRPr="004F01DC" w:rsidRDefault="004F01DC" w:rsidP="00C94142">
            <w:pPr>
              <w:autoSpaceDE w:val="0"/>
              <w:autoSpaceDN w:val="0"/>
              <w:adjustRightInd w:val="0"/>
              <w:jc w:val="center"/>
              <w:rPr>
                <w:rFonts w:ascii="Georgia" w:eastAsia="Times New Roman" w:hAnsi="Georgia"/>
                <w:b/>
                <w:smallCaps/>
                <w:lang w:val="uk-UA" w:eastAsia="cs-CZ"/>
              </w:rPr>
            </w:pPr>
          </w:p>
          <w:p w:rsidR="004F01DC" w:rsidRPr="004F01DC" w:rsidRDefault="004F01DC" w:rsidP="00C94142">
            <w:pPr>
              <w:autoSpaceDE w:val="0"/>
              <w:autoSpaceDN w:val="0"/>
              <w:adjustRightInd w:val="0"/>
              <w:jc w:val="center"/>
              <w:rPr>
                <w:rFonts w:ascii="Georgia" w:eastAsia="Times New Roman" w:hAnsi="Georgia"/>
                <w:b/>
                <w:smallCaps/>
                <w:lang w:val="uk-UA" w:eastAsia="cs-CZ"/>
              </w:rPr>
            </w:pPr>
          </w:p>
          <w:p w:rsidR="004F01DC" w:rsidRPr="004F01DC" w:rsidRDefault="004F01DC" w:rsidP="00C94142">
            <w:pPr>
              <w:autoSpaceDE w:val="0"/>
              <w:autoSpaceDN w:val="0"/>
              <w:adjustRightInd w:val="0"/>
              <w:jc w:val="center"/>
              <w:rPr>
                <w:rFonts w:ascii="Georgia" w:eastAsia="Times New Roman" w:hAnsi="Georgia"/>
                <w:b/>
                <w:smallCaps/>
                <w:lang w:val="uk-UA" w:eastAsia="cs-CZ"/>
              </w:rPr>
            </w:pPr>
          </w:p>
          <w:p w:rsidR="004F01DC" w:rsidRPr="004F01DC" w:rsidRDefault="004F01DC" w:rsidP="00C94142">
            <w:pPr>
              <w:autoSpaceDE w:val="0"/>
              <w:autoSpaceDN w:val="0"/>
              <w:adjustRightInd w:val="0"/>
              <w:jc w:val="center"/>
              <w:rPr>
                <w:rFonts w:ascii="Georgia" w:eastAsia="Times New Roman" w:hAnsi="Georgia"/>
                <w:b/>
                <w:smallCaps/>
                <w:lang w:val="uk-UA" w:eastAsia="cs-CZ"/>
              </w:rPr>
            </w:pPr>
          </w:p>
          <w:p w:rsidR="004F01DC" w:rsidRPr="004F01DC" w:rsidRDefault="004F01DC" w:rsidP="00C94142">
            <w:pPr>
              <w:autoSpaceDE w:val="0"/>
              <w:autoSpaceDN w:val="0"/>
              <w:adjustRightInd w:val="0"/>
              <w:jc w:val="center"/>
              <w:rPr>
                <w:rFonts w:ascii="Georgia" w:eastAsia="Times New Roman" w:hAnsi="Georgia"/>
                <w:b/>
                <w:smallCaps/>
                <w:lang w:val="uk-UA" w:eastAsia="cs-CZ"/>
              </w:rPr>
            </w:pPr>
          </w:p>
          <w:p w:rsidR="00866F8A" w:rsidRPr="004F01DC" w:rsidRDefault="00866F8A" w:rsidP="00C94142">
            <w:pPr>
              <w:autoSpaceDE w:val="0"/>
              <w:autoSpaceDN w:val="0"/>
              <w:adjustRightInd w:val="0"/>
              <w:jc w:val="center"/>
              <w:rPr>
                <w:rFonts w:ascii="Georgia" w:eastAsia="Times New Roman" w:hAnsi="Georgia"/>
                <w:b/>
                <w:smallCaps/>
                <w:lang w:val="uk-UA" w:eastAsia="cs-CZ"/>
              </w:rPr>
            </w:pPr>
          </w:p>
          <w:p w:rsidR="00866F8A" w:rsidRPr="004F01DC" w:rsidRDefault="00866F8A" w:rsidP="00C94142">
            <w:pPr>
              <w:autoSpaceDE w:val="0"/>
              <w:autoSpaceDN w:val="0"/>
              <w:adjustRightInd w:val="0"/>
              <w:jc w:val="center"/>
              <w:rPr>
                <w:rFonts w:ascii="Georgia" w:eastAsia="Times New Roman" w:hAnsi="Georgia"/>
                <w:b/>
                <w:smallCaps/>
                <w:lang w:val="uk-UA" w:eastAsia="cs-CZ"/>
              </w:rPr>
            </w:pPr>
          </w:p>
          <w:p w:rsidR="00866F8A" w:rsidRPr="004F01DC" w:rsidRDefault="00866F8A" w:rsidP="00C94142">
            <w:pPr>
              <w:autoSpaceDE w:val="0"/>
              <w:autoSpaceDN w:val="0"/>
              <w:adjustRightInd w:val="0"/>
              <w:jc w:val="center"/>
              <w:rPr>
                <w:rFonts w:ascii="Georgia" w:eastAsia="Times New Roman" w:hAnsi="Georgia"/>
                <w:b/>
                <w:smallCaps/>
                <w:lang w:val="uk-UA" w:eastAsia="cs-CZ"/>
              </w:rPr>
            </w:pPr>
          </w:p>
          <w:p w:rsidR="00C94142" w:rsidRPr="004F01DC" w:rsidRDefault="00C94142" w:rsidP="00F131CE">
            <w:pPr>
              <w:tabs>
                <w:tab w:val="left" w:pos="843"/>
                <w:tab w:val="right" w:leader="dot" w:pos="9014"/>
              </w:tabs>
              <w:suppressAutoHyphens/>
              <w:ind w:left="718"/>
              <w:rPr>
                <w:rFonts w:ascii="Georgia" w:eastAsia="Times New Roman" w:hAnsi="Georgia"/>
                <w:b/>
                <w:smallCaps/>
                <w:spacing w:val="-3"/>
                <w:sz w:val="22"/>
                <w:szCs w:val="22"/>
                <w:lang w:val="uk-UA" w:eastAsia="cs-CZ"/>
              </w:rPr>
            </w:pPr>
          </w:p>
          <w:p w:rsidR="00DF0FAC" w:rsidRPr="00953F3B" w:rsidRDefault="00DF0FAC" w:rsidP="00953F3B">
            <w:pPr>
              <w:jc w:val="both"/>
              <w:rPr>
                <w:rFonts w:ascii="Georgia" w:hAnsi="Georgia"/>
                <w:sz w:val="22"/>
              </w:rPr>
            </w:pPr>
          </w:p>
        </w:tc>
        <w:tc>
          <w:tcPr>
            <w:tcW w:w="5050" w:type="dxa"/>
            <w:gridSpan w:val="2"/>
          </w:tcPr>
          <w:p w:rsidR="00866F8A" w:rsidRPr="00C05260" w:rsidRDefault="00866F8A" w:rsidP="00866F8A">
            <w:pPr>
              <w:pStyle w:val="Odstavecseseznamem"/>
              <w:numPr>
                <w:ilvl w:val="0"/>
                <w:numId w:val="39"/>
              </w:numPr>
              <w:autoSpaceDE w:val="0"/>
              <w:autoSpaceDN w:val="0"/>
              <w:adjustRightInd w:val="0"/>
              <w:jc w:val="center"/>
              <w:rPr>
                <w:rFonts w:ascii="Georgia" w:eastAsia="Times New Roman" w:hAnsi="Georgia"/>
                <w:b/>
                <w:smallCaps/>
                <w:lang w:val="uk-UA" w:eastAsia="cs-CZ"/>
              </w:rPr>
            </w:pPr>
            <w:r w:rsidRPr="00C05260">
              <w:rPr>
                <w:rFonts w:ascii="Georgia" w:eastAsia="Georgia" w:hAnsi="Georgia" w:cs="Georgia"/>
                <w:b/>
                <w:smallCaps/>
                <w:lang w:val="uk-UA"/>
              </w:rPr>
              <w:lastRenderedPageBreak/>
              <w:t>Вступні Положення</w:t>
            </w:r>
          </w:p>
          <w:p w:rsidR="00866F8A" w:rsidRPr="00C05260" w:rsidRDefault="00866F8A" w:rsidP="00866F8A">
            <w:pPr>
              <w:pBdr>
                <w:top w:val="nil"/>
                <w:left w:val="nil"/>
                <w:bottom w:val="nil"/>
                <w:right w:val="nil"/>
                <w:between w:val="nil"/>
              </w:pBdr>
              <w:contextualSpacing/>
              <w:jc w:val="both"/>
              <w:rPr>
                <w:rFonts w:ascii="Georgia" w:eastAsia="Georgia" w:hAnsi="Georgia" w:cs="Georgia"/>
                <w:sz w:val="22"/>
                <w:lang w:val="uk-UA"/>
              </w:rPr>
            </w:pPr>
            <w:r w:rsidRPr="00C05260">
              <w:rPr>
                <w:rFonts w:ascii="Georgia" w:eastAsia="Cousine" w:hAnsi="Georgia" w:cs="Cousine"/>
                <w:sz w:val="22"/>
              </w:rPr>
              <w:t xml:space="preserve">1.1. </w:t>
            </w:r>
            <w:r w:rsidRPr="00C05260">
              <w:rPr>
                <w:rFonts w:ascii="Georgia" w:eastAsia="Cousine" w:hAnsi="Georgia" w:cs="Cousine"/>
                <w:sz w:val="22"/>
                <w:lang w:val="uk-UA"/>
              </w:rPr>
              <w:t xml:space="preserve">Постачальник і ЧАР уклали </w:t>
            </w:r>
            <w:r w:rsidR="00CA549D">
              <w:rPr>
                <w:rFonts w:ascii="Georgia" w:eastAsia="Cousine" w:hAnsi="Georgia" w:cs="Cousine"/>
                <w:sz w:val="22"/>
                <w:lang w:val="uk-UA"/>
              </w:rPr>
              <w:t>договір</w:t>
            </w:r>
            <w:r w:rsidR="00CA549D" w:rsidRPr="00CA549D">
              <w:rPr>
                <w:rFonts w:ascii="Georgia" w:eastAsia="Cousine" w:hAnsi="Georgia" w:cs="Cousine"/>
                <w:sz w:val="22"/>
                <w:lang w:val="uk-UA"/>
              </w:rPr>
              <w:t xml:space="preserve"> на роботу, виконану 18 жовтня 2018 року</w:t>
            </w:r>
            <w:r w:rsidRPr="00C05260">
              <w:rPr>
                <w:rFonts w:ascii="Georgia" w:eastAsia="Cousine" w:hAnsi="Georgia" w:cs="Cousine"/>
                <w:sz w:val="22"/>
                <w:lang w:val="uk-UA"/>
              </w:rPr>
              <w:t xml:space="preserve"> №.</w:t>
            </w:r>
            <w:r w:rsidRPr="00C05260">
              <w:rPr>
                <w:rFonts w:ascii="Georgia" w:eastAsia="Times New Roman" w:hAnsi="Georgia"/>
                <w:sz w:val="22"/>
                <w:lang w:val="uk-UA"/>
              </w:rPr>
              <w:t> </w:t>
            </w:r>
            <w:r w:rsidR="00CA549D" w:rsidRPr="00CA549D">
              <w:rPr>
                <w:rFonts w:ascii="Georgia" w:eastAsia="Georgia" w:hAnsi="Georgia" w:cs="Georgia"/>
                <w:sz w:val="22"/>
                <w:lang w:val="uk-UA"/>
              </w:rPr>
              <w:t>281277/2018</w:t>
            </w:r>
            <w:r w:rsidR="00CA549D">
              <w:rPr>
                <w:rFonts w:ascii="Georgia" w:eastAsia="Georgia" w:hAnsi="Georgia" w:cs="Georgia"/>
                <w:sz w:val="22"/>
                <w:lang w:val="uk-UA"/>
              </w:rPr>
              <w:t xml:space="preserve"> </w:t>
            </w:r>
            <w:r w:rsidRPr="00C05260">
              <w:rPr>
                <w:rFonts w:ascii="Georgia" w:eastAsia="Georgia" w:hAnsi="Georgia" w:cs="Georgia"/>
                <w:sz w:val="22"/>
                <w:lang w:val="uk-UA"/>
              </w:rPr>
              <w:t xml:space="preserve">-ЧАР, (далі „договір“). В договору Постачальник зобов'язался виконати I фазу робіт з реконструкції студентского гуртожитку </w:t>
            </w:r>
            <w:r w:rsidR="00CA549D" w:rsidRPr="00CA549D">
              <w:rPr>
                <w:rFonts w:ascii="Georgia" w:eastAsia="Georgia" w:hAnsi="Georgia" w:cs="Georgia"/>
                <w:sz w:val="22"/>
                <w:lang w:val="uk-UA"/>
              </w:rPr>
              <w:t>в Краматорську, вул. Парковій, 62, Донецька область, 843 31, Україна - фаза I. (в частині будівлі -</w:t>
            </w:r>
            <w:r w:rsidR="00CA549D">
              <w:rPr>
                <w:rFonts w:ascii="Georgia" w:eastAsia="Georgia" w:hAnsi="Georgia" w:cs="Georgia"/>
                <w:sz w:val="22"/>
                <w:lang w:val="uk-UA"/>
              </w:rPr>
              <w:t>в осях</w:t>
            </w:r>
            <w:r w:rsidR="00CA549D" w:rsidRPr="00CA549D">
              <w:rPr>
                <w:rFonts w:ascii="Georgia" w:eastAsia="Georgia" w:hAnsi="Georgia" w:cs="Georgia"/>
                <w:sz w:val="22"/>
                <w:lang w:val="uk-UA"/>
              </w:rPr>
              <w:t xml:space="preserve"> 8-11).</w:t>
            </w:r>
            <w:r w:rsidR="00CA549D">
              <w:rPr>
                <w:rFonts w:ascii="Georgia" w:eastAsia="Georgia" w:hAnsi="Georgia" w:cs="Georgia"/>
                <w:sz w:val="22"/>
                <w:lang w:val="uk-UA"/>
              </w:rPr>
              <w:t xml:space="preserve"> </w:t>
            </w:r>
          </w:p>
          <w:p w:rsidR="0024480A" w:rsidRPr="00C05260" w:rsidRDefault="0024480A" w:rsidP="00C021B6">
            <w:pPr>
              <w:tabs>
                <w:tab w:val="left" w:pos="843"/>
                <w:tab w:val="right" w:leader="dot" w:pos="9014"/>
              </w:tabs>
              <w:suppressAutoHyphens/>
              <w:ind w:left="360"/>
              <w:jc w:val="center"/>
              <w:rPr>
                <w:rFonts w:ascii="Georgia" w:hAnsi="Georgia"/>
                <w:b/>
                <w:smallCaps/>
                <w:spacing w:val="-3"/>
                <w:lang w:val="ru-RU"/>
              </w:rPr>
            </w:pPr>
          </w:p>
          <w:p w:rsidR="00D07636" w:rsidRDefault="00D07636" w:rsidP="00C021B6">
            <w:pPr>
              <w:tabs>
                <w:tab w:val="left" w:pos="843"/>
                <w:tab w:val="right" w:leader="dot" w:pos="9014"/>
              </w:tabs>
              <w:suppressAutoHyphens/>
              <w:ind w:left="360"/>
              <w:jc w:val="center"/>
              <w:rPr>
                <w:rFonts w:ascii="Georgia" w:hAnsi="Georgia"/>
                <w:b/>
                <w:smallCaps/>
                <w:spacing w:val="-3"/>
                <w:lang w:val="ru-RU"/>
              </w:rPr>
            </w:pPr>
          </w:p>
          <w:p w:rsidR="00C021B6" w:rsidRPr="00C05260" w:rsidRDefault="00C021B6" w:rsidP="00C021B6">
            <w:pPr>
              <w:tabs>
                <w:tab w:val="left" w:pos="843"/>
                <w:tab w:val="right" w:leader="dot" w:pos="9014"/>
              </w:tabs>
              <w:suppressAutoHyphens/>
              <w:ind w:left="360"/>
              <w:jc w:val="center"/>
              <w:rPr>
                <w:rFonts w:ascii="Georgia" w:hAnsi="Georgia"/>
                <w:b/>
                <w:smallCaps/>
                <w:spacing w:val="-3"/>
                <w:lang w:val="ru-RU"/>
              </w:rPr>
            </w:pPr>
            <w:r w:rsidRPr="00C05260">
              <w:rPr>
                <w:rFonts w:ascii="Georgia" w:hAnsi="Georgia"/>
                <w:b/>
                <w:smallCaps/>
                <w:spacing w:val="-3"/>
                <w:lang w:val="ru-RU"/>
              </w:rPr>
              <w:t>2. ПРЕДМЕТ ПОПРАВКИ</w:t>
            </w:r>
          </w:p>
          <w:p w:rsidR="00866F8A" w:rsidRPr="00C05260" w:rsidRDefault="00866F8A" w:rsidP="00B17F15">
            <w:pPr>
              <w:autoSpaceDE w:val="0"/>
              <w:autoSpaceDN w:val="0"/>
              <w:adjustRightInd w:val="0"/>
              <w:jc w:val="center"/>
              <w:rPr>
                <w:rFonts w:ascii="Georgia" w:eastAsia="Times New Roman" w:hAnsi="Georgia"/>
                <w:b/>
                <w:smallCaps/>
                <w:lang w:val="uk-UA" w:eastAsia="cs-CZ"/>
              </w:rPr>
            </w:pPr>
          </w:p>
          <w:p w:rsidR="0024480A" w:rsidRPr="00953F3B" w:rsidRDefault="0024480A" w:rsidP="0024480A">
            <w:pPr>
              <w:jc w:val="both"/>
              <w:rPr>
                <w:rFonts w:ascii="Georgia" w:hAnsi="Georgia"/>
                <w:sz w:val="22"/>
                <w:lang w:val="uk-UA"/>
              </w:rPr>
            </w:pPr>
            <w:r w:rsidRPr="00C05260">
              <w:rPr>
                <w:rFonts w:ascii="Georgia" w:hAnsi="Georgia"/>
                <w:sz w:val="22"/>
              </w:rPr>
              <w:t xml:space="preserve">2.1. </w:t>
            </w:r>
            <w:r w:rsidR="00CA549D" w:rsidRPr="00CA549D">
              <w:rPr>
                <w:rFonts w:ascii="Georgia" w:hAnsi="Georgia"/>
                <w:sz w:val="22"/>
                <w:lang w:val="uk-UA"/>
              </w:rPr>
              <w:t>Через відмінності між реальним станом студентського гуртожитку, яке було виявлено під час виконання роботи і стану студентського гуртожитку, яке було прийнято до уваги, коли була підготовлена проектна документація і був підписаний контракт</w:t>
            </w:r>
            <w:r w:rsidR="00CA549D">
              <w:rPr>
                <w:rFonts w:ascii="Georgia" w:hAnsi="Georgia"/>
                <w:sz w:val="22"/>
                <w:lang w:val="uk-UA"/>
              </w:rPr>
              <w:t xml:space="preserve">,  </w:t>
            </w:r>
            <w:r w:rsidRPr="00C05260">
              <w:rPr>
                <w:rFonts w:ascii="Georgia" w:hAnsi="Georgia"/>
                <w:sz w:val="22"/>
                <w:lang w:val="uk-UA"/>
              </w:rPr>
              <w:t xml:space="preserve"> Постачальник та ЧАР домовились про зміни в договірному періоді виконання, необхідному </w:t>
            </w:r>
            <w:r w:rsidR="00F262DD" w:rsidRPr="00F262DD">
              <w:rPr>
                <w:rFonts w:ascii="Georgia" w:hAnsi="Georgia"/>
                <w:sz w:val="22"/>
                <w:lang w:val="uk-UA"/>
              </w:rPr>
              <w:t xml:space="preserve">для успішної реконструкції </w:t>
            </w:r>
            <w:r w:rsidR="0075302A">
              <w:rPr>
                <w:rFonts w:ascii="Georgia" w:hAnsi="Georgia"/>
                <w:sz w:val="22"/>
                <w:lang w:val="uk-UA"/>
              </w:rPr>
              <w:t>покрівлі</w:t>
            </w:r>
            <w:r w:rsidR="00F262DD">
              <w:rPr>
                <w:rFonts w:ascii="Georgia" w:hAnsi="Georgia"/>
                <w:sz w:val="22"/>
                <w:lang w:val="uk-UA"/>
              </w:rPr>
              <w:t xml:space="preserve"> </w:t>
            </w:r>
            <w:r w:rsidR="0075302A" w:rsidRPr="003C4F5C">
              <w:rPr>
                <w:rFonts w:ascii="Georgia" w:hAnsi="Georgia"/>
                <w:sz w:val="22"/>
                <w:lang w:val="ru-RU"/>
              </w:rPr>
              <w:t>(</w:t>
            </w:r>
            <w:r w:rsidR="0075302A">
              <w:rPr>
                <w:rFonts w:ascii="Georgia" w:eastAsia="Times New Roman" w:hAnsi="Georgia"/>
                <w:i/>
                <w:sz w:val="22"/>
                <w:szCs w:val="22"/>
                <w:lang w:val="uk-UA" w:eastAsia="cs-CZ"/>
              </w:rPr>
              <w:t>Блок робіт</w:t>
            </w:r>
            <w:r w:rsidR="0075302A" w:rsidRPr="00C05260">
              <w:rPr>
                <w:rFonts w:ascii="Georgia" w:eastAsia="Times New Roman" w:hAnsi="Georgia"/>
                <w:i/>
                <w:sz w:val="22"/>
                <w:szCs w:val="22"/>
                <w:lang w:val="uk-UA" w:eastAsia="cs-CZ"/>
              </w:rPr>
              <w:t xml:space="preserve"> «А»</w:t>
            </w:r>
            <w:r w:rsidR="0075302A" w:rsidRPr="003C4F5C">
              <w:rPr>
                <w:rFonts w:ascii="Georgia" w:hAnsi="Georgia"/>
                <w:sz w:val="22"/>
                <w:lang w:val="ru-RU"/>
              </w:rPr>
              <w:t xml:space="preserve"> )</w:t>
            </w:r>
            <w:r w:rsidR="0075302A">
              <w:rPr>
                <w:rFonts w:ascii="Georgia" w:hAnsi="Georgia"/>
                <w:sz w:val="22"/>
                <w:lang w:val="ru-RU"/>
              </w:rPr>
              <w:t>.</w:t>
            </w:r>
            <w:r w:rsidR="0075302A" w:rsidRPr="00C05260">
              <w:rPr>
                <w:rFonts w:ascii="Georgia" w:eastAsia="Times New Roman" w:hAnsi="Georgia"/>
                <w:i/>
                <w:sz w:val="22"/>
                <w:szCs w:val="22"/>
                <w:lang w:val="uk-UA" w:eastAsia="cs-CZ"/>
              </w:rPr>
              <w:t xml:space="preserve"> </w:t>
            </w:r>
            <w:r w:rsidR="0075302A">
              <w:rPr>
                <w:rFonts w:ascii="Georgia" w:hAnsi="Georgia"/>
                <w:sz w:val="22"/>
                <w:lang w:val="uk-UA"/>
              </w:rPr>
              <w:t xml:space="preserve"> </w:t>
            </w:r>
            <w:r w:rsidRPr="00C05260">
              <w:rPr>
                <w:rFonts w:ascii="Georgia" w:hAnsi="Georgia"/>
                <w:sz w:val="22"/>
                <w:lang w:val="uk-UA"/>
              </w:rPr>
              <w:t xml:space="preserve">Постачальник та ЧАР також домовились про зміну </w:t>
            </w:r>
            <w:r w:rsidR="00F262DD">
              <w:rPr>
                <w:rFonts w:ascii="Georgia" w:hAnsi="Georgia"/>
                <w:sz w:val="22"/>
                <w:lang w:val="uk-UA"/>
              </w:rPr>
              <w:t xml:space="preserve"> договірної ціни, </w:t>
            </w:r>
            <w:r w:rsidR="00766153">
              <w:rPr>
                <w:rFonts w:ascii="Georgia" w:hAnsi="Georgia"/>
                <w:sz w:val="22"/>
                <w:lang w:val="uk-UA"/>
              </w:rPr>
              <w:t>віддзеркалюваної у вище</w:t>
            </w:r>
            <w:r w:rsidR="00F262DD" w:rsidRPr="00F262DD">
              <w:rPr>
                <w:rFonts w:ascii="Georgia" w:hAnsi="Georgia"/>
                <w:sz w:val="22"/>
                <w:lang w:val="uk-UA"/>
              </w:rPr>
              <w:t xml:space="preserve"> взаємоузгоджених змінах</w:t>
            </w:r>
            <w:r w:rsidR="00F262DD">
              <w:rPr>
                <w:rFonts w:ascii="Georgia" w:hAnsi="Georgia"/>
                <w:sz w:val="22"/>
                <w:lang w:val="uk-UA"/>
              </w:rPr>
              <w:t>.</w:t>
            </w:r>
            <w:r w:rsidR="00766153">
              <w:t xml:space="preserve"> </w:t>
            </w:r>
            <w:r w:rsidR="00766153" w:rsidRPr="00766153">
              <w:rPr>
                <w:rFonts w:ascii="Georgia" w:hAnsi="Georgia"/>
                <w:sz w:val="22"/>
                <w:lang w:val="uk-UA"/>
              </w:rPr>
              <w:t>Додаток № 1</w:t>
            </w:r>
            <w:r w:rsidR="00766153">
              <w:rPr>
                <w:rFonts w:ascii="Georgia" w:hAnsi="Georgia"/>
                <w:sz w:val="22"/>
                <w:lang w:val="uk-UA"/>
              </w:rPr>
              <w:t xml:space="preserve"> - </w:t>
            </w:r>
            <w:r w:rsidR="00766153" w:rsidRPr="00766153">
              <w:rPr>
                <w:rFonts w:ascii="Georgia" w:hAnsi="Georgia"/>
                <w:sz w:val="22"/>
                <w:lang w:val="uk-UA"/>
              </w:rPr>
              <w:t>Розрахунок вартості</w:t>
            </w:r>
            <w:r w:rsidR="00766153">
              <w:rPr>
                <w:rFonts w:ascii="Georgia" w:hAnsi="Georgia"/>
                <w:sz w:val="22"/>
                <w:lang w:val="uk-UA"/>
              </w:rPr>
              <w:t xml:space="preserve"> </w:t>
            </w:r>
            <w:r w:rsidR="00766153" w:rsidRPr="00766153">
              <w:rPr>
                <w:rFonts w:ascii="Georgia" w:hAnsi="Georgia"/>
                <w:sz w:val="22"/>
                <w:lang w:val="uk-UA"/>
              </w:rPr>
              <w:t>- є невід'ємною частиною цієї поправки.</w:t>
            </w:r>
          </w:p>
          <w:p w:rsidR="00866F8A" w:rsidRPr="00C05260" w:rsidRDefault="00866F8A" w:rsidP="00B17F15">
            <w:pPr>
              <w:autoSpaceDE w:val="0"/>
              <w:autoSpaceDN w:val="0"/>
              <w:adjustRightInd w:val="0"/>
              <w:jc w:val="center"/>
              <w:rPr>
                <w:rFonts w:ascii="Georgia" w:eastAsia="Times New Roman" w:hAnsi="Georgia"/>
                <w:b/>
                <w:smallCaps/>
                <w:lang w:val="uk-UA" w:eastAsia="cs-CZ"/>
              </w:rPr>
            </w:pPr>
          </w:p>
          <w:p w:rsidR="004F01DC" w:rsidRDefault="0024480A" w:rsidP="0024480A">
            <w:pPr>
              <w:jc w:val="both"/>
              <w:rPr>
                <w:rFonts w:ascii="Georgia" w:hAnsi="Georgia"/>
                <w:sz w:val="22"/>
                <w:lang w:val="uk-UA"/>
              </w:rPr>
            </w:pPr>
            <w:r w:rsidRPr="00C05260">
              <w:rPr>
                <w:rFonts w:ascii="Georgia" w:hAnsi="Georgia"/>
              </w:rPr>
              <w:t xml:space="preserve">2.2. </w:t>
            </w:r>
            <w:r w:rsidRPr="00C05260">
              <w:rPr>
                <w:rFonts w:ascii="Georgia" w:hAnsi="Georgia"/>
                <w:sz w:val="22"/>
                <w:lang w:val="uk-UA"/>
              </w:rPr>
              <w:t>На підставі взаємної згоди постачальника та ЧАР Додаток № 1 – рахунок вартості цієї поправки повністю замінює Додаток №2  - Рахунок вартості договору</w:t>
            </w:r>
            <w:r w:rsidR="00766153">
              <w:rPr>
                <w:rFonts w:ascii="Georgia" w:hAnsi="Georgia"/>
                <w:sz w:val="22"/>
                <w:lang w:val="uk-UA"/>
              </w:rPr>
              <w:t xml:space="preserve">. </w:t>
            </w:r>
          </w:p>
          <w:p w:rsidR="00BF6D8B" w:rsidRPr="003C4F5C" w:rsidRDefault="00BF6D8B" w:rsidP="0024480A">
            <w:pPr>
              <w:jc w:val="both"/>
              <w:rPr>
                <w:rFonts w:ascii="Georgia" w:hAnsi="Georgia"/>
                <w:sz w:val="22"/>
                <w:lang w:val="uk-UA"/>
              </w:rPr>
            </w:pPr>
          </w:p>
          <w:p w:rsidR="00D07636" w:rsidRDefault="00D07636" w:rsidP="004F01DC">
            <w:pPr>
              <w:jc w:val="both"/>
              <w:rPr>
                <w:rFonts w:ascii="Georgia" w:hAnsi="Georgia"/>
                <w:sz w:val="22"/>
                <w:lang w:val="ru-RU"/>
              </w:rPr>
            </w:pPr>
          </w:p>
          <w:p w:rsidR="004F01DC" w:rsidRPr="003C4F5C" w:rsidRDefault="004F01DC" w:rsidP="004F01DC">
            <w:pPr>
              <w:jc w:val="both"/>
              <w:rPr>
                <w:rFonts w:ascii="Georgia" w:hAnsi="Georgia"/>
                <w:sz w:val="22"/>
                <w:lang w:val="ru-RU"/>
              </w:rPr>
            </w:pPr>
            <w:r w:rsidRPr="003C4F5C">
              <w:rPr>
                <w:rFonts w:ascii="Georgia" w:hAnsi="Georgia"/>
                <w:sz w:val="22"/>
                <w:lang w:val="ru-RU"/>
              </w:rPr>
              <w:t xml:space="preserve">2.3. </w:t>
            </w:r>
            <w:r w:rsidR="00766153" w:rsidRPr="003C4F5C">
              <w:rPr>
                <w:rFonts w:ascii="Georgia" w:hAnsi="Georgia"/>
                <w:sz w:val="22"/>
                <w:lang w:val="ru-RU"/>
              </w:rPr>
              <w:t>Положення статті 2.1. договору змінюються наступним чином</w:t>
            </w:r>
            <w:r w:rsidR="006D141E">
              <w:rPr>
                <w:rFonts w:ascii="Georgia" w:hAnsi="Georgia"/>
                <w:sz w:val="22"/>
                <w:lang w:val="ru-RU"/>
              </w:rPr>
              <w:t xml:space="preserve"> </w:t>
            </w:r>
            <w:r w:rsidR="006D141E">
              <w:rPr>
                <w:rFonts w:ascii="Georgia" w:hAnsi="Georgia"/>
                <w:sz w:val="22"/>
                <w:lang w:val="uk-UA"/>
              </w:rPr>
              <w:t xml:space="preserve"> </w:t>
            </w:r>
            <w:r w:rsidRPr="003C4F5C">
              <w:rPr>
                <w:rFonts w:ascii="Georgia" w:hAnsi="Georgia"/>
                <w:sz w:val="22"/>
                <w:lang w:val="ru-RU"/>
              </w:rPr>
              <w:t>:</w:t>
            </w:r>
          </w:p>
          <w:p w:rsidR="004F01DC" w:rsidRPr="003C4F5C" w:rsidRDefault="004F01DC" w:rsidP="0024480A">
            <w:pPr>
              <w:jc w:val="both"/>
              <w:rPr>
                <w:rFonts w:ascii="Georgia" w:hAnsi="Georgia"/>
                <w:i/>
                <w:sz w:val="22"/>
                <w:lang w:val="ru-RU"/>
              </w:rPr>
            </w:pPr>
          </w:p>
          <w:p w:rsidR="004F01DC" w:rsidRPr="00C05260" w:rsidRDefault="004F01DC" w:rsidP="004F01DC">
            <w:pPr>
              <w:tabs>
                <w:tab w:val="left" w:pos="843"/>
                <w:tab w:val="right" w:leader="dot" w:pos="9014"/>
              </w:tabs>
              <w:suppressAutoHyphens/>
              <w:jc w:val="both"/>
              <w:rPr>
                <w:i/>
                <w:lang w:val="uk-UA"/>
              </w:rPr>
            </w:pPr>
            <w:r w:rsidRPr="00C05260">
              <w:rPr>
                <w:rFonts w:ascii="Georgia" w:eastAsia="Times New Roman" w:hAnsi="Georgia"/>
                <w:i/>
                <w:sz w:val="22"/>
                <w:szCs w:val="22"/>
                <w:lang w:val="uk-UA" w:eastAsia="cs-CZ"/>
              </w:rPr>
              <w:t xml:space="preserve">2.1. ЧАР оплатить Постачальнику виконання роботи в обсязі </w:t>
            </w:r>
            <w:r w:rsidR="006D141E" w:rsidRPr="006D141E">
              <w:rPr>
                <w:rFonts w:ascii="Georgia" w:eastAsia="Times New Roman" w:hAnsi="Georgia"/>
                <w:i/>
                <w:sz w:val="22"/>
                <w:szCs w:val="22"/>
                <w:lang w:val="uk-UA" w:eastAsia="cs-CZ"/>
              </w:rPr>
              <w:t>217 571,32</w:t>
            </w:r>
            <w:r w:rsidR="006D141E">
              <w:rPr>
                <w:rFonts w:ascii="Georgia" w:eastAsia="Times New Roman" w:hAnsi="Georgia"/>
                <w:i/>
                <w:sz w:val="22"/>
                <w:szCs w:val="22"/>
                <w:lang w:val="uk-UA" w:eastAsia="cs-CZ"/>
              </w:rPr>
              <w:t xml:space="preserve"> </w:t>
            </w:r>
            <w:r w:rsidRPr="00C05260">
              <w:rPr>
                <w:rFonts w:ascii="Georgia" w:eastAsia="Times New Roman" w:hAnsi="Georgia"/>
                <w:i/>
                <w:sz w:val="22"/>
                <w:szCs w:val="22"/>
                <w:lang w:val="uk-UA" w:eastAsia="cs-CZ"/>
              </w:rPr>
              <w:t xml:space="preserve">євро (включаючи ПДВ) (далі , «ціна»). Ціна є остаточною. </w:t>
            </w:r>
            <w:r w:rsidRPr="00C05260">
              <w:rPr>
                <w:rFonts w:ascii="Georgia" w:hAnsi="Georgia"/>
                <w:i/>
                <w:sz w:val="22"/>
                <w:szCs w:val="22"/>
                <w:lang w:val="uk-UA"/>
              </w:rPr>
              <w:t>Будь-яка додаткова або скасована робота повинна бути схвалена ЧАР в письмовій формі до початку роботи.</w:t>
            </w:r>
            <w:r w:rsidRPr="00C05260">
              <w:rPr>
                <w:i/>
                <w:lang w:val="uk-UA"/>
              </w:rPr>
              <w:t xml:space="preserve"> </w:t>
            </w:r>
          </w:p>
          <w:p w:rsidR="004F01DC" w:rsidRPr="00C05260" w:rsidRDefault="004F01DC" w:rsidP="004F01DC">
            <w:pPr>
              <w:tabs>
                <w:tab w:val="left" w:pos="843"/>
                <w:tab w:val="right" w:leader="dot" w:pos="9014"/>
              </w:tabs>
              <w:suppressAutoHyphens/>
              <w:jc w:val="both"/>
              <w:rPr>
                <w:i/>
                <w:lang w:val="uk-UA"/>
              </w:rPr>
            </w:pPr>
          </w:p>
          <w:p w:rsidR="00D07636" w:rsidRDefault="00D07636" w:rsidP="004F01DC">
            <w:pPr>
              <w:tabs>
                <w:tab w:val="left" w:pos="843"/>
                <w:tab w:val="right" w:leader="dot" w:pos="9014"/>
              </w:tabs>
              <w:suppressAutoHyphens/>
              <w:jc w:val="both"/>
              <w:rPr>
                <w:rFonts w:ascii="Georgia" w:hAnsi="Georgia"/>
                <w:i/>
                <w:sz w:val="22"/>
                <w:szCs w:val="22"/>
                <w:lang w:val="uk-UA"/>
              </w:rPr>
            </w:pPr>
          </w:p>
          <w:p w:rsidR="00D07636" w:rsidRDefault="00D07636" w:rsidP="004F01DC">
            <w:pPr>
              <w:tabs>
                <w:tab w:val="left" w:pos="843"/>
                <w:tab w:val="right" w:leader="dot" w:pos="9014"/>
              </w:tabs>
              <w:suppressAutoHyphens/>
              <w:jc w:val="both"/>
              <w:rPr>
                <w:rFonts w:ascii="Georgia" w:hAnsi="Georgia"/>
                <w:i/>
                <w:sz w:val="22"/>
                <w:szCs w:val="22"/>
                <w:lang w:val="uk-UA"/>
              </w:rPr>
            </w:pPr>
          </w:p>
          <w:p w:rsidR="004F01DC" w:rsidRPr="00C05260" w:rsidRDefault="004F01DC" w:rsidP="004F01DC">
            <w:pPr>
              <w:tabs>
                <w:tab w:val="left" w:pos="843"/>
                <w:tab w:val="right" w:leader="dot" w:pos="9014"/>
              </w:tabs>
              <w:suppressAutoHyphens/>
              <w:jc w:val="both"/>
              <w:rPr>
                <w:rFonts w:ascii="Georgia" w:hAnsi="Georgia"/>
                <w:i/>
              </w:rPr>
            </w:pPr>
            <w:r w:rsidRPr="00C05260">
              <w:rPr>
                <w:rFonts w:ascii="Georgia" w:hAnsi="Georgia"/>
                <w:i/>
                <w:sz w:val="22"/>
                <w:szCs w:val="22"/>
                <w:lang w:val="uk-UA"/>
              </w:rPr>
              <w:t xml:space="preserve">Ціна буде оплачуватися за декілька платежів. ЧАР зобов'язується надати Постачальнику авансовий платіж у розмірі, зазначеному нижче. Усі виплати видаються на підставі відповідних запитів про оплату </w:t>
            </w:r>
            <w:r w:rsidRPr="00C05260">
              <w:rPr>
                <w:rFonts w:ascii="Georgia" w:hAnsi="Georgia"/>
                <w:i/>
                <w:sz w:val="22"/>
                <w:szCs w:val="22"/>
                <w:lang w:val="uk-UA"/>
              </w:rPr>
              <w:lastRenderedPageBreak/>
              <w:t>від Постачальника. Виплати, крім авансового платежу, пов'язані з фазами будівництва</w:t>
            </w:r>
            <w:r w:rsidRPr="00C05260">
              <w:rPr>
                <w:rFonts w:ascii="Georgia" w:hAnsi="Georgia"/>
                <w:i/>
                <w:lang w:val="uk-UA"/>
              </w:rPr>
              <w:t>.</w:t>
            </w:r>
            <w:r w:rsidRPr="00C05260">
              <w:rPr>
                <w:rFonts w:ascii="Georgia" w:hAnsi="Georgia"/>
                <w:i/>
              </w:rPr>
              <w:t xml:space="preserve"> </w:t>
            </w:r>
          </w:p>
          <w:p w:rsidR="004F01DC" w:rsidRPr="003C5D70" w:rsidRDefault="004F01DC" w:rsidP="004F01DC">
            <w:pPr>
              <w:tabs>
                <w:tab w:val="left" w:pos="843"/>
                <w:tab w:val="right" w:leader="dot" w:pos="9014"/>
              </w:tabs>
              <w:suppressAutoHyphens/>
              <w:jc w:val="both"/>
              <w:rPr>
                <w:rFonts w:ascii="Georgia" w:eastAsia="Times New Roman" w:hAnsi="Georgia"/>
                <w:i/>
                <w:sz w:val="22"/>
                <w:szCs w:val="22"/>
                <w:lang w:val="uk-UA" w:eastAsia="cs-CZ"/>
              </w:rPr>
            </w:pPr>
            <w:r w:rsidRPr="003C5D70">
              <w:rPr>
                <w:rFonts w:ascii="Georgia" w:eastAsia="Times New Roman" w:hAnsi="Georgia"/>
                <w:i/>
                <w:sz w:val="22"/>
                <w:szCs w:val="22"/>
                <w:lang w:val="uk-UA" w:eastAsia="cs-CZ"/>
              </w:rPr>
              <w:t xml:space="preserve">Сторони передбачають, що </w:t>
            </w:r>
            <w:r w:rsidR="006D141E" w:rsidRPr="003C5D70">
              <w:rPr>
                <w:rFonts w:ascii="Georgia" w:eastAsia="Times New Roman" w:hAnsi="Georgia"/>
                <w:i/>
                <w:sz w:val="22"/>
                <w:szCs w:val="22"/>
                <w:lang w:val="uk-UA" w:eastAsia="cs-CZ"/>
              </w:rPr>
              <w:t xml:space="preserve"> </w:t>
            </w:r>
            <w:r w:rsidR="006D141E" w:rsidRPr="003C5D70">
              <w:rPr>
                <w:rFonts w:ascii="Georgia" w:eastAsia="Times New Roman" w:hAnsi="Georgia"/>
                <w:i/>
                <w:sz w:val="22"/>
                <w:szCs w:val="22"/>
                <w:lang w:eastAsia="cs-CZ"/>
              </w:rPr>
              <w:t>43</w:t>
            </w:r>
            <w:r w:rsidR="006D141E" w:rsidRPr="003C5D70">
              <w:rPr>
                <w:rFonts w:ascii="Georgia" w:eastAsia="Times New Roman" w:hAnsi="Georgia"/>
                <w:i/>
                <w:sz w:val="22"/>
                <w:szCs w:val="22"/>
                <w:lang w:val="uk-UA" w:eastAsia="cs-CZ"/>
              </w:rPr>
              <w:t xml:space="preserve"> </w:t>
            </w:r>
            <w:r w:rsidR="006D141E" w:rsidRPr="003C5D70">
              <w:rPr>
                <w:rFonts w:ascii="Georgia" w:eastAsia="Times New Roman" w:hAnsi="Georgia"/>
                <w:i/>
                <w:sz w:val="22"/>
                <w:szCs w:val="22"/>
                <w:lang w:eastAsia="cs-CZ"/>
              </w:rPr>
              <w:t>149,</w:t>
            </w:r>
            <w:r w:rsidR="006D141E" w:rsidRPr="003C5D70">
              <w:rPr>
                <w:rFonts w:ascii="Georgia" w:eastAsia="Times New Roman" w:hAnsi="Georgia"/>
                <w:i/>
                <w:sz w:val="22"/>
                <w:szCs w:val="22"/>
                <w:lang w:val="uk-UA" w:eastAsia="cs-CZ"/>
              </w:rPr>
              <w:t xml:space="preserve"> 80 </w:t>
            </w:r>
            <w:r w:rsidRPr="003C5D70">
              <w:rPr>
                <w:rFonts w:ascii="Georgia" w:eastAsia="Times New Roman" w:hAnsi="Georgia"/>
                <w:i/>
                <w:sz w:val="22"/>
                <w:szCs w:val="22"/>
                <w:lang w:val="uk-UA" w:eastAsia="cs-CZ"/>
              </w:rPr>
              <w:t xml:space="preserve"> євро з урахуванням ПДВ сплачуються в</w:t>
            </w:r>
            <w:r w:rsidRPr="003C5D70">
              <w:rPr>
                <w:rFonts w:ascii="Georgia" w:eastAsia="Times New Roman" w:hAnsi="Georgia"/>
                <w:i/>
                <w:sz w:val="22"/>
                <w:szCs w:val="22"/>
                <w:lang w:eastAsia="cs-CZ"/>
              </w:rPr>
              <w:t> </w:t>
            </w:r>
            <w:r w:rsidRPr="003C5D70">
              <w:rPr>
                <w:rFonts w:ascii="Georgia" w:eastAsia="Times New Roman" w:hAnsi="Georgia"/>
                <w:i/>
                <w:sz w:val="22"/>
                <w:szCs w:val="22"/>
                <w:lang w:val="uk-UA" w:eastAsia="cs-CZ"/>
              </w:rPr>
              <w:t xml:space="preserve">2018 році та </w:t>
            </w:r>
            <w:r w:rsidR="006D141E" w:rsidRPr="003C5D70">
              <w:rPr>
                <w:rFonts w:ascii="Georgia" w:eastAsia="Times New Roman" w:hAnsi="Georgia"/>
                <w:i/>
                <w:sz w:val="22"/>
                <w:szCs w:val="22"/>
                <w:lang w:val="uk-UA" w:eastAsia="cs-CZ"/>
              </w:rPr>
              <w:t xml:space="preserve"> </w:t>
            </w:r>
            <w:r w:rsidR="00CE3F09" w:rsidRPr="003C5D70">
              <w:rPr>
                <w:rFonts w:ascii="Georgia" w:eastAsia="Times New Roman" w:hAnsi="Georgia"/>
                <w:i/>
                <w:sz w:val="22"/>
                <w:szCs w:val="22"/>
                <w:lang w:val="uk-UA" w:eastAsia="cs-CZ"/>
              </w:rPr>
              <w:t>1</w:t>
            </w:r>
            <w:r w:rsidR="006D141E" w:rsidRPr="003C5D70">
              <w:rPr>
                <w:rFonts w:ascii="Georgia" w:eastAsia="Times New Roman" w:hAnsi="Georgia"/>
                <w:i/>
                <w:sz w:val="22"/>
                <w:szCs w:val="22"/>
                <w:lang w:eastAsia="cs-CZ"/>
              </w:rPr>
              <w:t xml:space="preserve">74 421,52 </w:t>
            </w:r>
            <w:r w:rsidRPr="003C5D70">
              <w:rPr>
                <w:rFonts w:ascii="Georgia" w:eastAsia="Times New Roman" w:hAnsi="Georgia"/>
                <w:i/>
                <w:sz w:val="22"/>
                <w:szCs w:val="22"/>
                <w:lang w:val="uk-UA" w:eastAsia="cs-CZ"/>
              </w:rPr>
              <w:t>євро з</w:t>
            </w:r>
            <w:r w:rsidRPr="003C5D70">
              <w:rPr>
                <w:rFonts w:ascii="Georgia" w:eastAsia="Times New Roman" w:hAnsi="Georgia"/>
                <w:i/>
                <w:sz w:val="22"/>
                <w:szCs w:val="22"/>
                <w:lang w:eastAsia="cs-CZ"/>
              </w:rPr>
              <w:t> </w:t>
            </w:r>
            <w:r w:rsidRPr="003C5D70">
              <w:rPr>
                <w:rFonts w:ascii="Georgia" w:eastAsia="Times New Roman" w:hAnsi="Georgia"/>
                <w:i/>
                <w:sz w:val="22"/>
                <w:szCs w:val="22"/>
                <w:lang w:val="uk-UA" w:eastAsia="cs-CZ"/>
              </w:rPr>
              <w:t>урахуванням ПДВ платяться в 2019 році, якщо будівельні роботи будуть виконуватися відповідно до плану.</w:t>
            </w:r>
          </w:p>
          <w:p w:rsidR="004F01DC" w:rsidRPr="00C05260" w:rsidRDefault="004F01DC" w:rsidP="0024480A">
            <w:pPr>
              <w:jc w:val="both"/>
              <w:rPr>
                <w:rFonts w:ascii="Georgia" w:hAnsi="Georgia"/>
                <w:i/>
                <w:sz w:val="22"/>
                <w:lang w:val="uk-UA"/>
              </w:rPr>
            </w:pPr>
          </w:p>
          <w:p w:rsidR="004F01DC" w:rsidRPr="00C05260" w:rsidRDefault="004F01DC" w:rsidP="004F01DC">
            <w:pPr>
              <w:jc w:val="both"/>
              <w:rPr>
                <w:rFonts w:ascii="Georgia" w:eastAsia="Times New Roman" w:hAnsi="Georgia"/>
                <w:i/>
                <w:sz w:val="22"/>
                <w:szCs w:val="22"/>
                <w:lang w:val="uk-UA" w:eastAsia="cs-CZ"/>
              </w:rPr>
            </w:pPr>
            <w:r w:rsidRPr="00C05260">
              <w:rPr>
                <w:rFonts w:ascii="Georgia" w:eastAsia="Times New Roman" w:hAnsi="Georgia"/>
                <w:i/>
                <w:sz w:val="22"/>
                <w:szCs w:val="22"/>
                <w:lang w:val="uk-UA" w:eastAsia="cs-CZ"/>
              </w:rPr>
              <w:t>Виплати будуть проводитися тільки в євро.</w:t>
            </w:r>
          </w:p>
          <w:p w:rsidR="004F01DC" w:rsidRPr="00C05260" w:rsidRDefault="004F01DC" w:rsidP="004F01DC">
            <w:pPr>
              <w:tabs>
                <w:tab w:val="left" w:pos="843"/>
                <w:tab w:val="right" w:leader="dot" w:pos="9014"/>
              </w:tabs>
              <w:suppressAutoHyphens/>
              <w:jc w:val="both"/>
              <w:rPr>
                <w:rFonts w:ascii="Georgia" w:eastAsia="Times New Roman" w:hAnsi="Georgia"/>
                <w:i/>
                <w:sz w:val="22"/>
                <w:szCs w:val="22"/>
                <w:lang w:val="uk-UA" w:eastAsia="cs-CZ"/>
              </w:rPr>
            </w:pPr>
            <w:r w:rsidRPr="00C05260">
              <w:rPr>
                <w:rFonts w:ascii="Georgia" w:eastAsia="Times New Roman" w:hAnsi="Georgia"/>
                <w:i/>
                <w:sz w:val="22"/>
                <w:szCs w:val="22"/>
                <w:lang w:val="uk-UA" w:eastAsia="cs-CZ"/>
              </w:rPr>
              <w:t xml:space="preserve">Суми в рахунках Постачальника будуть в євро. </w:t>
            </w:r>
          </w:p>
          <w:p w:rsidR="004F01DC" w:rsidRPr="00C05260" w:rsidRDefault="004F01DC" w:rsidP="004F01DC">
            <w:pPr>
              <w:jc w:val="both"/>
              <w:rPr>
                <w:rFonts w:ascii="Georgia" w:hAnsi="Georgia"/>
                <w:i/>
                <w:sz w:val="22"/>
                <w:szCs w:val="22"/>
                <w:lang w:val="uk-UA"/>
              </w:rPr>
            </w:pPr>
            <w:r w:rsidRPr="00C05260">
              <w:rPr>
                <w:rFonts w:ascii="Georgia" w:hAnsi="Georgia"/>
                <w:i/>
                <w:sz w:val="22"/>
                <w:szCs w:val="22"/>
                <w:lang w:val="uk-UA"/>
              </w:rPr>
              <w:t>Запит на виплату допускається тільки разом з</w:t>
            </w:r>
            <w:r w:rsidRPr="00C05260">
              <w:rPr>
                <w:rFonts w:ascii="Georgia" w:hAnsi="Georgia"/>
                <w:i/>
                <w:sz w:val="22"/>
                <w:szCs w:val="22"/>
              </w:rPr>
              <w:t> </w:t>
            </w:r>
            <w:r w:rsidRPr="00C05260">
              <w:rPr>
                <w:rFonts w:ascii="Georgia" w:hAnsi="Georgia"/>
                <w:i/>
                <w:sz w:val="22"/>
                <w:szCs w:val="22"/>
                <w:lang w:val="uk-UA"/>
              </w:rPr>
              <w:t>відповідним рахунком, виставленим Постачальником відповідно до цього Договору.</w:t>
            </w:r>
          </w:p>
          <w:p w:rsidR="004F01DC" w:rsidRPr="00C05260" w:rsidRDefault="004F01DC" w:rsidP="004F01DC">
            <w:pPr>
              <w:jc w:val="both"/>
              <w:rPr>
                <w:rFonts w:ascii="Georgia" w:hAnsi="Georgia"/>
                <w:i/>
                <w:sz w:val="22"/>
                <w:szCs w:val="22"/>
                <w:lang w:val="uk-UA"/>
              </w:rPr>
            </w:pPr>
          </w:p>
          <w:p w:rsidR="004F01DC" w:rsidRPr="00C05260" w:rsidRDefault="004F01DC" w:rsidP="004F01DC">
            <w:pPr>
              <w:jc w:val="both"/>
              <w:rPr>
                <w:rFonts w:ascii="Georgia" w:hAnsi="Georgia"/>
                <w:i/>
                <w:sz w:val="22"/>
                <w:szCs w:val="22"/>
                <w:lang w:val="uk-UA"/>
              </w:rPr>
            </w:pPr>
            <w:r w:rsidRPr="00C05260">
              <w:rPr>
                <w:rFonts w:ascii="Georgia" w:hAnsi="Georgia"/>
                <w:i/>
                <w:sz w:val="22"/>
                <w:szCs w:val="22"/>
                <w:lang w:val="uk-UA"/>
              </w:rPr>
              <w:t>Якщо рахунок повинен включати в себе будь-який документ (протокол передачі, заключний звіт, протокол підтверджуючий  видалення зазначених дефектів і т.д.), такий документ повинен</w:t>
            </w:r>
            <w:r w:rsidRPr="00C05260">
              <w:rPr>
                <w:rFonts w:ascii="Georgia" w:hAnsi="Georgia"/>
                <w:i/>
                <w:lang w:val="uk-UA"/>
              </w:rPr>
              <w:t xml:space="preserve"> </w:t>
            </w:r>
            <w:r w:rsidRPr="00C05260">
              <w:rPr>
                <w:rFonts w:ascii="Georgia" w:hAnsi="Georgia"/>
                <w:i/>
                <w:sz w:val="22"/>
                <w:szCs w:val="22"/>
                <w:lang w:val="uk-UA"/>
              </w:rPr>
              <w:t>бути затвердженим ЧАР до виставлення рахунку</w:t>
            </w:r>
            <w:r w:rsidR="00CE3F09">
              <w:rPr>
                <w:rFonts w:ascii="Georgia" w:hAnsi="Georgia"/>
                <w:i/>
                <w:sz w:val="22"/>
                <w:szCs w:val="22"/>
                <w:lang w:val="uk-UA"/>
              </w:rPr>
              <w:t>.</w:t>
            </w:r>
          </w:p>
          <w:p w:rsidR="004F01DC" w:rsidRPr="00C05260" w:rsidRDefault="004F01DC" w:rsidP="004F01DC">
            <w:pPr>
              <w:jc w:val="both"/>
              <w:rPr>
                <w:rFonts w:ascii="Georgia" w:hAnsi="Georgia"/>
                <w:i/>
                <w:lang w:val="uk-UA"/>
              </w:rPr>
            </w:pPr>
          </w:p>
          <w:p w:rsidR="004F01DC" w:rsidRPr="00C05260" w:rsidRDefault="004F01DC" w:rsidP="004F01DC">
            <w:pPr>
              <w:jc w:val="both"/>
              <w:rPr>
                <w:rFonts w:ascii="Georgia" w:hAnsi="Georgia"/>
                <w:i/>
                <w:sz w:val="22"/>
                <w:szCs w:val="22"/>
                <w:lang w:val="uk-UA"/>
              </w:rPr>
            </w:pPr>
            <w:r w:rsidRPr="00C05260">
              <w:rPr>
                <w:rFonts w:ascii="Georgia" w:hAnsi="Georgia"/>
                <w:i/>
                <w:sz w:val="22"/>
                <w:szCs w:val="22"/>
                <w:lang w:val="uk-UA"/>
              </w:rPr>
              <w:t>ЧАР буде відшкодовувати кожен рахунок протягом терміну погашення, зазначеного в</w:t>
            </w:r>
            <w:r w:rsidRPr="00C05260">
              <w:rPr>
                <w:rFonts w:ascii="Georgia" w:hAnsi="Georgia"/>
                <w:i/>
                <w:sz w:val="22"/>
                <w:szCs w:val="22"/>
              </w:rPr>
              <w:t> </w:t>
            </w:r>
            <w:r w:rsidRPr="00C05260">
              <w:rPr>
                <w:rFonts w:ascii="Georgia" w:hAnsi="Georgia"/>
                <w:i/>
                <w:sz w:val="22"/>
                <w:szCs w:val="22"/>
                <w:lang w:val="uk-UA"/>
              </w:rPr>
              <w:t>статті 2.4 цього Договору.</w:t>
            </w:r>
          </w:p>
          <w:tbl>
            <w:tblPr>
              <w:tblpPr w:leftFromText="141" w:rightFromText="141" w:vertAnchor="text" w:horzAnchor="margin" w:tblpX="131" w:tblpY="132"/>
              <w:tblW w:w="5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780"/>
            </w:tblGrid>
            <w:tr w:rsidR="00C05260" w:rsidRPr="00C05260" w:rsidTr="00F163F3">
              <w:tc>
                <w:tcPr>
                  <w:tcW w:w="3256" w:type="dxa"/>
                </w:tcPr>
                <w:p w:rsidR="004F01DC" w:rsidRPr="00C05260" w:rsidRDefault="004F01DC" w:rsidP="004F01DC">
                  <w:pPr>
                    <w:rPr>
                      <w:rFonts w:ascii="Georgia" w:eastAsia="Times New Roman" w:hAnsi="Georgia"/>
                      <w:b/>
                      <w:sz w:val="22"/>
                      <w:szCs w:val="22"/>
                      <w:lang w:val="en-US" w:eastAsia="cs-CZ"/>
                    </w:rPr>
                  </w:pPr>
                  <w:r w:rsidRPr="00C05260">
                    <w:rPr>
                      <w:rFonts w:ascii="Georgia" w:eastAsia="Times New Roman" w:hAnsi="Georgia"/>
                      <w:b/>
                      <w:sz w:val="22"/>
                      <w:szCs w:val="22"/>
                      <w:lang w:val="uk-UA" w:eastAsia="cs-CZ"/>
                    </w:rPr>
                    <w:t>С</w:t>
                  </w:r>
                  <w:r w:rsidRPr="00C05260">
                    <w:rPr>
                      <w:rFonts w:ascii="Georgia" w:eastAsia="Times New Roman" w:hAnsi="Georgia"/>
                      <w:b/>
                      <w:sz w:val="22"/>
                      <w:szCs w:val="22"/>
                      <w:lang w:val="en-US" w:eastAsia="cs-CZ"/>
                    </w:rPr>
                    <w:t>тадія</w:t>
                  </w:r>
                </w:p>
              </w:tc>
              <w:tc>
                <w:tcPr>
                  <w:tcW w:w="1780" w:type="dxa"/>
                </w:tcPr>
                <w:p w:rsidR="004F01DC" w:rsidRPr="00C05260" w:rsidRDefault="004F01DC" w:rsidP="004F01DC">
                  <w:pPr>
                    <w:rPr>
                      <w:rFonts w:ascii="Georgia" w:eastAsia="Times New Roman" w:hAnsi="Georgia"/>
                      <w:b/>
                      <w:sz w:val="22"/>
                      <w:szCs w:val="22"/>
                      <w:lang w:val="en-US" w:eastAsia="cs-CZ"/>
                    </w:rPr>
                  </w:pPr>
                  <w:r w:rsidRPr="00C05260">
                    <w:rPr>
                      <w:rFonts w:ascii="Georgia" w:eastAsia="Times New Roman" w:hAnsi="Georgia"/>
                      <w:b/>
                      <w:sz w:val="22"/>
                      <w:szCs w:val="22"/>
                      <w:lang w:val="en-US" w:eastAsia="cs-CZ"/>
                    </w:rPr>
                    <w:t>Сума оплати</w:t>
                  </w:r>
                </w:p>
              </w:tc>
            </w:tr>
            <w:tr w:rsidR="00C05260" w:rsidRPr="00C05260" w:rsidTr="00F163F3">
              <w:tc>
                <w:tcPr>
                  <w:tcW w:w="3256" w:type="dxa"/>
                </w:tcPr>
                <w:p w:rsidR="004F01DC" w:rsidRPr="00C05260" w:rsidRDefault="004F01DC" w:rsidP="004F01DC">
                  <w:pPr>
                    <w:rPr>
                      <w:rFonts w:ascii="Georgia" w:eastAsia="Times New Roman" w:hAnsi="Georgia"/>
                      <w:i/>
                      <w:sz w:val="22"/>
                      <w:szCs w:val="22"/>
                      <w:lang w:val="uk-UA" w:eastAsia="cs-CZ"/>
                    </w:rPr>
                  </w:pPr>
                  <w:r w:rsidRPr="00C05260">
                    <w:rPr>
                      <w:rFonts w:ascii="Georgia" w:eastAsia="Times New Roman" w:hAnsi="Georgia"/>
                      <w:i/>
                      <w:sz w:val="22"/>
                      <w:szCs w:val="22"/>
                      <w:lang w:val="uk-UA" w:eastAsia="cs-CZ"/>
                    </w:rPr>
                    <w:t>Аванс</w:t>
                  </w:r>
                </w:p>
                <w:p w:rsidR="004F01DC" w:rsidRPr="00C05260" w:rsidRDefault="004F01DC" w:rsidP="004F01DC">
                  <w:pPr>
                    <w:rPr>
                      <w:rFonts w:ascii="Georgia" w:eastAsia="Times New Roman" w:hAnsi="Georgia"/>
                      <w:i/>
                      <w:sz w:val="22"/>
                      <w:szCs w:val="22"/>
                      <w:lang w:val="uk-UA" w:eastAsia="cs-CZ"/>
                    </w:rPr>
                  </w:pPr>
                </w:p>
                <w:p w:rsidR="004F01DC" w:rsidRPr="00C05260" w:rsidRDefault="004F01DC" w:rsidP="004F01DC">
                  <w:pPr>
                    <w:rPr>
                      <w:rFonts w:ascii="Georgia" w:hAnsi="Georgia"/>
                      <w:i/>
                      <w:sz w:val="22"/>
                      <w:lang w:val="uk-UA"/>
                    </w:rPr>
                  </w:pPr>
                  <w:r w:rsidRPr="00C05260">
                    <w:rPr>
                      <w:rFonts w:ascii="Georgia" w:hAnsi="Georgia"/>
                      <w:i/>
                      <w:sz w:val="22"/>
                      <w:lang w:val="uk-UA"/>
                    </w:rPr>
                    <w:t xml:space="preserve">Постачальник надішле </w:t>
                  </w:r>
                  <w:r w:rsidR="0075302A">
                    <w:rPr>
                      <w:rFonts w:ascii="Georgia" w:hAnsi="Georgia"/>
                      <w:i/>
                      <w:sz w:val="22"/>
                      <w:lang w:val="uk-UA"/>
                    </w:rPr>
                    <w:t xml:space="preserve">рахунок-фактуру </w:t>
                  </w:r>
                  <w:r w:rsidRPr="00C05260">
                    <w:rPr>
                      <w:rFonts w:ascii="Georgia" w:hAnsi="Georgia"/>
                      <w:i/>
                      <w:sz w:val="22"/>
                      <w:lang w:val="uk-UA"/>
                    </w:rPr>
                    <w:t xml:space="preserve">в обсязі </w:t>
                  </w:r>
                  <w:r w:rsidR="003C5D70" w:rsidRPr="00C05260">
                    <w:rPr>
                      <w:rFonts w:ascii="Georgia" w:hAnsi="Georgia"/>
                      <w:i/>
                      <w:sz w:val="22"/>
                      <w:lang w:val="ru-RU"/>
                    </w:rPr>
                    <w:t xml:space="preserve">43 149, 80 </w:t>
                  </w:r>
                  <w:r w:rsidR="003C5D70" w:rsidRPr="00C05260">
                    <w:rPr>
                      <w:rFonts w:ascii="Georgia" w:hAnsi="Georgia"/>
                      <w:i/>
                      <w:sz w:val="22"/>
                    </w:rPr>
                    <w:t>євро, включаючи ПДВ</w:t>
                  </w:r>
                  <w:r w:rsidR="003C5D70" w:rsidRPr="00C05260">
                    <w:rPr>
                      <w:rFonts w:ascii="Georgia" w:hAnsi="Georgia"/>
                      <w:i/>
                      <w:sz w:val="22"/>
                      <w:lang w:val="uk-UA"/>
                    </w:rPr>
                    <w:t xml:space="preserve"> </w:t>
                  </w:r>
                  <w:r w:rsidRPr="00C05260">
                    <w:rPr>
                      <w:rFonts w:ascii="Georgia" w:hAnsi="Georgia"/>
                      <w:i/>
                      <w:sz w:val="22"/>
                      <w:lang w:val="uk-UA"/>
                    </w:rPr>
                    <w:t>після того, як Договір набуде чинності.</w:t>
                  </w:r>
                </w:p>
                <w:p w:rsidR="004F01DC" w:rsidRPr="00C05260" w:rsidRDefault="004F01DC" w:rsidP="004F01DC">
                  <w:pPr>
                    <w:rPr>
                      <w:rFonts w:ascii="Georgia" w:eastAsia="Times New Roman" w:hAnsi="Georgia"/>
                      <w:i/>
                      <w:sz w:val="22"/>
                      <w:szCs w:val="22"/>
                      <w:lang w:val="uk-UA" w:eastAsia="cs-CZ"/>
                    </w:rPr>
                  </w:pPr>
                </w:p>
                <w:p w:rsidR="004F01DC" w:rsidRPr="00C05260" w:rsidRDefault="004F01DC" w:rsidP="004F01DC">
                  <w:pPr>
                    <w:rPr>
                      <w:rFonts w:ascii="Georgia" w:eastAsia="Times New Roman" w:hAnsi="Georgia"/>
                      <w:i/>
                      <w:sz w:val="22"/>
                      <w:szCs w:val="22"/>
                      <w:lang w:val="uk-UA" w:eastAsia="cs-CZ"/>
                    </w:rPr>
                  </w:pPr>
                  <w:r w:rsidRPr="00C05260">
                    <w:rPr>
                      <w:rFonts w:ascii="Georgia" w:eastAsia="Times New Roman" w:hAnsi="Georgia"/>
                      <w:i/>
                      <w:sz w:val="22"/>
                      <w:szCs w:val="22"/>
                      <w:lang w:val="uk-UA" w:eastAsia="cs-CZ"/>
                    </w:rPr>
                    <w:t>Постачальник зобов'язаний здійснювати відповідні види діяльності відповідно до суми авансового платежу протягом двох місяців після отримання авансового платежу.</w:t>
                  </w:r>
                </w:p>
              </w:tc>
              <w:tc>
                <w:tcPr>
                  <w:tcW w:w="1780" w:type="dxa"/>
                  <w:vAlign w:val="center"/>
                </w:tcPr>
                <w:p w:rsidR="004F01DC" w:rsidRPr="00C05260" w:rsidRDefault="004F01DC" w:rsidP="004F01DC">
                  <w:pPr>
                    <w:rPr>
                      <w:rFonts w:ascii="Georgia" w:hAnsi="Georgia"/>
                      <w:i/>
                    </w:rPr>
                  </w:pPr>
                  <w:r w:rsidRPr="00C05260">
                    <w:rPr>
                      <w:rFonts w:ascii="Georgia" w:hAnsi="Georgia"/>
                      <w:i/>
                      <w:sz w:val="22"/>
                      <w:lang w:val="ru-RU"/>
                    </w:rPr>
                    <w:t xml:space="preserve">43 149, 80 </w:t>
                  </w:r>
                  <w:r w:rsidRPr="00C05260">
                    <w:rPr>
                      <w:rFonts w:ascii="Georgia" w:hAnsi="Georgia"/>
                      <w:i/>
                      <w:sz w:val="22"/>
                    </w:rPr>
                    <w:t>євро, включаючи ПДВ</w:t>
                  </w:r>
                </w:p>
              </w:tc>
            </w:tr>
            <w:tr w:rsidR="00C05260" w:rsidRPr="00C05260" w:rsidTr="00F163F3">
              <w:tc>
                <w:tcPr>
                  <w:tcW w:w="3256" w:type="dxa"/>
                </w:tcPr>
                <w:p w:rsidR="004F01DC" w:rsidRPr="00C05260" w:rsidRDefault="004F01DC" w:rsidP="004F01DC">
                  <w:pPr>
                    <w:rPr>
                      <w:rFonts w:ascii="Georgia" w:eastAsia="Times New Roman" w:hAnsi="Georgia"/>
                      <w:i/>
                      <w:sz w:val="22"/>
                      <w:szCs w:val="22"/>
                      <w:lang w:val="uk-UA" w:eastAsia="cs-CZ"/>
                    </w:rPr>
                  </w:pPr>
                  <w:r w:rsidRPr="00C05260">
                    <w:rPr>
                      <w:rFonts w:ascii="Georgia" w:eastAsia="Times New Roman" w:hAnsi="Georgia"/>
                      <w:i/>
                      <w:sz w:val="22"/>
                      <w:szCs w:val="22"/>
                      <w:lang w:val="uk-UA" w:eastAsia="cs-CZ"/>
                    </w:rPr>
                    <w:t>Оплата № 1 - Здійсниться після повідомлення про завершення робіт з ремонту покрівлі та установки вікон (Блоки «А» та «Б»).</w:t>
                  </w:r>
                </w:p>
                <w:p w:rsidR="004F01DC" w:rsidRPr="00C05260" w:rsidRDefault="004F01DC" w:rsidP="004F01DC">
                  <w:pPr>
                    <w:rPr>
                      <w:rFonts w:ascii="Georgia" w:eastAsia="Times New Roman" w:hAnsi="Georgia"/>
                      <w:i/>
                      <w:sz w:val="22"/>
                      <w:szCs w:val="22"/>
                      <w:lang w:val="uk-UA" w:eastAsia="cs-CZ"/>
                    </w:rPr>
                  </w:pPr>
                  <w:r w:rsidRPr="00C05260">
                    <w:rPr>
                      <w:rFonts w:ascii="Georgia" w:eastAsia="Times New Roman" w:hAnsi="Georgia"/>
                      <w:i/>
                      <w:sz w:val="22"/>
                      <w:szCs w:val="22"/>
                      <w:lang w:val="uk-UA" w:eastAsia="cs-CZ"/>
                    </w:rPr>
                    <w:t xml:space="preserve"> </w:t>
                  </w:r>
                </w:p>
                <w:p w:rsidR="004F01DC" w:rsidRPr="00C05260" w:rsidRDefault="004F01DC" w:rsidP="004F01DC">
                  <w:pPr>
                    <w:rPr>
                      <w:rFonts w:ascii="Georgia" w:hAnsi="Georgia"/>
                      <w:i/>
                      <w:sz w:val="22"/>
                      <w:szCs w:val="22"/>
                      <w:lang w:val="uk-UA"/>
                    </w:rPr>
                  </w:pPr>
                  <w:r w:rsidRPr="00C05260">
                    <w:rPr>
                      <w:rFonts w:ascii="Georgia" w:eastAsia="Times New Roman" w:hAnsi="Georgia"/>
                      <w:i/>
                      <w:sz w:val="22"/>
                      <w:szCs w:val="22"/>
                      <w:lang w:val="uk-UA" w:eastAsia="cs-CZ"/>
                    </w:rPr>
                    <w:lastRenderedPageBreak/>
                    <w:t xml:space="preserve">Постачальник організує контрольний день, де Постачальник повинен представити </w:t>
                  </w:r>
                  <w:r w:rsidRPr="00C05260">
                    <w:rPr>
                      <w:lang w:val="uk-UA"/>
                    </w:rPr>
                    <w:t xml:space="preserve"> </w:t>
                  </w:r>
                  <w:r w:rsidRPr="00C05260">
                    <w:rPr>
                      <w:rFonts w:ascii="Georgia" w:hAnsi="Georgia"/>
                      <w:i/>
                      <w:sz w:val="22"/>
                      <w:szCs w:val="22"/>
                      <w:lang w:val="uk-UA"/>
                    </w:rPr>
                    <w:t xml:space="preserve">поточний статус роботи. </w:t>
                  </w:r>
                  <w:r w:rsidRPr="00C05260">
                    <w:rPr>
                      <w:lang w:val="uk-UA"/>
                    </w:rPr>
                    <w:t xml:space="preserve"> </w:t>
                  </w:r>
                  <w:r w:rsidRPr="00C05260">
                    <w:rPr>
                      <w:rFonts w:ascii="Georgia" w:hAnsi="Georgia"/>
                      <w:i/>
                      <w:sz w:val="22"/>
                      <w:szCs w:val="22"/>
                      <w:lang w:val="uk-UA"/>
                    </w:rPr>
                    <w:t>Після того як всі документи будуть схвалені ЧАР,</w:t>
                  </w:r>
                  <w:r w:rsidRPr="00C05260">
                    <w:t xml:space="preserve"> </w:t>
                  </w:r>
                  <w:r w:rsidRPr="00C05260">
                    <w:rPr>
                      <w:rFonts w:ascii="Georgia" w:hAnsi="Georgia"/>
                      <w:i/>
                      <w:sz w:val="22"/>
                      <w:szCs w:val="22"/>
                      <w:lang w:val="uk-UA"/>
                    </w:rPr>
                    <w:t>Постачальник виставляє рахунок на суму до 2</w:t>
                  </w:r>
                  <w:r w:rsidRPr="00C05260">
                    <w:rPr>
                      <w:rFonts w:ascii="Georgia" w:hAnsi="Georgia"/>
                      <w:i/>
                      <w:sz w:val="22"/>
                      <w:szCs w:val="22"/>
                    </w:rPr>
                    <w:t>5</w:t>
                  </w:r>
                  <w:r w:rsidRPr="00C05260">
                    <w:rPr>
                      <w:rFonts w:ascii="Georgia" w:hAnsi="Georgia"/>
                      <w:i/>
                      <w:sz w:val="22"/>
                      <w:szCs w:val="22"/>
                      <w:lang w:val="uk-UA"/>
                    </w:rPr>
                    <w:t xml:space="preserve">% від суми контракту. </w:t>
                  </w:r>
                </w:p>
              </w:tc>
              <w:tc>
                <w:tcPr>
                  <w:tcW w:w="1780" w:type="dxa"/>
                  <w:vAlign w:val="center"/>
                </w:tcPr>
                <w:p w:rsidR="004F01DC" w:rsidRPr="00C05260" w:rsidRDefault="004F01DC" w:rsidP="004F01DC">
                  <w:pPr>
                    <w:rPr>
                      <w:rFonts w:ascii="Georgia" w:hAnsi="Georgia"/>
                      <w:i/>
                    </w:rPr>
                  </w:pPr>
                  <w:r w:rsidRPr="00C05260">
                    <w:rPr>
                      <w:rFonts w:ascii="Georgia" w:hAnsi="Georgia"/>
                      <w:i/>
                      <w:sz w:val="22"/>
                    </w:rPr>
                    <w:lastRenderedPageBreak/>
                    <w:t xml:space="preserve">Макс. 25% від ціни, отже </w:t>
                  </w:r>
                  <w:r w:rsidR="0075302A" w:rsidRPr="003C5D70">
                    <w:rPr>
                      <w:rFonts w:ascii="Georgia" w:eastAsia="Times New Roman" w:hAnsi="Georgia"/>
                      <w:i/>
                      <w:sz w:val="22"/>
                      <w:szCs w:val="22"/>
                      <w:lang w:val="ru-RU" w:eastAsia="cs-CZ"/>
                    </w:rPr>
                    <w:t>54</w:t>
                  </w:r>
                  <w:r w:rsidR="0075302A">
                    <w:rPr>
                      <w:rFonts w:ascii="Georgia" w:eastAsia="Times New Roman" w:hAnsi="Georgia"/>
                      <w:i/>
                      <w:sz w:val="22"/>
                      <w:szCs w:val="22"/>
                      <w:lang w:val="en-US" w:eastAsia="cs-CZ"/>
                    </w:rPr>
                    <w:t> </w:t>
                  </w:r>
                  <w:r w:rsidR="0075302A" w:rsidRPr="003C5D70">
                    <w:rPr>
                      <w:rFonts w:ascii="Georgia" w:eastAsia="Times New Roman" w:hAnsi="Georgia"/>
                      <w:i/>
                      <w:sz w:val="22"/>
                      <w:szCs w:val="22"/>
                      <w:lang w:val="ru-RU" w:eastAsia="cs-CZ"/>
                    </w:rPr>
                    <w:t xml:space="preserve">392,83 </w:t>
                  </w:r>
                  <w:r w:rsidRPr="00C05260">
                    <w:rPr>
                      <w:rFonts w:ascii="Georgia" w:hAnsi="Georgia"/>
                      <w:i/>
                      <w:sz w:val="22"/>
                    </w:rPr>
                    <w:t>включаючи ПДВ</w:t>
                  </w:r>
                </w:p>
              </w:tc>
            </w:tr>
            <w:tr w:rsidR="00C05260" w:rsidRPr="00C05260" w:rsidTr="00F163F3">
              <w:tc>
                <w:tcPr>
                  <w:tcW w:w="3256" w:type="dxa"/>
                </w:tcPr>
                <w:p w:rsidR="004F01DC" w:rsidRPr="00C05260" w:rsidRDefault="004F01DC" w:rsidP="004F01DC">
                  <w:pPr>
                    <w:rPr>
                      <w:rFonts w:ascii="Georgia" w:hAnsi="Georgia"/>
                      <w:i/>
                      <w:sz w:val="22"/>
                      <w:lang w:val="uk-UA"/>
                    </w:rPr>
                  </w:pPr>
                  <w:r w:rsidRPr="00C05260">
                    <w:rPr>
                      <w:rFonts w:ascii="Georgia" w:hAnsi="Georgia"/>
                      <w:i/>
                      <w:sz w:val="22"/>
                      <w:lang w:val="uk-UA"/>
                    </w:rPr>
                    <w:t>Оплата №. 2 - Здійсниться після повідомлення про завершення монтажу всіх внутрішніх перегородок з блоку робіт «В» – загальні будівельні роботи</w:t>
                  </w:r>
                </w:p>
                <w:p w:rsidR="004F01DC" w:rsidRPr="00C05260" w:rsidRDefault="004F01DC" w:rsidP="004F01DC">
                  <w:pPr>
                    <w:rPr>
                      <w:rFonts w:ascii="Georgia" w:hAnsi="Georgia"/>
                      <w:i/>
                      <w:sz w:val="22"/>
                      <w:lang w:val="uk-UA"/>
                    </w:rPr>
                  </w:pPr>
                </w:p>
                <w:p w:rsidR="004F01DC" w:rsidRPr="00C05260" w:rsidRDefault="004F01DC" w:rsidP="004F01DC">
                  <w:pPr>
                    <w:rPr>
                      <w:rFonts w:ascii="Georgia" w:eastAsia="Times New Roman" w:hAnsi="Georgia"/>
                      <w:i/>
                      <w:sz w:val="22"/>
                      <w:szCs w:val="22"/>
                      <w:lang w:val="ru-RU" w:eastAsia="cs-CZ"/>
                    </w:rPr>
                  </w:pPr>
                  <w:r w:rsidRPr="00C05260">
                    <w:rPr>
                      <w:rFonts w:ascii="Georgia" w:hAnsi="Georgia"/>
                      <w:i/>
                      <w:sz w:val="22"/>
                      <w:lang w:val="uk-UA"/>
                    </w:rPr>
                    <w:t>Постачальник організує  контрольний день, де Постачальник повинен представити поточний статус завершення. Після того як всі документи будуть схвалені ЧАР, Постачальник виставляє рахунок на суму до 30% від суми контракту.</w:t>
                  </w:r>
                </w:p>
              </w:tc>
              <w:tc>
                <w:tcPr>
                  <w:tcW w:w="1780" w:type="dxa"/>
                  <w:vAlign w:val="center"/>
                </w:tcPr>
                <w:p w:rsidR="004F01DC" w:rsidRPr="00C05260" w:rsidRDefault="004F01DC" w:rsidP="004F01DC">
                  <w:pPr>
                    <w:rPr>
                      <w:rFonts w:ascii="Georgia" w:hAnsi="Georgia"/>
                      <w:i/>
                      <w:sz w:val="22"/>
                      <w:szCs w:val="22"/>
                    </w:rPr>
                  </w:pPr>
                  <w:r w:rsidRPr="00C05260">
                    <w:rPr>
                      <w:rFonts w:ascii="Georgia" w:hAnsi="Georgia"/>
                      <w:i/>
                      <w:sz w:val="22"/>
                      <w:szCs w:val="22"/>
                    </w:rPr>
                    <w:t xml:space="preserve">Макс. 30% від ціни, отже </w:t>
                  </w:r>
                  <w:r w:rsidR="0075302A">
                    <w:rPr>
                      <w:rFonts w:ascii="Georgia" w:hAnsi="Georgia"/>
                      <w:i/>
                      <w:sz w:val="22"/>
                      <w:szCs w:val="22"/>
                      <w:lang w:val="uk-UA"/>
                    </w:rPr>
                    <w:t>6</w:t>
                  </w:r>
                  <w:r w:rsidR="0075302A" w:rsidRPr="003C5D70">
                    <w:rPr>
                      <w:rFonts w:ascii="Georgia" w:eastAsia="Times New Roman" w:hAnsi="Georgia"/>
                      <w:i/>
                      <w:sz w:val="22"/>
                      <w:szCs w:val="22"/>
                      <w:lang w:val="ru-RU" w:eastAsia="cs-CZ"/>
                    </w:rPr>
                    <w:t>5</w:t>
                  </w:r>
                  <w:r w:rsidR="0075302A">
                    <w:rPr>
                      <w:rFonts w:ascii="Georgia" w:eastAsia="Times New Roman" w:hAnsi="Georgia"/>
                      <w:i/>
                      <w:sz w:val="22"/>
                      <w:szCs w:val="22"/>
                      <w:lang w:val="en-US" w:eastAsia="cs-CZ"/>
                    </w:rPr>
                    <w:t> </w:t>
                  </w:r>
                  <w:r w:rsidR="0075302A" w:rsidRPr="003C5D70">
                    <w:rPr>
                      <w:rFonts w:ascii="Georgia" w:eastAsia="Times New Roman" w:hAnsi="Georgia"/>
                      <w:i/>
                      <w:sz w:val="22"/>
                      <w:szCs w:val="22"/>
                      <w:lang w:val="ru-RU" w:eastAsia="cs-CZ"/>
                    </w:rPr>
                    <w:t xml:space="preserve">271,40  </w:t>
                  </w:r>
                  <w:r w:rsidRPr="00C05260">
                    <w:rPr>
                      <w:rFonts w:ascii="Georgia" w:hAnsi="Georgia"/>
                      <w:i/>
                      <w:sz w:val="22"/>
                      <w:szCs w:val="22"/>
                    </w:rPr>
                    <w:t>включаючи ПДВ</w:t>
                  </w:r>
                </w:p>
              </w:tc>
            </w:tr>
            <w:tr w:rsidR="00C05260" w:rsidRPr="00C05260" w:rsidTr="00F163F3">
              <w:trPr>
                <w:trHeight w:val="70"/>
              </w:trPr>
              <w:tc>
                <w:tcPr>
                  <w:tcW w:w="3256" w:type="dxa"/>
                </w:tcPr>
                <w:p w:rsidR="004F01DC" w:rsidRPr="00C05260" w:rsidRDefault="004F01DC" w:rsidP="004F01DC">
                  <w:pPr>
                    <w:rPr>
                      <w:rFonts w:ascii="Georgia" w:hAnsi="Georgia"/>
                      <w:i/>
                      <w:sz w:val="22"/>
                      <w:szCs w:val="22"/>
                      <w:lang w:val="uk-UA"/>
                    </w:rPr>
                  </w:pPr>
                  <w:r w:rsidRPr="00C05260">
                    <w:rPr>
                      <w:rFonts w:ascii="Georgia" w:hAnsi="Georgia"/>
                      <w:i/>
                      <w:sz w:val="22"/>
                      <w:szCs w:val="22"/>
                      <w:lang w:val="uk-UA"/>
                    </w:rPr>
                    <w:t>Оплата № 3 – Здійсниться після завершення будівельних робіт.</w:t>
                  </w:r>
                </w:p>
                <w:p w:rsidR="004F01DC" w:rsidRPr="00C05260" w:rsidRDefault="004F01DC" w:rsidP="004F01DC">
                  <w:pPr>
                    <w:rPr>
                      <w:rFonts w:ascii="Georgia" w:hAnsi="Georgia"/>
                      <w:i/>
                      <w:sz w:val="22"/>
                      <w:szCs w:val="22"/>
                      <w:lang w:val="uk-UA"/>
                    </w:rPr>
                  </w:pPr>
                </w:p>
                <w:p w:rsidR="004F01DC" w:rsidRPr="00C05260" w:rsidRDefault="004F01DC" w:rsidP="004F01DC">
                  <w:pPr>
                    <w:rPr>
                      <w:rFonts w:ascii="Georgia" w:hAnsi="Georgia"/>
                      <w:i/>
                      <w:sz w:val="22"/>
                      <w:szCs w:val="22"/>
                      <w:lang w:val="uk-UA"/>
                    </w:rPr>
                  </w:pPr>
                  <w:r w:rsidRPr="00C05260">
                    <w:rPr>
                      <w:rFonts w:ascii="Georgia" w:hAnsi="Georgia"/>
                      <w:i/>
                      <w:sz w:val="22"/>
                      <w:szCs w:val="22"/>
                      <w:lang w:val="uk-UA"/>
                    </w:rPr>
                    <w:t xml:space="preserve"> Постачальник організує контрольний день, де Постачальник повинен представити поточний статус завершення в якій міститься пропозиція фінансового розрахунку по завершенню будівництва (робота).</w:t>
                  </w:r>
                </w:p>
                <w:p w:rsidR="004F01DC" w:rsidRPr="00C05260" w:rsidRDefault="004F01DC" w:rsidP="004F01DC">
                  <w:pPr>
                    <w:rPr>
                      <w:rFonts w:ascii="Georgia" w:hAnsi="Georgia"/>
                      <w:i/>
                      <w:sz w:val="22"/>
                      <w:szCs w:val="22"/>
                      <w:lang w:val="uk-UA"/>
                    </w:rPr>
                  </w:pPr>
                </w:p>
                <w:p w:rsidR="004F01DC" w:rsidRDefault="004F01DC" w:rsidP="004F01DC">
                  <w:pPr>
                    <w:rPr>
                      <w:rFonts w:ascii="Georgia" w:hAnsi="Georgia"/>
                      <w:i/>
                      <w:sz w:val="22"/>
                      <w:szCs w:val="22"/>
                      <w:lang w:val="uk-UA"/>
                    </w:rPr>
                  </w:pPr>
                  <w:r w:rsidRPr="00C05260">
                    <w:rPr>
                      <w:rFonts w:ascii="Georgia" w:hAnsi="Georgia"/>
                      <w:i/>
                      <w:sz w:val="22"/>
                      <w:szCs w:val="22"/>
                      <w:lang w:val="uk-UA"/>
                    </w:rPr>
                    <w:t xml:space="preserve"> Крім того, буде представлений і підписаний Протокол передачі, включаючи всі запитувані Додатки. Після затвердження Протоколу передачі ЧАР, Постачальник виставляє рахунок на суму до 95% від ціни мінус раніше випущені платежі.</w:t>
                  </w:r>
                </w:p>
                <w:p w:rsidR="00D07636" w:rsidRPr="00C05260" w:rsidRDefault="00D07636" w:rsidP="004F01DC">
                  <w:pPr>
                    <w:rPr>
                      <w:rFonts w:ascii="Georgia" w:eastAsia="Times New Roman" w:hAnsi="Georgia"/>
                      <w:i/>
                      <w:sz w:val="22"/>
                      <w:szCs w:val="22"/>
                      <w:lang w:val="ru-RU" w:eastAsia="cs-CZ"/>
                    </w:rPr>
                  </w:pPr>
                </w:p>
              </w:tc>
              <w:tc>
                <w:tcPr>
                  <w:tcW w:w="1780" w:type="dxa"/>
                  <w:vAlign w:val="center"/>
                </w:tcPr>
                <w:p w:rsidR="004F01DC" w:rsidRPr="00C05260" w:rsidRDefault="004F01DC" w:rsidP="004F01DC">
                  <w:pPr>
                    <w:rPr>
                      <w:rFonts w:ascii="Georgia" w:hAnsi="Georgia"/>
                      <w:i/>
                      <w:sz w:val="22"/>
                      <w:lang w:val="ru-RU"/>
                    </w:rPr>
                  </w:pPr>
                  <w:r w:rsidRPr="00C05260">
                    <w:rPr>
                      <w:rFonts w:ascii="Georgia" w:hAnsi="Georgia"/>
                      <w:i/>
                      <w:sz w:val="22"/>
                    </w:rPr>
                    <w:t xml:space="preserve">Різниця між 95% від ціни і раніше випущених платежів (авансовий платіж,  оплата №1 і оплата №2), отже </w:t>
                  </w:r>
                </w:p>
                <w:p w:rsidR="0066076D" w:rsidRDefault="0075302A" w:rsidP="0075302A">
                  <w:pPr>
                    <w:rPr>
                      <w:rFonts w:ascii="Georgia" w:eastAsia="Times New Roman" w:hAnsi="Georgia"/>
                      <w:i/>
                      <w:sz w:val="22"/>
                      <w:szCs w:val="22"/>
                      <w:lang w:val="uk-UA" w:eastAsia="cs-CZ"/>
                    </w:rPr>
                  </w:pPr>
                  <w:r w:rsidRPr="007E5BAD">
                    <w:rPr>
                      <w:rFonts w:ascii="Georgia" w:eastAsia="Times New Roman" w:hAnsi="Georgia"/>
                      <w:i/>
                      <w:sz w:val="22"/>
                      <w:szCs w:val="22"/>
                      <w:lang w:val="en-US" w:eastAsia="cs-CZ"/>
                    </w:rPr>
                    <w:t>43</w:t>
                  </w:r>
                  <w:r>
                    <w:rPr>
                      <w:rFonts w:ascii="Georgia" w:eastAsia="Times New Roman" w:hAnsi="Georgia"/>
                      <w:i/>
                      <w:sz w:val="22"/>
                      <w:szCs w:val="22"/>
                      <w:lang w:val="en-US" w:eastAsia="cs-CZ"/>
                    </w:rPr>
                    <w:t> 878,72</w:t>
                  </w:r>
                  <w:r w:rsidRPr="007E5BAD">
                    <w:rPr>
                      <w:rFonts w:ascii="Georgia" w:eastAsia="Times New Roman" w:hAnsi="Georgia"/>
                      <w:i/>
                      <w:sz w:val="22"/>
                      <w:szCs w:val="22"/>
                      <w:lang w:val="en-US" w:eastAsia="cs-CZ"/>
                    </w:rPr>
                    <w:t> </w:t>
                  </w:r>
                </w:p>
                <w:p w:rsidR="004F01DC" w:rsidRPr="00BF6D8B" w:rsidRDefault="004F01DC" w:rsidP="0075302A">
                  <w:pPr>
                    <w:rPr>
                      <w:rFonts w:ascii="Georgia" w:eastAsia="Times New Roman" w:hAnsi="Georgia"/>
                      <w:i/>
                      <w:sz w:val="22"/>
                      <w:szCs w:val="22"/>
                      <w:lang w:val="uk-UA" w:eastAsia="cs-CZ"/>
                    </w:rPr>
                  </w:pPr>
                  <w:r w:rsidRPr="00C05260">
                    <w:rPr>
                      <w:rFonts w:ascii="Georgia" w:hAnsi="Georgia"/>
                      <w:i/>
                      <w:sz w:val="22"/>
                    </w:rPr>
                    <w:t>включаючи ПДВ</w:t>
                  </w:r>
                </w:p>
              </w:tc>
            </w:tr>
            <w:tr w:rsidR="00C05260" w:rsidRPr="00C05260" w:rsidTr="00F163F3">
              <w:trPr>
                <w:trHeight w:val="70"/>
              </w:trPr>
              <w:tc>
                <w:tcPr>
                  <w:tcW w:w="3256" w:type="dxa"/>
                </w:tcPr>
                <w:p w:rsidR="004F01DC" w:rsidRPr="00C05260" w:rsidRDefault="004F01DC" w:rsidP="004F01DC">
                  <w:pPr>
                    <w:rPr>
                      <w:rFonts w:ascii="Georgia" w:hAnsi="Georgia"/>
                      <w:i/>
                      <w:sz w:val="22"/>
                      <w:lang w:val="uk-UA"/>
                    </w:rPr>
                  </w:pPr>
                  <w:r w:rsidRPr="00C05260">
                    <w:rPr>
                      <w:rFonts w:ascii="Georgia" w:hAnsi="Georgia"/>
                      <w:i/>
                      <w:sz w:val="22"/>
                      <w:lang w:val="uk-UA"/>
                    </w:rPr>
                    <w:lastRenderedPageBreak/>
                    <w:t>Оплата № 4 - Рахунок, що покриває повну ціну, буде виданий Постачальником після завершення роботи, підтвердження Гарантійної згоди всіма сторонами, та коли остаточний звіт буде схвалений ЧАР.</w:t>
                  </w:r>
                </w:p>
                <w:p w:rsidR="004F01DC" w:rsidRPr="00C05260" w:rsidRDefault="004F01DC" w:rsidP="004F01DC">
                  <w:pPr>
                    <w:rPr>
                      <w:rFonts w:ascii="Georgia" w:hAnsi="Georgia"/>
                      <w:i/>
                      <w:sz w:val="22"/>
                      <w:lang w:val="uk-UA"/>
                    </w:rPr>
                  </w:pPr>
                </w:p>
                <w:p w:rsidR="004F01DC" w:rsidRPr="00C05260" w:rsidRDefault="004F01DC" w:rsidP="004F01DC">
                  <w:pPr>
                    <w:rPr>
                      <w:rFonts w:ascii="Georgia" w:hAnsi="Georgia"/>
                      <w:i/>
                      <w:sz w:val="22"/>
                      <w:lang w:val="uk-UA"/>
                    </w:rPr>
                  </w:pPr>
                </w:p>
                <w:p w:rsidR="004F01DC" w:rsidRPr="00D07636" w:rsidRDefault="004F01DC" w:rsidP="004F01DC">
                  <w:pPr>
                    <w:rPr>
                      <w:rFonts w:ascii="Georgia" w:eastAsia="Times New Roman" w:hAnsi="Georgia"/>
                      <w:i/>
                      <w:sz w:val="22"/>
                      <w:szCs w:val="22"/>
                      <w:lang w:eastAsia="cs-CZ"/>
                    </w:rPr>
                  </w:pPr>
                  <w:r w:rsidRPr="00C05260">
                    <w:rPr>
                      <w:rFonts w:ascii="Georgia" w:hAnsi="Georgia"/>
                      <w:i/>
                      <w:sz w:val="22"/>
                      <w:lang w:val="uk-UA"/>
                    </w:rPr>
                    <w:t xml:space="preserve"> Рахунок повинен включати копію протоколу, що підтверджує усунення зазначених дефектів і незавершених робіт, якщо такі висновки були вказані в протоколі передачі.</w:t>
                  </w:r>
                </w:p>
              </w:tc>
              <w:tc>
                <w:tcPr>
                  <w:tcW w:w="1780" w:type="dxa"/>
                  <w:vAlign w:val="center"/>
                </w:tcPr>
                <w:p w:rsidR="0066076D" w:rsidRDefault="004F01DC" w:rsidP="004F01DC">
                  <w:pPr>
                    <w:tabs>
                      <w:tab w:val="left" w:pos="285"/>
                      <w:tab w:val="center" w:pos="683"/>
                    </w:tabs>
                    <w:ind w:right="402"/>
                    <w:rPr>
                      <w:rFonts w:ascii="Georgia" w:eastAsia="Times New Roman" w:hAnsi="Georgia"/>
                      <w:i/>
                      <w:sz w:val="22"/>
                      <w:szCs w:val="22"/>
                      <w:lang w:val="uk-UA" w:eastAsia="cs-CZ"/>
                    </w:rPr>
                  </w:pPr>
                  <w:r w:rsidRPr="00C05260">
                    <w:rPr>
                      <w:rFonts w:ascii="Georgia" w:hAnsi="Georgia"/>
                      <w:i/>
                      <w:sz w:val="22"/>
                      <w:lang w:val="uk-UA"/>
                    </w:rPr>
                    <w:t xml:space="preserve">5% від ціни, отже </w:t>
                  </w:r>
                  <w:r w:rsidR="0066076D" w:rsidRPr="003C5D70">
                    <w:rPr>
                      <w:rFonts w:ascii="Georgia" w:eastAsia="Times New Roman" w:hAnsi="Georgia"/>
                      <w:i/>
                      <w:sz w:val="22"/>
                      <w:szCs w:val="22"/>
                      <w:lang w:val="ru-RU" w:eastAsia="cs-CZ"/>
                    </w:rPr>
                    <w:t>10</w:t>
                  </w:r>
                  <w:r w:rsidR="0066076D">
                    <w:rPr>
                      <w:rFonts w:ascii="Georgia" w:eastAsia="Times New Roman" w:hAnsi="Georgia"/>
                      <w:i/>
                      <w:sz w:val="22"/>
                      <w:szCs w:val="22"/>
                      <w:lang w:val="en-US" w:eastAsia="cs-CZ"/>
                    </w:rPr>
                    <w:t> </w:t>
                  </w:r>
                  <w:r w:rsidR="0066076D" w:rsidRPr="003C5D70">
                    <w:rPr>
                      <w:rFonts w:ascii="Georgia" w:eastAsia="Times New Roman" w:hAnsi="Georgia"/>
                      <w:i/>
                      <w:sz w:val="22"/>
                      <w:szCs w:val="22"/>
                      <w:lang w:val="ru-RU" w:eastAsia="cs-CZ"/>
                    </w:rPr>
                    <w:t>878,57</w:t>
                  </w:r>
                  <w:r w:rsidR="0066076D" w:rsidRPr="007E5BAD">
                    <w:rPr>
                      <w:rFonts w:ascii="Georgia" w:eastAsia="Times New Roman" w:hAnsi="Georgia"/>
                      <w:i/>
                      <w:sz w:val="22"/>
                      <w:szCs w:val="22"/>
                      <w:lang w:val="en-US" w:eastAsia="cs-CZ"/>
                    </w:rPr>
                    <w:t> </w:t>
                  </w:r>
                </w:p>
                <w:p w:rsidR="004F01DC" w:rsidRPr="00C05260" w:rsidRDefault="004F01DC" w:rsidP="004F01DC">
                  <w:pPr>
                    <w:tabs>
                      <w:tab w:val="left" w:pos="285"/>
                      <w:tab w:val="center" w:pos="683"/>
                    </w:tabs>
                    <w:ind w:right="402"/>
                    <w:rPr>
                      <w:rFonts w:ascii="Georgia" w:eastAsia="Times New Roman" w:hAnsi="Georgia"/>
                      <w:i/>
                      <w:sz w:val="22"/>
                      <w:szCs w:val="22"/>
                      <w:lang w:val="uk-UA" w:eastAsia="cs-CZ"/>
                    </w:rPr>
                  </w:pPr>
                  <w:r w:rsidRPr="00C05260">
                    <w:rPr>
                      <w:rFonts w:ascii="Georgia" w:hAnsi="Georgia"/>
                      <w:i/>
                      <w:sz w:val="22"/>
                      <w:lang w:val="uk-UA"/>
                    </w:rPr>
                    <w:t>євро, включаючи ПДВ</w:t>
                  </w:r>
                </w:p>
              </w:tc>
            </w:tr>
          </w:tbl>
          <w:p w:rsidR="00866F8A" w:rsidRPr="00C05260" w:rsidRDefault="00866F8A" w:rsidP="0024480A">
            <w:pPr>
              <w:autoSpaceDE w:val="0"/>
              <w:autoSpaceDN w:val="0"/>
              <w:adjustRightInd w:val="0"/>
              <w:rPr>
                <w:rFonts w:ascii="Georgia" w:eastAsia="Times New Roman" w:hAnsi="Georgia"/>
                <w:b/>
                <w:smallCaps/>
                <w:lang w:val="uk-UA" w:eastAsia="cs-CZ"/>
              </w:rPr>
            </w:pPr>
          </w:p>
          <w:p w:rsidR="004F01DC" w:rsidRPr="00C05260" w:rsidRDefault="004F01DC" w:rsidP="004F01DC">
            <w:pPr>
              <w:jc w:val="both"/>
              <w:rPr>
                <w:rFonts w:ascii="Georgia" w:hAnsi="Georgia"/>
                <w:sz w:val="22"/>
                <w:lang w:val="ru-RU"/>
              </w:rPr>
            </w:pPr>
            <w:r w:rsidRPr="00C05260">
              <w:rPr>
                <w:rStyle w:val="shorttext"/>
                <w:rFonts w:ascii="Georgia" w:hAnsi="Georgia"/>
                <w:sz w:val="22"/>
              </w:rPr>
              <w:t xml:space="preserve">2.4. </w:t>
            </w:r>
            <w:r w:rsidRPr="00C05260">
              <w:rPr>
                <w:rStyle w:val="shorttext"/>
                <w:rFonts w:ascii="Georgia" w:hAnsi="Georgia"/>
                <w:sz w:val="22"/>
                <w:lang w:val="ru-RU"/>
              </w:rPr>
              <w:t>Інші частини договору залишаються незміненими.</w:t>
            </w:r>
          </w:p>
          <w:p w:rsidR="004F01DC" w:rsidRPr="00C05260" w:rsidRDefault="004F01DC" w:rsidP="0024480A">
            <w:pPr>
              <w:autoSpaceDE w:val="0"/>
              <w:autoSpaceDN w:val="0"/>
              <w:adjustRightInd w:val="0"/>
              <w:rPr>
                <w:rFonts w:ascii="Georgia" w:eastAsia="Times New Roman" w:hAnsi="Georgia"/>
                <w:b/>
                <w:smallCaps/>
                <w:lang w:val="ru-RU" w:eastAsia="cs-CZ"/>
              </w:rPr>
            </w:pPr>
          </w:p>
          <w:p w:rsidR="00866F8A" w:rsidRPr="00C05260" w:rsidRDefault="004F01DC" w:rsidP="00B17F15">
            <w:pPr>
              <w:autoSpaceDE w:val="0"/>
              <w:autoSpaceDN w:val="0"/>
              <w:adjustRightInd w:val="0"/>
              <w:jc w:val="center"/>
              <w:rPr>
                <w:rFonts w:ascii="Georgia" w:eastAsia="Times New Roman" w:hAnsi="Georgia"/>
                <w:b/>
                <w:smallCaps/>
                <w:lang w:val="uk-UA" w:eastAsia="cs-CZ"/>
              </w:rPr>
            </w:pPr>
            <w:r w:rsidRPr="00C05260">
              <w:rPr>
                <w:rFonts w:ascii="Georgia" w:hAnsi="Georgia"/>
                <w:b/>
                <w:sz w:val="22"/>
              </w:rPr>
              <w:t xml:space="preserve">3. </w:t>
            </w:r>
            <w:r w:rsidRPr="00C05260">
              <w:rPr>
                <w:rFonts w:ascii="Georgia" w:hAnsi="Georgia"/>
                <w:b/>
                <w:sz w:val="22"/>
                <w:lang w:val="ru-RU"/>
              </w:rPr>
              <w:t>ЗАКЛЮЧНІ ПОЛОЖЕННЯ</w:t>
            </w:r>
          </w:p>
          <w:p w:rsidR="004F01DC" w:rsidRPr="00C05260" w:rsidRDefault="004F01DC" w:rsidP="00B17F15">
            <w:pPr>
              <w:autoSpaceDE w:val="0"/>
              <w:autoSpaceDN w:val="0"/>
              <w:adjustRightInd w:val="0"/>
              <w:jc w:val="center"/>
              <w:rPr>
                <w:rFonts w:ascii="Georgia" w:eastAsia="Times New Roman" w:hAnsi="Georgia"/>
                <w:b/>
                <w:smallCaps/>
                <w:lang w:val="uk-UA" w:eastAsia="cs-CZ"/>
              </w:rPr>
            </w:pPr>
          </w:p>
          <w:p w:rsidR="00C05260" w:rsidRPr="00C05260" w:rsidRDefault="00C05260" w:rsidP="00C05260">
            <w:pPr>
              <w:jc w:val="both"/>
              <w:rPr>
                <w:rFonts w:ascii="Georgia" w:hAnsi="Georgia"/>
                <w:sz w:val="22"/>
                <w:lang w:val="uk-UA"/>
              </w:rPr>
            </w:pPr>
            <w:r w:rsidRPr="00C05260">
              <w:rPr>
                <w:rStyle w:val="shorttext"/>
                <w:rFonts w:ascii="Georgia" w:hAnsi="Georgia"/>
                <w:sz w:val="22"/>
              </w:rPr>
              <w:t xml:space="preserve">3.1. </w:t>
            </w:r>
            <w:r w:rsidRPr="00C05260">
              <w:rPr>
                <w:rStyle w:val="shorttext"/>
                <w:rFonts w:ascii="Georgia" w:hAnsi="Georgia"/>
                <w:sz w:val="22"/>
                <w:lang w:val="uk-UA"/>
              </w:rPr>
              <w:t>Ця Поправка регулюється національним матеріальним на процесуальним правом Чеської Республіки.</w:t>
            </w:r>
          </w:p>
          <w:p w:rsidR="004F01DC" w:rsidRPr="00C05260" w:rsidRDefault="004F01DC" w:rsidP="00C05260">
            <w:pPr>
              <w:autoSpaceDE w:val="0"/>
              <w:autoSpaceDN w:val="0"/>
              <w:adjustRightInd w:val="0"/>
              <w:rPr>
                <w:rFonts w:ascii="Georgia" w:eastAsia="Times New Roman" w:hAnsi="Georgia"/>
                <w:b/>
                <w:smallCaps/>
                <w:lang w:val="uk-UA" w:eastAsia="cs-CZ"/>
              </w:rPr>
            </w:pPr>
          </w:p>
          <w:p w:rsidR="00C05260" w:rsidRPr="00C05260" w:rsidRDefault="00C05260" w:rsidP="00C05260">
            <w:pPr>
              <w:autoSpaceDE w:val="0"/>
              <w:autoSpaceDN w:val="0"/>
              <w:adjustRightInd w:val="0"/>
              <w:jc w:val="both"/>
              <w:rPr>
                <w:rFonts w:ascii="Georgia" w:hAnsi="Georgia"/>
                <w:spacing w:val="-4"/>
                <w:sz w:val="22"/>
                <w:szCs w:val="22"/>
                <w:lang w:val="ru-RU"/>
              </w:rPr>
            </w:pPr>
            <w:r w:rsidRPr="00C05260">
              <w:rPr>
                <w:rFonts w:ascii="Georgia" w:hAnsi="Georgia"/>
                <w:spacing w:val="-4"/>
                <w:sz w:val="22"/>
                <w:szCs w:val="22"/>
              </w:rPr>
              <w:t>3.2. Сторони визнають, що ця Поправка буде опублікована в реєстрі контрактів відповідно до Закону № 340/2015</w:t>
            </w:r>
            <w:r w:rsidRPr="00C05260">
              <w:rPr>
                <w:rFonts w:ascii="Georgia" w:hAnsi="Georgia"/>
                <w:spacing w:val="-4"/>
                <w:sz w:val="22"/>
                <w:szCs w:val="22"/>
                <w:lang w:val="uk-UA"/>
              </w:rPr>
              <w:t xml:space="preserve"> про </w:t>
            </w:r>
            <w:r w:rsidRPr="00C05260">
              <w:rPr>
                <w:rFonts w:ascii="Georgia" w:hAnsi="Georgia"/>
                <w:spacing w:val="-4"/>
                <w:sz w:val="22"/>
                <w:szCs w:val="22"/>
              </w:rPr>
              <w:t xml:space="preserve">реєстр контрактів, оскільки </w:t>
            </w:r>
            <w:r w:rsidRPr="00C05260">
              <w:rPr>
                <w:rFonts w:ascii="Georgia" w:hAnsi="Georgia"/>
                <w:spacing w:val="-4"/>
                <w:sz w:val="22"/>
                <w:szCs w:val="22"/>
                <w:lang w:val="uk-UA"/>
              </w:rPr>
              <w:t>ЧАР</w:t>
            </w:r>
            <w:r w:rsidRPr="00C05260">
              <w:rPr>
                <w:rFonts w:ascii="Georgia" w:hAnsi="Georgia"/>
                <w:spacing w:val="-4"/>
                <w:sz w:val="22"/>
                <w:szCs w:val="22"/>
              </w:rPr>
              <w:t xml:space="preserve"> є відповідальною стороною в сенсі закону, і Сторони погоджуються з її опублікуванням. </w:t>
            </w:r>
            <w:r w:rsidRPr="00C05260">
              <w:rPr>
                <w:rFonts w:ascii="Georgia" w:hAnsi="Georgia"/>
                <w:spacing w:val="-4"/>
                <w:sz w:val="22"/>
                <w:szCs w:val="22"/>
                <w:lang w:val="ru-RU"/>
              </w:rPr>
              <w:t xml:space="preserve">Публікація буде організована </w:t>
            </w:r>
            <w:r w:rsidRPr="00C05260">
              <w:rPr>
                <w:rFonts w:ascii="Georgia" w:hAnsi="Georgia"/>
                <w:spacing w:val="-4"/>
                <w:sz w:val="22"/>
                <w:szCs w:val="22"/>
                <w:lang w:val="uk-UA"/>
              </w:rPr>
              <w:t>ЧАР</w:t>
            </w:r>
            <w:r w:rsidRPr="00C05260">
              <w:rPr>
                <w:rFonts w:ascii="Georgia" w:hAnsi="Georgia"/>
                <w:spacing w:val="-4"/>
                <w:sz w:val="22"/>
                <w:szCs w:val="22"/>
                <w:lang w:val="ru-RU"/>
              </w:rPr>
              <w:t xml:space="preserve"> протягом 30 днів після підписання Поправки обома Сторонами.</w:t>
            </w:r>
          </w:p>
          <w:p w:rsidR="004F01DC" w:rsidRPr="00C05260" w:rsidRDefault="004F01DC" w:rsidP="00C05260">
            <w:pPr>
              <w:autoSpaceDE w:val="0"/>
              <w:autoSpaceDN w:val="0"/>
              <w:adjustRightInd w:val="0"/>
              <w:rPr>
                <w:rFonts w:ascii="Georgia" w:eastAsia="Times New Roman" w:hAnsi="Georgia"/>
                <w:b/>
                <w:smallCaps/>
                <w:lang w:val="ru-RU" w:eastAsia="cs-CZ"/>
              </w:rPr>
            </w:pPr>
          </w:p>
          <w:p w:rsidR="00C05260" w:rsidRPr="00C05260" w:rsidRDefault="00C05260" w:rsidP="00C05260">
            <w:pPr>
              <w:autoSpaceDE w:val="0"/>
              <w:autoSpaceDN w:val="0"/>
              <w:adjustRightInd w:val="0"/>
              <w:jc w:val="both"/>
              <w:rPr>
                <w:rFonts w:ascii="Georgia" w:hAnsi="Georgia"/>
                <w:lang w:val="ru-RU"/>
              </w:rPr>
            </w:pPr>
            <w:r w:rsidRPr="00C05260">
              <w:rPr>
                <w:rFonts w:ascii="Georgia" w:hAnsi="Georgia"/>
                <w:sz w:val="22"/>
                <w:szCs w:val="22"/>
              </w:rPr>
              <w:t xml:space="preserve">3.3. </w:t>
            </w:r>
            <w:r w:rsidRPr="00C05260">
              <w:rPr>
                <w:rFonts w:ascii="Georgia" w:hAnsi="Georgia"/>
                <w:sz w:val="22"/>
                <w:szCs w:val="22"/>
                <w:lang w:val="uk-UA"/>
              </w:rPr>
              <w:t>Ця Поправка набирає чинності з дня її опублікування в реєстрі договорів. ЧАР повідомить Постачальника про дату публікації в реєстрі контрактів протягом двох робочих днів від дати публікації через електронну пошту, надіслану на електронну адресу Постачальника, яка вказана в цій Поправці.</w:t>
            </w:r>
          </w:p>
          <w:p w:rsidR="004F01DC" w:rsidRPr="00C05260" w:rsidRDefault="004F01DC" w:rsidP="00C05260">
            <w:pPr>
              <w:autoSpaceDE w:val="0"/>
              <w:autoSpaceDN w:val="0"/>
              <w:adjustRightInd w:val="0"/>
              <w:rPr>
                <w:rFonts w:ascii="Georgia" w:eastAsia="Times New Roman" w:hAnsi="Georgia"/>
                <w:b/>
                <w:smallCaps/>
                <w:lang w:val="ru-RU" w:eastAsia="cs-CZ"/>
              </w:rPr>
            </w:pPr>
          </w:p>
          <w:p w:rsidR="00C05260" w:rsidRPr="00C05260" w:rsidRDefault="00C05260" w:rsidP="003C5D70">
            <w:pPr>
              <w:jc w:val="both"/>
              <w:rPr>
                <w:rFonts w:ascii="Georgia" w:hAnsi="Georgia"/>
                <w:sz w:val="22"/>
                <w:lang w:val="ru-RU"/>
              </w:rPr>
            </w:pPr>
            <w:r w:rsidRPr="00C05260">
              <w:rPr>
                <w:rFonts w:ascii="Georgia" w:hAnsi="Georgia"/>
                <w:sz w:val="22"/>
              </w:rPr>
              <w:t xml:space="preserve">3.4. </w:t>
            </w:r>
            <w:r w:rsidRPr="00C05260">
              <w:rPr>
                <w:rFonts w:ascii="Georgia" w:hAnsi="Georgia"/>
                <w:sz w:val="22"/>
                <w:lang w:val="ru-RU"/>
              </w:rPr>
              <w:t>Поправка виготовлена на англійській та українській мові. У разі розбіжностей між англійською та українською версією поправки, англійська версія матиме перевагу.</w:t>
            </w:r>
          </w:p>
          <w:p w:rsidR="00C05260" w:rsidRDefault="00C05260" w:rsidP="003C5D70">
            <w:pPr>
              <w:ind w:left="426" w:hanging="426"/>
              <w:jc w:val="both"/>
              <w:rPr>
                <w:rFonts w:ascii="Georgia" w:hAnsi="Georgia"/>
                <w:sz w:val="22"/>
                <w:lang w:val="ru-RU"/>
              </w:rPr>
            </w:pPr>
          </w:p>
          <w:p w:rsidR="00BF6D8B" w:rsidRDefault="00BF6D8B" w:rsidP="003C5D70">
            <w:pPr>
              <w:ind w:left="426" w:hanging="426"/>
              <w:jc w:val="both"/>
              <w:rPr>
                <w:rFonts w:ascii="Georgia" w:hAnsi="Georgia"/>
                <w:sz w:val="22"/>
                <w:lang w:val="ru-RU"/>
              </w:rPr>
            </w:pPr>
          </w:p>
          <w:p w:rsidR="00BF6D8B" w:rsidRDefault="00BF6D8B" w:rsidP="003C5D70">
            <w:pPr>
              <w:ind w:left="426" w:hanging="426"/>
              <w:jc w:val="both"/>
              <w:rPr>
                <w:rFonts w:ascii="Georgia" w:hAnsi="Georgia"/>
                <w:sz w:val="22"/>
                <w:lang w:val="ru-RU"/>
              </w:rPr>
            </w:pPr>
          </w:p>
          <w:p w:rsidR="00BF6D8B" w:rsidRDefault="00BF6D8B" w:rsidP="003C5D70">
            <w:pPr>
              <w:ind w:left="426" w:hanging="426"/>
              <w:jc w:val="both"/>
              <w:rPr>
                <w:rFonts w:ascii="Georgia" w:hAnsi="Georgia"/>
                <w:sz w:val="22"/>
                <w:lang w:val="ru-RU"/>
              </w:rPr>
            </w:pPr>
          </w:p>
          <w:p w:rsidR="00C05260" w:rsidRPr="00C05260" w:rsidRDefault="00C05260" w:rsidP="003C5D70">
            <w:pPr>
              <w:jc w:val="both"/>
              <w:rPr>
                <w:rFonts w:ascii="Georgia" w:hAnsi="Georgia"/>
                <w:sz w:val="22"/>
              </w:rPr>
            </w:pPr>
            <w:r w:rsidRPr="00C05260">
              <w:rPr>
                <w:rFonts w:ascii="Georgia" w:hAnsi="Georgia"/>
                <w:sz w:val="22"/>
              </w:rPr>
              <w:lastRenderedPageBreak/>
              <w:t xml:space="preserve">3.5. </w:t>
            </w:r>
            <w:r w:rsidRPr="00C05260">
              <w:rPr>
                <w:rFonts w:ascii="Georgia" w:hAnsi="Georgia"/>
                <w:sz w:val="22"/>
                <w:lang w:val="ru-RU"/>
              </w:rPr>
              <w:t xml:space="preserve">Вчинено в Празі в трьох оригінальних примірниках англійською та </w:t>
            </w:r>
            <w:r w:rsidRPr="00C05260">
              <w:rPr>
                <w:rFonts w:ascii="Georgia" w:hAnsi="Georgia"/>
                <w:sz w:val="22"/>
              </w:rPr>
              <w:t xml:space="preserve">  </w:t>
            </w:r>
            <w:r w:rsidRPr="00C05260">
              <w:rPr>
                <w:rFonts w:ascii="Georgia" w:hAnsi="Georgia"/>
                <w:sz w:val="22"/>
                <w:lang w:val="ru-RU"/>
              </w:rPr>
              <w:t xml:space="preserve">українською мовою </w:t>
            </w:r>
            <w:r w:rsidR="0066076D">
              <w:rPr>
                <w:rFonts w:ascii="Georgia" w:hAnsi="Georgia"/>
                <w:sz w:val="22"/>
                <w:lang w:val="ru-RU"/>
              </w:rPr>
              <w:t>на</w:t>
            </w:r>
            <w:r w:rsidRPr="00C05260">
              <w:rPr>
                <w:rFonts w:ascii="Georgia" w:hAnsi="Georgia"/>
                <w:sz w:val="22"/>
                <w:lang w:val="ru-RU"/>
              </w:rPr>
              <w:t xml:space="preserve">............ </w:t>
            </w:r>
            <w:r w:rsidRPr="00953F3B">
              <w:rPr>
                <w:rFonts w:ascii="Georgia" w:hAnsi="Georgia"/>
                <w:sz w:val="22"/>
                <w:lang w:val="en-US"/>
              </w:rPr>
              <w:t>201</w:t>
            </w:r>
            <w:r w:rsidRPr="00C05260">
              <w:rPr>
                <w:rFonts w:ascii="Georgia" w:hAnsi="Georgia"/>
                <w:sz w:val="22"/>
              </w:rPr>
              <w:t>8.</w:t>
            </w:r>
          </w:p>
          <w:p w:rsidR="00C05260" w:rsidRPr="00953F3B" w:rsidRDefault="00C05260" w:rsidP="00C05260">
            <w:pPr>
              <w:ind w:left="426" w:hanging="426"/>
              <w:rPr>
                <w:rFonts w:ascii="Georgia" w:hAnsi="Georgia"/>
                <w:sz w:val="22"/>
                <w:lang w:val="en-US"/>
              </w:rPr>
            </w:pPr>
          </w:p>
          <w:p w:rsidR="00BF6D8B" w:rsidRDefault="00BF6D8B" w:rsidP="00C05260">
            <w:pPr>
              <w:rPr>
                <w:rFonts w:ascii="Georgia" w:hAnsi="Georgia"/>
                <w:sz w:val="22"/>
              </w:rPr>
            </w:pPr>
          </w:p>
          <w:p w:rsidR="00C05260" w:rsidRPr="00C05260" w:rsidRDefault="00C05260" w:rsidP="00C05260">
            <w:pPr>
              <w:rPr>
                <w:rFonts w:ascii="Georgia" w:hAnsi="Georgia"/>
                <w:sz w:val="22"/>
                <w:lang w:val="uk-UA"/>
              </w:rPr>
            </w:pPr>
            <w:r w:rsidRPr="00C05260">
              <w:rPr>
                <w:rFonts w:ascii="Georgia" w:hAnsi="Georgia"/>
                <w:sz w:val="22"/>
              </w:rPr>
              <w:t>Список Додатків:</w:t>
            </w:r>
          </w:p>
          <w:p w:rsidR="004F01DC" w:rsidRPr="00C05260" w:rsidRDefault="00C05260" w:rsidP="00BF6D8B">
            <w:pPr>
              <w:autoSpaceDE w:val="0"/>
              <w:autoSpaceDN w:val="0"/>
              <w:adjustRightInd w:val="0"/>
              <w:rPr>
                <w:rFonts w:ascii="Georgia" w:eastAsia="Times New Roman" w:hAnsi="Georgia"/>
                <w:b/>
                <w:smallCaps/>
                <w:lang w:val="uk-UA" w:eastAsia="cs-CZ"/>
              </w:rPr>
            </w:pPr>
            <w:r w:rsidRPr="00C05260">
              <w:rPr>
                <w:rFonts w:ascii="Georgia" w:hAnsi="Georgia"/>
                <w:sz w:val="22"/>
              </w:rPr>
              <w:t xml:space="preserve">Додаток № 1 - </w:t>
            </w:r>
            <w:r w:rsidR="0066076D" w:rsidRPr="0066076D">
              <w:rPr>
                <w:rFonts w:ascii="Georgia" w:hAnsi="Georgia"/>
                <w:sz w:val="22"/>
              </w:rPr>
              <w:t>Розрахунок вартості</w:t>
            </w:r>
            <w:r w:rsidR="0066076D">
              <w:rPr>
                <w:rFonts w:ascii="Georgia" w:hAnsi="Georgia"/>
                <w:sz w:val="22"/>
                <w:lang w:val="uk-UA"/>
              </w:rPr>
              <w:t xml:space="preserve"> </w:t>
            </w:r>
          </w:p>
          <w:p w:rsidR="004F01DC" w:rsidRPr="00C05260" w:rsidRDefault="004F01DC" w:rsidP="00B17F15">
            <w:pPr>
              <w:autoSpaceDE w:val="0"/>
              <w:autoSpaceDN w:val="0"/>
              <w:adjustRightInd w:val="0"/>
              <w:jc w:val="center"/>
              <w:rPr>
                <w:rFonts w:ascii="Georgia" w:eastAsia="Times New Roman" w:hAnsi="Georgia"/>
                <w:b/>
                <w:smallCaps/>
                <w:lang w:val="uk-UA" w:eastAsia="cs-CZ"/>
              </w:rPr>
            </w:pPr>
          </w:p>
          <w:p w:rsidR="00BF6D8B" w:rsidRDefault="00BF6D8B" w:rsidP="00953F3B">
            <w:pPr>
              <w:jc w:val="both"/>
              <w:rPr>
                <w:rFonts w:ascii="Georgia" w:eastAsia="Times New Roman" w:hAnsi="Georgia"/>
                <w:b/>
                <w:smallCaps/>
                <w:spacing w:val="-3"/>
                <w:sz w:val="22"/>
                <w:szCs w:val="22"/>
                <w:lang w:val="uk-UA" w:eastAsia="cs-CZ"/>
              </w:rPr>
            </w:pPr>
          </w:p>
          <w:p w:rsidR="00BF6D8B" w:rsidRDefault="00BF6D8B" w:rsidP="00953F3B">
            <w:pPr>
              <w:jc w:val="both"/>
              <w:rPr>
                <w:rFonts w:ascii="Georgia" w:eastAsia="Times New Roman" w:hAnsi="Georgia"/>
                <w:b/>
                <w:smallCaps/>
                <w:spacing w:val="-3"/>
                <w:sz w:val="22"/>
                <w:szCs w:val="22"/>
                <w:lang w:val="uk-UA" w:eastAsia="cs-CZ"/>
              </w:rPr>
            </w:pPr>
          </w:p>
          <w:p w:rsidR="00BF6D8B" w:rsidRDefault="00BF6D8B" w:rsidP="00953F3B">
            <w:pPr>
              <w:jc w:val="both"/>
              <w:rPr>
                <w:rFonts w:ascii="Georgia" w:eastAsia="Times New Roman" w:hAnsi="Georgia"/>
                <w:b/>
                <w:smallCaps/>
                <w:spacing w:val="-3"/>
                <w:sz w:val="22"/>
                <w:szCs w:val="22"/>
                <w:lang w:val="uk-UA" w:eastAsia="cs-CZ"/>
              </w:rPr>
            </w:pPr>
          </w:p>
          <w:p w:rsidR="00BF6D8B" w:rsidRDefault="00BF6D8B" w:rsidP="00953F3B">
            <w:pPr>
              <w:jc w:val="both"/>
              <w:rPr>
                <w:rFonts w:ascii="Georgia" w:eastAsia="Times New Roman" w:hAnsi="Georgia"/>
                <w:b/>
                <w:smallCaps/>
                <w:spacing w:val="-3"/>
                <w:sz w:val="22"/>
                <w:szCs w:val="22"/>
                <w:lang w:val="uk-UA" w:eastAsia="cs-CZ"/>
              </w:rPr>
            </w:pPr>
          </w:p>
          <w:p w:rsidR="00BF6D8B" w:rsidRDefault="00BF6D8B" w:rsidP="00953F3B">
            <w:pPr>
              <w:jc w:val="both"/>
              <w:rPr>
                <w:rFonts w:ascii="Georgia" w:eastAsia="Times New Roman" w:hAnsi="Georgia"/>
                <w:b/>
                <w:smallCaps/>
                <w:spacing w:val="-3"/>
                <w:sz w:val="22"/>
                <w:szCs w:val="22"/>
                <w:lang w:val="uk-UA" w:eastAsia="cs-CZ"/>
              </w:rPr>
            </w:pPr>
          </w:p>
          <w:p w:rsidR="00BF6D8B" w:rsidRDefault="00BF6D8B" w:rsidP="00953F3B">
            <w:pPr>
              <w:jc w:val="both"/>
              <w:rPr>
                <w:rFonts w:ascii="Georgia" w:eastAsia="Times New Roman" w:hAnsi="Georgia"/>
                <w:b/>
                <w:smallCaps/>
                <w:spacing w:val="-3"/>
                <w:sz w:val="22"/>
                <w:szCs w:val="22"/>
                <w:lang w:val="uk-UA" w:eastAsia="cs-CZ"/>
              </w:rPr>
            </w:pPr>
          </w:p>
          <w:p w:rsidR="00953F3B" w:rsidRPr="001B14DF" w:rsidRDefault="00953F3B" w:rsidP="00953F3B">
            <w:pPr>
              <w:jc w:val="both"/>
              <w:rPr>
                <w:rFonts w:ascii="Georgia" w:eastAsia="Times New Roman" w:hAnsi="Georgia"/>
                <w:b/>
                <w:smallCaps/>
                <w:spacing w:val="-3"/>
                <w:sz w:val="22"/>
                <w:szCs w:val="22"/>
                <w:lang w:val="uk-UA" w:eastAsia="cs-CZ"/>
              </w:rPr>
            </w:pPr>
            <w:r w:rsidRPr="001B14DF">
              <w:rPr>
                <w:rFonts w:ascii="Georgia" w:eastAsia="Times New Roman" w:hAnsi="Georgia"/>
                <w:b/>
                <w:smallCaps/>
                <w:spacing w:val="-3"/>
                <w:sz w:val="22"/>
                <w:szCs w:val="22"/>
                <w:lang w:val="uk-UA" w:eastAsia="cs-CZ"/>
              </w:rPr>
              <w:t>……………………………………..</w:t>
            </w:r>
          </w:p>
          <w:p w:rsidR="00953F3B" w:rsidRDefault="00953F3B" w:rsidP="00953F3B">
            <w:pPr>
              <w:jc w:val="both"/>
              <w:rPr>
                <w:rFonts w:ascii="Georgia" w:hAnsi="Georgia"/>
                <w:sz w:val="22"/>
                <w:szCs w:val="22"/>
                <w:lang w:val="uk-UA"/>
              </w:rPr>
            </w:pPr>
            <w:r w:rsidRPr="001B14DF">
              <w:rPr>
                <w:rFonts w:ascii="Georgia" w:hAnsi="Georgia"/>
                <w:sz w:val="22"/>
                <w:szCs w:val="22"/>
                <w:lang w:val="uk-UA"/>
              </w:rPr>
              <w:t>For and on behalf of the Supplier</w:t>
            </w:r>
          </w:p>
          <w:p w:rsidR="00953F3B" w:rsidRPr="001B14DF" w:rsidRDefault="00953F3B" w:rsidP="00953F3B">
            <w:pPr>
              <w:jc w:val="both"/>
              <w:rPr>
                <w:rFonts w:ascii="Georgia" w:hAnsi="Georgia"/>
                <w:sz w:val="22"/>
                <w:lang w:val="uk-UA"/>
              </w:rPr>
            </w:pPr>
            <w:r w:rsidRPr="007E5BAD">
              <w:rPr>
                <w:rFonts w:ascii="Georgia" w:eastAsia="Times New Roman" w:hAnsi="Georgia"/>
                <w:sz w:val="22"/>
                <w:szCs w:val="22"/>
                <w:lang w:val="en-US" w:eastAsia="ar-SA"/>
              </w:rPr>
              <w:t>Vasyl</w:t>
            </w:r>
            <w:r w:rsidRPr="007E5BAD">
              <w:rPr>
                <w:rFonts w:ascii="Georgia" w:eastAsia="Times New Roman" w:hAnsi="Georgia"/>
                <w:sz w:val="22"/>
                <w:szCs w:val="22"/>
                <w:lang w:val="uk-UA" w:eastAsia="ar-SA"/>
              </w:rPr>
              <w:t xml:space="preserve"> </w:t>
            </w:r>
            <w:r w:rsidRPr="007E5BAD">
              <w:rPr>
                <w:rFonts w:ascii="Georgia" w:eastAsia="Times New Roman" w:hAnsi="Georgia"/>
                <w:sz w:val="22"/>
                <w:szCs w:val="22"/>
                <w:lang w:val="en-US" w:eastAsia="ar-SA"/>
              </w:rPr>
              <w:t>Chebotok</w:t>
            </w:r>
            <w:r w:rsidRPr="007E5BAD">
              <w:rPr>
                <w:rFonts w:ascii="Georgia" w:eastAsia="Times New Roman" w:hAnsi="Georgia"/>
                <w:sz w:val="22"/>
                <w:szCs w:val="22"/>
                <w:lang w:val="uk-UA" w:eastAsia="ar-SA"/>
              </w:rPr>
              <w:t>,</w:t>
            </w:r>
            <w:r>
              <w:rPr>
                <w:rFonts w:ascii="Georgia" w:eastAsia="Times New Roman" w:hAnsi="Georgia"/>
                <w:sz w:val="22"/>
                <w:szCs w:val="22"/>
                <w:lang w:eastAsia="ar-SA"/>
              </w:rPr>
              <w:t xml:space="preserve"> </w:t>
            </w:r>
            <w:r w:rsidRPr="007E5BAD">
              <w:rPr>
                <w:rFonts w:ascii="Georgia" w:eastAsia="Times New Roman" w:hAnsi="Georgia"/>
                <w:sz w:val="22"/>
                <w:szCs w:val="22"/>
                <w:lang w:val="en-US" w:eastAsia="ar-SA"/>
              </w:rPr>
              <w:t>director</w:t>
            </w:r>
          </w:p>
          <w:p w:rsidR="00953F3B" w:rsidRPr="001B14DF" w:rsidRDefault="00953F3B" w:rsidP="00953F3B">
            <w:pPr>
              <w:jc w:val="both"/>
              <w:rPr>
                <w:rFonts w:ascii="Georgia" w:hAnsi="Georgia"/>
                <w:sz w:val="22"/>
                <w:szCs w:val="22"/>
                <w:lang w:val="uk-UA"/>
              </w:rPr>
            </w:pPr>
            <w:r w:rsidRPr="001B14DF">
              <w:rPr>
                <w:rFonts w:ascii="Georgia" w:hAnsi="Georgia"/>
                <w:sz w:val="22"/>
                <w:szCs w:val="22"/>
                <w:lang w:val="uk-UA"/>
              </w:rPr>
              <w:t>За і від імені Постачальника</w:t>
            </w:r>
          </w:p>
          <w:p w:rsidR="004F01DC" w:rsidRPr="00C05260" w:rsidRDefault="00953F3B" w:rsidP="00953F3B">
            <w:pPr>
              <w:autoSpaceDE w:val="0"/>
              <w:autoSpaceDN w:val="0"/>
              <w:adjustRightInd w:val="0"/>
              <w:rPr>
                <w:rFonts w:ascii="Georgia" w:eastAsia="Times New Roman" w:hAnsi="Georgia"/>
                <w:b/>
                <w:smallCaps/>
                <w:lang w:val="uk-UA" w:eastAsia="cs-CZ"/>
              </w:rPr>
            </w:pPr>
            <w:r>
              <w:rPr>
                <w:rFonts w:ascii="Georgia" w:hAnsi="Georgia"/>
                <w:sz w:val="22"/>
                <w:lang w:val="uk-UA"/>
              </w:rPr>
              <w:t>Василь Чеботок, директор</w:t>
            </w:r>
          </w:p>
          <w:p w:rsidR="004F01DC" w:rsidRPr="00C05260" w:rsidRDefault="004F01DC" w:rsidP="00B17F15">
            <w:pPr>
              <w:autoSpaceDE w:val="0"/>
              <w:autoSpaceDN w:val="0"/>
              <w:adjustRightInd w:val="0"/>
              <w:jc w:val="center"/>
              <w:rPr>
                <w:rFonts w:ascii="Georgia" w:eastAsia="Times New Roman" w:hAnsi="Georgia"/>
                <w:b/>
                <w:smallCaps/>
                <w:lang w:val="uk-UA" w:eastAsia="cs-CZ"/>
              </w:rPr>
            </w:pPr>
          </w:p>
          <w:p w:rsidR="004F01DC" w:rsidRPr="00C05260" w:rsidRDefault="004F01DC" w:rsidP="00B17F15">
            <w:pPr>
              <w:autoSpaceDE w:val="0"/>
              <w:autoSpaceDN w:val="0"/>
              <w:adjustRightInd w:val="0"/>
              <w:jc w:val="center"/>
              <w:rPr>
                <w:rFonts w:ascii="Georgia" w:eastAsia="Times New Roman" w:hAnsi="Georgia"/>
                <w:b/>
                <w:smallCaps/>
                <w:lang w:val="uk-UA" w:eastAsia="cs-CZ"/>
              </w:rPr>
            </w:pPr>
          </w:p>
          <w:p w:rsidR="00CB374B" w:rsidRPr="00C05260" w:rsidRDefault="00CB374B" w:rsidP="004F01DC">
            <w:pPr>
              <w:jc w:val="both"/>
              <w:rPr>
                <w:rFonts w:ascii="Georgia" w:eastAsia="Times New Roman" w:hAnsi="Georgia"/>
                <w:b/>
                <w:smallCaps/>
                <w:spacing w:val="-3"/>
                <w:sz w:val="22"/>
                <w:szCs w:val="22"/>
                <w:lang w:val="uk-UA" w:eastAsia="cs-CZ"/>
              </w:rPr>
            </w:pPr>
          </w:p>
        </w:tc>
      </w:tr>
      <w:tr w:rsidR="001B14DF" w:rsidRPr="001B14DF" w:rsidTr="000D2D5C">
        <w:tc>
          <w:tcPr>
            <w:tcW w:w="5068" w:type="dxa"/>
            <w:gridSpan w:val="2"/>
          </w:tcPr>
          <w:p w:rsidR="00C86535" w:rsidRPr="001B14DF" w:rsidRDefault="00C86535" w:rsidP="00CB374B">
            <w:pPr>
              <w:tabs>
                <w:tab w:val="left" w:pos="843"/>
                <w:tab w:val="right" w:leader="dot" w:pos="9014"/>
              </w:tabs>
              <w:suppressAutoHyphens/>
              <w:rPr>
                <w:rFonts w:ascii="Georgia" w:eastAsia="Times New Roman" w:hAnsi="Georgia"/>
                <w:b/>
                <w:smallCaps/>
                <w:spacing w:val="-3"/>
                <w:sz w:val="22"/>
                <w:szCs w:val="22"/>
                <w:lang w:val="uk-UA" w:eastAsia="cs-CZ"/>
              </w:rPr>
            </w:pPr>
          </w:p>
          <w:p w:rsidR="00C86535" w:rsidRPr="001B14DF" w:rsidRDefault="00C86535" w:rsidP="00CB374B">
            <w:pPr>
              <w:tabs>
                <w:tab w:val="left" w:pos="843"/>
                <w:tab w:val="right" w:leader="dot" w:pos="9014"/>
              </w:tabs>
              <w:suppressAutoHyphens/>
              <w:rPr>
                <w:rFonts w:ascii="Georgia" w:eastAsia="Times New Roman" w:hAnsi="Georgia"/>
                <w:b/>
                <w:smallCaps/>
                <w:spacing w:val="-3"/>
                <w:sz w:val="22"/>
                <w:szCs w:val="22"/>
                <w:lang w:val="uk-UA" w:eastAsia="cs-CZ"/>
              </w:rPr>
            </w:pPr>
          </w:p>
        </w:tc>
        <w:tc>
          <w:tcPr>
            <w:tcW w:w="5208" w:type="dxa"/>
            <w:gridSpan w:val="2"/>
          </w:tcPr>
          <w:p w:rsidR="00C86535" w:rsidRPr="001B14DF" w:rsidRDefault="00C86535" w:rsidP="00CB374B">
            <w:pPr>
              <w:tabs>
                <w:tab w:val="left" w:pos="843"/>
                <w:tab w:val="right" w:leader="dot" w:pos="9014"/>
              </w:tabs>
              <w:suppressAutoHyphens/>
              <w:rPr>
                <w:rFonts w:ascii="Georgia" w:eastAsia="Times New Roman" w:hAnsi="Georgia"/>
                <w:b/>
                <w:smallCaps/>
                <w:spacing w:val="-3"/>
                <w:sz w:val="22"/>
                <w:szCs w:val="22"/>
                <w:lang w:val="uk-UA" w:eastAsia="cs-CZ"/>
              </w:rPr>
            </w:pPr>
          </w:p>
          <w:p w:rsidR="00C86535" w:rsidRPr="001B14DF" w:rsidRDefault="00C86535" w:rsidP="00CB374B">
            <w:pPr>
              <w:tabs>
                <w:tab w:val="left" w:pos="843"/>
                <w:tab w:val="right" w:leader="dot" w:pos="9014"/>
              </w:tabs>
              <w:suppressAutoHyphens/>
              <w:rPr>
                <w:rFonts w:ascii="Georgia" w:eastAsia="Times New Roman" w:hAnsi="Georgia"/>
                <w:b/>
                <w:smallCaps/>
                <w:spacing w:val="-3"/>
                <w:sz w:val="22"/>
                <w:szCs w:val="22"/>
                <w:lang w:val="uk-UA" w:eastAsia="cs-CZ"/>
              </w:rPr>
            </w:pPr>
          </w:p>
        </w:tc>
      </w:tr>
      <w:tr w:rsidR="001B14DF" w:rsidRPr="001B14DF" w:rsidTr="000D2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0" w:type="dxa"/>
        </w:trPr>
        <w:tc>
          <w:tcPr>
            <w:tcW w:w="4986" w:type="dxa"/>
            <w:tcBorders>
              <w:top w:val="nil"/>
              <w:left w:val="nil"/>
              <w:bottom w:val="nil"/>
              <w:right w:val="nil"/>
            </w:tcBorders>
          </w:tcPr>
          <w:p w:rsidR="007E5BAD" w:rsidRPr="003659F3" w:rsidRDefault="007E5BAD" w:rsidP="00953F3B">
            <w:pPr>
              <w:keepNext/>
              <w:widowControl w:val="0"/>
              <w:suppressAutoHyphens/>
              <w:autoSpaceDE w:val="0"/>
              <w:jc w:val="both"/>
              <w:rPr>
                <w:rFonts w:ascii="Georgia" w:eastAsia="Times New Roman" w:hAnsi="Georgia"/>
                <w:sz w:val="22"/>
                <w:szCs w:val="22"/>
                <w:lang w:val="en-US" w:eastAsia="cs-CZ"/>
              </w:rPr>
            </w:pPr>
          </w:p>
          <w:p w:rsidR="001C54E8" w:rsidRDefault="001C54E8" w:rsidP="0090438B">
            <w:pPr>
              <w:jc w:val="both"/>
              <w:rPr>
                <w:rFonts w:ascii="Georgia" w:eastAsia="Times New Roman" w:hAnsi="Georgia"/>
                <w:sz w:val="22"/>
                <w:szCs w:val="22"/>
                <w:lang w:val="en-GB" w:eastAsia="cs-CZ"/>
              </w:rPr>
            </w:pPr>
          </w:p>
          <w:p w:rsidR="001C54E8" w:rsidRDefault="001C54E8" w:rsidP="0090438B">
            <w:pPr>
              <w:jc w:val="both"/>
              <w:rPr>
                <w:rFonts w:ascii="Georgia" w:eastAsia="Times New Roman" w:hAnsi="Georgia"/>
                <w:sz w:val="22"/>
                <w:szCs w:val="22"/>
                <w:lang w:val="en-GB" w:eastAsia="cs-CZ"/>
              </w:rPr>
            </w:pPr>
          </w:p>
          <w:p w:rsidR="00D462B7" w:rsidRDefault="00D462B7" w:rsidP="0090438B">
            <w:pPr>
              <w:jc w:val="both"/>
              <w:rPr>
                <w:rFonts w:ascii="Georgia" w:eastAsia="Times New Roman" w:hAnsi="Georgia"/>
                <w:sz w:val="22"/>
                <w:szCs w:val="22"/>
                <w:lang w:val="en-GB" w:eastAsia="cs-CZ"/>
              </w:rPr>
            </w:pPr>
          </w:p>
          <w:p w:rsidR="009F540D" w:rsidRDefault="009F540D" w:rsidP="00BE3EBC">
            <w:pPr>
              <w:jc w:val="both"/>
              <w:rPr>
                <w:rFonts w:ascii="Georgia" w:hAnsi="Georgia"/>
                <w:sz w:val="22"/>
              </w:rPr>
            </w:pPr>
          </w:p>
          <w:p w:rsidR="009F540D" w:rsidRDefault="009F540D" w:rsidP="00BE3EBC">
            <w:pPr>
              <w:jc w:val="both"/>
              <w:rPr>
                <w:rFonts w:ascii="Georgia" w:hAnsi="Georgia"/>
                <w:sz w:val="22"/>
              </w:rPr>
            </w:pPr>
          </w:p>
          <w:p w:rsidR="009F540D" w:rsidRDefault="009F540D" w:rsidP="00BE3EBC">
            <w:pPr>
              <w:jc w:val="both"/>
              <w:rPr>
                <w:rFonts w:ascii="Georgia" w:hAnsi="Georgia"/>
                <w:sz w:val="22"/>
              </w:rPr>
            </w:pPr>
          </w:p>
          <w:p w:rsidR="009F540D" w:rsidRDefault="009F540D" w:rsidP="00BE3EBC">
            <w:pPr>
              <w:jc w:val="both"/>
              <w:rPr>
                <w:rFonts w:ascii="Georgia" w:hAnsi="Georgia"/>
                <w:sz w:val="22"/>
              </w:rPr>
            </w:pPr>
          </w:p>
          <w:p w:rsidR="009F540D" w:rsidRDefault="009F540D" w:rsidP="00BE3EBC">
            <w:pPr>
              <w:jc w:val="both"/>
              <w:rPr>
                <w:rFonts w:ascii="Georgia" w:hAnsi="Georgia"/>
                <w:sz w:val="22"/>
              </w:rPr>
            </w:pPr>
          </w:p>
          <w:p w:rsidR="009F540D" w:rsidRDefault="009F540D" w:rsidP="00BE3EBC">
            <w:pPr>
              <w:jc w:val="both"/>
              <w:rPr>
                <w:rFonts w:ascii="Georgia" w:hAnsi="Georgia"/>
                <w:sz w:val="22"/>
              </w:rPr>
            </w:pPr>
          </w:p>
          <w:p w:rsidR="009F540D" w:rsidRDefault="009F540D" w:rsidP="00BE3EBC">
            <w:pPr>
              <w:jc w:val="both"/>
              <w:rPr>
                <w:rFonts w:ascii="Georgia" w:hAnsi="Georgia"/>
                <w:sz w:val="22"/>
              </w:rPr>
            </w:pPr>
          </w:p>
          <w:p w:rsidR="009F540D" w:rsidRDefault="009F540D" w:rsidP="00BE3EBC">
            <w:pPr>
              <w:jc w:val="both"/>
              <w:rPr>
                <w:rFonts w:ascii="Georgia" w:hAnsi="Georgia"/>
                <w:sz w:val="22"/>
              </w:rPr>
            </w:pPr>
          </w:p>
          <w:p w:rsidR="009F540D" w:rsidRDefault="009F540D" w:rsidP="00BE3EBC">
            <w:pPr>
              <w:jc w:val="both"/>
              <w:rPr>
                <w:rFonts w:ascii="Georgia" w:hAnsi="Georgia"/>
                <w:sz w:val="22"/>
              </w:rPr>
            </w:pPr>
          </w:p>
          <w:p w:rsidR="009F540D" w:rsidRPr="001B14DF" w:rsidRDefault="009F540D" w:rsidP="00BE3EBC">
            <w:pPr>
              <w:jc w:val="both"/>
              <w:rPr>
                <w:rFonts w:ascii="Georgia" w:hAnsi="Georgia"/>
                <w:sz w:val="22"/>
              </w:rPr>
            </w:pPr>
          </w:p>
          <w:p w:rsidR="00F7351A" w:rsidRPr="001B14DF" w:rsidRDefault="00F7351A" w:rsidP="00BE3EBC">
            <w:pPr>
              <w:jc w:val="both"/>
              <w:rPr>
                <w:rFonts w:ascii="Georgia" w:hAnsi="Georgia"/>
                <w:sz w:val="22"/>
              </w:rPr>
            </w:pPr>
          </w:p>
          <w:p w:rsidR="00F7351A" w:rsidRPr="001B14DF" w:rsidRDefault="00F7351A" w:rsidP="00BE3EBC">
            <w:pPr>
              <w:jc w:val="both"/>
              <w:rPr>
                <w:rFonts w:ascii="Georgia" w:hAnsi="Georgia"/>
                <w:sz w:val="22"/>
              </w:rPr>
            </w:pPr>
          </w:p>
          <w:p w:rsidR="00F7351A" w:rsidRPr="001B14DF" w:rsidRDefault="00F7351A" w:rsidP="00BE3EBC">
            <w:pPr>
              <w:jc w:val="both"/>
              <w:rPr>
                <w:rFonts w:ascii="Georgia" w:hAnsi="Georgia"/>
                <w:sz w:val="22"/>
              </w:rPr>
            </w:pPr>
          </w:p>
          <w:p w:rsidR="00F7351A" w:rsidRPr="001B14DF" w:rsidRDefault="00F7351A" w:rsidP="00BE3EBC">
            <w:pPr>
              <w:jc w:val="both"/>
              <w:rPr>
                <w:rFonts w:ascii="Georgia" w:hAnsi="Georgia"/>
                <w:sz w:val="22"/>
              </w:rPr>
            </w:pPr>
          </w:p>
          <w:p w:rsidR="00F7351A" w:rsidRPr="001B14DF" w:rsidRDefault="00F7351A" w:rsidP="00BE3EBC">
            <w:pPr>
              <w:jc w:val="both"/>
              <w:rPr>
                <w:rFonts w:ascii="Georgia" w:hAnsi="Georgia"/>
                <w:sz w:val="22"/>
              </w:rPr>
            </w:pPr>
          </w:p>
          <w:p w:rsidR="00F7351A" w:rsidRPr="001B14DF" w:rsidRDefault="00F7351A">
            <w:pPr>
              <w:jc w:val="both"/>
              <w:rPr>
                <w:rFonts w:ascii="Georgia" w:hAnsi="Georgia"/>
                <w:sz w:val="22"/>
              </w:rPr>
            </w:pPr>
          </w:p>
        </w:tc>
        <w:tc>
          <w:tcPr>
            <w:tcW w:w="5050" w:type="dxa"/>
            <w:gridSpan w:val="2"/>
            <w:tcBorders>
              <w:top w:val="nil"/>
              <w:left w:val="nil"/>
              <w:bottom w:val="nil"/>
              <w:right w:val="nil"/>
            </w:tcBorders>
          </w:tcPr>
          <w:p w:rsidR="00623D47" w:rsidRPr="001B14DF" w:rsidRDefault="00623D47" w:rsidP="00623D47">
            <w:pPr>
              <w:autoSpaceDE w:val="0"/>
              <w:autoSpaceDN w:val="0"/>
              <w:adjustRightInd w:val="0"/>
              <w:jc w:val="both"/>
              <w:rPr>
                <w:rFonts w:ascii="Georgia" w:eastAsia="Times New Roman" w:hAnsi="Georgia"/>
                <w:sz w:val="22"/>
                <w:szCs w:val="22"/>
                <w:lang w:val="uk-UA" w:eastAsia="cs-CZ"/>
              </w:rPr>
            </w:pPr>
          </w:p>
          <w:p w:rsidR="00623D47" w:rsidRPr="000652EC" w:rsidRDefault="00623D47" w:rsidP="00623D47">
            <w:pPr>
              <w:autoSpaceDE w:val="0"/>
              <w:autoSpaceDN w:val="0"/>
              <w:adjustRightInd w:val="0"/>
              <w:jc w:val="both"/>
              <w:rPr>
                <w:rFonts w:ascii="Georgia" w:eastAsia="Times New Roman" w:hAnsi="Georgia"/>
                <w:sz w:val="22"/>
                <w:szCs w:val="22"/>
                <w:lang w:val="uk-UA" w:eastAsia="cs-CZ"/>
              </w:rPr>
            </w:pPr>
          </w:p>
          <w:p w:rsidR="00F7351A" w:rsidRPr="001B14DF" w:rsidRDefault="00F7351A" w:rsidP="009945E8">
            <w:pPr>
              <w:jc w:val="both"/>
              <w:rPr>
                <w:rFonts w:ascii="Georgia" w:eastAsia="Times New Roman" w:hAnsi="Georgia"/>
                <w:sz w:val="22"/>
                <w:szCs w:val="22"/>
                <w:lang w:val="uk-UA" w:eastAsia="cs-CZ"/>
              </w:rPr>
            </w:pPr>
          </w:p>
          <w:p w:rsidR="00F7351A" w:rsidRPr="001B14DF" w:rsidRDefault="00F7351A" w:rsidP="009945E8">
            <w:pPr>
              <w:jc w:val="both"/>
              <w:rPr>
                <w:rFonts w:ascii="Georgia" w:eastAsia="Times New Roman" w:hAnsi="Georgia"/>
                <w:b/>
                <w:smallCaps/>
                <w:spacing w:val="-3"/>
                <w:sz w:val="22"/>
                <w:szCs w:val="22"/>
                <w:lang w:val="uk-UA" w:eastAsia="cs-CZ"/>
              </w:rPr>
            </w:pPr>
          </w:p>
          <w:p w:rsidR="005C0D96" w:rsidRPr="001B14DF" w:rsidRDefault="005C0D96" w:rsidP="009945E8">
            <w:pPr>
              <w:jc w:val="both"/>
              <w:rPr>
                <w:rFonts w:ascii="Georgia" w:eastAsia="Times New Roman" w:hAnsi="Georgia"/>
                <w:b/>
                <w:smallCaps/>
                <w:spacing w:val="-3"/>
                <w:sz w:val="22"/>
                <w:szCs w:val="22"/>
                <w:lang w:val="uk-UA" w:eastAsia="cs-CZ"/>
              </w:rPr>
            </w:pPr>
          </w:p>
          <w:p w:rsidR="005C0D96" w:rsidRPr="001B14DF" w:rsidRDefault="005C0D96" w:rsidP="009945E8">
            <w:pPr>
              <w:jc w:val="both"/>
              <w:rPr>
                <w:rFonts w:ascii="Georgia" w:eastAsia="Times New Roman" w:hAnsi="Georgia"/>
                <w:b/>
                <w:smallCaps/>
                <w:spacing w:val="-3"/>
                <w:sz w:val="22"/>
                <w:szCs w:val="22"/>
                <w:lang w:val="uk-UA" w:eastAsia="cs-CZ"/>
              </w:rPr>
            </w:pPr>
          </w:p>
          <w:p w:rsidR="005C0D96" w:rsidRPr="001B14DF" w:rsidRDefault="005C0D96" w:rsidP="009945E8">
            <w:pPr>
              <w:jc w:val="both"/>
              <w:rPr>
                <w:rFonts w:ascii="Georgia" w:eastAsia="Times New Roman" w:hAnsi="Georgia"/>
                <w:b/>
                <w:smallCaps/>
                <w:spacing w:val="-3"/>
                <w:sz w:val="22"/>
                <w:szCs w:val="22"/>
                <w:lang w:val="uk-UA" w:eastAsia="cs-CZ"/>
              </w:rPr>
            </w:pPr>
          </w:p>
          <w:p w:rsidR="005C0D96" w:rsidRPr="001B14DF" w:rsidRDefault="005C0D96" w:rsidP="009945E8">
            <w:pPr>
              <w:jc w:val="both"/>
              <w:rPr>
                <w:rFonts w:ascii="Georgia" w:eastAsia="Times New Roman" w:hAnsi="Georgia"/>
                <w:b/>
                <w:smallCaps/>
                <w:spacing w:val="-3"/>
                <w:sz w:val="22"/>
                <w:szCs w:val="22"/>
                <w:lang w:val="uk-UA" w:eastAsia="cs-CZ"/>
              </w:rPr>
            </w:pPr>
          </w:p>
          <w:p w:rsidR="005C0D96" w:rsidRPr="001B14DF" w:rsidRDefault="005C0D96" w:rsidP="009945E8">
            <w:pPr>
              <w:jc w:val="both"/>
              <w:rPr>
                <w:rFonts w:ascii="Georgia" w:eastAsia="Times New Roman" w:hAnsi="Georgia"/>
                <w:b/>
                <w:smallCaps/>
                <w:spacing w:val="-3"/>
                <w:sz w:val="22"/>
                <w:szCs w:val="22"/>
                <w:lang w:val="uk-UA" w:eastAsia="cs-CZ"/>
              </w:rPr>
            </w:pPr>
          </w:p>
          <w:p w:rsidR="005C0D96" w:rsidRPr="001B14DF" w:rsidRDefault="005C0D96" w:rsidP="009945E8">
            <w:pPr>
              <w:jc w:val="both"/>
              <w:rPr>
                <w:rFonts w:ascii="Georgia" w:eastAsia="Times New Roman" w:hAnsi="Georgia"/>
                <w:b/>
                <w:smallCaps/>
                <w:spacing w:val="-3"/>
                <w:sz w:val="22"/>
                <w:szCs w:val="22"/>
                <w:lang w:val="uk-UA" w:eastAsia="cs-CZ"/>
              </w:rPr>
            </w:pPr>
          </w:p>
          <w:p w:rsidR="005C0D96" w:rsidRDefault="005C0D96" w:rsidP="009945E8">
            <w:pPr>
              <w:jc w:val="both"/>
              <w:rPr>
                <w:rFonts w:ascii="Georgia" w:eastAsia="Times New Roman" w:hAnsi="Georgia"/>
                <w:b/>
                <w:smallCaps/>
                <w:spacing w:val="-3"/>
                <w:sz w:val="22"/>
                <w:szCs w:val="22"/>
                <w:lang w:val="uk-UA" w:eastAsia="cs-CZ"/>
              </w:rPr>
            </w:pPr>
          </w:p>
          <w:p w:rsidR="001C54E8" w:rsidRPr="001B14DF" w:rsidRDefault="001C54E8" w:rsidP="009945E8">
            <w:pPr>
              <w:jc w:val="both"/>
              <w:rPr>
                <w:rFonts w:ascii="Georgia" w:eastAsia="Times New Roman" w:hAnsi="Georgia"/>
                <w:b/>
                <w:smallCaps/>
                <w:spacing w:val="-3"/>
                <w:sz w:val="22"/>
                <w:szCs w:val="22"/>
                <w:lang w:val="uk-UA" w:eastAsia="cs-CZ"/>
              </w:rPr>
            </w:pPr>
          </w:p>
          <w:p w:rsidR="005C0D96" w:rsidRPr="001B14DF" w:rsidRDefault="005C0D96" w:rsidP="009945E8">
            <w:pPr>
              <w:jc w:val="both"/>
              <w:rPr>
                <w:rFonts w:ascii="Georgia" w:eastAsia="Times New Roman" w:hAnsi="Georgia"/>
                <w:b/>
                <w:smallCaps/>
                <w:spacing w:val="-3"/>
                <w:sz w:val="22"/>
                <w:szCs w:val="22"/>
                <w:lang w:val="uk-UA" w:eastAsia="cs-CZ"/>
              </w:rPr>
            </w:pPr>
          </w:p>
          <w:p w:rsidR="00AC0EC2" w:rsidRPr="001C54E8" w:rsidRDefault="00AC0EC2" w:rsidP="00AC0EC2">
            <w:pPr>
              <w:jc w:val="both"/>
              <w:rPr>
                <w:rFonts w:ascii="Georgia" w:hAnsi="Georgia"/>
                <w:sz w:val="22"/>
              </w:rPr>
            </w:pPr>
          </w:p>
          <w:p w:rsidR="00AC0EC2" w:rsidRPr="001B14DF" w:rsidRDefault="00AC0EC2" w:rsidP="009945E8">
            <w:pPr>
              <w:jc w:val="both"/>
              <w:rPr>
                <w:rFonts w:ascii="Georgia" w:eastAsia="Times New Roman" w:hAnsi="Georgia"/>
                <w:smallCaps/>
                <w:spacing w:val="-3"/>
                <w:sz w:val="22"/>
                <w:szCs w:val="22"/>
                <w:lang w:val="uk-UA" w:eastAsia="cs-CZ"/>
              </w:rPr>
            </w:pPr>
          </w:p>
        </w:tc>
      </w:tr>
      <w:tr w:rsidR="001B14DF" w:rsidRPr="001B14DF" w:rsidTr="000D2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0" w:type="dxa"/>
        </w:trPr>
        <w:tc>
          <w:tcPr>
            <w:tcW w:w="4986" w:type="dxa"/>
            <w:tcBorders>
              <w:top w:val="nil"/>
              <w:left w:val="nil"/>
              <w:bottom w:val="nil"/>
              <w:right w:val="nil"/>
            </w:tcBorders>
          </w:tcPr>
          <w:p w:rsidR="00AC0EC2" w:rsidRPr="001B14DF" w:rsidRDefault="00AC0EC2" w:rsidP="00C94142">
            <w:pPr>
              <w:jc w:val="both"/>
              <w:rPr>
                <w:rFonts w:ascii="Georgia" w:eastAsia="Times New Roman" w:hAnsi="Georgia"/>
                <w:sz w:val="22"/>
                <w:szCs w:val="22"/>
                <w:lang w:val="en-US" w:eastAsia="cs-CZ"/>
              </w:rPr>
            </w:pPr>
          </w:p>
        </w:tc>
        <w:tc>
          <w:tcPr>
            <w:tcW w:w="5050" w:type="dxa"/>
            <w:gridSpan w:val="2"/>
            <w:tcBorders>
              <w:top w:val="nil"/>
              <w:left w:val="nil"/>
              <w:bottom w:val="nil"/>
              <w:right w:val="nil"/>
            </w:tcBorders>
          </w:tcPr>
          <w:p w:rsidR="00AC0EC2" w:rsidRPr="001B14DF" w:rsidRDefault="00AC0EC2" w:rsidP="00C94142">
            <w:pPr>
              <w:jc w:val="both"/>
              <w:rPr>
                <w:rFonts w:ascii="Georgia" w:eastAsia="Times New Roman" w:hAnsi="Georgia"/>
                <w:sz w:val="22"/>
                <w:szCs w:val="22"/>
                <w:lang w:eastAsia="cs-CZ"/>
              </w:rPr>
            </w:pPr>
          </w:p>
        </w:tc>
      </w:tr>
    </w:tbl>
    <w:p w:rsidR="0003678A" w:rsidRPr="001B14DF" w:rsidRDefault="0003678A" w:rsidP="00C94142">
      <w:pPr>
        <w:jc w:val="both"/>
        <w:rPr>
          <w:rFonts w:ascii="Georgia" w:eastAsia="Times New Roman" w:hAnsi="Georgia"/>
          <w:sz w:val="22"/>
          <w:szCs w:val="22"/>
          <w:lang w:val="uk-UA" w:eastAsia="cs-CZ"/>
        </w:rPr>
      </w:pPr>
      <w:r w:rsidRPr="001B14DF">
        <w:rPr>
          <w:rFonts w:ascii="Georgia" w:eastAsia="Times New Roman" w:hAnsi="Georgia"/>
          <w:sz w:val="22"/>
          <w:szCs w:val="22"/>
          <w:lang w:val="uk-UA" w:eastAsia="cs-CZ"/>
        </w:rPr>
        <w:t>.</w:t>
      </w:r>
    </w:p>
    <w:sectPr w:rsidR="0003678A" w:rsidRPr="001B14DF" w:rsidSect="000A34F9">
      <w:headerReference w:type="first" r:id="rId11"/>
      <w:footerReference w:type="first" r:id="rId12"/>
      <w:pgSz w:w="11900" w:h="16840"/>
      <w:pgMar w:top="1531" w:right="1123" w:bottom="1985" w:left="218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B5B" w:rsidRDefault="00CB0B5B" w:rsidP="00053B66">
      <w:r>
        <w:separator/>
      </w:r>
    </w:p>
  </w:endnote>
  <w:endnote w:type="continuationSeparator" w:id="0">
    <w:p w:rsidR="00CB0B5B" w:rsidRDefault="00CB0B5B" w:rsidP="0005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E">
    <w:altName w:val="Arial"/>
    <w:charset w:val="58"/>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E">
    <w:altName w:val="Courier New"/>
    <w:panose1 w:val="00000000000000000000"/>
    <w:charset w:val="C8"/>
    <w:family w:val="decorative"/>
    <w:notTrueType/>
    <w:pitch w:val="variable"/>
    <w:sig w:usb0="00000001" w:usb1="00000000" w:usb2="00000000" w:usb3="00000000" w:csb0="00000009" w:csb1="00000000"/>
  </w:font>
  <w:font w:name="inherit">
    <w:altName w:val="Times New Roman"/>
    <w:panose1 w:val="00000000000000000000"/>
    <w:charset w:val="00"/>
    <w:family w:val="roman"/>
    <w:notTrueType/>
    <w:pitch w:val="default"/>
  </w:font>
  <w:font w:name="Cousin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81682"/>
      <w:docPartObj>
        <w:docPartGallery w:val="Page Numbers (Bottom of Page)"/>
        <w:docPartUnique/>
      </w:docPartObj>
    </w:sdtPr>
    <w:sdtEndPr/>
    <w:sdtContent>
      <w:p w:rsidR="00F163F3" w:rsidRDefault="00F163F3">
        <w:pPr>
          <w:pStyle w:val="Zpat"/>
          <w:jc w:val="right"/>
        </w:pPr>
        <w:r w:rsidRPr="00420D0C">
          <w:rPr>
            <w:rFonts w:ascii="Georgia" w:hAnsi="Georgia"/>
            <w:noProof/>
            <w:lang w:eastAsia="cs-CZ"/>
          </w:rPr>
          <w:drawing>
            <wp:anchor distT="0" distB="0" distL="114300" distR="114300" simplePos="0" relativeHeight="251663360" behindDoc="0" locked="0" layoutInCell="1" allowOverlap="1">
              <wp:simplePos x="0" y="0"/>
              <wp:positionH relativeFrom="column">
                <wp:posOffset>-819150</wp:posOffset>
              </wp:positionH>
              <wp:positionV relativeFrom="paragraph">
                <wp:posOffset>-247650</wp:posOffset>
              </wp:positionV>
              <wp:extent cx="2007235" cy="61468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235" cy="614680"/>
                      </a:xfrm>
                      <a:prstGeom prst="rect">
                        <a:avLst/>
                      </a:prstGeom>
                      <a:noFill/>
                      <a:ln>
                        <a:noFill/>
                      </a:ln>
                    </pic:spPr>
                  </pic:pic>
                </a:graphicData>
              </a:graphic>
            </wp:anchor>
          </w:drawing>
        </w:r>
        <w:r w:rsidR="003A5875">
          <w:fldChar w:fldCharType="begin"/>
        </w:r>
        <w:r>
          <w:instrText>PAGE   \* MERGEFORMAT</w:instrText>
        </w:r>
        <w:r w:rsidR="003A5875">
          <w:fldChar w:fldCharType="separate"/>
        </w:r>
        <w:r w:rsidR="00451A98">
          <w:rPr>
            <w:noProof/>
          </w:rPr>
          <w:t>6</w:t>
        </w:r>
        <w:r w:rsidR="003A5875">
          <w:rPr>
            <w:noProof/>
          </w:rPr>
          <w:fldChar w:fldCharType="end"/>
        </w:r>
      </w:p>
    </w:sdtContent>
  </w:sdt>
  <w:p w:rsidR="00F163F3" w:rsidRDefault="00F163F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F3" w:rsidRDefault="00F163F3">
    <w:pPr>
      <w:pStyle w:val="Zpat"/>
      <w:jc w:val="right"/>
    </w:pPr>
  </w:p>
  <w:p w:rsidR="00F163F3" w:rsidRDefault="00F163F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145717"/>
      <w:docPartObj>
        <w:docPartGallery w:val="Page Numbers (Bottom of Page)"/>
        <w:docPartUnique/>
      </w:docPartObj>
    </w:sdtPr>
    <w:sdtEndPr/>
    <w:sdtContent>
      <w:p w:rsidR="00F163F3" w:rsidRDefault="00F163F3" w:rsidP="000A34F9">
        <w:pPr>
          <w:pStyle w:val="Zpat"/>
          <w:tabs>
            <w:tab w:val="left" w:pos="1260"/>
            <w:tab w:val="right" w:pos="8594"/>
          </w:tabs>
        </w:pPr>
        <w:r w:rsidRPr="00420D0C">
          <w:rPr>
            <w:rFonts w:ascii="Georgia" w:hAnsi="Georgia"/>
            <w:noProof/>
            <w:lang w:eastAsia="cs-CZ"/>
          </w:rPr>
          <w:drawing>
            <wp:anchor distT="0" distB="0" distL="114300" distR="114300" simplePos="0" relativeHeight="251661312" behindDoc="0" locked="0" layoutInCell="1" allowOverlap="1">
              <wp:simplePos x="0" y="0"/>
              <wp:positionH relativeFrom="column">
                <wp:posOffset>-885825</wp:posOffset>
              </wp:positionH>
              <wp:positionV relativeFrom="paragraph">
                <wp:posOffset>-238125</wp:posOffset>
              </wp:positionV>
              <wp:extent cx="2007394" cy="614783"/>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394" cy="614783"/>
                      </a:xfrm>
                      <a:prstGeom prst="rect">
                        <a:avLst/>
                      </a:prstGeom>
                      <a:noFill/>
                      <a:ln>
                        <a:noFill/>
                      </a:ln>
                    </pic:spPr>
                  </pic:pic>
                </a:graphicData>
              </a:graphic>
            </wp:anchor>
          </w:drawing>
        </w:r>
        <w:r>
          <w:tab/>
        </w:r>
        <w:r>
          <w:tab/>
        </w:r>
        <w:r>
          <w:tab/>
        </w:r>
        <w:r>
          <w:tab/>
        </w:r>
        <w:r w:rsidR="003A5875">
          <w:fldChar w:fldCharType="begin"/>
        </w:r>
        <w:r>
          <w:instrText>PAGE   \* MERGEFORMAT</w:instrText>
        </w:r>
        <w:r w:rsidR="003A5875">
          <w:fldChar w:fldCharType="separate"/>
        </w:r>
        <w:r w:rsidR="00451A98">
          <w:rPr>
            <w:noProof/>
          </w:rPr>
          <w:t>2</w:t>
        </w:r>
        <w:r w:rsidR="003A5875">
          <w:rPr>
            <w:noProof/>
          </w:rPr>
          <w:fldChar w:fldCharType="end"/>
        </w:r>
      </w:p>
    </w:sdtContent>
  </w:sdt>
  <w:p w:rsidR="00F163F3" w:rsidRDefault="00F163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B5B" w:rsidRDefault="00CB0B5B" w:rsidP="00053B66">
      <w:r>
        <w:separator/>
      </w:r>
    </w:p>
  </w:footnote>
  <w:footnote w:type="continuationSeparator" w:id="0">
    <w:p w:rsidR="00CB0B5B" w:rsidRDefault="00CB0B5B" w:rsidP="0005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F3" w:rsidRDefault="00F163F3">
    <w:pPr>
      <w:pStyle w:val="Zhlav"/>
    </w:pPr>
    <w:r>
      <w:rPr>
        <w:noProof/>
        <w:lang w:eastAsia="cs-CZ"/>
      </w:rPr>
      <w:drawing>
        <wp:anchor distT="0" distB="0" distL="114300" distR="114300" simplePos="0" relativeHeight="251659264" behindDoc="1" locked="0" layoutInCell="1" allowOverlap="1">
          <wp:simplePos x="0" y="0"/>
          <wp:positionH relativeFrom="column">
            <wp:posOffset>-1381125</wp:posOffset>
          </wp:positionH>
          <wp:positionV relativeFrom="paragraph">
            <wp:posOffset>-383540</wp:posOffset>
          </wp:positionV>
          <wp:extent cx="7558405" cy="1239520"/>
          <wp:effectExtent l="0" t="0" r="4445" b="0"/>
          <wp:wrapNone/>
          <wp:docPr id="15"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_hlavickovy_papi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23952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F3" w:rsidRDefault="00F163F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0F7"/>
    <w:multiLevelType w:val="multilevel"/>
    <w:tmpl w:val="C6AEAA4C"/>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1" w15:restartNumberingAfterBreak="0">
    <w:nsid w:val="0D314ECC"/>
    <w:multiLevelType w:val="multilevel"/>
    <w:tmpl w:val="C6AEAA4C"/>
    <w:styleLink w:val="Styl1"/>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 w15:restartNumberingAfterBreak="0">
    <w:nsid w:val="0F061167"/>
    <w:multiLevelType w:val="hybridMultilevel"/>
    <w:tmpl w:val="EEEC8756"/>
    <w:lvl w:ilvl="0" w:tplc="BEF2D23E">
      <w:start w:val="6"/>
      <w:numFmt w:val="decimal"/>
      <w:lvlText w:val="2.%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0B22D5C"/>
    <w:multiLevelType w:val="hybridMultilevel"/>
    <w:tmpl w:val="E08294BE"/>
    <w:lvl w:ilvl="0" w:tplc="04050001">
      <w:start w:val="1"/>
      <w:numFmt w:val="bullet"/>
      <w:lvlText w:val=""/>
      <w:lvlJc w:val="left"/>
      <w:pPr>
        <w:ind w:left="719" w:hanging="360"/>
      </w:pPr>
      <w:rPr>
        <w:rFonts w:ascii="Symbol" w:hAnsi="Symbol" w:hint="default"/>
      </w:rPr>
    </w:lvl>
    <w:lvl w:ilvl="1" w:tplc="04050003" w:tentative="1">
      <w:start w:val="1"/>
      <w:numFmt w:val="bullet"/>
      <w:lvlText w:val="o"/>
      <w:lvlJc w:val="left"/>
      <w:pPr>
        <w:ind w:left="1439" w:hanging="360"/>
      </w:pPr>
      <w:rPr>
        <w:rFonts w:ascii="Courier New" w:hAnsi="Courier New" w:cs="Courier New"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cs="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cs="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4" w15:restartNumberingAfterBreak="0">
    <w:nsid w:val="14820675"/>
    <w:multiLevelType w:val="multilevel"/>
    <w:tmpl w:val="0E588A32"/>
    <w:lvl w:ilvl="0">
      <w:start w:val="2"/>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5" w15:restartNumberingAfterBreak="0">
    <w:nsid w:val="14A95513"/>
    <w:multiLevelType w:val="hybridMultilevel"/>
    <w:tmpl w:val="FD6CE0E6"/>
    <w:lvl w:ilvl="0" w:tplc="E9B09124">
      <w:start w:val="1"/>
      <w:numFmt w:val="lowerRoman"/>
      <w:lvlText w:val="%1)"/>
      <w:lvlJc w:val="left"/>
      <w:pPr>
        <w:tabs>
          <w:tab w:val="num" w:pos="1077"/>
        </w:tabs>
        <w:ind w:left="1077" w:hanging="720"/>
      </w:pPr>
      <w:rPr>
        <w:rFonts w:hint="default"/>
      </w:rPr>
    </w:lvl>
    <w:lvl w:ilvl="1" w:tplc="04050001">
      <w:start w:val="1"/>
      <w:numFmt w:val="bullet"/>
      <w:lvlText w:val=""/>
      <w:lvlJc w:val="left"/>
      <w:pPr>
        <w:tabs>
          <w:tab w:val="num" w:pos="1437"/>
        </w:tabs>
        <w:ind w:left="1437" w:hanging="360"/>
      </w:pPr>
      <w:rPr>
        <w:rFonts w:ascii="Symbol" w:hAnsi="Symbol" w:hint="default"/>
        <w:sz w:val="24"/>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6" w15:restartNumberingAfterBreak="0">
    <w:nsid w:val="1B5A74E3"/>
    <w:multiLevelType w:val="hybridMultilevel"/>
    <w:tmpl w:val="01182CE4"/>
    <w:lvl w:ilvl="0" w:tplc="04050015">
      <w:start w:val="1"/>
      <w:numFmt w:val="upp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DF16CD3"/>
    <w:multiLevelType w:val="multilevel"/>
    <w:tmpl w:val="77660A94"/>
    <w:lvl w:ilvl="0">
      <w:start w:val="2"/>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8" w15:restartNumberingAfterBreak="0">
    <w:nsid w:val="24464735"/>
    <w:multiLevelType w:val="hybridMultilevel"/>
    <w:tmpl w:val="1D522E48"/>
    <w:lvl w:ilvl="0" w:tplc="04050015">
      <w:start w:val="1"/>
      <w:numFmt w:val="upperLetter"/>
      <w:lvlText w:val="%1."/>
      <w:lvlJc w:val="left"/>
      <w:pPr>
        <w:ind w:left="718" w:hanging="360"/>
      </w:p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9" w15:restartNumberingAfterBreak="0">
    <w:nsid w:val="246E5760"/>
    <w:multiLevelType w:val="hybridMultilevel"/>
    <w:tmpl w:val="28105E04"/>
    <w:lvl w:ilvl="0" w:tplc="86387DC8">
      <w:start w:val="1"/>
      <w:numFmt w:val="decimal"/>
      <w:lvlText w:val="1.%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837586"/>
    <w:multiLevelType w:val="hybridMultilevel"/>
    <w:tmpl w:val="C7E2B282"/>
    <w:lvl w:ilvl="0" w:tplc="04050015">
      <w:start w:val="1"/>
      <w:numFmt w:val="upperLetter"/>
      <w:lvlText w:val="%1."/>
      <w:lvlJc w:val="left"/>
      <w:pPr>
        <w:ind w:left="2143" w:hanging="360"/>
      </w:pPr>
    </w:lvl>
    <w:lvl w:ilvl="1" w:tplc="04050019" w:tentative="1">
      <w:start w:val="1"/>
      <w:numFmt w:val="lowerLetter"/>
      <w:lvlText w:val="%2."/>
      <w:lvlJc w:val="left"/>
      <w:pPr>
        <w:ind w:left="2863" w:hanging="360"/>
      </w:pPr>
    </w:lvl>
    <w:lvl w:ilvl="2" w:tplc="0405001B" w:tentative="1">
      <w:start w:val="1"/>
      <w:numFmt w:val="lowerRoman"/>
      <w:lvlText w:val="%3."/>
      <w:lvlJc w:val="right"/>
      <w:pPr>
        <w:ind w:left="3583" w:hanging="180"/>
      </w:pPr>
    </w:lvl>
    <w:lvl w:ilvl="3" w:tplc="0405000F" w:tentative="1">
      <w:start w:val="1"/>
      <w:numFmt w:val="decimal"/>
      <w:lvlText w:val="%4."/>
      <w:lvlJc w:val="left"/>
      <w:pPr>
        <w:ind w:left="4303" w:hanging="360"/>
      </w:pPr>
    </w:lvl>
    <w:lvl w:ilvl="4" w:tplc="04050019" w:tentative="1">
      <w:start w:val="1"/>
      <w:numFmt w:val="lowerLetter"/>
      <w:lvlText w:val="%5."/>
      <w:lvlJc w:val="left"/>
      <w:pPr>
        <w:ind w:left="5023" w:hanging="360"/>
      </w:pPr>
    </w:lvl>
    <w:lvl w:ilvl="5" w:tplc="0405001B" w:tentative="1">
      <w:start w:val="1"/>
      <w:numFmt w:val="lowerRoman"/>
      <w:lvlText w:val="%6."/>
      <w:lvlJc w:val="right"/>
      <w:pPr>
        <w:ind w:left="5743" w:hanging="180"/>
      </w:pPr>
    </w:lvl>
    <w:lvl w:ilvl="6" w:tplc="0405000F" w:tentative="1">
      <w:start w:val="1"/>
      <w:numFmt w:val="decimal"/>
      <w:lvlText w:val="%7."/>
      <w:lvlJc w:val="left"/>
      <w:pPr>
        <w:ind w:left="6463" w:hanging="360"/>
      </w:pPr>
    </w:lvl>
    <w:lvl w:ilvl="7" w:tplc="04050019" w:tentative="1">
      <w:start w:val="1"/>
      <w:numFmt w:val="lowerLetter"/>
      <w:lvlText w:val="%8."/>
      <w:lvlJc w:val="left"/>
      <w:pPr>
        <w:ind w:left="7183" w:hanging="360"/>
      </w:pPr>
    </w:lvl>
    <w:lvl w:ilvl="8" w:tplc="0405001B" w:tentative="1">
      <w:start w:val="1"/>
      <w:numFmt w:val="lowerRoman"/>
      <w:lvlText w:val="%9."/>
      <w:lvlJc w:val="right"/>
      <w:pPr>
        <w:ind w:left="7903" w:hanging="180"/>
      </w:pPr>
    </w:lvl>
  </w:abstractNum>
  <w:abstractNum w:abstractNumId="11" w15:restartNumberingAfterBreak="0">
    <w:nsid w:val="2D9F7543"/>
    <w:multiLevelType w:val="hybridMultilevel"/>
    <w:tmpl w:val="70AE3468"/>
    <w:lvl w:ilvl="0" w:tplc="E9B09124">
      <w:start w:val="1"/>
      <w:numFmt w:val="lowerRoman"/>
      <w:lvlText w:val="%1)"/>
      <w:lvlJc w:val="left"/>
      <w:pPr>
        <w:tabs>
          <w:tab w:val="num" w:pos="1079"/>
        </w:tabs>
        <w:ind w:left="1079" w:hanging="720"/>
      </w:pPr>
      <w:rPr>
        <w:rFonts w:hint="default"/>
      </w:rPr>
    </w:lvl>
    <w:lvl w:ilvl="1" w:tplc="37E25208">
      <w:numFmt w:val="bullet"/>
      <w:lvlText w:val="-"/>
      <w:lvlJc w:val="left"/>
      <w:pPr>
        <w:tabs>
          <w:tab w:val="num" w:pos="1439"/>
        </w:tabs>
        <w:ind w:left="1439" w:hanging="360"/>
      </w:pPr>
      <w:rPr>
        <w:rFonts w:ascii="Times New Roman" w:eastAsia="Times New Roman" w:hAnsi="Times New Roman" w:cs="Times New Roman" w:hint="default"/>
        <w:sz w:val="24"/>
      </w:rPr>
    </w:lvl>
    <w:lvl w:ilvl="2" w:tplc="0405001B" w:tentative="1">
      <w:start w:val="1"/>
      <w:numFmt w:val="lowerRoman"/>
      <w:lvlText w:val="%3."/>
      <w:lvlJc w:val="right"/>
      <w:pPr>
        <w:tabs>
          <w:tab w:val="num" w:pos="2159"/>
        </w:tabs>
        <w:ind w:left="2159" w:hanging="180"/>
      </w:pPr>
    </w:lvl>
    <w:lvl w:ilvl="3" w:tplc="0405000F" w:tentative="1">
      <w:start w:val="1"/>
      <w:numFmt w:val="decimal"/>
      <w:lvlText w:val="%4."/>
      <w:lvlJc w:val="left"/>
      <w:pPr>
        <w:tabs>
          <w:tab w:val="num" w:pos="2879"/>
        </w:tabs>
        <w:ind w:left="2879" w:hanging="360"/>
      </w:pPr>
    </w:lvl>
    <w:lvl w:ilvl="4" w:tplc="04050019" w:tentative="1">
      <w:start w:val="1"/>
      <w:numFmt w:val="lowerLetter"/>
      <w:lvlText w:val="%5."/>
      <w:lvlJc w:val="left"/>
      <w:pPr>
        <w:tabs>
          <w:tab w:val="num" w:pos="3599"/>
        </w:tabs>
        <w:ind w:left="3599" w:hanging="360"/>
      </w:pPr>
    </w:lvl>
    <w:lvl w:ilvl="5" w:tplc="0405001B" w:tentative="1">
      <w:start w:val="1"/>
      <w:numFmt w:val="lowerRoman"/>
      <w:lvlText w:val="%6."/>
      <w:lvlJc w:val="right"/>
      <w:pPr>
        <w:tabs>
          <w:tab w:val="num" w:pos="4319"/>
        </w:tabs>
        <w:ind w:left="4319" w:hanging="180"/>
      </w:pPr>
    </w:lvl>
    <w:lvl w:ilvl="6" w:tplc="0405000F" w:tentative="1">
      <w:start w:val="1"/>
      <w:numFmt w:val="decimal"/>
      <w:lvlText w:val="%7."/>
      <w:lvlJc w:val="left"/>
      <w:pPr>
        <w:tabs>
          <w:tab w:val="num" w:pos="5039"/>
        </w:tabs>
        <w:ind w:left="5039" w:hanging="360"/>
      </w:pPr>
    </w:lvl>
    <w:lvl w:ilvl="7" w:tplc="04050019" w:tentative="1">
      <w:start w:val="1"/>
      <w:numFmt w:val="lowerLetter"/>
      <w:lvlText w:val="%8."/>
      <w:lvlJc w:val="left"/>
      <w:pPr>
        <w:tabs>
          <w:tab w:val="num" w:pos="5759"/>
        </w:tabs>
        <w:ind w:left="5759" w:hanging="360"/>
      </w:pPr>
    </w:lvl>
    <w:lvl w:ilvl="8" w:tplc="0405001B" w:tentative="1">
      <w:start w:val="1"/>
      <w:numFmt w:val="lowerRoman"/>
      <w:lvlText w:val="%9."/>
      <w:lvlJc w:val="right"/>
      <w:pPr>
        <w:tabs>
          <w:tab w:val="num" w:pos="6479"/>
        </w:tabs>
        <w:ind w:left="6479" w:hanging="180"/>
      </w:pPr>
    </w:lvl>
  </w:abstractNum>
  <w:abstractNum w:abstractNumId="12" w15:restartNumberingAfterBreak="0">
    <w:nsid w:val="2EB05466"/>
    <w:multiLevelType w:val="hybridMultilevel"/>
    <w:tmpl w:val="1E1435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427321"/>
    <w:multiLevelType w:val="hybridMultilevel"/>
    <w:tmpl w:val="221CEAE4"/>
    <w:lvl w:ilvl="0" w:tplc="CD98C080">
      <w:start w:val="2"/>
      <w:numFmt w:val="decimal"/>
      <w:lvlText w:val="2.%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5CE65FE"/>
    <w:multiLevelType w:val="multilevel"/>
    <w:tmpl w:val="BB8EE21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6592BDE"/>
    <w:multiLevelType w:val="hybridMultilevel"/>
    <w:tmpl w:val="3DCC30F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15:restartNumberingAfterBreak="0">
    <w:nsid w:val="38D62311"/>
    <w:multiLevelType w:val="multilevel"/>
    <w:tmpl w:val="C6AEAA4C"/>
    <w:numStyleLink w:val="Styl1"/>
  </w:abstractNum>
  <w:abstractNum w:abstractNumId="17" w15:restartNumberingAfterBreak="0">
    <w:nsid w:val="417436F8"/>
    <w:multiLevelType w:val="hybridMultilevel"/>
    <w:tmpl w:val="19BC94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471C3BA6"/>
    <w:multiLevelType w:val="hybridMultilevel"/>
    <w:tmpl w:val="2486732E"/>
    <w:lvl w:ilvl="0" w:tplc="04050001">
      <w:start w:val="1"/>
      <w:numFmt w:val="bullet"/>
      <w:lvlText w:val=""/>
      <w:lvlJc w:val="left"/>
      <w:pPr>
        <w:ind w:left="1064" w:hanging="360"/>
      </w:pPr>
      <w:rPr>
        <w:rFonts w:ascii="Symbol" w:hAnsi="Symbol"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19" w15:restartNumberingAfterBreak="0">
    <w:nsid w:val="4A4465B6"/>
    <w:multiLevelType w:val="hybridMultilevel"/>
    <w:tmpl w:val="AA36506A"/>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20" w15:restartNumberingAfterBreak="0">
    <w:nsid w:val="4B29234E"/>
    <w:multiLevelType w:val="hybridMultilevel"/>
    <w:tmpl w:val="2FF2B94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4E264EBF"/>
    <w:multiLevelType w:val="hybridMultilevel"/>
    <w:tmpl w:val="87A64DEA"/>
    <w:lvl w:ilvl="0" w:tplc="37E25208">
      <w:numFmt w:val="bullet"/>
      <w:lvlText w:val="-"/>
      <w:lvlJc w:val="left"/>
      <w:pPr>
        <w:tabs>
          <w:tab w:val="num" w:pos="2433"/>
        </w:tabs>
        <w:ind w:left="2433" w:hanging="360"/>
      </w:pPr>
      <w:rPr>
        <w:rFonts w:ascii="Times New Roman" w:eastAsia="Times New Roman" w:hAnsi="Times New Roman" w:cs="Times New Roman" w:hint="default"/>
        <w:sz w:val="24"/>
      </w:rPr>
    </w:lvl>
    <w:lvl w:ilvl="1" w:tplc="04050003" w:tentative="1">
      <w:start w:val="1"/>
      <w:numFmt w:val="bullet"/>
      <w:lvlText w:val="o"/>
      <w:lvlJc w:val="left"/>
      <w:pPr>
        <w:tabs>
          <w:tab w:val="num" w:pos="3153"/>
        </w:tabs>
        <w:ind w:left="3153" w:hanging="360"/>
      </w:pPr>
      <w:rPr>
        <w:rFonts w:ascii="Courier New" w:hAnsi="Courier New" w:cs="Courier New" w:hint="default"/>
      </w:rPr>
    </w:lvl>
    <w:lvl w:ilvl="2" w:tplc="04050005" w:tentative="1">
      <w:start w:val="1"/>
      <w:numFmt w:val="bullet"/>
      <w:lvlText w:val=""/>
      <w:lvlJc w:val="left"/>
      <w:pPr>
        <w:tabs>
          <w:tab w:val="num" w:pos="3873"/>
        </w:tabs>
        <w:ind w:left="3873" w:hanging="360"/>
      </w:pPr>
      <w:rPr>
        <w:rFonts w:ascii="Wingdings" w:hAnsi="Wingdings" w:hint="default"/>
      </w:rPr>
    </w:lvl>
    <w:lvl w:ilvl="3" w:tplc="04050001" w:tentative="1">
      <w:start w:val="1"/>
      <w:numFmt w:val="bullet"/>
      <w:lvlText w:val=""/>
      <w:lvlJc w:val="left"/>
      <w:pPr>
        <w:tabs>
          <w:tab w:val="num" w:pos="4593"/>
        </w:tabs>
        <w:ind w:left="4593" w:hanging="360"/>
      </w:pPr>
      <w:rPr>
        <w:rFonts w:ascii="Symbol" w:hAnsi="Symbol" w:hint="default"/>
      </w:rPr>
    </w:lvl>
    <w:lvl w:ilvl="4" w:tplc="04050003" w:tentative="1">
      <w:start w:val="1"/>
      <w:numFmt w:val="bullet"/>
      <w:lvlText w:val="o"/>
      <w:lvlJc w:val="left"/>
      <w:pPr>
        <w:tabs>
          <w:tab w:val="num" w:pos="5313"/>
        </w:tabs>
        <w:ind w:left="5313" w:hanging="360"/>
      </w:pPr>
      <w:rPr>
        <w:rFonts w:ascii="Courier New" w:hAnsi="Courier New" w:cs="Courier New" w:hint="default"/>
      </w:rPr>
    </w:lvl>
    <w:lvl w:ilvl="5" w:tplc="04050005" w:tentative="1">
      <w:start w:val="1"/>
      <w:numFmt w:val="bullet"/>
      <w:lvlText w:val=""/>
      <w:lvlJc w:val="left"/>
      <w:pPr>
        <w:tabs>
          <w:tab w:val="num" w:pos="6033"/>
        </w:tabs>
        <w:ind w:left="6033" w:hanging="360"/>
      </w:pPr>
      <w:rPr>
        <w:rFonts w:ascii="Wingdings" w:hAnsi="Wingdings" w:hint="default"/>
      </w:rPr>
    </w:lvl>
    <w:lvl w:ilvl="6" w:tplc="04050001" w:tentative="1">
      <w:start w:val="1"/>
      <w:numFmt w:val="bullet"/>
      <w:lvlText w:val=""/>
      <w:lvlJc w:val="left"/>
      <w:pPr>
        <w:tabs>
          <w:tab w:val="num" w:pos="6753"/>
        </w:tabs>
        <w:ind w:left="6753" w:hanging="360"/>
      </w:pPr>
      <w:rPr>
        <w:rFonts w:ascii="Symbol" w:hAnsi="Symbol" w:hint="default"/>
      </w:rPr>
    </w:lvl>
    <w:lvl w:ilvl="7" w:tplc="04050003" w:tentative="1">
      <w:start w:val="1"/>
      <w:numFmt w:val="bullet"/>
      <w:lvlText w:val="o"/>
      <w:lvlJc w:val="left"/>
      <w:pPr>
        <w:tabs>
          <w:tab w:val="num" w:pos="7473"/>
        </w:tabs>
        <w:ind w:left="7473" w:hanging="360"/>
      </w:pPr>
      <w:rPr>
        <w:rFonts w:ascii="Courier New" w:hAnsi="Courier New" w:cs="Courier New" w:hint="default"/>
      </w:rPr>
    </w:lvl>
    <w:lvl w:ilvl="8" w:tplc="04050005" w:tentative="1">
      <w:start w:val="1"/>
      <w:numFmt w:val="bullet"/>
      <w:lvlText w:val=""/>
      <w:lvlJc w:val="left"/>
      <w:pPr>
        <w:tabs>
          <w:tab w:val="num" w:pos="8193"/>
        </w:tabs>
        <w:ind w:left="8193" w:hanging="360"/>
      </w:pPr>
      <w:rPr>
        <w:rFonts w:ascii="Wingdings" w:hAnsi="Wingdings" w:hint="default"/>
      </w:rPr>
    </w:lvl>
  </w:abstractNum>
  <w:abstractNum w:abstractNumId="22" w15:restartNumberingAfterBreak="0">
    <w:nsid w:val="4F6A505E"/>
    <w:multiLevelType w:val="multilevel"/>
    <w:tmpl w:val="BB8EE2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86485B"/>
    <w:multiLevelType w:val="hybridMultilevel"/>
    <w:tmpl w:val="342AB0D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4" w15:restartNumberingAfterBreak="0">
    <w:nsid w:val="5A4263B7"/>
    <w:multiLevelType w:val="multilevel"/>
    <w:tmpl w:val="12220C72"/>
    <w:lvl w:ilvl="0">
      <w:start w:val="2"/>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5" w15:restartNumberingAfterBreak="0">
    <w:nsid w:val="5B742C5A"/>
    <w:multiLevelType w:val="hybridMultilevel"/>
    <w:tmpl w:val="6ECA98F4"/>
    <w:lvl w:ilvl="0" w:tplc="04050001">
      <w:start w:val="1"/>
      <w:numFmt w:val="bullet"/>
      <w:lvlText w:val=""/>
      <w:lvlJc w:val="left"/>
      <w:pPr>
        <w:ind w:left="1072" w:hanging="360"/>
      </w:pPr>
      <w:rPr>
        <w:rFonts w:ascii="Symbol" w:hAnsi="Symbol" w:hint="default"/>
      </w:rPr>
    </w:lvl>
    <w:lvl w:ilvl="1" w:tplc="04050003" w:tentative="1">
      <w:start w:val="1"/>
      <w:numFmt w:val="bullet"/>
      <w:lvlText w:val="o"/>
      <w:lvlJc w:val="left"/>
      <w:pPr>
        <w:ind w:left="1792" w:hanging="360"/>
      </w:pPr>
      <w:rPr>
        <w:rFonts w:ascii="Courier New" w:hAnsi="Courier New" w:cs="Courier New" w:hint="default"/>
      </w:rPr>
    </w:lvl>
    <w:lvl w:ilvl="2" w:tplc="04050005" w:tentative="1">
      <w:start w:val="1"/>
      <w:numFmt w:val="bullet"/>
      <w:lvlText w:val=""/>
      <w:lvlJc w:val="left"/>
      <w:pPr>
        <w:ind w:left="2512" w:hanging="360"/>
      </w:pPr>
      <w:rPr>
        <w:rFonts w:ascii="Wingdings" w:hAnsi="Wingdings" w:hint="default"/>
      </w:rPr>
    </w:lvl>
    <w:lvl w:ilvl="3" w:tplc="04050001" w:tentative="1">
      <w:start w:val="1"/>
      <w:numFmt w:val="bullet"/>
      <w:lvlText w:val=""/>
      <w:lvlJc w:val="left"/>
      <w:pPr>
        <w:ind w:left="3232" w:hanging="360"/>
      </w:pPr>
      <w:rPr>
        <w:rFonts w:ascii="Symbol" w:hAnsi="Symbol" w:hint="default"/>
      </w:rPr>
    </w:lvl>
    <w:lvl w:ilvl="4" w:tplc="04050003" w:tentative="1">
      <w:start w:val="1"/>
      <w:numFmt w:val="bullet"/>
      <w:lvlText w:val="o"/>
      <w:lvlJc w:val="left"/>
      <w:pPr>
        <w:ind w:left="3952" w:hanging="360"/>
      </w:pPr>
      <w:rPr>
        <w:rFonts w:ascii="Courier New" w:hAnsi="Courier New" w:cs="Courier New" w:hint="default"/>
      </w:rPr>
    </w:lvl>
    <w:lvl w:ilvl="5" w:tplc="04050005" w:tentative="1">
      <w:start w:val="1"/>
      <w:numFmt w:val="bullet"/>
      <w:lvlText w:val=""/>
      <w:lvlJc w:val="left"/>
      <w:pPr>
        <w:ind w:left="4672" w:hanging="360"/>
      </w:pPr>
      <w:rPr>
        <w:rFonts w:ascii="Wingdings" w:hAnsi="Wingdings" w:hint="default"/>
      </w:rPr>
    </w:lvl>
    <w:lvl w:ilvl="6" w:tplc="04050001" w:tentative="1">
      <w:start w:val="1"/>
      <w:numFmt w:val="bullet"/>
      <w:lvlText w:val=""/>
      <w:lvlJc w:val="left"/>
      <w:pPr>
        <w:ind w:left="5392" w:hanging="360"/>
      </w:pPr>
      <w:rPr>
        <w:rFonts w:ascii="Symbol" w:hAnsi="Symbol" w:hint="default"/>
      </w:rPr>
    </w:lvl>
    <w:lvl w:ilvl="7" w:tplc="04050003" w:tentative="1">
      <w:start w:val="1"/>
      <w:numFmt w:val="bullet"/>
      <w:lvlText w:val="o"/>
      <w:lvlJc w:val="left"/>
      <w:pPr>
        <w:ind w:left="6112" w:hanging="360"/>
      </w:pPr>
      <w:rPr>
        <w:rFonts w:ascii="Courier New" w:hAnsi="Courier New" w:cs="Courier New" w:hint="default"/>
      </w:rPr>
    </w:lvl>
    <w:lvl w:ilvl="8" w:tplc="04050005" w:tentative="1">
      <w:start w:val="1"/>
      <w:numFmt w:val="bullet"/>
      <w:lvlText w:val=""/>
      <w:lvlJc w:val="left"/>
      <w:pPr>
        <w:ind w:left="6832" w:hanging="360"/>
      </w:pPr>
      <w:rPr>
        <w:rFonts w:ascii="Wingdings" w:hAnsi="Wingdings" w:hint="default"/>
      </w:rPr>
    </w:lvl>
  </w:abstractNum>
  <w:abstractNum w:abstractNumId="26" w15:restartNumberingAfterBreak="0">
    <w:nsid w:val="5C9B7F9A"/>
    <w:multiLevelType w:val="hybridMultilevel"/>
    <w:tmpl w:val="9DF440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EFB03A3"/>
    <w:multiLevelType w:val="hybridMultilevel"/>
    <w:tmpl w:val="5A9A4E9C"/>
    <w:lvl w:ilvl="0" w:tplc="04050001">
      <w:start w:val="1"/>
      <w:numFmt w:val="bullet"/>
      <w:lvlText w:val=""/>
      <w:lvlJc w:val="left"/>
      <w:pPr>
        <w:ind w:left="718" w:hanging="360"/>
      </w:pPr>
      <w:rPr>
        <w:rFonts w:ascii="Symbol" w:hAnsi="Symbol"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28" w15:restartNumberingAfterBreak="0">
    <w:nsid w:val="61DC0CED"/>
    <w:multiLevelType w:val="hybridMultilevel"/>
    <w:tmpl w:val="3586E2D0"/>
    <w:lvl w:ilvl="0" w:tplc="04050015">
      <w:start w:val="1"/>
      <w:numFmt w:val="upperLetter"/>
      <w:lvlText w:val="%1."/>
      <w:lvlJc w:val="left"/>
      <w:pPr>
        <w:ind w:left="715" w:hanging="360"/>
      </w:pPr>
      <w:rPr>
        <w:rFonts w:hint="default"/>
      </w:rPr>
    </w:lvl>
    <w:lvl w:ilvl="1" w:tplc="04050003" w:tentative="1">
      <w:start w:val="1"/>
      <w:numFmt w:val="bullet"/>
      <w:lvlText w:val="o"/>
      <w:lvlJc w:val="left"/>
      <w:pPr>
        <w:ind w:left="1435" w:hanging="360"/>
      </w:pPr>
      <w:rPr>
        <w:rFonts w:ascii="Courier New" w:hAnsi="Courier New" w:cs="Courier New" w:hint="default"/>
      </w:rPr>
    </w:lvl>
    <w:lvl w:ilvl="2" w:tplc="04050005" w:tentative="1">
      <w:start w:val="1"/>
      <w:numFmt w:val="bullet"/>
      <w:lvlText w:val=""/>
      <w:lvlJc w:val="left"/>
      <w:pPr>
        <w:ind w:left="2155" w:hanging="360"/>
      </w:pPr>
      <w:rPr>
        <w:rFonts w:ascii="Wingdings" w:hAnsi="Wingdings" w:hint="default"/>
      </w:rPr>
    </w:lvl>
    <w:lvl w:ilvl="3" w:tplc="04050001" w:tentative="1">
      <w:start w:val="1"/>
      <w:numFmt w:val="bullet"/>
      <w:lvlText w:val=""/>
      <w:lvlJc w:val="left"/>
      <w:pPr>
        <w:ind w:left="2875" w:hanging="360"/>
      </w:pPr>
      <w:rPr>
        <w:rFonts w:ascii="Symbol" w:hAnsi="Symbol" w:hint="default"/>
      </w:rPr>
    </w:lvl>
    <w:lvl w:ilvl="4" w:tplc="04050003" w:tentative="1">
      <w:start w:val="1"/>
      <w:numFmt w:val="bullet"/>
      <w:lvlText w:val="o"/>
      <w:lvlJc w:val="left"/>
      <w:pPr>
        <w:ind w:left="3595" w:hanging="360"/>
      </w:pPr>
      <w:rPr>
        <w:rFonts w:ascii="Courier New" w:hAnsi="Courier New" w:cs="Courier New" w:hint="default"/>
      </w:rPr>
    </w:lvl>
    <w:lvl w:ilvl="5" w:tplc="04050005" w:tentative="1">
      <w:start w:val="1"/>
      <w:numFmt w:val="bullet"/>
      <w:lvlText w:val=""/>
      <w:lvlJc w:val="left"/>
      <w:pPr>
        <w:ind w:left="4315" w:hanging="360"/>
      </w:pPr>
      <w:rPr>
        <w:rFonts w:ascii="Wingdings" w:hAnsi="Wingdings" w:hint="default"/>
      </w:rPr>
    </w:lvl>
    <w:lvl w:ilvl="6" w:tplc="04050001" w:tentative="1">
      <w:start w:val="1"/>
      <w:numFmt w:val="bullet"/>
      <w:lvlText w:val=""/>
      <w:lvlJc w:val="left"/>
      <w:pPr>
        <w:ind w:left="5035" w:hanging="360"/>
      </w:pPr>
      <w:rPr>
        <w:rFonts w:ascii="Symbol" w:hAnsi="Symbol" w:hint="default"/>
      </w:rPr>
    </w:lvl>
    <w:lvl w:ilvl="7" w:tplc="04050003" w:tentative="1">
      <w:start w:val="1"/>
      <w:numFmt w:val="bullet"/>
      <w:lvlText w:val="o"/>
      <w:lvlJc w:val="left"/>
      <w:pPr>
        <w:ind w:left="5755" w:hanging="360"/>
      </w:pPr>
      <w:rPr>
        <w:rFonts w:ascii="Courier New" w:hAnsi="Courier New" w:cs="Courier New" w:hint="default"/>
      </w:rPr>
    </w:lvl>
    <w:lvl w:ilvl="8" w:tplc="04050005" w:tentative="1">
      <w:start w:val="1"/>
      <w:numFmt w:val="bullet"/>
      <w:lvlText w:val=""/>
      <w:lvlJc w:val="left"/>
      <w:pPr>
        <w:ind w:left="6475" w:hanging="360"/>
      </w:pPr>
      <w:rPr>
        <w:rFonts w:ascii="Wingdings" w:hAnsi="Wingdings" w:hint="default"/>
      </w:rPr>
    </w:lvl>
  </w:abstractNum>
  <w:abstractNum w:abstractNumId="29" w15:restartNumberingAfterBreak="0">
    <w:nsid w:val="648502E8"/>
    <w:multiLevelType w:val="hybridMultilevel"/>
    <w:tmpl w:val="4034A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6866BB0"/>
    <w:multiLevelType w:val="multilevel"/>
    <w:tmpl w:val="F71A51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6CB4E33"/>
    <w:multiLevelType w:val="hybridMultilevel"/>
    <w:tmpl w:val="89DC5B1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2" w15:restartNumberingAfterBreak="0">
    <w:nsid w:val="68560BB3"/>
    <w:multiLevelType w:val="hybridMultilevel"/>
    <w:tmpl w:val="FD0AF29A"/>
    <w:lvl w:ilvl="0" w:tplc="04050001">
      <w:start w:val="1"/>
      <w:numFmt w:val="bullet"/>
      <w:lvlText w:val=""/>
      <w:lvlJc w:val="left"/>
      <w:pPr>
        <w:tabs>
          <w:tab w:val="num" w:pos="1078"/>
        </w:tabs>
        <w:ind w:left="1078" w:hanging="720"/>
      </w:pPr>
      <w:rPr>
        <w:rFonts w:ascii="Symbol" w:hAnsi="Symbol" w:hint="default"/>
      </w:rPr>
    </w:lvl>
    <w:lvl w:ilvl="1" w:tplc="37E25208">
      <w:numFmt w:val="bullet"/>
      <w:lvlText w:val="-"/>
      <w:lvlJc w:val="left"/>
      <w:pPr>
        <w:tabs>
          <w:tab w:val="num" w:pos="1438"/>
        </w:tabs>
        <w:ind w:left="1438" w:hanging="360"/>
      </w:pPr>
      <w:rPr>
        <w:rFonts w:ascii="Times New Roman" w:eastAsia="Times New Roman" w:hAnsi="Times New Roman" w:cs="Times New Roman" w:hint="default"/>
        <w:sz w:val="24"/>
      </w:rPr>
    </w:lvl>
    <w:lvl w:ilvl="2" w:tplc="0405001B" w:tentative="1">
      <w:start w:val="1"/>
      <w:numFmt w:val="lowerRoman"/>
      <w:lvlText w:val="%3."/>
      <w:lvlJc w:val="right"/>
      <w:pPr>
        <w:tabs>
          <w:tab w:val="num" w:pos="2158"/>
        </w:tabs>
        <w:ind w:left="2158" w:hanging="180"/>
      </w:pPr>
    </w:lvl>
    <w:lvl w:ilvl="3" w:tplc="0405000F" w:tentative="1">
      <w:start w:val="1"/>
      <w:numFmt w:val="decimal"/>
      <w:lvlText w:val="%4."/>
      <w:lvlJc w:val="left"/>
      <w:pPr>
        <w:tabs>
          <w:tab w:val="num" w:pos="2878"/>
        </w:tabs>
        <w:ind w:left="2878" w:hanging="360"/>
      </w:pPr>
    </w:lvl>
    <w:lvl w:ilvl="4" w:tplc="04050019" w:tentative="1">
      <w:start w:val="1"/>
      <w:numFmt w:val="lowerLetter"/>
      <w:lvlText w:val="%5."/>
      <w:lvlJc w:val="left"/>
      <w:pPr>
        <w:tabs>
          <w:tab w:val="num" w:pos="3598"/>
        </w:tabs>
        <w:ind w:left="3598" w:hanging="360"/>
      </w:pPr>
    </w:lvl>
    <w:lvl w:ilvl="5" w:tplc="0405001B" w:tentative="1">
      <w:start w:val="1"/>
      <w:numFmt w:val="lowerRoman"/>
      <w:lvlText w:val="%6."/>
      <w:lvlJc w:val="right"/>
      <w:pPr>
        <w:tabs>
          <w:tab w:val="num" w:pos="4318"/>
        </w:tabs>
        <w:ind w:left="4318" w:hanging="180"/>
      </w:pPr>
    </w:lvl>
    <w:lvl w:ilvl="6" w:tplc="0405000F" w:tentative="1">
      <w:start w:val="1"/>
      <w:numFmt w:val="decimal"/>
      <w:lvlText w:val="%7."/>
      <w:lvlJc w:val="left"/>
      <w:pPr>
        <w:tabs>
          <w:tab w:val="num" w:pos="5038"/>
        </w:tabs>
        <w:ind w:left="5038" w:hanging="360"/>
      </w:pPr>
    </w:lvl>
    <w:lvl w:ilvl="7" w:tplc="04050019" w:tentative="1">
      <w:start w:val="1"/>
      <w:numFmt w:val="lowerLetter"/>
      <w:lvlText w:val="%8."/>
      <w:lvlJc w:val="left"/>
      <w:pPr>
        <w:tabs>
          <w:tab w:val="num" w:pos="5758"/>
        </w:tabs>
        <w:ind w:left="5758" w:hanging="360"/>
      </w:pPr>
    </w:lvl>
    <w:lvl w:ilvl="8" w:tplc="0405001B" w:tentative="1">
      <w:start w:val="1"/>
      <w:numFmt w:val="lowerRoman"/>
      <w:lvlText w:val="%9."/>
      <w:lvlJc w:val="right"/>
      <w:pPr>
        <w:tabs>
          <w:tab w:val="num" w:pos="6478"/>
        </w:tabs>
        <w:ind w:left="6478" w:hanging="180"/>
      </w:pPr>
    </w:lvl>
  </w:abstractNum>
  <w:abstractNum w:abstractNumId="33" w15:restartNumberingAfterBreak="0">
    <w:nsid w:val="6ADC3602"/>
    <w:multiLevelType w:val="hybridMultilevel"/>
    <w:tmpl w:val="A6441054"/>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6CF36607"/>
    <w:multiLevelType w:val="hybridMultilevel"/>
    <w:tmpl w:val="D2DE45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6D215647"/>
    <w:multiLevelType w:val="multilevel"/>
    <w:tmpl w:val="4EC655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F21079E"/>
    <w:multiLevelType w:val="hybridMultilevel"/>
    <w:tmpl w:val="CEFE9CF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7" w15:restartNumberingAfterBreak="0">
    <w:nsid w:val="70151BA1"/>
    <w:multiLevelType w:val="hybridMultilevel"/>
    <w:tmpl w:val="1C0A2F10"/>
    <w:lvl w:ilvl="0" w:tplc="571E9A5A">
      <w:start w:val="1"/>
      <w:numFmt w:val="decimal"/>
      <w:lvlText w:val="%1."/>
      <w:lvlJc w:val="left"/>
      <w:pPr>
        <w:ind w:left="720" w:hanging="360"/>
      </w:pPr>
      <w:rPr>
        <w:rFonts w:eastAsia="Georgia" w:cs="Georgia" w:hint="default"/>
        <w:color w:val="00206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697F63"/>
    <w:multiLevelType w:val="hybridMultilevel"/>
    <w:tmpl w:val="9C6C8AD6"/>
    <w:lvl w:ilvl="0" w:tplc="0405000F">
      <w:start w:val="1"/>
      <w:numFmt w:val="decimal"/>
      <w:lvlText w:val="%1."/>
      <w:lvlJc w:val="left"/>
      <w:pPr>
        <w:tabs>
          <w:tab w:val="num" w:pos="360"/>
        </w:tabs>
        <w:ind w:left="360" w:hanging="360"/>
      </w:pPr>
    </w:lvl>
    <w:lvl w:ilvl="1" w:tplc="04050015">
      <w:start w:val="1"/>
      <w:numFmt w:val="upp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8204855"/>
    <w:multiLevelType w:val="hybridMultilevel"/>
    <w:tmpl w:val="F1C231E0"/>
    <w:lvl w:ilvl="0" w:tplc="04050015">
      <w:start w:val="1"/>
      <w:numFmt w:val="upperLetter"/>
      <w:lvlText w:val="%1."/>
      <w:lvlJc w:val="left"/>
      <w:pPr>
        <w:ind w:left="722" w:hanging="360"/>
      </w:p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40" w15:restartNumberingAfterBreak="0">
    <w:nsid w:val="788B4301"/>
    <w:multiLevelType w:val="hybridMultilevel"/>
    <w:tmpl w:val="9BE4F934"/>
    <w:lvl w:ilvl="0" w:tplc="04050001">
      <w:start w:val="1"/>
      <w:numFmt w:val="bullet"/>
      <w:lvlText w:val=""/>
      <w:lvlJc w:val="left"/>
      <w:pPr>
        <w:ind w:left="719" w:hanging="360"/>
      </w:pPr>
      <w:rPr>
        <w:rFonts w:ascii="Symbol" w:hAnsi="Symbol" w:hint="default"/>
      </w:rPr>
    </w:lvl>
    <w:lvl w:ilvl="1" w:tplc="04050003" w:tentative="1">
      <w:start w:val="1"/>
      <w:numFmt w:val="bullet"/>
      <w:lvlText w:val="o"/>
      <w:lvlJc w:val="left"/>
      <w:pPr>
        <w:ind w:left="1439" w:hanging="360"/>
      </w:pPr>
      <w:rPr>
        <w:rFonts w:ascii="Courier New" w:hAnsi="Courier New" w:cs="Courier New"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cs="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cs="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41" w15:restartNumberingAfterBreak="0">
    <w:nsid w:val="7912775C"/>
    <w:multiLevelType w:val="hybridMultilevel"/>
    <w:tmpl w:val="39D2A8CA"/>
    <w:lvl w:ilvl="0" w:tplc="AA202F02">
      <w:start w:val="1"/>
      <w:numFmt w:val="decimal"/>
      <w:lvlText w:val="3.%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2" w15:restartNumberingAfterBreak="0">
    <w:nsid w:val="7A030D4B"/>
    <w:multiLevelType w:val="hybridMultilevel"/>
    <w:tmpl w:val="EF8C5240"/>
    <w:lvl w:ilvl="0" w:tplc="D0A002EE">
      <w:start w:val="1"/>
      <w:numFmt w:val="decimal"/>
      <w:lvlText w:val="2.%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7A3D5702"/>
    <w:multiLevelType w:val="multilevel"/>
    <w:tmpl w:val="815E75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1"/>
  </w:num>
  <w:num w:numId="3">
    <w:abstractNumId w:val="22"/>
  </w:num>
  <w:num w:numId="4">
    <w:abstractNumId w:val="16"/>
  </w:num>
  <w:num w:numId="5">
    <w:abstractNumId w:val="1"/>
  </w:num>
  <w:num w:numId="6">
    <w:abstractNumId w:val="33"/>
  </w:num>
  <w:num w:numId="7">
    <w:abstractNumId w:val="23"/>
  </w:num>
  <w:num w:numId="8">
    <w:abstractNumId w:val="15"/>
  </w:num>
  <w:num w:numId="9">
    <w:abstractNumId w:val="17"/>
  </w:num>
  <w:num w:numId="10">
    <w:abstractNumId w:val="20"/>
  </w:num>
  <w:num w:numId="11">
    <w:abstractNumId w:val="36"/>
  </w:num>
  <w:num w:numId="12">
    <w:abstractNumId w:val="31"/>
  </w:num>
  <w:num w:numId="13">
    <w:abstractNumId w:val="34"/>
  </w:num>
  <w:num w:numId="14">
    <w:abstractNumId w:val="9"/>
  </w:num>
  <w:num w:numId="15">
    <w:abstractNumId w:val="38"/>
  </w:num>
  <w:num w:numId="16">
    <w:abstractNumId w:val="6"/>
  </w:num>
  <w:num w:numId="17">
    <w:abstractNumId w:val="19"/>
  </w:num>
  <w:num w:numId="18">
    <w:abstractNumId w:val="12"/>
  </w:num>
  <w:num w:numId="19">
    <w:abstractNumId w:val="0"/>
  </w:num>
  <w:num w:numId="20">
    <w:abstractNumId w:val="4"/>
  </w:num>
  <w:num w:numId="21">
    <w:abstractNumId w:val="7"/>
  </w:num>
  <w:num w:numId="22">
    <w:abstractNumId w:val="24"/>
  </w:num>
  <w:num w:numId="23">
    <w:abstractNumId w:val="3"/>
  </w:num>
  <w:num w:numId="24">
    <w:abstractNumId w:val="39"/>
  </w:num>
  <w:num w:numId="25">
    <w:abstractNumId w:val="10"/>
  </w:num>
  <w:num w:numId="26">
    <w:abstractNumId w:val="8"/>
  </w:num>
  <w:num w:numId="27">
    <w:abstractNumId w:val="32"/>
  </w:num>
  <w:num w:numId="28">
    <w:abstractNumId w:val="29"/>
  </w:num>
  <w:num w:numId="29">
    <w:abstractNumId w:val="28"/>
  </w:num>
  <w:num w:numId="30">
    <w:abstractNumId w:val="27"/>
  </w:num>
  <w:num w:numId="31">
    <w:abstractNumId w:val="25"/>
  </w:num>
  <w:num w:numId="32">
    <w:abstractNumId w:val="40"/>
  </w:num>
  <w:num w:numId="33">
    <w:abstractNumId w:val="26"/>
  </w:num>
  <w:num w:numId="34">
    <w:abstractNumId w:val="43"/>
  </w:num>
  <w:num w:numId="35">
    <w:abstractNumId w:val="5"/>
  </w:num>
  <w:num w:numId="36">
    <w:abstractNumId w:val="18"/>
  </w:num>
  <w:num w:numId="37">
    <w:abstractNumId w:val="30"/>
  </w:num>
  <w:num w:numId="38">
    <w:abstractNumId w:val="35"/>
  </w:num>
  <w:num w:numId="39">
    <w:abstractNumId w:val="37"/>
  </w:num>
  <w:num w:numId="40">
    <w:abstractNumId w:val="14"/>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3A"/>
    <w:rsid w:val="00001E93"/>
    <w:rsid w:val="00017FE6"/>
    <w:rsid w:val="00023F2B"/>
    <w:rsid w:val="00027B09"/>
    <w:rsid w:val="00034F49"/>
    <w:rsid w:val="0003678A"/>
    <w:rsid w:val="00043E59"/>
    <w:rsid w:val="00047CD8"/>
    <w:rsid w:val="000507C5"/>
    <w:rsid w:val="00053B66"/>
    <w:rsid w:val="00060A25"/>
    <w:rsid w:val="000652EC"/>
    <w:rsid w:val="0007020D"/>
    <w:rsid w:val="00072792"/>
    <w:rsid w:val="00073176"/>
    <w:rsid w:val="00086B32"/>
    <w:rsid w:val="00092D21"/>
    <w:rsid w:val="00095542"/>
    <w:rsid w:val="000A34F9"/>
    <w:rsid w:val="000A6B7D"/>
    <w:rsid w:val="000B15DE"/>
    <w:rsid w:val="000C485F"/>
    <w:rsid w:val="000D2D5C"/>
    <w:rsid w:val="000E281E"/>
    <w:rsid w:val="000E6D6D"/>
    <w:rsid w:val="000F2C0F"/>
    <w:rsid w:val="0010073D"/>
    <w:rsid w:val="00101C5B"/>
    <w:rsid w:val="001106FA"/>
    <w:rsid w:val="0011272A"/>
    <w:rsid w:val="001224C8"/>
    <w:rsid w:val="001306CD"/>
    <w:rsid w:val="001360C4"/>
    <w:rsid w:val="00140566"/>
    <w:rsid w:val="001526DD"/>
    <w:rsid w:val="00153026"/>
    <w:rsid w:val="00174818"/>
    <w:rsid w:val="00177517"/>
    <w:rsid w:val="00197216"/>
    <w:rsid w:val="001A0DE7"/>
    <w:rsid w:val="001A2C67"/>
    <w:rsid w:val="001A5AD5"/>
    <w:rsid w:val="001B14DF"/>
    <w:rsid w:val="001B1FF2"/>
    <w:rsid w:val="001B23BA"/>
    <w:rsid w:val="001B2945"/>
    <w:rsid w:val="001C54E8"/>
    <w:rsid w:val="001C6C31"/>
    <w:rsid w:val="001D0E4E"/>
    <w:rsid w:val="001D7FD5"/>
    <w:rsid w:val="001E1810"/>
    <w:rsid w:val="001F5777"/>
    <w:rsid w:val="00203069"/>
    <w:rsid w:val="00215770"/>
    <w:rsid w:val="002175BC"/>
    <w:rsid w:val="00225AD6"/>
    <w:rsid w:val="00233848"/>
    <w:rsid w:val="0023773B"/>
    <w:rsid w:val="0024480A"/>
    <w:rsid w:val="00247829"/>
    <w:rsid w:val="00253148"/>
    <w:rsid w:val="00255311"/>
    <w:rsid w:val="00263D53"/>
    <w:rsid w:val="0026753C"/>
    <w:rsid w:val="00271AC4"/>
    <w:rsid w:val="0028015C"/>
    <w:rsid w:val="00280D91"/>
    <w:rsid w:val="002834A6"/>
    <w:rsid w:val="00283E3F"/>
    <w:rsid w:val="00295B6F"/>
    <w:rsid w:val="00295DA3"/>
    <w:rsid w:val="002D072A"/>
    <w:rsid w:val="002E5C0A"/>
    <w:rsid w:val="002E6C53"/>
    <w:rsid w:val="002F6DC7"/>
    <w:rsid w:val="00300B66"/>
    <w:rsid w:val="003013ED"/>
    <w:rsid w:val="00307D4B"/>
    <w:rsid w:val="00311067"/>
    <w:rsid w:val="00313574"/>
    <w:rsid w:val="00327992"/>
    <w:rsid w:val="00327CA9"/>
    <w:rsid w:val="003346E5"/>
    <w:rsid w:val="00335D0F"/>
    <w:rsid w:val="00365935"/>
    <w:rsid w:val="003659F3"/>
    <w:rsid w:val="00365AE9"/>
    <w:rsid w:val="003709C2"/>
    <w:rsid w:val="00371E55"/>
    <w:rsid w:val="00380462"/>
    <w:rsid w:val="003812D7"/>
    <w:rsid w:val="00390934"/>
    <w:rsid w:val="00395115"/>
    <w:rsid w:val="003A5875"/>
    <w:rsid w:val="003B0BDC"/>
    <w:rsid w:val="003B16EF"/>
    <w:rsid w:val="003B280B"/>
    <w:rsid w:val="003C1C7A"/>
    <w:rsid w:val="003C4F5C"/>
    <w:rsid w:val="003C5D70"/>
    <w:rsid w:val="003C66C6"/>
    <w:rsid w:val="003C7F36"/>
    <w:rsid w:val="003D4417"/>
    <w:rsid w:val="003E6B03"/>
    <w:rsid w:val="0040063F"/>
    <w:rsid w:val="00404AEA"/>
    <w:rsid w:val="0040551B"/>
    <w:rsid w:val="00414A02"/>
    <w:rsid w:val="00451A98"/>
    <w:rsid w:val="00451FFF"/>
    <w:rsid w:val="004621EF"/>
    <w:rsid w:val="00463F0A"/>
    <w:rsid w:val="00465D24"/>
    <w:rsid w:val="004666B8"/>
    <w:rsid w:val="0047208D"/>
    <w:rsid w:val="00473271"/>
    <w:rsid w:val="004761EC"/>
    <w:rsid w:val="00482FF2"/>
    <w:rsid w:val="00484010"/>
    <w:rsid w:val="00493204"/>
    <w:rsid w:val="0049462E"/>
    <w:rsid w:val="00494BA3"/>
    <w:rsid w:val="004962D2"/>
    <w:rsid w:val="004A5781"/>
    <w:rsid w:val="004B4FD5"/>
    <w:rsid w:val="004C5ACE"/>
    <w:rsid w:val="004D6B4A"/>
    <w:rsid w:val="004F01DC"/>
    <w:rsid w:val="004F5766"/>
    <w:rsid w:val="004F770A"/>
    <w:rsid w:val="00504C28"/>
    <w:rsid w:val="00507B0B"/>
    <w:rsid w:val="00522090"/>
    <w:rsid w:val="00526E1F"/>
    <w:rsid w:val="0053150E"/>
    <w:rsid w:val="0053348F"/>
    <w:rsid w:val="0053417C"/>
    <w:rsid w:val="00537706"/>
    <w:rsid w:val="005442B7"/>
    <w:rsid w:val="00545CF0"/>
    <w:rsid w:val="00566CB7"/>
    <w:rsid w:val="00566E23"/>
    <w:rsid w:val="00584B57"/>
    <w:rsid w:val="005915D1"/>
    <w:rsid w:val="005954D2"/>
    <w:rsid w:val="005A3BC1"/>
    <w:rsid w:val="005B1628"/>
    <w:rsid w:val="005B227F"/>
    <w:rsid w:val="005C0D96"/>
    <w:rsid w:val="005C705F"/>
    <w:rsid w:val="005D2CCF"/>
    <w:rsid w:val="005E3335"/>
    <w:rsid w:val="005F6F76"/>
    <w:rsid w:val="005F7601"/>
    <w:rsid w:val="00623D47"/>
    <w:rsid w:val="00623F03"/>
    <w:rsid w:val="006343E9"/>
    <w:rsid w:val="00640412"/>
    <w:rsid w:val="00640A34"/>
    <w:rsid w:val="00647515"/>
    <w:rsid w:val="006563A7"/>
    <w:rsid w:val="0066076D"/>
    <w:rsid w:val="0066274C"/>
    <w:rsid w:val="00673B3B"/>
    <w:rsid w:val="00673FD0"/>
    <w:rsid w:val="006761E5"/>
    <w:rsid w:val="00680AD9"/>
    <w:rsid w:val="006828CA"/>
    <w:rsid w:val="00684A93"/>
    <w:rsid w:val="00691926"/>
    <w:rsid w:val="00695A2C"/>
    <w:rsid w:val="006B3C50"/>
    <w:rsid w:val="006B7F0A"/>
    <w:rsid w:val="006D141E"/>
    <w:rsid w:val="00706BDF"/>
    <w:rsid w:val="007326AF"/>
    <w:rsid w:val="007346D5"/>
    <w:rsid w:val="00734C93"/>
    <w:rsid w:val="00735EE9"/>
    <w:rsid w:val="00745183"/>
    <w:rsid w:val="0075302A"/>
    <w:rsid w:val="00766153"/>
    <w:rsid w:val="00767FB1"/>
    <w:rsid w:val="007779AE"/>
    <w:rsid w:val="007934B7"/>
    <w:rsid w:val="007A0040"/>
    <w:rsid w:val="007A5B53"/>
    <w:rsid w:val="007B0517"/>
    <w:rsid w:val="007B4823"/>
    <w:rsid w:val="007B6950"/>
    <w:rsid w:val="007E40F2"/>
    <w:rsid w:val="007E5BAD"/>
    <w:rsid w:val="007E69BC"/>
    <w:rsid w:val="007F7AC8"/>
    <w:rsid w:val="00821752"/>
    <w:rsid w:val="008225F1"/>
    <w:rsid w:val="00823C58"/>
    <w:rsid w:val="008377B1"/>
    <w:rsid w:val="00861A88"/>
    <w:rsid w:val="00863EF1"/>
    <w:rsid w:val="00865770"/>
    <w:rsid w:val="00865BD3"/>
    <w:rsid w:val="00866F8A"/>
    <w:rsid w:val="00873E25"/>
    <w:rsid w:val="00873FF7"/>
    <w:rsid w:val="008812DC"/>
    <w:rsid w:val="0088139B"/>
    <w:rsid w:val="00891B2A"/>
    <w:rsid w:val="00896BF7"/>
    <w:rsid w:val="008A20F3"/>
    <w:rsid w:val="008B2AB1"/>
    <w:rsid w:val="008B4CE3"/>
    <w:rsid w:val="008C0AE0"/>
    <w:rsid w:val="008D10BE"/>
    <w:rsid w:val="008D5A9C"/>
    <w:rsid w:val="0090438B"/>
    <w:rsid w:val="0090504D"/>
    <w:rsid w:val="00912C82"/>
    <w:rsid w:val="00925EDB"/>
    <w:rsid w:val="00926A99"/>
    <w:rsid w:val="00932DB1"/>
    <w:rsid w:val="009410F0"/>
    <w:rsid w:val="00947C9D"/>
    <w:rsid w:val="00953F3B"/>
    <w:rsid w:val="00962775"/>
    <w:rsid w:val="0096375E"/>
    <w:rsid w:val="009654D3"/>
    <w:rsid w:val="00965A0C"/>
    <w:rsid w:val="00966B90"/>
    <w:rsid w:val="009724BB"/>
    <w:rsid w:val="00977E37"/>
    <w:rsid w:val="009812BF"/>
    <w:rsid w:val="00990095"/>
    <w:rsid w:val="009945E8"/>
    <w:rsid w:val="00996752"/>
    <w:rsid w:val="009B4BC2"/>
    <w:rsid w:val="009B51BB"/>
    <w:rsid w:val="009C634E"/>
    <w:rsid w:val="009C7142"/>
    <w:rsid w:val="009E68D6"/>
    <w:rsid w:val="009F035B"/>
    <w:rsid w:val="009F4046"/>
    <w:rsid w:val="009F540D"/>
    <w:rsid w:val="009F62B0"/>
    <w:rsid w:val="00A06D11"/>
    <w:rsid w:val="00A162F4"/>
    <w:rsid w:val="00A1673A"/>
    <w:rsid w:val="00A16BD5"/>
    <w:rsid w:val="00A2202B"/>
    <w:rsid w:val="00A34E60"/>
    <w:rsid w:val="00A5658F"/>
    <w:rsid w:val="00A75565"/>
    <w:rsid w:val="00A767EC"/>
    <w:rsid w:val="00A770E5"/>
    <w:rsid w:val="00A8194D"/>
    <w:rsid w:val="00A833F5"/>
    <w:rsid w:val="00A90D74"/>
    <w:rsid w:val="00AA276B"/>
    <w:rsid w:val="00AA47EC"/>
    <w:rsid w:val="00AA56D9"/>
    <w:rsid w:val="00AB2C4A"/>
    <w:rsid w:val="00AB5EB7"/>
    <w:rsid w:val="00AC0EC2"/>
    <w:rsid w:val="00AC1BE9"/>
    <w:rsid w:val="00AD629E"/>
    <w:rsid w:val="00AE015F"/>
    <w:rsid w:val="00AF35C9"/>
    <w:rsid w:val="00AF5FA4"/>
    <w:rsid w:val="00AF6934"/>
    <w:rsid w:val="00AF741C"/>
    <w:rsid w:val="00B00F84"/>
    <w:rsid w:val="00B078E7"/>
    <w:rsid w:val="00B10285"/>
    <w:rsid w:val="00B17F15"/>
    <w:rsid w:val="00B26B1C"/>
    <w:rsid w:val="00B31C74"/>
    <w:rsid w:val="00B343CB"/>
    <w:rsid w:val="00B409EE"/>
    <w:rsid w:val="00B43FA8"/>
    <w:rsid w:val="00B4725E"/>
    <w:rsid w:val="00B53C97"/>
    <w:rsid w:val="00B54007"/>
    <w:rsid w:val="00B5662B"/>
    <w:rsid w:val="00B56B7D"/>
    <w:rsid w:val="00B60445"/>
    <w:rsid w:val="00B6466F"/>
    <w:rsid w:val="00B67CC2"/>
    <w:rsid w:val="00B75780"/>
    <w:rsid w:val="00B81FEC"/>
    <w:rsid w:val="00B84899"/>
    <w:rsid w:val="00B84BB9"/>
    <w:rsid w:val="00BA3FD8"/>
    <w:rsid w:val="00BB0594"/>
    <w:rsid w:val="00BB1EDB"/>
    <w:rsid w:val="00BB2245"/>
    <w:rsid w:val="00BB4E92"/>
    <w:rsid w:val="00BB7746"/>
    <w:rsid w:val="00BC40B6"/>
    <w:rsid w:val="00BD4ABF"/>
    <w:rsid w:val="00BE137B"/>
    <w:rsid w:val="00BE3EBC"/>
    <w:rsid w:val="00BE4591"/>
    <w:rsid w:val="00BF2B9B"/>
    <w:rsid w:val="00BF6D8B"/>
    <w:rsid w:val="00C021B6"/>
    <w:rsid w:val="00C05260"/>
    <w:rsid w:val="00C054A8"/>
    <w:rsid w:val="00C16981"/>
    <w:rsid w:val="00C26BD4"/>
    <w:rsid w:val="00C364F5"/>
    <w:rsid w:val="00C41DDC"/>
    <w:rsid w:val="00C444F0"/>
    <w:rsid w:val="00C50135"/>
    <w:rsid w:val="00C61BAF"/>
    <w:rsid w:val="00C63950"/>
    <w:rsid w:val="00C708BC"/>
    <w:rsid w:val="00C73D4F"/>
    <w:rsid w:val="00C746A3"/>
    <w:rsid w:val="00C86535"/>
    <w:rsid w:val="00C91D71"/>
    <w:rsid w:val="00C94142"/>
    <w:rsid w:val="00CA549D"/>
    <w:rsid w:val="00CB0B5B"/>
    <w:rsid w:val="00CB374B"/>
    <w:rsid w:val="00CB4D20"/>
    <w:rsid w:val="00CB6162"/>
    <w:rsid w:val="00CC343A"/>
    <w:rsid w:val="00CC5C97"/>
    <w:rsid w:val="00CC676C"/>
    <w:rsid w:val="00CC7975"/>
    <w:rsid w:val="00CC7E6D"/>
    <w:rsid w:val="00CD15FC"/>
    <w:rsid w:val="00CD3716"/>
    <w:rsid w:val="00CE3F09"/>
    <w:rsid w:val="00CF037F"/>
    <w:rsid w:val="00CF0D2D"/>
    <w:rsid w:val="00CF7D58"/>
    <w:rsid w:val="00D01476"/>
    <w:rsid w:val="00D07636"/>
    <w:rsid w:val="00D14FB6"/>
    <w:rsid w:val="00D15870"/>
    <w:rsid w:val="00D265B8"/>
    <w:rsid w:val="00D30049"/>
    <w:rsid w:val="00D303D6"/>
    <w:rsid w:val="00D34B95"/>
    <w:rsid w:val="00D4093A"/>
    <w:rsid w:val="00D43E28"/>
    <w:rsid w:val="00D462B7"/>
    <w:rsid w:val="00D71272"/>
    <w:rsid w:val="00D7266F"/>
    <w:rsid w:val="00D75F44"/>
    <w:rsid w:val="00D8740D"/>
    <w:rsid w:val="00DA0624"/>
    <w:rsid w:val="00DA13AB"/>
    <w:rsid w:val="00DA216A"/>
    <w:rsid w:val="00DA3887"/>
    <w:rsid w:val="00DA6B05"/>
    <w:rsid w:val="00DB0A53"/>
    <w:rsid w:val="00DB1547"/>
    <w:rsid w:val="00DC0AD9"/>
    <w:rsid w:val="00DD7978"/>
    <w:rsid w:val="00DE1102"/>
    <w:rsid w:val="00DE186F"/>
    <w:rsid w:val="00DE4300"/>
    <w:rsid w:val="00DE45D2"/>
    <w:rsid w:val="00DE61E2"/>
    <w:rsid w:val="00DE7444"/>
    <w:rsid w:val="00DF00B0"/>
    <w:rsid w:val="00DF049F"/>
    <w:rsid w:val="00DF0FAC"/>
    <w:rsid w:val="00E10A03"/>
    <w:rsid w:val="00E10B7E"/>
    <w:rsid w:val="00E111D1"/>
    <w:rsid w:val="00E25A90"/>
    <w:rsid w:val="00E277DF"/>
    <w:rsid w:val="00E416D9"/>
    <w:rsid w:val="00E6528E"/>
    <w:rsid w:val="00E83898"/>
    <w:rsid w:val="00E87099"/>
    <w:rsid w:val="00EB722A"/>
    <w:rsid w:val="00EB7BC4"/>
    <w:rsid w:val="00EC293F"/>
    <w:rsid w:val="00ED52E0"/>
    <w:rsid w:val="00ED7AC4"/>
    <w:rsid w:val="00EE0E4B"/>
    <w:rsid w:val="00EE5D51"/>
    <w:rsid w:val="00EF1918"/>
    <w:rsid w:val="00EF57CC"/>
    <w:rsid w:val="00F10B67"/>
    <w:rsid w:val="00F131CE"/>
    <w:rsid w:val="00F14CB7"/>
    <w:rsid w:val="00F158F5"/>
    <w:rsid w:val="00F15D61"/>
    <w:rsid w:val="00F1637A"/>
    <w:rsid w:val="00F163F3"/>
    <w:rsid w:val="00F21C4D"/>
    <w:rsid w:val="00F262DD"/>
    <w:rsid w:val="00F3305D"/>
    <w:rsid w:val="00F41DE4"/>
    <w:rsid w:val="00F625CB"/>
    <w:rsid w:val="00F631B7"/>
    <w:rsid w:val="00F65036"/>
    <w:rsid w:val="00F7351A"/>
    <w:rsid w:val="00F77623"/>
    <w:rsid w:val="00FA28E5"/>
    <w:rsid w:val="00FB1CA1"/>
    <w:rsid w:val="00FB784F"/>
    <w:rsid w:val="00FE19C4"/>
    <w:rsid w:val="00FE2EBB"/>
    <w:rsid w:val="00FE3D4B"/>
    <w:rsid w:val="00FF22A5"/>
    <w:rsid w:val="00FF367D"/>
    <w:rsid w:val="00FF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B579B68F-F249-4F9D-9033-AA996926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6E1F"/>
    <w:rPr>
      <w:sz w:val="24"/>
      <w:szCs w:val="24"/>
    </w:rPr>
  </w:style>
  <w:style w:type="paragraph" w:styleId="Nadpis1">
    <w:name w:val="heading 1"/>
    <w:basedOn w:val="Normln"/>
    <w:next w:val="Normln"/>
    <w:link w:val="Nadpis1Char"/>
    <w:qFormat/>
    <w:rsid w:val="0003678A"/>
    <w:pPr>
      <w:keepNext/>
      <w:ind w:left="2832" w:firstLine="708"/>
      <w:outlineLvl w:val="0"/>
    </w:pPr>
    <w:rPr>
      <w:rFonts w:ascii="Times New Roman" w:eastAsia="Times New Roman" w:hAnsi="Times New Roman"/>
      <w:b/>
      <w:bCs/>
      <w:lang w:eastAsia="cs-CZ"/>
    </w:rPr>
  </w:style>
  <w:style w:type="paragraph" w:styleId="Nadpis2">
    <w:name w:val="heading 2"/>
    <w:basedOn w:val="Normln"/>
    <w:next w:val="Normln"/>
    <w:link w:val="Nadpis2Char"/>
    <w:qFormat/>
    <w:rsid w:val="0003678A"/>
    <w:pPr>
      <w:keepNext/>
      <w:outlineLvl w:val="1"/>
    </w:pPr>
    <w:rPr>
      <w:rFonts w:ascii="Times New Roman" w:eastAsia="Times New Roman" w:hAnsi="Times New Roman"/>
      <w:b/>
      <w:bCs/>
      <w:lang w:eastAsia="cs-CZ"/>
    </w:rPr>
  </w:style>
  <w:style w:type="paragraph" w:styleId="Nadpis3">
    <w:name w:val="heading 3"/>
    <w:basedOn w:val="Normln"/>
    <w:next w:val="Normln"/>
    <w:link w:val="Nadpis3Char"/>
    <w:qFormat/>
    <w:rsid w:val="0003678A"/>
    <w:pPr>
      <w:keepNext/>
      <w:outlineLvl w:val="2"/>
    </w:pPr>
    <w:rPr>
      <w:rFonts w:ascii="Times New Roman" w:eastAsia="Times New Roman" w:hAnsi="Times New Roman"/>
      <w:b/>
      <w:smallCaps/>
      <w:sz w:val="28"/>
      <w:lang w:val="en-US" w:eastAsia="cs-CZ"/>
    </w:rPr>
  </w:style>
  <w:style w:type="paragraph" w:styleId="Nadpis7">
    <w:name w:val="heading 7"/>
    <w:basedOn w:val="Normln"/>
    <w:next w:val="Normln"/>
    <w:link w:val="Nadpis7Char"/>
    <w:qFormat/>
    <w:rsid w:val="0003678A"/>
    <w:pPr>
      <w:keepNext/>
      <w:outlineLvl w:val="6"/>
    </w:pPr>
    <w:rPr>
      <w:rFonts w:ascii="Times New Roman" w:eastAsia="Times New Roman" w:hAnsi="Times New Roman"/>
      <w:b/>
      <w:bCs/>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unhideWhenUsed/>
    <w:rsid w:val="00D4093A"/>
    <w:rPr>
      <w:rFonts w:ascii="Lucida Grande CE" w:hAnsi="Lucida Grande CE" w:cs="Lucida Grande CE"/>
      <w:sz w:val="18"/>
      <w:szCs w:val="18"/>
    </w:rPr>
  </w:style>
  <w:style w:type="character" w:customStyle="1" w:styleId="TextbublinyChar">
    <w:name w:val="Text bubliny Char"/>
    <w:link w:val="Textbubliny"/>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053B66"/>
    <w:pPr>
      <w:tabs>
        <w:tab w:val="center" w:pos="4153"/>
        <w:tab w:val="right" w:pos="8306"/>
      </w:tabs>
    </w:pPr>
  </w:style>
  <w:style w:type="character" w:customStyle="1" w:styleId="ZhlavChar">
    <w:name w:val="Záhlaví Char"/>
    <w:basedOn w:val="Standardnpsmoodstavce"/>
    <w:link w:val="Zhlav"/>
    <w:rsid w:val="00053B66"/>
    <w:rPr>
      <w:sz w:val="24"/>
      <w:szCs w:val="24"/>
    </w:rPr>
  </w:style>
  <w:style w:type="paragraph" w:styleId="Zpat">
    <w:name w:val="footer"/>
    <w:basedOn w:val="Normln"/>
    <w:link w:val="ZpatChar"/>
    <w:unhideWhenUsed/>
    <w:rsid w:val="00053B66"/>
    <w:pPr>
      <w:tabs>
        <w:tab w:val="center" w:pos="4153"/>
        <w:tab w:val="right" w:pos="8306"/>
      </w:tabs>
    </w:pPr>
  </w:style>
  <w:style w:type="character" w:customStyle="1" w:styleId="ZpatChar">
    <w:name w:val="Zápatí Char"/>
    <w:basedOn w:val="Standardnpsmoodstavce"/>
    <w:link w:val="Zpat"/>
    <w:rsid w:val="00053B66"/>
    <w:rPr>
      <w:sz w:val="24"/>
      <w:szCs w:val="24"/>
    </w:rPr>
  </w:style>
  <w:style w:type="character" w:customStyle="1" w:styleId="Nadpis1Char">
    <w:name w:val="Nadpis 1 Char"/>
    <w:basedOn w:val="Standardnpsmoodstavce"/>
    <w:link w:val="Nadpis1"/>
    <w:rsid w:val="0003678A"/>
    <w:rPr>
      <w:rFonts w:ascii="Times New Roman" w:eastAsia="Times New Roman" w:hAnsi="Times New Roman"/>
      <w:b/>
      <w:bCs/>
      <w:sz w:val="24"/>
      <w:szCs w:val="24"/>
      <w:lang w:eastAsia="cs-CZ"/>
    </w:rPr>
  </w:style>
  <w:style w:type="character" w:customStyle="1" w:styleId="Nadpis2Char">
    <w:name w:val="Nadpis 2 Char"/>
    <w:basedOn w:val="Standardnpsmoodstavce"/>
    <w:link w:val="Nadpis2"/>
    <w:rsid w:val="0003678A"/>
    <w:rPr>
      <w:rFonts w:ascii="Times New Roman" w:eastAsia="Times New Roman" w:hAnsi="Times New Roman"/>
      <w:b/>
      <w:bCs/>
      <w:sz w:val="24"/>
      <w:szCs w:val="24"/>
      <w:lang w:eastAsia="cs-CZ"/>
    </w:rPr>
  </w:style>
  <w:style w:type="character" w:customStyle="1" w:styleId="Nadpis3Char">
    <w:name w:val="Nadpis 3 Char"/>
    <w:basedOn w:val="Standardnpsmoodstavce"/>
    <w:link w:val="Nadpis3"/>
    <w:rsid w:val="0003678A"/>
    <w:rPr>
      <w:rFonts w:ascii="Times New Roman" w:eastAsia="Times New Roman" w:hAnsi="Times New Roman"/>
      <w:b/>
      <w:smallCaps/>
      <w:sz w:val="28"/>
      <w:szCs w:val="24"/>
      <w:lang w:val="en-US" w:eastAsia="cs-CZ"/>
    </w:rPr>
  </w:style>
  <w:style w:type="character" w:customStyle="1" w:styleId="Nadpis7Char">
    <w:name w:val="Nadpis 7 Char"/>
    <w:basedOn w:val="Standardnpsmoodstavce"/>
    <w:link w:val="Nadpis7"/>
    <w:rsid w:val="0003678A"/>
    <w:rPr>
      <w:rFonts w:ascii="Times New Roman" w:eastAsia="Times New Roman" w:hAnsi="Times New Roman"/>
      <w:b/>
      <w:bCs/>
      <w:sz w:val="24"/>
      <w:szCs w:val="24"/>
      <w:lang w:val="en-GB" w:eastAsia="cs-CZ"/>
    </w:rPr>
  </w:style>
  <w:style w:type="numbering" w:customStyle="1" w:styleId="Bezseznamu1">
    <w:name w:val="Bez seznamu1"/>
    <w:next w:val="Bezseznamu"/>
    <w:uiPriority w:val="99"/>
    <w:semiHidden/>
    <w:unhideWhenUsed/>
    <w:rsid w:val="0003678A"/>
  </w:style>
  <w:style w:type="paragraph" w:styleId="Zkladntext">
    <w:name w:val="Body Text"/>
    <w:basedOn w:val="Normln"/>
    <w:link w:val="ZkladntextChar"/>
    <w:semiHidden/>
    <w:rsid w:val="0003678A"/>
    <w:rPr>
      <w:rFonts w:ascii="Times New Roman" w:eastAsia="Times New Roman" w:hAnsi="Times New Roman"/>
      <w:b/>
      <w:bCs/>
      <w:lang w:eastAsia="cs-CZ"/>
    </w:rPr>
  </w:style>
  <w:style w:type="character" w:customStyle="1" w:styleId="ZkladntextChar">
    <w:name w:val="Základní text Char"/>
    <w:basedOn w:val="Standardnpsmoodstavce"/>
    <w:link w:val="Zkladntext"/>
    <w:semiHidden/>
    <w:rsid w:val="0003678A"/>
    <w:rPr>
      <w:rFonts w:ascii="Times New Roman" w:eastAsia="Times New Roman" w:hAnsi="Times New Roman"/>
      <w:b/>
      <w:bCs/>
      <w:sz w:val="24"/>
      <w:szCs w:val="24"/>
      <w:lang w:eastAsia="cs-CZ"/>
    </w:rPr>
  </w:style>
  <w:style w:type="paragraph" w:styleId="Zkladntextodsazen2">
    <w:name w:val="Body Text Indent 2"/>
    <w:basedOn w:val="Normln"/>
    <w:link w:val="Zkladntextodsazen2Char"/>
    <w:semiHidden/>
    <w:rsid w:val="0003678A"/>
    <w:pPr>
      <w:spacing w:after="120" w:line="480" w:lineRule="auto"/>
      <w:ind w:left="283"/>
    </w:pPr>
    <w:rPr>
      <w:rFonts w:ascii="Times New Roman" w:eastAsia="Times New Roman" w:hAnsi="Times New Roman"/>
      <w:lang w:eastAsia="cs-CZ"/>
    </w:rPr>
  </w:style>
  <w:style w:type="character" w:customStyle="1" w:styleId="Zkladntextodsazen2Char">
    <w:name w:val="Základní text odsazený 2 Char"/>
    <w:basedOn w:val="Standardnpsmoodstavce"/>
    <w:link w:val="Zkladntextodsazen2"/>
    <w:semiHidden/>
    <w:rsid w:val="0003678A"/>
    <w:rPr>
      <w:rFonts w:ascii="Times New Roman" w:eastAsia="Times New Roman" w:hAnsi="Times New Roman"/>
      <w:sz w:val="24"/>
      <w:szCs w:val="24"/>
      <w:lang w:eastAsia="cs-CZ"/>
    </w:rPr>
  </w:style>
  <w:style w:type="paragraph" w:styleId="Zkladntext3">
    <w:name w:val="Body Text 3"/>
    <w:basedOn w:val="Normln"/>
    <w:link w:val="Zkladntext3Char"/>
    <w:semiHidden/>
    <w:rsid w:val="0003678A"/>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semiHidden/>
    <w:rsid w:val="0003678A"/>
    <w:rPr>
      <w:rFonts w:ascii="Times New Roman" w:eastAsia="Times New Roman" w:hAnsi="Times New Roman"/>
      <w:sz w:val="16"/>
      <w:szCs w:val="16"/>
      <w:lang w:eastAsia="cs-CZ"/>
    </w:rPr>
  </w:style>
  <w:style w:type="paragraph" w:customStyle="1" w:styleId="Textbubliny1">
    <w:name w:val="Text bubliny1"/>
    <w:basedOn w:val="Normln"/>
    <w:semiHidden/>
    <w:rsid w:val="0003678A"/>
    <w:rPr>
      <w:rFonts w:ascii="Tahoma" w:eastAsia="Times New Roman" w:hAnsi="Tahoma" w:cs="Tahoma"/>
      <w:sz w:val="16"/>
      <w:szCs w:val="16"/>
      <w:lang w:eastAsia="cs-CZ"/>
    </w:rPr>
  </w:style>
  <w:style w:type="character" w:styleId="slostrnky">
    <w:name w:val="page number"/>
    <w:basedOn w:val="Standardnpsmoodstavce"/>
    <w:semiHidden/>
    <w:rsid w:val="0003678A"/>
  </w:style>
  <w:style w:type="character" w:styleId="Odkaznakoment">
    <w:name w:val="annotation reference"/>
    <w:rsid w:val="0003678A"/>
    <w:rPr>
      <w:sz w:val="16"/>
      <w:szCs w:val="16"/>
    </w:rPr>
  </w:style>
  <w:style w:type="paragraph" w:styleId="Textkomente">
    <w:name w:val="annotation text"/>
    <w:basedOn w:val="Normln"/>
    <w:link w:val="TextkomenteChar"/>
    <w:rsid w:val="0003678A"/>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rsid w:val="0003678A"/>
    <w:rPr>
      <w:rFonts w:ascii="Times New Roman" w:eastAsia="Times New Roman" w:hAnsi="Times New Roman"/>
      <w:lang w:eastAsia="cs-CZ"/>
    </w:rPr>
  </w:style>
  <w:style w:type="paragraph" w:customStyle="1" w:styleId="Pedmtkomente1">
    <w:name w:val="Předmět komentáře1"/>
    <w:basedOn w:val="Textkomente"/>
    <w:next w:val="Textkomente"/>
    <w:semiHidden/>
    <w:rsid w:val="0003678A"/>
    <w:rPr>
      <w:b/>
      <w:bCs/>
    </w:rPr>
  </w:style>
  <w:style w:type="paragraph" w:customStyle="1" w:styleId="ListParagraph1">
    <w:name w:val="List Paragraph1"/>
    <w:basedOn w:val="Normln"/>
    <w:qFormat/>
    <w:rsid w:val="0003678A"/>
    <w:pPr>
      <w:spacing w:after="360" w:line="360" w:lineRule="auto"/>
      <w:ind w:left="720"/>
      <w:contextualSpacing/>
    </w:pPr>
    <w:rPr>
      <w:rFonts w:ascii="Arial" w:eastAsia="Times New Roman" w:hAnsi="Arial"/>
      <w:sz w:val="22"/>
      <w:szCs w:val="22"/>
    </w:rPr>
  </w:style>
  <w:style w:type="paragraph" w:styleId="Pedmtkomente">
    <w:name w:val="annotation subject"/>
    <w:basedOn w:val="Textkomente"/>
    <w:next w:val="Textkomente"/>
    <w:link w:val="PedmtkomenteChar"/>
    <w:semiHidden/>
    <w:rsid w:val="0003678A"/>
    <w:rPr>
      <w:b/>
      <w:bCs/>
    </w:rPr>
  </w:style>
  <w:style w:type="character" w:customStyle="1" w:styleId="PedmtkomenteChar">
    <w:name w:val="Předmět komentáře Char"/>
    <w:basedOn w:val="TextkomenteChar"/>
    <w:link w:val="Pedmtkomente"/>
    <w:semiHidden/>
    <w:rsid w:val="0003678A"/>
    <w:rPr>
      <w:rFonts w:ascii="Times New Roman" w:eastAsia="Times New Roman" w:hAnsi="Times New Roman"/>
      <w:b/>
      <w:bCs/>
      <w:lang w:eastAsia="cs-CZ"/>
    </w:rPr>
  </w:style>
  <w:style w:type="paragraph" w:styleId="Odstavecseseznamem">
    <w:name w:val="List Paragraph"/>
    <w:basedOn w:val="Normln"/>
    <w:uiPriority w:val="34"/>
    <w:qFormat/>
    <w:rsid w:val="0003678A"/>
    <w:pPr>
      <w:spacing w:after="200" w:line="276" w:lineRule="auto"/>
      <w:ind w:left="720"/>
      <w:contextualSpacing/>
    </w:pPr>
    <w:rPr>
      <w:rFonts w:ascii="Times New Roman" w:eastAsia="Calibri" w:hAnsi="Times New Roman"/>
      <w:szCs w:val="22"/>
      <w:lang w:val="en-US"/>
    </w:rPr>
  </w:style>
  <w:style w:type="character" w:styleId="Siln">
    <w:name w:val="Strong"/>
    <w:uiPriority w:val="22"/>
    <w:qFormat/>
    <w:rsid w:val="0003678A"/>
    <w:rPr>
      <w:b/>
      <w:bCs/>
    </w:rPr>
  </w:style>
  <w:style w:type="paragraph" w:styleId="Zkladntextodsazen">
    <w:name w:val="Body Text Indent"/>
    <w:basedOn w:val="Normln"/>
    <w:link w:val="ZkladntextodsazenChar"/>
    <w:semiHidden/>
    <w:rsid w:val="0003678A"/>
    <w:pPr>
      <w:autoSpaceDE w:val="0"/>
      <w:autoSpaceDN w:val="0"/>
      <w:adjustRightInd w:val="0"/>
      <w:ind w:left="360" w:hanging="360"/>
      <w:jc w:val="both"/>
    </w:pPr>
    <w:rPr>
      <w:rFonts w:ascii="Times New Roman" w:eastAsia="Times New Roman" w:hAnsi="Times New Roman"/>
      <w:lang w:val="en-US" w:eastAsia="cs-CZ"/>
    </w:rPr>
  </w:style>
  <w:style w:type="character" w:customStyle="1" w:styleId="ZkladntextodsazenChar">
    <w:name w:val="Základní text odsazený Char"/>
    <w:basedOn w:val="Standardnpsmoodstavce"/>
    <w:link w:val="Zkladntextodsazen"/>
    <w:semiHidden/>
    <w:rsid w:val="0003678A"/>
    <w:rPr>
      <w:rFonts w:ascii="Times New Roman" w:eastAsia="Times New Roman" w:hAnsi="Times New Roman"/>
      <w:sz w:val="24"/>
      <w:szCs w:val="24"/>
      <w:lang w:val="en-US" w:eastAsia="cs-CZ"/>
    </w:rPr>
  </w:style>
  <w:style w:type="paragraph" w:styleId="Textvbloku">
    <w:name w:val="Block Text"/>
    <w:basedOn w:val="Normln"/>
    <w:semiHidden/>
    <w:rsid w:val="0003678A"/>
    <w:pPr>
      <w:widowControl w:val="0"/>
      <w:tabs>
        <w:tab w:val="left" w:pos="567"/>
      </w:tabs>
      <w:autoSpaceDE w:val="0"/>
      <w:autoSpaceDN w:val="0"/>
      <w:adjustRightInd w:val="0"/>
      <w:spacing w:line="360" w:lineRule="auto"/>
      <w:ind w:left="147" w:right="193"/>
      <w:jc w:val="both"/>
    </w:pPr>
    <w:rPr>
      <w:rFonts w:ascii="Times New Roman" w:eastAsia="OpenSymbol" w:hAnsi="Times New Roman"/>
      <w:b/>
      <w:bCs/>
      <w:szCs w:val="22"/>
      <w:u w:val="single"/>
      <w:lang w:val="en-GB" w:eastAsia="cs-CZ"/>
    </w:rPr>
  </w:style>
  <w:style w:type="paragraph" w:styleId="Normlnweb">
    <w:name w:val="Normal (Web)"/>
    <w:basedOn w:val="Normln"/>
    <w:semiHidden/>
    <w:rsid w:val="0003678A"/>
    <w:pPr>
      <w:spacing w:before="240" w:after="240" w:line="360" w:lineRule="atLeast"/>
    </w:pPr>
    <w:rPr>
      <w:rFonts w:ascii="Times New Roman" w:eastAsia="Times New Roman" w:hAnsi="Times New Roman"/>
      <w:lang w:eastAsia="cs-CZ"/>
    </w:rPr>
  </w:style>
  <w:style w:type="character" w:styleId="Hypertextovodkaz">
    <w:name w:val="Hyperlink"/>
    <w:semiHidden/>
    <w:rsid w:val="0003678A"/>
    <w:rPr>
      <w:color w:val="0000FF"/>
      <w:u w:val="single"/>
    </w:rPr>
  </w:style>
  <w:style w:type="character" w:styleId="Sledovanodkaz">
    <w:name w:val="FollowedHyperlink"/>
    <w:semiHidden/>
    <w:rsid w:val="0003678A"/>
    <w:rPr>
      <w:color w:val="800080"/>
      <w:u w:val="single"/>
    </w:rPr>
  </w:style>
  <w:style w:type="paragraph" w:styleId="Zkladntext2">
    <w:name w:val="Body Text 2"/>
    <w:basedOn w:val="Normln"/>
    <w:link w:val="Zkladntext2Char"/>
    <w:uiPriority w:val="99"/>
    <w:semiHidden/>
    <w:unhideWhenUsed/>
    <w:rsid w:val="0003678A"/>
    <w:pPr>
      <w:spacing w:after="120" w:line="480" w:lineRule="auto"/>
    </w:pPr>
    <w:rPr>
      <w:rFonts w:ascii="Times New Roman" w:eastAsia="Times New Roman" w:hAnsi="Times New Roman"/>
      <w:lang w:eastAsia="cs-CZ"/>
    </w:rPr>
  </w:style>
  <w:style w:type="character" w:customStyle="1" w:styleId="Zkladntext2Char">
    <w:name w:val="Základní text 2 Char"/>
    <w:basedOn w:val="Standardnpsmoodstavce"/>
    <w:link w:val="Zkladntext2"/>
    <w:uiPriority w:val="99"/>
    <w:semiHidden/>
    <w:rsid w:val="0003678A"/>
    <w:rPr>
      <w:rFonts w:ascii="Times New Roman" w:eastAsia="Times New Roman" w:hAnsi="Times New Roman"/>
      <w:sz w:val="24"/>
      <w:szCs w:val="24"/>
      <w:lang w:eastAsia="cs-CZ"/>
    </w:rPr>
  </w:style>
  <w:style w:type="paragraph" w:customStyle="1" w:styleId="ZchnZchnChar">
    <w:name w:val="Zchn Zchn Char"/>
    <w:basedOn w:val="Normln"/>
    <w:next w:val="Normln"/>
    <w:rsid w:val="0003678A"/>
    <w:pPr>
      <w:spacing w:after="160" w:line="240" w:lineRule="exact"/>
    </w:pPr>
    <w:rPr>
      <w:rFonts w:ascii="Tahoma" w:eastAsia="Times New Roman" w:hAnsi="Tahoma"/>
      <w:szCs w:val="20"/>
      <w:lang w:val="en-US"/>
    </w:rPr>
  </w:style>
  <w:style w:type="paragraph" w:styleId="Prosttext">
    <w:name w:val="Plain Text"/>
    <w:basedOn w:val="Normln"/>
    <w:link w:val="ProsttextChar"/>
    <w:unhideWhenUsed/>
    <w:rsid w:val="0003678A"/>
    <w:rPr>
      <w:rFonts w:ascii="Consolas" w:eastAsia="Calibri" w:hAnsi="Consolas"/>
      <w:sz w:val="21"/>
      <w:szCs w:val="21"/>
    </w:rPr>
  </w:style>
  <w:style w:type="character" w:customStyle="1" w:styleId="ProsttextChar">
    <w:name w:val="Prostý text Char"/>
    <w:basedOn w:val="Standardnpsmoodstavce"/>
    <w:link w:val="Prosttext"/>
    <w:rsid w:val="0003678A"/>
    <w:rPr>
      <w:rFonts w:ascii="Consolas" w:eastAsia="Calibri" w:hAnsi="Consolas"/>
      <w:sz w:val="21"/>
      <w:szCs w:val="21"/>
    </w:rPr>
  </w:style>
  <w:style w:type="paragraph" w:customStyle="1" w:styleId="Zkladntextodsazen1">
    <w:name w:val="Základní text odsazený1"/>
    <w:basedOn w:val="Normln"/>
    <w:rsid w:val="0003678A"/>
    <w:pPr>
      <w:spacing w:after="120" w:line="480" w:lineRule="auto"/>
    </w:pPr>
    <w:rPr>
      <w:rFonts w:ascii="Times New Roman" w:eastAsia="Times New Roman" w:hAnsi="Times New Roman"/>
      <w:lang w:eastAsia="cs-CZ"/>
    </w:rPr>
  </w:style>
  <w:style w:type="paragraph" w:customStyle="1" w:styleId="dka">
    <w:name w:val="Řádka"/>
    <w:rsid w:val="0003678A"/>
    <w:pPr>
      <w:widowControl w:val="0"/>
      <w:suppressAutoHyphens/>
      <w:autoSpaceDE w:val="0"/>
    </w:pPr>
    <w:rPr>
      <w:rFonts w:ascii="TimesE" w:eastAsia="Times New Roman" w:hAnsi="TimesE"/>
      <w:color w:val="000000"/>
      <w:sz w:val="24"/>
      <w:szCs w:val="24"/>
      <w:lang w:eastAsia="ar-SA"/>
    </w:rPr>
  </w:style>
  <w:style w:type="character" w:customStyle="1" w:styleId="hps">
    <w:name w:val="hps"/>
    <w:basedOn w:val="Standardnpsmoodstavce"/>
    <w:rsid w:val="0003678A"/>
  </w:style>
  <w:style w:type="numbering" w:customStyle="1" w:styleId="Styl1">
    <w:name w:val="Styl1"/>
    <w:uiPriority w:val="99"/>
    <w:rsid w:val="0003678A"/>
    <w:pPr>
      <w:numPr>
        <w:numId w:val="5"/>
      </w:numPr>
    </w:pPr>
  </w:style>
  <w:style w:type="character" w:styleId="Zdraznnintenzivn">
    <w:name w:val="Intense Emphasis"/>
    <w:uiPriority w:val="21"/>
    <w:qFormat/>
    <w:rsid w:val="0003678A"/>
    <w:rPr>
      <w:i/>
      <w:color w:val="C00000"/>
      <w:spacing w:val="10"/>
      <w:sz w:val="20"/>
    </w:rPr>
  </w:style>
  <w:style w:type="character" w:customStyle="1" w:styleId="shorttext">
    <w:name w:val="short_text"/>
    <w:basedOn w:val="Standardnpsmoodstavce"/>
    <w:rsid w:val="0003678A"/>
  </w:style>
  <w:style w:type="character" w:customStyle="1" w:styleId="st">
    <w:name w:val="st"/>
    <w:basedOn w:val="Standardnpsmoodstavce"/>
    <w:rsid w:val="0003678A"/>
  </w:style>
  <w:style w:type="character" w:styleId="Zdraznn">
    <w:name w:val="Emphasis"/>
    <w:basedOn w:val="Standardnpsmoodstavce"/>
    <w:uiPriority w:val="20"/>
    <w:qFormat/>
    <w:rsid w:val="0003678A"/>
    <w:rPr>
      <w:i/>
      <w:iCs/>
    </w:rPr>
  </w:style>
  <w:style w:type="table" w:styleId="Mkatabulky">
    <w:name w:val="Table Grid"/>
    <w:basedOn w:val="Normlntabulka"/>
    <w:uiPriority w:val="59"/>
    <w:rsid w:val="00F13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EB7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8362">
      <w:bodyDiv w:val="1"/>
      <w:marLeft w:val="0"/>
      <w:marRight w:val="0"/>
      <w:marTop w:val="0"/>
      <w:marBottom w:val="0"/>
      <w:divBdr>
        <w:top w:val="none" w:sz="0" w:space="0" w:color="auto"/>
        <w:left w:val="none" w:sz="0" w:space="0" w:color="auto"/>
        <w:bottom w:val="none" w:sz="0" w:space="0" w:color="auto"/>
        <w:right w:val="none" w:sz="0" w:space="0" w:color="auto"/>
      </w:divBdr>
    </w:div>
    <w:div w:id="296223037">
      <w:bodyDiv w:val="1"/>
      <w:marLeft w:val="0"/>
      <w:marRight w:val="0"/>
      <w:marTop w:val="0"/>
      <w:marBottom w:val="0"/>
      <w:divBdr>
        <w:top w:val="none" w:sz="0" w:space="0" w:color="auto"/>
        <w:left w:val="none" w:sz="0" w:space="0" w:color="auto"/>
        <w:bottom w:val="none" w:sz="0" w:space="0" w:color="auto"/>
        <w:right w:val="none" w:sz="0" w:space="0" w:color="auto"/>
      </w:divBdr>
    </w:div>
    <w:div w:id="914435218">
      <w:bodyDiv w:val="1"/>
      <w:marLeft w:val="0"/>
      <w:marRight w:val="0"/>
      <w:marTop w:val="0"/>
      <w:marBottom w:val="0"/>
      <w:divBdr>
        <w:top w:val="none" w:sz="0" w:space="0" w:color="auto"/>
        <w:left w:val="none" w:sz="0" w:space="0" w:color="auto"/>
        <w:bottom w:val="none" w:sz="0" w:space="0" w:color="auto"/>
        <w:right w:val="none" w:sz="0" w:space="0" w:color="auto"/>
      </w:divBdr>
    </w:div>
    <w:div w:id="967661889">
      <w:bodyDiv w:val="1"/>
      <w:marLeft w:val="0"/>
      <w:marRight w:val="0"/>
      <w:marTop w:val="0"/>
      <w:marBottom w:val="0"/>
      <w:divBdr>
        <w:top w:val="none" w:sz="0" w:space="0" w:color="auto"/>
        <w:left w:val="none" w:sz="0" w:space="0" w:color="auto"/>
        <w:bottom w:val="none" w:sz="0" w:space="0" w:color="auto"/>
        <w:right w:val="none" w:sz="0" w:space="0" w:color="auto"/>
      </w:divBdr>
    </w:div>
    <w:div w:id="1103766136">
      <w:bodyDiv w:val="1"/>
      <w:marLeft w:val="0"/>
      <w:marRight w:val="0"/>
      <w:marTop w:val="0"/>
      <w:marBottom w:val="0"/>
      <w:divBdr>
        <w:top w:val="none" w:sz="0" w:space="0" w:color="auto"/>
        <w:left w:val="none" w:sz="0" w:space="0" w:color="auto"/>
        <w:bottom w:val="none" w:sz="0" w:space="0" w:color="auto"/>
        <w:right w:val="none" w:sz="0" w:space="0" w:color="auto"/>
      </w:divBdr>
    </w:div>
    <w:div w:id="2138059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80DE9-DC75-4F6F-8BF0-7D6B71CD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2505</Words>
  <Characters>14782</Characters>
  <Application>Microsoft Office Word</Application>
  <DocSecurity>0</DocSecurity>
  <Lines>123</Lines>
  <Paragraphs>34</Paragraphs>
  <ScaleCrop>false</ScaleCrop>
  <HeadingPairs>
    <vt:vector size="6" baseType="variant">
      <vt:variant>
        <vt:lpstr>Název</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17253</CharactersWithSpaces>
  <SharedDoc>false</SharedDoc>
  <HLinks>
    <vt:vector size="6" baseType="variant">
      <vt:variant>
        <vt:i4>3276825</vt:i4>
      </vt:variant>
      <vt:variant>
        <vt:i4>-1</vt:i4>
      </vt:variant>
      <vt:variant>
        <vt:i4>1028</vt:i4>
      </vt:variant>
      <vt:variant>
        <vt:i4>1</vt:i4>
      </vt:variant>
      <vt:variant>
        <vt:lpwstr>CRA_hlavickovy_papir_ENG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Ludvík Eger</dc:creator>
  <cp:lastModifiedBy>Hajciarova Daniela</cp:lastModifiedBy>
  <cp:revision>2</cp:revision>
  <cp:lastPrinted>2018-09-19T12:44:00Z</cp:lastPrinted>
  <dcterms:created xsi:type="dcterms:W3CDTF">2019-01-11T10:48:00Z</dcterms:created>
  <dcterms:modified xsi:type="dcterms:W3CDTF">2019-01-11T10:48:00Z</dcterms:modified>
</cp:coreProperties>
</file>