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09" w:rsidRPr="00247AAB" w:rsidRDefault="00247AAB" w:rsidP="00247AAB">
      <w:pPr>
        <w:spacing w:after="0" w:line="240" w:lineRule="auto"/>
        <w:jc w:val="center"/>
        <w:rPr>
          <w:rFonts w:ascii="Arial" w:hAnsi="Arial" w:cs="Arial"/>
          <w:b/>
        </w:rPr>
      </w:pPr>
      <w:r w:rsidRPr="00247AAB">
        <w:rPr>
          <w:rFonts w:ascii="Arial" w:hAnsi="Arial" w:cs="Arial"/>
          <w:b/>
        </w:rPr>
        <w:t>Dohoda</w:t>
      </w:r>
    </w:p>
    <w:p w:rsidR="00247AAB" w:rsidRPr="00247AAB" w:rsidRDefault="00247AAB" w:rsidP="00247AAB">
      <w:pPr>
        <w:spacing w:after="0" w:line="240" w:lineRule="auto"/>
        <w:jc w:val="center"/>
        <w:rPr>
          <w:rFonts w:ascii="Arial" w:hAnsi="Arial" w:cs="Arial"/>
          <w:b/>
        </w:rPr>
      </w:pPr>
      <w:r w:rsidRPr="00247AAB">
        <w:rPr>
          <w:rFonts w:ascii="Arial" w:hAnsi="Arial" w:cs="Arial"/>
          <w:b/>
        </w:rPr>
        <w:t xml:space="preserve">o vypořádání bezdůvodného obohacení </w:t>
      </w:r>
    </w:p>
    <w:p w:rsidR="00247AAB" w:rsidRPr="00247AAB" w:rsidRDefault="00247AAB" w:rsidP="00247AAB">
      <w:pPr>
        <w:spacing w:after="0" w:line="240" w:lineRule="auto"/>
        <w:jc w:val="center"/>
        <w:rPr>
          <w:rFonts w:ascii="Arial" w:hAnsi="Arial" w:cs="Arial"/>
        </w:rPr>
      </w:pPr>
      <w:r w:rsidRPr="00247AAB">
        <w:rPr>
          <w:rFonts w:ascii="Arial" w:hAnsi="Arial" w:cs="Arial"/>
        </w:rPr>
        <w:t>(dále jen „Dohoda“)</w:t>
      </w:r>
    </w:p>
    <w:p w:rsidR="00247AAB" w:rsidRPr="00247AAB" w:rsidRDefault="00247AAB" w:rsidP="00247AAB">
      <w:pPr>
        <w:spacing w:after="0" w:line="240" w:lineRule="auto"/>
        <w:jc w:val="center"/>
        <w:rPr>
          <w:rFonts w:ascii="Arial" w:hAnsi="Arial" w:cs="Arial"/>
        </w:rPr>
      </w:pPr>
    </w:p>
    <w:p w:rsidR="00247AAB" w:rsidRDefault="00247AAB" w:rsidP="00247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247AAB">
        <w:rPr>
          <w:rFonts w:ascii="Arial" w:hAnsi="Arial" w:cs="Arial"/>
          <w:sz w:val="20"/>
          <w:szCs w:val="20"/>
        </w:rPr>
        <w:t xml:space="preserve">zavřená níže uvedeného dne, měsíce a roku </w:t>
      </w:r>
    </w:p>
    <w:p w:rsidR="00247AAB" w:rsidRDefault="00247AAB" w:rsidP="00247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7AAB" w:rsidRDefault="00247AAB" w:rsidP="00247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7AAB" w:rsidRDefault="00247AAB" w:rsidP="00247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mezi těmito smluvními stranami </w:t>
      </w:r>
    </w:p>
    <w:p w:rsidR="00247AAB" w:rsidRDefault="00247AAB" w:rsidP="00247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247AAB">
        <w:rPr>
          <w:rFonts w:ascii="Arial" w:hAnsi="Arial" w:cs="Arial"/>
          <w:b/>
          <w:sz w:val="20"/>
          <w:szCs w:val="20"/>
        </w:rPr>
        <w:t>Statutární město Jihlava</w:t>
      </w:r>
      <w:r>
        <w:rPr>
          <w:rFonts w:ascii="Arial" w:hAnsi="Arial" w:cs="Arial"/>
          <w:sz w:val="20"/>
          <w:szCs w:val="20"/>
        </w:rPr>
        <w:t xml:space="preserve"> 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se sídlem Masarykovo náměstí 97/1, 586 01 Jihlava 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zastoupené MgA. Karolínou Koubovou, primátorkou 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 podpisu dohody oprávněna Bc. Vladislava Hudečková    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IČO 00286010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DIČ CZ00286010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(dále jen „objednatel“)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AAB" w:rsidRPr="00247AAB" w:rsidRDefault="00247AAB" w:rsidP="00247AA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247AAB">
        <w:rPr>
          <w:rFonts w:ascii="Arial" w:hAnsi="Arial" w:cs="Arial"/>
          <w:b/>
          <w:sz w:val="20"/>
          <w:szCs w:val="20"/>
        </w:rPr>
        <w:t xml:space="preserve">SPA, spol. s r.o. 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se sídlem Havlíčkova 5719/46, 586 01 Jihlava   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zastoupena Ing. Petrem Šimkem, jednatelem 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IČO 46990763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DIČ CZ46990763</w:t>
      </w:r>
    </w:p>
    <w:p w:rsidR="00247AAB" w:rsidRDefault="00247AAB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(dále jen </w:t>
      </w:r>
      <w:r w:rsidR="00FB7F99">
        <w:rPr>
          <w:rFonts w:ascii="Arial" w:hAnsi="Arial" w:cs="Arial"/>
          <w:sz w:val="20"/>
          <w:szCs w:val="20"/>
        </w:rPr>
        <w:t>„zhotovitel“)</w:t>
      </w:r>
    </w:p>
    <w:p w:rsidR="00FB7F99" w:rsidRDefault="00FB7F99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F99" w:rsidRDefault="00FB7F99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F99" w:rsidRDefault="00FB7F99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F99" w:rsidRDefault="00FB7F99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F99" w:rsidRDefault="00FB7F99" w:rsidP="00247A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F99" w:rsidRDefault="00FB7F99" w:rsidP="00FB7F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:rsidR="00FB7F99" w:rsidRDefault="00FB7F99" w:rsidP="00FB7F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7F99" w:rsidRDefault="00FB7F99" w:rsidP="00FB7F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vystavil dne </w:t>
      </w:r>
      <w:proofErr w:type="gramStart"/>
      <w:r>
        <w:rPr>
          <w:rFonts w:ascii="Arial" w:hAnsi="Arial" w:cs="Arial"/>
          <w:sz w:val="20"/>
          <w:szCs w:val="20"/>
        </w:rPr>
        <w:t>22.6.2018</w:t>
      </w:r>
      <w:proofErr w:type="gramEnd"/>
      <w:r>
        <w:rPr>
          <w:rFonts w:ascii="Arial" w:hAnsi="Arial" w:cs="Arial"/>
          <w:sz w:val="20"/>
          <w:szCs w:val="20"/>
        </w:rPr>
        <w:t xml:space="preserve"> objednávku č. 156/2018/KT  na dodávku projektové dokumentace pro provádění stavby protiradonových opatření Hluboká 3 v částce 119 790,- Kč včetně DPH, kterou zhotovitel akceptoval  a podle ní pak plnil v termínu dne </w:t>
      </w:r>
      <w:r w:rsidR="006F386D">
        <w:rPr>
          <w:rFonts w:ascii="Arial" w:hAnsi="Arial" w:cs="Arial"/>
          <w:sz w:val="20"/>
          <w:szCs w:val="20"/>
        </w:rPr>
        <w:t>1</w:t>
      </w:r>
      <w:r w:rsidR="002D1C6F">
        <w:rPr>
          <w:rFonts w:ascii="Arial" w:hAnsi="Arial" w:cs="Arial"/>
          <w:sz w:val="20"/>
          <w:szCs w:val="20"/>
        </w:rPr>
        <w:t>0</w:t>
      </w:r>
      <w:r w:rsidR="006F386D">
        <w:rPr>
          <w:rFonts w:ascii="Arial" w:hAnsi="Arial" w:cs="Arial"/>
          <w:sz w:val="20"/>
          <w:szCs w:val="20"/>
        </w:rPr>
        <w:t>.8.</w:t>
      </w:r>
      <w:r w:rsidR="006670F8">
        <w:rPr>
          <w:rFonts w:ascii="Arial" w:hAnsi="Arial" w:cs="Arial"/>
          <w:sz w:val="20"/>
          <w:szCs w:val="20"/>
        </w:rPr>
        <w:t xml:space="preserve"> 2018</w:t>
      </w:r>
      <w:r>
        <w:rPr>
          <w:rFonts w:ascii="Arial" w:hAnsi="Arial" w:cs="Arial"/>
          <w:sz w:val="20"/>
          <w:szCs w:val="20"/>
        </w:rPr>
        <w:t xml:space="preserve">, kdy došlo k předání a převzetí předmětné projektové dokumentace. </w:t>
      </w:r>
    </w:p>
    <w:p w:rsidR="00FB7F99" w:rsidRDefault="00FB7F99" w:rsidP="00FB7F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F99" w:rsidRDefault="00FB7F99" w:rsidP="00FB7F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F99" w:rsidRDefault="00FB7F99" w:rsidP="00FB7F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:rsidR="00FB7F99" w:rsidRDefault="00FB7F99" w:rsidP="00FB7F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5BF6" w:rsidRDefault="00FB5242" w:rsidP="00FB7F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FB7F99">
        <w:rPr>
          <w:rFonts w:ascii="Arial" w:hAnsi="Arial" w:cs="Arial"/>
          <w:sz w:val="20"/>
          <w:szCs w:val="20"/>
        </w:rPr>
        <w:t xml:space="preserve">Při dodatečné kontrole objednatelem bylo zjištěno, že objednávka a ani její akceptace nebyla uveřejněna dle § 5 odst. 1 zákona č. 340/2015 Sb., o registru smluv v platném znění (dále jen „zákon o </w:t>
      </w:r>
      <w:r w:rsidR="00DB5BF6">
        <w:rPr>
          <w:rFonts w:ascii="Arial" w:hAnsi="Arial" w:cs="Arial"/>
          <w:sz w:val="20"/>
          <w:szCs w:val="20"/>
        </w:rPr>
        <w:t>registru smluv“). Objednávka tak byla zrušena od počátku v souladu s </w:t>
      </w:r>
      <w:proofErr w:type="spellStart"/>
      <w:r w:rsidR="00DB5BF6">
        <w:rPr>
          <w:rFonts w:ascii="Arial" w:hAnsi="Arial" w:cs="Arial"/>
          <w:sz w:val="20"/>
          <w:szCs w:val="20"/>
        </w:rPr>
        <w:t>ust</w:t>
      </w:r>
      <w:proofErr w:type="spellEnd"/>
      <w:r w:rsidR="00DB5BF6">
        <w:rPr>
          <w:rFonts w:ascii="Arial" w:hAnsi="Arial" w:cs="Arial"/>
          <w:sz w:val="20"/>
          <w:szCs w:val="20"/>
        </w:rPr>
        <w:t xml:space="preserve">. § 7 odst. 1 zákona o registru smluv. </w:t>
      </w:r>
    </w:p>
    <w:p w:rsidR="00DB5BF6" w:rsidRDefault="00DB5BF6" w:rsidP="00FB7F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5BF6" w:rsidRDefault="00FB5242" w:rsidP="00FB7F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DB5BF6">
        <w:rPr>
          <w:rFonts w:ascii="Arial" w:hAnsi="Arial" w:cs="Arial"/>
          <w:sz w:val="20"/>
          <w:szCs w:val="20"/>
        </w:rPr>
        <w:t xml:space="preserve">Plnění poskytnutá </w:t>
      </w:r>
      <w:r w:rsidR="00E657B3">
        <w:rPr>
          <w:rFonts w:ascii="Arial" w:hAnsi="Arial" w:cs="Arial"/>
          <w:sz w:val="20"/>
          <w:szCs w:val="20"/>
        </w:rPr>
        <w:t xml:space="preserve">ze zrušené objednávky se tak stávají bezdůvodným obohacením, protože bylo plněno bez právního důvodu. </w:t>
      </w:r>
    </w:p>
    <w:p w:rsidR="00E657B3" w:rsidRDefault="00E657B3" w:rsidP="00FB7F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7B3" w:rsidRDefault="00E657B3" w:rsidP="00FB7F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7B3" w:rsidRDefault="00E657B3" w:rsidP="00E657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</w:t>
      </w:r>
    </w:p>
    <w:p w:rsidR="00E657B3" w:rsidRDefault="00E657B3" w:rsidP="00E657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7B3" w:rsidRDefault="00FB5242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E657B3">
        <w:rPr>
          <w:rFonts w:ascii="Arial" w:hAnsi="Arial" w:cs="Arial"/>
          <w:sz w:val="20"/>
          <w:szCs w:val="20"/>
        </w:rPr>
        <w:t xml:space="preserve">Na základě výše uvedených skutečností uzavírají smluvní strany tuto Dohodu: </w:t>
      </w:r>
    </w:p>
    <w:p w:rsidR="00E657B3" w:rsidRDefault="00E657B3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7B3" w:rsidRDefault="00E657B3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konstatují, že: </w:t>
      </w:r>
    </w:p>
    <w:p w:rsidR="00E657B3" w:rsidRDefault="00E657B3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7B3" w:rsidRDefault="00E657B3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že dne </w:t>
      </w:r>
      <w:r w:rsidR="006F386D">
        <w:rPr>
          <w:rFonts w:ascii="Arial" w:hAnsi="Arial" w:cs="Arial"/>
          <w:sz w:val="20"/>
          <w:szCs w:val="20"/>
        </w:rPr>
        <w:t>1</w:t>
      </w:r>
      <w:r w:rsidR="002D1C6F">
        <w:rPr>
          <w:rFonts w:ascii="Arial" w:hAnsi="Arial" w:cs="Arial"/>
          <w:sz w:val="20"/>
          <w:szCs w:val="20"/>
        </w:rPr>
        <w:t>0</w:t>
      </w:r>
      <w:r w:rsidR="006F386D">
        <w:rPr>
          <w:rFonts w:ascii="Arial" w:hAnsi="Arial" w:cs="Arial"/>
          <w:sz w:val="20"/>
          <w:szCs w:val="20"/>
        </w:rPr>
        <w:t xml:space="preserve">. 8. </w:t>
      </w:r>
      <w:r>
        <w:rPr>
          <w:rFonts w:ascii="Arial" w:hAnsi="Arial" w:cs="Arial"/>
          <w:sz w:val="20"/>
          <w:szCs w:val="20"/>
        </w:rPr>
        <w:t>2018 byla zh</w:t>
      </w:r>
      <w:r w:rsidR="006670F8">
        <w:rPr>
          <w:rFonts w:ascii="Arial" w:hAnsi="Arial" w:cs="Arial"/>
          <w:sz w:val="20"/>
          <w:szCs w:val="20"/>
        </w:rPr>
        <w:t xml:space="preserve">otovitelem objednateli předána </w:t>
      </w:r>
      <w:r>
        <w:rPr>
          <w:rFonts w:ascii="Arial" w:hAnsi="Arial" w:cs="Arial"/>
          <w:sz w:val="20"/>
          <w:szCs w:val="20"/>
        </w:rPr>
        <w:t xml:space="preserve">projektová dokumentace </w:t>
      </w:r>
      <w:r w:rsidR="006670F8">
        <w:rPr>
          <w:rFonts w:ascii="Arial" w:hAnsi="Arial" w:cs="Arial"/>
          <w:sz w:val="20"/>
          <w:szCs w:val="20"/>
        </w:rPr>
        <w:t xml:space="preserve">pro provádění stavby protiradonových opatření Hluboká 3 na základě předávacího protokolu v souladu s objednávkou č. 156/2018/KT. </w:t>
      </w:r>
    </w:p>
    <w:p w:rsidR="006670F8" w:rsidRDefault="006670F8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dne </w:t>
      </w:r>
      <w:r w:rsidR="006F386D">
        <w:rPr>
          <w:rFonts w:ascii="Arial" w:hAnsi="Arial" w:cs="Arial"/>
          <w:sz w:val="20"/>
          <w:szCs w:val="20"/>
        </w:rPr>
        <w:t>27. 8.</w:t>
      </w:r>
      <w:r>
        <w:rPr>
          <w:rFonts w:ascii="Arial" w:hAnsi="Arial" w:cs="Arial"/>
          <w:sz w:val="20"/>
          <w:szCs w:val="20"/>
        </w:rPr>
        <w:t xml:space="preserve"> 2018 byla v souladu s objednávkou č. 156/2018/KT uhrazena zhotoviteli smluvní cena ve výši 119.790,- Kč včetně DPH. </w:t>
      </w:r>
    </w:p>
    <w:p w:rsidR="006670F8" w:rsidRDefault="006670F8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70F8" w:rsidRDefault="00FB5242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6670F8">
        <w:rPr>
          <w:rFonts w:ascii="Arial" w:hAnsi="Arial" w:cs="Arial"/>
          <w:sz w:val="20"/>
          <w:szCs w:val="20"/>
        </w:rPr>
        <w:t xml:space="preserve">Smluvní strany výše uvedená plnění smlouvy dle bodu 1) a 2) tohoto článku považují za nesporná a prohlašují, že plnění přijímají do svého vlastnictví. </w:t>
      </w:r>
    </w:p>
    <w:p w:rsidR="006670F8" w:rsidRDefault="006670F8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70F8" w:rsidRDefault="00FB5242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670F8">
        <w:rPr>
          <w:rFonts w:ascii="Arial" w:hAnsi="Arial" w:cs="Arial"/>
          <w:sz w:val="20"/>
          <w:szCs w:val="20"/>
        </w:rPr>
        <w:t xml:space="preserve">Každá smluvní strana prohlašuje, že se neobohatila na úkor druhé smluvní strany a jednala v dobré víře. </w:t>
      </w:r>
    </w:p>
    <w:p w:rsidR="006670F8" w:rsidRDefault="006670F8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70F8" w:rsidRDefault="006670F8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70F8" w:rsidRDefault="006670F8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70F8" w:rsidRDefault="006670F8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70F8" w:rsidRDefault="006670F8" w:rsidP="006670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:rsidR="006670F8" w:rsidRDefault="006670F8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7B3" w:rsidRDefault="00FB5242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="006670F8">
        <w:rPr>
          <w:rFonts w:ascii="Arial" w:hAnsi="Arial" w:cs="Arial"/>
          <w:sz w:val="20"/>
          <w:szCs w:val="20"/>
        </w:rPr>
        <w:t xml:space="preserve">Smluvní strany souhlasí s uveřejněním této Dohody v registru smluv podle zákona </w:t>
      </w:r>
      <w:r>
        <w:rPr>
          <w:rFonts w:ascii="Arial" w:hAnsi="Arial" w:cs="Arial"/>
          <w:sz w:val="20"/>
          <w:szCs w:val="20"/>
        </w:rPr>
        <w:t xml:space="preserve">o registru smluv. Uveřejnění Dohody prostřednictvím registru smluv zajistí objednatel. </w:t>
      </w:r>
    </w:p>
    <w:p w:rsidR="00FB5242" w:rsidRDefault="00FB5242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242" w:rsidRDefault="00FB5242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Práva a povinnosti touto Dohodou výslovně neupravené se řídí zákonem č. 89/2012 Sb., občanský zákoník v platném znění. </w:t>
      </w:r>
    </w:p>
    <w:p w:rsidR="00FB5242" w:rsidRDefault="00FB5242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242" w:rsidRDefault="00FB5242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Tuto dohodu lze měnit pouze písemnými číslovanými dodatky, podepsanými oprávněnými zástupci obou smluvních stran. </w:t>
      </w:r>
    </w:p>
    <w:p w:rsidR="00FB5242" w:rsidRDefault="00FB5242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242" w:rsidRDefault="00FB5242" w:rsidP="00E657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242" w:rsidRDefault="00FB5242" w:rsidP="00FB52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:rsidR="00FB5242" w:rsidRDefault="00FB5242" w:rsidP="00FB52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242" w:rsidRDefault="00FB5242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Tato Dohoda je vyhotovena ve třech stejnopisech, z nichž každý má platnost originálu. Objednatel obdrží dvě vyhotovení a zhotovitel jedno vyhotovení. </w:t>
      </w:r>
    </w:p>
    <w:p w:rsidR="00FB5242" w:rsidRDefault="00FB5242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242" w:rsidRDefault="00FB5242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Smluvní strany potvrzují, že si tuto Dohodu před jejím podpisem přečetly a že s jejím obsahem souhlasí. </w:t>
      </w:r>
    </w:p>
    <w:p w:rsidR="00FB5242" w:rsidRDefault="00FB5242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6C80" w:rsidRDefault="00FB5242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Nedílnou součástí</w:t>
      </w:r>
      <w:r w:rsidR="00506C80">
        <w:rPr>
          <w:rFonts w:ascii="Arial" w:hAnsi="Arial" w:cs="Arial"/>
          <w:sz w:val="20"/>
          <w:szCs w:val="20"/>
        </w:rPr>
        <w:t xml:space="preserve"> této Dohody je kopie objednávky č. 156/2018/KT. </w:t>
      </w:r>
    </w:p>
    <w:p w:rsidR="00506C80" w:rsidRDefault="00506C80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6C80" w:rsidRDefault="00506C80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Tato Dohoda nabývá platnosti dnem jejího podpisu oběma smluvními stranami a účinnosti dnem uveřejnění v registru smluv. </w:t>
      </w:r>
    </w:p>
    <w:p w:rsidR="00506C80" w:rsidRDefault="00506C80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6C80" w:rsidRDefault="00506C80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242" w:rsidRDefault="00506C80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Jihlavě </w:t>
      </w:r>
      <w:proofErr w:type="gramStart"/>
      <w:r>
        <w:rPr>
          <w:rFonts w:ascii="Arial" w:hAnsi="Arial" w:cs="Arial"/>
          <w:sz w:val="20"/>
          <w:szCs w:val="20"/>
        </w:rPr>
        <w:t xml:space="preserve">dne </w:t>
      </w:r>
      <w:r w:rsidR="00FB5242">
        <w:rPr>
          <w:rFonts w:ascii="Arial" w:hAnsi="Arial" w:cs="Arial"/>
          <w:sz w:val="20"/>
          <w:szCs w:val="20"/>
        </w:rPr>
        <w:t xml:space="preserve"> </w:t>
      </w:r>
      <w:r w:rsidR="00455408">
        <w:rPr>
          <w:rFonts w:ascii="Arial" w:hAnsi="Arial" w:cs="Arial"/>
          <w:sz w:val="20"/>
          <w:szCs w:val="20"/>
        </w:rPr>
        <w:t xml:space="preserve">9. 1. </w:t>
      </w:r>
      <w:proofErr w:type="gramEnd"/>
      <w:r w:rsidR="00455408">
        <w:rPr>
          <w:rFonts w:ascii="Arial" w:hAnsi="Arial" w:cs="Arial"/>
          <w:sz w:val="20"/>
          <w:szCs w:val="20"/>
        </w:rPr>
        <w:t>2019</w:t>
      </w:r>
    </w:p>
    <w:p w:rsidR="002D1C6F" w:rsidRDefault="002D1C6F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C6F" w:rsidRDefault="002D1C6F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C6F" w:rsidRDefault="002D1C6F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C6F" w:rsidRDefault="002D1C6F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C6F" w:rsidRDefault="002D1C6F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zhotovitele:</w:t>
      </w:r>
    </w:p>
    <w:p w:rsidR="002D1C6F" w:rsidRDefault="002D1C6F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C6F" w:rsidRDefault="002D1C6F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C6F" w:rsidRDefault="002D1C6F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1A6" w:rsidRPr="00247AAB" w:rsidRDefault="002D1C6F" w:rsidP="004E01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  <w:r w:rsidR="004E01A6">
        <w:rPr>
          <w:rFonts w:ascii="Arial" w:hAnsi="Arial" w:cs="Arial"/>
          <w:sz w:val="20"/>
          <w:szCs w:val="20"/>
        </w:rPr>
        <w:tab/>
      </w:r>
      <w:r w:rsidR="004E01A6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2D1C6F" w:rsidRPr="00247AAB" w:rsidRDefault="002D1C6F" w:rsidP="00FB52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D1C6F" w:rsidRPr="0024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726C"/>
    <w:multiLevelType w:val="hybridMultilevel"/>
    <w:tmpl w:val="A1A00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AB"/>
    <w:rsid w:val="00247AAB"/>
    <w:rsid w:val="002D1C6F"/>
    <w:rsid w:val="00455408"/>
    <w:rsid w:val="004E01A6"/>
    <w:rsid w:val="00506C80"/>
    <w:rsid w:val="006670F8"/>
    <w:rsid w:val="006F386D"/>
    <w:rsid w:val="00AB1A09"/>
    <w:rsid w:val="00DB5BF6"/>
    <w:rsid w:val="00E657B3"/>
    <w:rsid w:val="00FB5242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POSPÍCHALOVÁ Hana JUDr.</dc:creator>
  <cp:lastModifiedBy>HUDEČKOVÁ Vladislava Bc.</cp:lastModifiedBy>
  <cp:revision>2</cp:revision>
  <cp:lastPrinted>2019-01-09T13:08:00Z</cp:lastPrinted>
  <dcterms:created xsi:type="dcterms:W3CDTF">2019-01-09T13:08:00Z</dcterms:created>
  <dcterms:modified xsi:type="dcterms:W3CDTF">2019-01-09T13:08:00Z</dcterms:modified>
</cp:coreProperties>
</file>