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EC" w:rsidRPr="005F2CEF" w:rsidRDefault="005F2CEF" w:rsidP="005F2CEF">
      <w:pPr>
        <w:spacing w:after="0" w:line="240" w:lineRule="auto"/>
        <w:rPr>
          <w:b/>
        </w:rPr>
      </w:pPr>
      <w:bookmarkStart w:id="0" w:name="_GoBack"/>
      <w:bookmarkEnd w:id="0"/>
      <w:r w:rsidRPr="005F2CEF">
        <w:rPr>
          <w:b/>
        </w:rPr>
        <w:t>Městská část Praha</w:t>
      </w:r>
      <w:r w:rsidR="008739EC" w:rsidRPr="005F2CEF">
        <w:rPr>
          <w:b/>
        </w:rPr>
        <w:t xml:space="preserve"> 7 </w:t>
      </w:r>
    </w:p>
    <w:p w:rsidR="00170732" w:rsidRDefault="00170732" w:rsidP="005F2CEF">
      <w:pPr>
        <w:spacing w:after="0" w:line="240" w:lineRule="auto"/>
      </w:pPr>
      <w:r w:rsidRPr="005F2CEF">
        <w:t xml:space="preserve">IČ: </w:t>
      </w:r>
      <w:r>
        <w:t>000</w:t>
      </w:r>
      <w:r w:rsidRPr="005F2CEF">
        <w:t>63754</w:t>
      </w:r>
    </w:p>
    <w:p w:rsidR="008739EC" w:rsidRPr="005F2CEF" w:rsidRDefault="005F2CEF" w:rsidP="005F2CEF">
      <w:pPr>
        <w:spacing w:after="0" w:line="240" w:lineRule="auto"/>
      </w:pPr>
      <w:r w:rsidRPr="005F2CEF">
        <w:t>n</w:t>
      </w:r>
      <w:r w:rsidR="008739EC" w:rsidRPr="005F2CEF">
        <w:t>ábř. Kpt</w:t>
      </w:r>
      <w:r w:rsidRPr="005F2CEF">
        <w:t>. Jaroše 1000/7, 170 00 Praha 7</w:t>
      </w:r>
    </w:p>
    <w:p w:rsidR="008739EC" w:rsidRPr="005F2CEF" w:rsidRDefault="008739EC" w:rsidP="005F2CEF">
      <w:pPr>
        <w:spacing w:after="0" w:line="240" w:lineRule="auto"/>
      </w:pPr>
      <w:r w:rsidRPr="005F2CEF">
        <w:t>zastoupena Mgr. Janem Čižinským, starostou</w:t>
      </w:r>
    </w:p>
    <w:p w:rsidR="008739EC" w:rsidRPr="005F2CEF" w:rsidRDefault="008739EC" w:rsidP="005F2CEF">
      <w:pPr>
        <w:spacing w:after="0" w:line="240" w:lineRule="auto"/>
      </w:pPr>
      <w:r w:rsidRPr="005F2CEF">
        <w:t>(dále jen „příkazce“ nebo „zadavatel“)</w:t>
      </w:r>
    </w:p>
    <w:p w:rsidR="008739EC" w:rsidRPr="005F2CEF" w:rsidRDefault="008739EC" w:rsidP="005F2CEF">
      <w:pPr>
        <w:spacing w:after="0" w:line="240" w:lineRule="auto"/>
      </w:pPr>
    </w:p>
    <w:p w:rsidR="008739EC" w:rsidRPr="005F2CEF" w:rsidRDefault="008739EC" w:rsidP="005F2CEF">
      <w:pPr>
        <w:spacing w:after="0" w:line="240" w:lineRule="auto"/>
      </w:pPr>
      <w:r w:rsidRPr="005F2CEF">
        <w:tab/>
        <w:t>a</w:t>
      </w:r>
    </w:p>
    <w:p w:rsidR="008739EC" w:rsidRPr="005F2CEF" w:rsidRDefault="008739EC" w:rsidP="005F2CEF">
      <w:pPr>
        <w:spacing w:after="0" w:line="240" w:lineRule="auto"/>
      </w:pPr>
    </w:p>
    <w:p w:rsidR="00953FE4" w:rsidRPr="005F2CEF" w:rsidRDefault="00953FE4" w:rsidP="00953FE4">
      <w:pPr>
        <w:spacing w:after="0" w:line="240" w:lineRule="auto"/>
      </w:pPr>
      <w:r>
        <w:rPr>
          <w:b/>
        </w:rPr>
        <w:t>7U</w:t>
      </w:r>
      <w:r w:rsidRPr="005F2CEF">
        <w:rPr>
          <w:b/>
        </w:rPr>
        <w:t xml:space="preserve"> s. r. o.</w:t>
      </w:r>
      <w:r w:rsidRPr="005F2CEF">
        <w:t xml:space="preserve"> </w:t>
      </w:r>
    </w:p>
    <w:p w:rsidR="00953FE4" w:rsidRPr="005F2CEF" w:rsidRDefault="00953FE4" w:rsidP="00953FE4">
      <w:pPr>
        <w:spacing w:after="0" w:line="240" w:lineRule="auto"/>
      </w:pPr>
      <w:r>
        <w:t>IČ: 264</w:t>
      </w:r>
      <w:r w:rsidRPr="005F2CEF">
        <w:t>18</w:t>
      </w:r>
      <w:r>
        <w:t>274</w:t>
      </w:r>
    </w:p>
    <w:p w:rsidR="00953FE4" w:rsidRPr="005F2CEF" w:rsidRDefault="00953FE4" w:rsidP="00953FE4">
      <w:pPr>
        <w:spacing w:after="0" w:line="240" w:lineRule="auto"/>
      </w:pPr>
      <w:r w:rsidRPr="005F2CEF">
        <w:t xml:space="preserve">Ortenovo náměstí </w:t>
      </w:r>
      <w:r>
        <w:t>947/</w:t>
      </w:r>
      <w:r w:rsidRPr="005F2CEF">
        <w:t>12a, 170 00 Praha 7</w:t>
      </w:r>
    </w:p>
    <w:p w:rsidR="00953FE4" w:rsidRDefault="00953FE4" w:rsidP="00953FE4">
      <w:pPr>
        <w:spacing w:after="0" w:line="240" w:lineRule="auto"/>
      </w:pPr>
      <w:r>
        <w:t xml:space="preserve">provozovna Komunardů 46, </w:t>
      </w:r>
      <w:r w:rsidRPr="005F2CEF">
        <w:t>170 00 Praha 7</w:t>
      </w:r>
    </w:p>
    <w:p w:rsidR="00953FE4" w:rsidRPr="005F2CEF" w:rsidRDefault="00953FE4" w:rsidP="00953FE4">
      <w:pPr>
        <w:spacing w:after="0" w:line="240" w:lineRule="auto"/>
      </w:pPr>
      <w:r w:rsidRPr="005F2CEF">
        <w:t>z</w:t>
      </w:r>
      <w:r>
        <w:t>astoupena</w:t>
      </w:r>
      <w:r w:rsidRPr="005F2CEF">
        <w:t xml:space="preserve"> </w:t>
      </w:r>
      <w:r>
        <w:t>Mgr. Tomášem Trnkou, jednatelem</w:t>
      </w:r>
    </w:p>
    <w:p w:rsidR="008739EC" w:rsidRPr="005F2CEF" w:rsidRDefault="008739EC" w:rsidP="005F2CEF">
      <w:pPr>
        <w:spacing w:after="0" w:line="240" w:lineRule="auto"/>
      </w:pPr>
      <w:r w:rsidRPr="005F2CEF">
        <w:t>(dále jen „příkazník“)</w:t>
      </w:r>
    </w:p>
    <w:p w:rsidR="008739EC" w:rsidRPr="005F2CEF" w:rsidRDefault="008739EC" w:rsidP="005F2CEF">
      <w:pPr>
        <w:spacing w:after="0" w:line="240" w:lineRule="auto"/>
      </w:pPr>
    </w:p>
    <w:p w:rsidR="008739EC" w:rsidRPr="005F2CEF" w:rsidRDefault="008739EC" w:rsidP="005F2CEF">
      <w:pPr>
        <w:spacing w:after="0" w:line="240" w:lineRule="auto"/>
        <w:jc w:val="both"/>
        <w:rPr>
          <w:rFonts w:eastAsia="Arial Unicode MS"/>
        </w:rPr>
      </w:pPr>
      <w:r w:rsidRPr="005F2CEF">
        <w:rPr>
          <w:rFonts w:eastAsia="Arial Unicode MS"/>
        </w:rPr>
        <w:t>uzavřeli níže uvedeného dne, měsíce a roku na základě usnesení Rady Městské části Prahy 7 č</w:t>
      </w:r>
      <w:r w:rsidR="00F51507" w:rsidRPr="005F2CEF">
        <w:rPr>
          <w:rFonts w:eastAsia="Arial Unicode MS"/>
        </w:rPr>
        <w:t>.</w:t>
      </w:r>
      <w:r w:rsidR="00F51507">
        <w:rPr>
          <w:rFonts w:eastAsia="Arial Unicode MS"/>
        </w:rPr>
        <w:t> </w:t>
      </w:r>
      <w:r w:rsidR="00A92B78">
        <w:rPr>
          <w:rFonts w:eastAsia="Arial Unicode MS"/>
        </w:rPr>
        <w:t>0900</w:t>
      </w:r>
      <w:r w:rsidR="00953FE4">
        <w:rPr>
          <w:rFonts w:eastAsia="Arial Unicode MS"/>
        </w:rPr>
        <w:t>/18</w:t>
      </w:r>
      <w:r w:rsidRPr="005F2CEF">
        <w:rPr>
          <w:rFonts w:eastAsia="Arial Unicode MS"/>
        </w:rPr>
        <w:t xml:space="preserve">-R ze dne </w:t>
      </w:r>
      <w:proofErr w:type="gramStart"/>
      <w:r w:rsidR="00A92B78" w:rsidRPr="00A92B78">
        <w:rPr>
          <w:rFonts w:eastAsia="Arial Unicode MS"/>
        </w:rPr>
        <w:t>18</w:t>
      </w:r>
      <w:r w:rsidRPr="00A92B78">
        <w:rPr>
          <w:rFonts w:eastAsia="Arial Unicode MS"/>
        </w:rPr>
        <w:t>.</w:t>
      </w:r>
      <w:r w:rsidR="00A92B78" w:rsidRPr="00A92B78">
        <w:rPr>
          <w:rFonts w:eastAsia="Arial Unicode MS"/>
        </w:rPr>
        <w:t>12</w:t>
      </w:r>
      <w:r w:rsidR="00953FE4" w:rsidRPr="00A92B78">
        <w:rPr>
          <w:rFonts w:eastAsia="Arial Unicode MS"/>
        </w:rPr>
        <w:t>.2018</w:t>
      </w:r>
      <w:proofErr w:type="gramEnd"/>
      <w:r w:rsidRPr="005F2CEF">
        <w:rPr>
          <w:rFonts w:eastAsia="Arial Unicode MS"/>
        </w:rPr>
        <w:t xml:space="preserve"> a v souladu s rámcovou příkazní smlouvou</w:t>
      </w:r>
      <w:r w:rsidR="00F51507">
        <w:rPr>
          <w:rFonts w:eastAsia="Arial Unicode MS"/>
        </w:rPr>
        <w:t xml:space="preserve"> (</w:t>
      </w:r>
      <w:r w:rsidR="00F51507">
        <w:t>o p</w:t>
      </w:r>
      <w:r w:rsidR="00F51507" w:rsidRPr="00A02FA5">
        <w:t>rovádě</w:t>
      </w:r>
      <w:r w:rsidR="00F51507">
        <w:t>ní a </w:t>
      </w:r>
      <w:r w:rsidR="00F51507" w:rsidRPr="00A02FA5">
        <w:t>organizační</w:t>
      </w:r>
      <w:r w:rsidR="00F51507">
        <w:t>m</w:t>
      </w:r>
      <w:r w:rsidR="00F51507" w:rsidRPr="00A02FA5">
        <w:t xml:space="preserve"> zajištění výběrových řízení veřejných zakázek malého rozsahu</w:t>
      </w:r>
      <w:r w:rsidR="00F51507">
        <w:rPr>
          <w:rFonts w:eastAsia="Arial Unicode MS"/>
        </w:rPr>
        <w:t>)</w:t>
      </w:r>
      <w:r w:rsidRPr="005F2CEF">
        <w:rPr>
          <w:rFonts w:eastAsia="Arial Unicode MS"/>
        </w:rPr>
        <w:t xml:space="preserve"> uzavřenou mezi příkazcem </w:t>
      </w:r>
      <w:r w:rsidR="00F51507" w:rsidRPr="005F2CEF">
        <w:rPr>
          <w:rFonts w:eastAsia="Arial Unicode MS"/>
        </w:rPr>
        <w:t>a</w:t>
      </w:r>
      <w:r w:rsidR="00F51507">
        <w:rPr>
          <w:rFonts w:eastAsia="Arial Unicode MS"/>
        </w:rPr>
        <w:t> </w:t>
      </w:r>
      <w:r w:rsidRPr="005F2CEF">
        <w:rPr>
          <w:rFonts w:eastAsia="Arial Unicode MS"/>
        </w:rPr>
        <w:t xml:space="preserve">příkazníkem dne </w:t>
      </w:r>
      <w:r w:rsidR="00E0571E" w:rsidRPr="005F2CEF">
        <w:rPr>
          <w:rFonts w:eastAsia="Arial Unicode MS"/>
        </w:rPr>
        <w:t>11</w:t>
      </w:r>
      <w:r w:rsidRPr="005F2CEF">
        <w:rPr>
          <w:rFonts w:eastAsia="Arial Unicode MS"/>
        </w:rPr>
        <w:t>.0</w:t>
      </w:r>
      <w:r w:rsidR="00E0571E" w:rsidRPr="005F2CEF">
        <w:rPr>
          <w:rFonts w:eastAsia="Arial Unicode MS"/>
        </w:rPr>
        <w:t>7.2016</w:t>
      </w:r>
      <w:r w:rsidRPr="005F2CEF">
        <w:rPr>
          <w:rFonts w:eastAsia="Arial Unicode MS"/>
        </w:rPr>
        <w:t xml:space="preserve"> </w:t>
      </w:r>
      <w:r w:rsidR="00953FE4">
        <w:rPr>
          <w:rFonts w:eastAsia="Arial Unicode MS"/>
        </w:rPr>
        <w:t xml:space="preserve">a Dodatku č. 1 ze dne 09.05.2017 </w:t>
      </w:r>
      <w:r w:rsidRPr="005F2CEF">
        <w:rPr>
          <w:rFonts w:eastAsia="Arial Unicode MS"/>
        </w:rPr>
        <w:t xml:space="preserve">(dále jen </w:t>
      </w:r>
      <w:r w:rsidRPr="00171544">
        <w:rPr>
          <w:rFonts w:eastAsia="Arial Unicode MS"/>
        </w:rPr>
        <w:t>„</w:t>
      </w:r>
      <w:r w:rsidR="00E0571E" w:rsidRPr="00171544">
        <w:rPr>
          <w:rFonts w:eastAsia="Arial Unicode MS"/>
        </w:rPr>
        <w:t>Smlouva</w:t>
      </w:r>
      <w:r w:rsidRPr="00171544">
        <w:rPr>
          <w:rFonts w:eastAsia="Arial Unicode MS"/>
        </w:rPr>
        <w:t>“)</w:t>
      </w:r>
      <w:r w:rsidRPr="005F2CEF">
        <w:rPr>
          <w:rFonts w:eastAsia="Arial Unicode MS"/>
        </w:rPr>
        <w:t xml:space="preserve"> tento</w:t>
      </w:r>
    </w:p>
    <w:p w:rsidR="008739EC" w:rsidRPr="005F2CEF" w:rsidRDefault="008739EC" w:rsidP="005F2CEF">
      <w:pPr>
        <w:spacing w:after="0" w:line="240" w:lineRule="auto"/>
        <w:jc w:val="both"/>
        <w:rPr>
          <w:rFonts w:eastAsia="Arial Unicode MS"/>
        </w:rPr>
      </w:pPr>
    </w:p>
    <w:p w:rsidR="008739EC" w:rsidRPr="00171544" w:rsidRDefault="008739EC" w:rsidP="005F2CEF">
      <w:pPr>
        <w:spacing w:after="0" w:line="240" w:lineRule="auto"/>
        <w:jc w:val="center"/>
        <w:rPr>
          <w:rFonts w:eastAsia="Arial Unicode MS"/>
          <w:b/>
          <w:sz w:val="28"/>
          <w:szCs w:val="28"/>
        </w:rPr>
      </w:pPr>
      <w:r w:rsidRPr="00171544">
        <w:rPr>
          <w:rFonts w:eastAsia="Arial Unicode MS"/>
          <w:b/>
          <w:sz w:val="28"/>
          <w:szCs w:val="28"/>
        </w:rPr>
        <w:t xml:space="preserve">Dodatek č. </w:t>
      </w:r>
      <w:r w:rsidR="00953FE4">
        <w:rPr>
          <w:rFonts w:eastAsia="Arial Unicode MS"/>
          <w:b/>
          <w:sz w:val="28"/>
          <w:szCs w:val="28"/>
        </w:rPr>
        <w:t>2</w:t>
      </w:r>
      <w:r w:rsidRPr="00171544">
        <w:rPr>
          <w:rFonts w:eastAsia="Arial Unicode MS"/>
          <w:b/>
          <w:sz w:val="28"/>
          <w:szCs w:val="28"/>
        </w:rPr>
        <w:t xml:space="preserve"> </w:t>
      </w:r>
    </w:p>
    <w:p w:rsidR="008739EC" w:rsidRPr="005F2CEF" w:rsidRDefault="008739EC" w:rsidP="005F2CEF">
      <w:pPr>
        <w:spacing w:after="0" w:line="240" w:lineRule="auto"/>
        <w:jc w:val="center"/>
        <w:rPr>
          <w:rFonts w:eastAsia="Arial Unicode MS"/>
        </w:rPr>
      </w:pPr>
      <w:r w:rsidRPr="005F2CEF">
        <w:rPr>
          <w:rFonts w:eastAsia="Arial Unicode MS"/>
        </w:rPr>
        <w:t xml:space="preserve">(dále jen „Dodatek č. </w:t>
      </w:r>
      <w:r w:rsidR="00953FE4">
        <w:rPr>
          <w:rFonts w:eastAsia="Arial Unicode MS"/>
        </w:rPr>
        <w:t>2</w:t>
      </w:r>
      <w:r w:rsidRPr="005F2CEF">
        <w:rPr>
          <w:rFonts w:eastAsia="Arial Unicode MS"/>
        </w:rPr>
        <w:t>“)</w:t>
      </w:r>
    </w:p>
    <w:p w:rsidR="008739EC" w:rsidRPr="005F2CEF" w:rsidRDefault="008739EC" w:rsidP="005F2CEF">
      <w:pPr>
        <w:spacing w:after="0" w:line="240" w:lineRule="auto"/>
        <w:jc w:val="center"/>
        <w:rPr>
          <w:rFonts w:eastAsia="Arial Unicode MS"/>
        </w:rPr>
      </w:pPr>
    </w:p>
    <w:p w:rsidR="008739EC" w:rsidRPr="005F2CEF" w:rsidRDefault="008739EC" w:rsidP="006D2AE7">
      <w:pPr>
        <w:pStyle w:val="Bezmezer"/>
        <w:jc w:val="both"/>
      </w:pPr>
      <w:r w:rsidRPr="005F2CEF">
        <w:rPr>
          <w:rFonts w:eastAsia="Arial Unicode MS"/>
        </w:rPr>
        <w:t xml:space="preserve">k výše uvedené </w:t>
      </w:r>
      <w:r w:rsidR="00E0571E" w:rsidRPr="005F2CEF">
        <w:rPr>
          <w:rFonts w:eastAsia="Arial Unicode MS"/>
        </w:rPr>
        <w:t>Smlouvě</w:t>
      </w:r>
      <w:r w:rsidRPr="005F2CEF">
        <w:rPr>
          <w:rFonts w:eastAsia="Arial Unicode MS"/>
        </w:rPr>
        <w:t>:</w:t>
      </w:r>
      <w:r w:rsidR="00A92B78">
        <w:rPr>
          <w:rFonts w:eastAsia="Arial Unicode MS"/>
        </w:rPr>
        <w:t xml:space="preserve">  </w:t>
      </w:r>
      <w:r w:rsidR="006D2AE7">
        <w:rPr>
          <w:rFonts w:eastAsia="Arial Unicode MS"/>
        </w:rPr>
        <w:t xml:space="preserve"> </w:t>
      </w:r>
    </w:p>
    <w:p w:rsidR="005F2CEF" w:rsidRPr="005F2CEF" w:rsidRDefault="005F2CEF" w:rsidP="005F2CEF">
      <w:pPr>
        <w:spacing w:after="0" w:line="240" w:lineRule="auto"/>
        <w:jc w:val="center"/>
      </w:pPr>
      <w:r w:rsidRPr="005F2CEF">
        <w:rPr>
          <w:rFonts w:eastAsia="Arial Unicode MS"/>
          <w:b/>
        </w:rPr>
        <w:t>A)</w:t>
      </w:r>
    </w:p>
    <w:p w:rsidR="005F2CEF" w:rsidRPr="005F2CEF" w:rsidRDefault="005F2CEF" w:rsidP="005F2CEF">
      <w:pPr>
        <w:spacing w:after="0" w:line="240" w:lineRule="auto"/>
        <w:jc w:val="center"/>
        <w:rPr>
          <w:rFonts w:eastAsia="Arial Unicode MS"/>
          <w:b/>
        </w:rPr>
      </w:pPr>
    </w:p>
    <w:p w:rsidR="00CC3AF9" w:rsidRDefault="00CC3AF9" w:rsidP="005F2CEF">
      <w:pPr>
        <w:spacing w:after="0" w:line="240" w:lineRule="auto"/>
        <w:jc w:val="both"/>
        <w:rPr>
          <w:rFonts w:eastAsia="Arial Unicode MS"/>
        </w:rPr>
      </w:pPr>
      <w:r>
        <w:rPr>
          <w:rFonts w:eastAsia="Arial Unicode MS"/>
        </w:rPr>
        <w:t>1</w:t>
      </w:r>
      <w:r w:rsidRPr="005F2CEF">
        <w:rPr>
          <w:rFonts w:eastAsia="Arial Unicode MS"/>
        </w:rPr>
        <w:t xml:space="preserve">) </w:t>
      </w:r>
      <w:r>
        <w:rPr>
          <w:rFonts w:eastAsia="Arial Unicode MS"/>
        </w:rPr>
        <w:t>Stávající text Čl. I</w:t>
      </w:r>
      <w:r w:rsidRPr="005F2CEF">
        <w:rPr>
          <w:rFonts w:eastAsia="Arial Unicode MS"/>
        </w:rPr>
        <w:t xml:space="preserve">. </w:t>
      </w:r>
      <w:r>
        <w:rPr>
          <w:rFonts w:eastAsia="Arial Unicode MS"/>
        </w:rPr>
        <w:t xml:space="preserve">odst. </w:t>
      </w:r>
      <w:proofErr w:type="gramStart"/>
      <w:r>
        <w:rPr>
          <w:rFonts w:eastAsia="Arial Unicode MS"/>
        </w:rPr>
        <w:t>1.3. se</w:t>
      </w:r>
      <w:proofErr w:type="gramEnd"/>
      <w:r>
        <w:rPr>
          <w:rFonts w:eastAsia="Arial Unicode MS"/>
        </w:rPr>
        <w:t xml:space="preserve"> upravuje následovně</w:t>
      </w:r>
      <w:r w:rsidRPr="005F2CEF">
        <w:rPr>
          <w:rFonts w:eastAsia="Arial Unicode MS"/>
        </w:rPr>
        <w:t>:</w:t>
      </w:r>
    </w:p>
    <w:p w:rsidR="00CC3AF9" w:rsidRDefault="00CC3AF9" w:rsidP="005F2CEF">
      <w:pPr>
        <w:spacing w:after="0" w:line="240" w:lineRule="auto"/>
        <w:jc w:val="both"/>
        <w:rPr>
          <w:rFonts w:eastAsia="Arial Unicode MS"/>
        </w:rPr>
      </w:pPr>
    </w:p>
    <w:p w:rsidR="00CC3AF9" w:rsidRDefault="00CC3AF9" w:rsidP="00716B20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716B20">
        <w:rPr>
          <w:rFonts w:eastAsia="Arial Unicode MS"/>
        </w:rPr>
        <w:t xml:space="preserve">stávající částka ve výši </w:t>
      </w:r>
      <w:r w:rsidR="00953FE4">
        <w:t>2</w:t>
      </w:r>
      <w:r w:rsidRPr="00A02FA5">
        <w:t>00.001,- Kč</w:t>
      </w:r>
      <w:r w:rsidR="00953FE4">
        <w:t xml:space="preserve"> se mění na 5</w:t>
      </w:r>
      <w:r>
        <w:t>00.001,- Kč, při</w:t>
      </w:r>
      <w:r w:rsidR="00716B20">
        <w:t>čemž ostatní zůstává beze změny</w:t>
      </w:r>
    </w:p>
    <w:p w:rsidR="00CC3AF9" w:rsidRDefault="00CC3AF9" w:rsidP="005F2CEF">
      <w:pPr>
        <w:spacing w:after="0" w:line="240" w:lineRule="auto"/>
        <w:jc w:val="both"/>
      </w:pPr>
    </w:p>
    <w:p w:rsidR="00CC3AF9" w:rsidRDefault="00CC3AF9" w:rsidP="005F2CEF">
      <w:pPr>
        <w:spacing w:after="0" w:line="240" w:lineRule="auto"/>
        <w:jc w:val="both"/>
        <w:rPr>
          <w:rFonts w:eastAsia="Arial Unicode MS"/>
        </w:rPr>
      </w:pPr>
      <w:r>
        <w:t xml:space="preserve">2) </w:t>
      </w:r>
      <w:r>
        <w:rPr>
          <w:rFonts w:eastAsia="Arial Unicode MS"/>
        </w:rPr>
        <w:t>Stávající text Čl. I</w:t>
      </w:r>
      <w:r w:rsidRPr="005F2CEF">
        <w:rPr>
          <w:rFonts w:eastAsia="Arial Unicode MS"/>
        </w:rPr>
        <w:t xml:space="preserve">. </w:t>
      </w:r>
      <w:r>
        <w:rPr>
          <w:rFonts w:eastAsia="Arial Unicode MS"/>
        </w:rPr>
        <w:t xml:space="preserve">odst. </w:t>
      </w:r>
      <w:proofErr w:type="gramStart"/>
      <w:r>
        <w:rPr>
          <w:rFonts w:eastAsia="Arial Unicode MS"/>
        </w:rPr>
        <w:t>1.8. se</w:t>
      </w:r>
      <w:proofErr w:type="gramEnd"/>
      <w:r>
        <w:rPr>
          <w:rFonts w:eastAsia="Arial Unicode MS"/>
        </w:rPr>
        <w:t xml:space="preserve"> upravuje následovně</w:t>
      </w:r>
      <w:r w:rsidRPr="005F2CEF">
        <w:rPr>
          <w:rFonts w:eastAsia="Arial Unicode MS"/>
        </w:rPr>
        <w:t>:</w:t>
      </w:r>
    </w:p>
    <w:p w:rsidR="00CC3AF9" w:rsidRDefault="00CC3AF9" w:rsidP="005F2CEF">
      <w:pPr>
        <w:spacing w:after="0" w:line="240" w:lineRule="auto"/>
        <w:jc w:val="both"/>
        <w:rPr>
          <w:rFonts w:eastAsia="Arial Unicode MS"/>
        </w:rPr>
      </w:pPr>
    </w:p>
    <w:p w:rsidR="00CC3AF9" w:rsidRPr="00716B20" w:rsidRDefault="00CC3AF9" w:rsidP="00716B20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eastAsia="Arial Unicode MS"/>
        </w:rPr>
      </w:pPr>
      <w:r w:rsidRPr="00716B20">
        <w:rPr>
          <w:rFonts w:eastAsia="Arial Unicode MS"/>
        </w:rPr>
        <w:t xml:space="preserve">stávající částky ve výši </w:t>
      </w:r>
      <w:r w:rsidR="00953FE4">
        <w:t>2</w:t>
      </w:r>
      <w:r>
        <w:t>00.000</w:t>
      </w:r>
      <w:r w:rsidRPr="00A02FA5">
        <w:t>,- Kč</w:t>
      </w:r>
      <w:r w:rsidR="00953FE4">
        <w:t xml:space="preserve"> se mění na 5</w:t>
      </w:r>
      <w:r>
        <w:t>00.000,- Kč, při</w:t>
      </w:r>
      <w:r w:rsidR="00716B20">
        <w:t>čemž ostatní zůstává beze změny</w:t>
      </w:r>
    </w:p>
    <w:p w:rsidR="00CC3AF9" w:rsidRDefault="00CC3AF9" w:rsidP="005F2CEF">
      <w:pPr>
        <w:spacing w:after="0" w:line="240" w:lineRule="auto"/>
        <w:jc w:val="both"/>
        <w:rPr>
          <w:rFonts w:eastAsia="Arial Unicode MS"/>
        </w:rPr>
      </w:pPr>
    </w:p>
    <w:p w:rsidR="005F2CEF" w:rsidRPr="005F2CEF" w:rsidRDefault="00170732" w:rsidP="005F2CEF">
      <w:pPr>
        <w:spacing w:after="0" w:line="240" w:lineRule="auto"/>
        <w:jc w:val="center"/>
        <w:rPr>
          <w:rFonts w:eastAsia="Arial Unicode MS"/>
          <w:b/>
        </w:rPr>
      </w:pPr>
      <w:r>
        <w:rPr>
          <w:rFonts w:eastAsia="Arial Unicode MS"/>
          <w:b/>
        </w:rPr>
        <w:t>B</w:t>
      </w:r>
      <w:r w:rsidR="005F2CEF" w:rsidRPr="005F2CEF">
        <w:rPr>
          <w:rFonts w:eastAsia="Arial Unicode MS"/>
          <w:b/>
        </w:rPr>
        <w:t>)</w:t>
      </w:r>
    </w:p>
    <w:p w:rsidR="005F2CEF" w:rsidRPr="005F2CEF" w:rsidRDefault="005F2CEF" w:rsidP="005F2CEF">
      <w:pPr>
        <w:spacing w:after="0" w:line="240" w:lineRule="auto"/>
        <w:jc w:val="both"/>
        <w:rPr>
          <w:rFonts w:eastAsia="Arial Unicode MS"/>
        </w:rPr>
      </w:pPr>
    </w:p>
    <w:p w:rsidR="00953FE4" w:rsidRPr="006E3F39" w:rsidRDefault="00953FE4" w:rsidP="00953FE4">
      <w:pPr>
        <w:spacing w:after="0" w:line="240" w:lineRule="auto"/>
        <w:jc w:val="both"/>
        <w:rPr>
          <w:rFonts w:eastAsia="Arial Unicode MS"/>
        </w:rPr>
      </w:pPr>
      <w:r w:rsidRPr="005F2CEF">
        <w:rPr>
          <w:rFonts w:eastAsia="Arial Unicode MS"/>
        </w:rPr>
        <w:t xml:space="preserve">1) </w:t>
      </w:r>
      <w:r w:rsidRPr="006E3F39">
        <w:rPr>
          <w:rFonts w:eastAsia="Arial Unicode MS"/>
        </w:rPr>
        <w:t xml:space="preserve">Tento Dodatek č. </w:t>
      </w:r>
      <w:r>
        <w:rPr>
          <w:rFonts w:eastAsia="Arial Unicode MS"/>
        </w:rPr>
        <w:t>2</w:t>
      </w:r>
      <w:r w:rsidRPr="006E3F39">
        <w:rPr>
          <w:rFonts w:eastAsia="Arial Unicode MS"/>
        </w:rPr>
        <w:t xml:space="preserve"> je vyhotoven ve čtyřech (4) stejnopisech, </w:t>
      </w:r>
      <w:r w:rsidRPr="006E3F39">
        <w:t>z nichž každá strana obdrží 2 stejnopisy.</w:t>
      </w:r>
      <w:r w:rsidRPr="006E3F39">
        <w:rPr>
          <w:rFonts w:eastAsia="Arial Unicode MS"/>
        </w:rPr>
        <w:t xml:space="preserve">  </w:t>
      </w:r>
    </w:p>
    <w:p w:rsidR="00953FE4" w:rsidRPr="006E3F39" w:rsidRDefault="00953FE4" w:rsidP="00953FE4">
      <w:pPr>
        <w:spacing w:after="0" w:line="240" w:lineRule="auto"/>
        <w:jc w:val="both"/>
        <w:rPr>
          <w:rFonts w:eastAsia="Arial Unicode MS"/>
        </w:rPr>
      </w:pPr>
    </w:p>
    <w:p w:rsidR="00953FE4" w:rsidRPr="006E3F39" w:rsidRDefault="00953FE4" w:rsidP="00953FE4">
      <w:pPr>
        <w:spacing w:after="0" w:line="240" w:lineRule="auto"/>
        <w:jc w:val="both"/>
        <w:rPr>
          <w:rFonts w:eastAsia="Arial Unicode MS"/>
        </w:rPr>
      </w:pPr>
      <w:r w:rsidRPr="006E3F39">
        <w:rPr>
          <w:rFonts w:eastAsia="Arial Unicode MS"/>
        </w:rPr>
        <w:t xml:space="preserve">2) </w:t>
      </w:r>
      <w:r w:rsidRPr="006E3F39">
        <w:rPr>
          <w:rFonts w:cs="Arial"/>
        </w:rPr>
        <w:t xml:space="preserve">Tento Dodatek č. </w:t>
      </w:r>
      <w:r>
        <w:rPr>
          <w:rFonts w:cs="Arial"/>
        </w:rPr>
        <w:t>2</w:t>
      </w:r>
      <w:r w:rsidRPr="006E3F39">
        <w:rPr>
          <w:rFonts w:cs="Arial"/>
        </w:rPr>
        <w:t xml:space="preserve"> nabývá platnosti dnem jeho podpisu smluvními stranami a účinnosti dnem jeho registrace v registru smluv dle zákona č. 340/2015 Sb., o zvláštních podmínkách účinnosti některých smluv, uveřejňování těchto smluv a registru smluv.</w:t>
      </w:r>
    </w:p>
    <w:p w:rsidR="00953FE4" w:rsidRPr="006E3F39" w:rsidRDefault="00953FE4" w:rsidP="00953FE4">
      <w:pPr>
        <w:spacing w:after="0" w:line="240" w:lineRule="auto"/>
        <w:jc w:val="both"/>
        <w:rPr>
          <w:rFonts w:eastAsia="Arial Unicode MS"/>
        </w:rPr>
      </w:pPr>
    </w:p>
    <w:p w:rsidR="00953FE4" w:rsidRPr="006E3F39" w:rsidRDefault="00953FE4" w:rsidP="00953FE4">
      <w:pPr>
        <w:spacing w:after="0" w:line="240" w:lineRule="auto"/>
        <w:jc w:val="both"/>
        <w:rPr>
          <w:rFonts w:eastAsia="Arial Unicode MS"/>
        </w:rPr>
      </w:pPr>
      <w:r w:rsidRPr="006E3F39">
        <w:rPr>
          <w:rFonts w:eastAsia="Arial Unicode MS"/>
        </w:rPr>
        <w:t xml:space="preserve">3) </w:t>
      </w:r>
      <w:r w:rsidRPr="006E3F39">
        <w:t>Smluvní strany  výslovně sjednávají, ž</w:t>
      </w:r>
      <w:r>
        <w:t>e uveřejnění tohoto Dodatku č. 2</w:t>
      </w:r>
      <w:r w:rsidRPr="006E3F39">
        <w:t xml:space="preserve"> v registru smluv dle zákona č. 340/2015 Sb., o zvláštních podmínkách účinnosti některých smluv, uveřejňování těchto smluv a registru smluv zajistí Městská část Praha 7 </w:t>
      </w:r>
      <w:r w:rsidRPr="006E3F39">
        <w:rPr>
          <w:bCs/>
        </w:rPr>
        <w:t>do 30 dnů od podpisu Dodatku</w:t>
      </w:r>
      <w:r>
        <w:rPr>
          <w:bCs/>
        </w:rPr>
        <w:t xml:space="preserve"> č. 2</w:t>
      </w:r>
      <w:r w:rsidRPr="006E3F39">
        <w:rPr>
          <w:bCs/>
        </w:rPr>
        <w:t xml:space="preserve"> a neprodleně bude druhou smluvní stranu o provedeném uveřejnění v registru smluv informovat</w:t>
      </w:r>
      <w:r w:rsidRPr="006E3F39">
        <w:t>.</w:t>
      </w:r>
    </w:p>
    <w:p w:rsidR="00953FE4" w:rsidRPr="006E3F39" w:rsidRDefault="00953FE4" w:rsidP="00953FE4">
      <w:pPr>
        <w:spacing w:after="0" w:line="240" w:lineRule="auto"/>
        <w:jc w:val="both"/>
        <w:rPr>
          <w:rFonts w:eastAsia="Arial Unicode MS"/>
        </w:rPr>
      </w:pPr>
    </w:p>
    <w:p w:rsidR="00953FE4" w:rsidRPr="006E3F39" w:rsidRDefault="00953FE4" w:rsidP="00953FE4">
      <w:pPr>
        <w:spacing w:after="0" w:line="240" w:lineRule="auto"/>
        <w:jc w:val="both"/>
      </w:pPr>
      <w:r w:rsidRPr="006E3F39">
        <w:rPr>
          <w:rFonts w:eastAsia="Arial Unicode MS"/>
        </w:rPr>
        <w:lastRenderedPageBreak/>
        <w:t xml:space="preserve">4) </w:t>
      </w:r>
      <w:r w:rsidRPr="006E3F39">
        <w:t xml:space="preserve">Smluvní strany souhlasí s uveřejněním </w:t>
      </w:r>
      <w:r>
        <w:t>tohoto Dodatku č. 2</w:t>
      </w:r>
      <w:r w:rsidRPr="006E3F39">
        <w:t xml:space="preserve"> a konstatují, že v Dodatku nejsou informace, které nemohou být poskytnuty podle zákona č. 340/2015 Sb., o zvláštních podmínkách účinnosti některých smluv, uveřejňování těchto smluv a registru smluv  a zákona č. 106/1999 Sb., o svobodném přístupu k informacím.</w:t>
      </w:r>
    </w:p>
    <w:p w:rsidR="00953FE4" w:rsidRPr="006E3F39" w:rsidRDefault="00953FE4" w:rsidP="00953FE4">
      <w:pPr>
        <w:spacing w:after="0" w:line="240" w:lineRule="auto"/>
        <w:jc w:val="both"/>
      </w:pPr>
    </w:p>
    <w:p w:rsidR="00953FE4" w:rsidRPr="006E3F39" w:rsidRDefault="00953FE4" w:rsidP="00953FE4">
      <w:pPr>
        <w:spacing w:after="0" w:line="240" w:lineRule="auto"/>
        <w:jc w:val="both"/>
        <w:rPr>
          <w:rFonts w:eastAsia="Arial Unicode MS"/>
        </w:rPr>
      </w:pPr>
      <w:r w:rsidRPr="006E3F39">
        <w:t xml:space="preserve">5) Smluvní strany souhlasí se zveřejněním </w:t>
      </w:r>
      <w:r>
        <w:t>Dodatku č. 2</w:t>
      </w:r>
      <w:r w:rsidRPr="006E3F39">
        <w:t xml:space="preserve"> a Smlouvy na internetových stránkách Městské části Praha 7.</w:t>
      </w:r>
    </w:p>
    <w:p w:rsidR="00953FE4" w:rsidRPr="006E3F39" w:rsidRDefault="00953FE4" w:rsidP="00953FE4">
      <w:pPr>
        <w:spacing w:after="0" w:line="240" w:lineRule="auto"/>
        <w:jc w:val="both"/>
        <w:rPr>
          <w:rFonts w:eastAsia="Arial Unicode MS"/>
        </w:rPr>
      </w:pPr>
    </w:p>
    <w:p w:rsidR="005F2CEF" w:rsidRPr="005F2CEF" w:rsidRDefault="00953FE4" w:rsidP="00953FE4">
      <w:pPr>
        <w:spacing w:after="0" w:line="240" w:lineRule="auto"/>
        <w:jc w:val="both"/>
        <w:rPr>
          <w:rFonts w:eastAsia="Arial Unicode MS"/>
        </w:rPr>
      </w:pPr>
      <w:r w:rsidRPr="006E3F39">
        <w:rPr>
          <w:rFonts w:eastAsia="Arial Unicode MS"/>
        </w:rPr>
        <w:t xml:space="preserve">6) Smluvní strany prohlašují, že tento Dodatek </w:t>
      </w:r>
      <w:r>
        <w:rPr>
          <w:rFonts w:eastAsia="Arial Unicode MS"/>
        </w:rPr>
        <w:t>č. 2</w:t>
      </w:r>
      <w:r w:rsidRPr="006E3F39">
        <w:rPr>
          <w:rFonts w:eastAsia="Arial Unicode MS"/>
        </w:rPr>
        <w:t xml:space="preserve"> byl sepsán podle jejich pravé a svobodné vůle, určitě, vážně a srozumitelně, a</w:t>
      </w:r>
      <w:r w:rsidRPr="005F2CEF">
        <w:rPr>
          <w:rFonts w:eastAsia="Arial Unicode MS"/>
        </w:rPr>
        <w:t xml:space="preserve"> že nebyl uzavřen v tísni ani za nápadně nevýhodných podmínek. Na</w:t>
      </w:r>
      <w:r>
        <w:rPr>
          <w:rFonts w:eastAsia="Arial Unicode MS"/>
        </w:rPr>
        <w:t> </w:t>
      </w:r>
      <w:r w:rsidRPr="005F2CEF">
        <w:rPr>
          <w:rFonts w:eastAsia="Arial Unicode MS"/>
        </w:rPr>
        <w:t xml:space="preserve">důkaz toho a svého souhlasu s obsahem Dodatku č. </w:t>
      </w:r>
      <w:r>
        <w:rPr>
          <w:rFonts w:eastAsia="Arial Unicode MS"/>
        </w:rPr>
        <w:t>2</w:t>
      </w:r>
      <w:r w:rsidRPr="005F2CEF">
        <w:rPr>
          <w:rFonts w:eastAsia="Arial Unicode MS"/>
        </w:rPr>
        <w:t xml:space="preserve"> připojují vlastnoruční podpisy.</w:t>
      </w:r>
    </w:p>
    <w:p w:rsidR="005F2CEF" w:rsidRPr="005F2CEF" w:rsidRDefault="005F2CEF" w:rsidP="005F2CEF">
      <w:pPr>
        <w:spacing w:after="0" w:line="240" w:lineRule="auto"/>
        <w:jc w:val="both"/>
        <w:rPr>
          <w:rFonts w:eastAsia="Arial Unicode MS"/>
        </w:rPr>
      </w:pPr>
    </w:p>
    <w:p w:rsidR="005F2CEF" w:rsidRPr="005F2CEF" w:rsidRDefault="005F2CEF" w:rsidP="005F2CEF">
      <w:pPr>
        <w:spacing w:after="0" w:line="240" w:lineRule="auto"/>
        <w:jc w:val="both"/>
        <w:rPr>
          <w:rFonts w:eastAsia="Arial Unicode MS"/>
        </w:rPr>
      </w:pPr>
    </w:p>
    <w:p w:rsidR="005F2CEF" w:rsidRPr="005F2CEF" w:rsidRDefault="005F2CEF" w:rsidP="005F2CEF">
      <w:pPr>
        <w:spacing w:after="0" w:line="240" w:lineRule="auto"/>
        <w:jc w:val="both"/>
        <w:rPr>
          <w:rFonts w:eastAsia="Arial Unicode MS"/>
        </w:rPr>
      </w:pPr>
    </w:p>
    <w:p w:rsidR="00953FE4" w:rsidRDefault="00953FE4" w:rsidP="00953FE4">
      <w:r>
        <w:t>za příkazce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příkazníka</w:t>
      </w:r>
    </w:p>
    <w:p w:rsidR="00953FE4" w:rsidRDefault="00953FE4" w:rsidP="00953FE4">
      <w:r>
        <w:t>Mgr. Jan Čižinský</w:t>
      </w:r>
      <w:r>
        <w:tab/>
      </w:r>
      <w:r>
        <w:tab/>
      </w:r>
      <w:r>
        <w:tab/>
      </w:r>
      <w:r>
        <w:tab/>
      </w:r>
      <w:r>
        <w:tab/>
      </w:r>
      <w:r>
        <w:tab/>
        <w:t>Mgr. Tomáš Trnka</w:t>
      </w:r>
    </w:p>
    <w:p w:rsidR="00953FE4" w:rsidRDefault="00953FE4" w:rsidP="00953FE4">
      <w:pPr>
        <w:tabs>
          <w:tab w:val="left" w:leader="dot" w:pos="2977"/>
          <w:tab w:val="left" w:pos="5670"/>
          <w:tab w:val="left" w:leader="dot" w:pos="9072"/>
        </w:tabs>
      </w:pPr>
    </w:p>
    <w:p w:rsidR="00953FE4" w:rsidRDefault="00953FE4" w:rsidP="00953FE4">
      <w:pPr>
        <w:tabs>
          <w:tab w:val="left" w:leader="dot" w:pos="2977"/>
          <w:tab w:val="left" w:pos="5670"/>
          <w:tab w:val="left" w:leader="dot" w:pos="9072"/>
        </w:tabs>
      </w:pPr>
      <w:r>
        <w:tab/>
      </w:r>
      <w:r>
        <w:tab/>
      </w:r>
      <w:r>
        <w:tab/>
      </w:r>
    </w:p>
    <w:p w:rsidR="00953FE4" w:rsidRPr="005F2CEF" w:rsidRDefault="00953FE4" w:rsidP="00953FE4">
      <w:pPr>
        <w:tabs>
          <w:tab w:val="left" w:leader="dot" w:pos="2977"/>
          <w:tab w:val="left" w:pos="5670"/>
          <w:tab w:val="left" w:leader="dot" w:pos="9072"/>
        </w:tabs>
      </w:pPr>
      <w:r>
        <w:br/>
        <w:t xml:space="preserve">V Praze dne: </w:t>
      </w:r>
      <w:r>
        <w:tab/>
      </w:r>
      <w:r>
        <w:tab/>
        <w:t xml:space="preserve">V Praze dne: </w:t>
      </w:r>
      <w:r>
        <w:tab/>
      </w:r>
    </w:p>
    <w:p w:rsidR="00170732" w:rsidRPr="005F2CEF" w:rsidRDefault="00170732" w:rsidP="00953FE4"/>
    <w:sectPr w:rsidR="00170732" w:rsidRPr="005F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76548"/>
    <w:multiLevelType w:val="hybridMultilevel"/>
    <w:tmpl w:val="3190D7CA"/>
    <w:lvl w:ilvl="0" w:tplc="0DDCF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F535E5"/>
    <w:multiLevelType w:val="hybridMultilevel"/>
    <w:tmpl w:val="BF083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48"/>
    <w:rsid w:val="00087C3E"/>
    <w:rsid w:val="00112611"/>
    <w:rsid w:val="00170732"/>
    <w:rsid w:val="00171544"/>
    <w:rsid w:val="002D1166"/>
    <w:rsid w:val="003643D5"/>
    <w:rsid w:val="005E7140"/>
    <w:rsid w:val="005F2CEF"/>
    <w:rsid w:val="00645C31"/>
    <w:rsid w:val="006D2AE7"/>
    <w:rsid w:val="00716B20"/>
    <w:rsid w:val="008739EC"/>
    <w:rsid w:val="00953FE4"/>
    <w:rsid w:val="00986159"/>
    <w:rsid w:val="00A92B78"/>
    <w:rsid w:val="00B23948"/>
    <w:rsid w:val="00B33F87"/>
    <w:rsid w:val="00BE230E"/>
    <w:rsid w:val="00C61C3B"/>
    <w:rsid w:val="00CC3AF9"/>
    <w:rsid w:val="00CF0E4A"/>
    <w:rsid w:val="00D15A39"/>
    <w:rsid w:val="00D15C5D"/>
    <w:rsid w:val="00DB6BF6"/>
    <w:rsid w:val="00E0571E"/>
    <w:rsid w:val="00E453C1"/>
    <w:rsid w:val="00F5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9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39E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739E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F0E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E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E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E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E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E4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92B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9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39E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739E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F0E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0E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0E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0E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0E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E4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92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2273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 7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 OMA Robert Kolář</dc:creator>
  <cp:lastModifiedBy>Šišková Jana</cp:lastModifiedBy>
  <cp:revision>2</cp:revision>
  <dcterms:created xsi:type="dcterms:W3CDTF">2019-01-11T09:29:00Z</dcterms:created>
  <dcterms:modified xsi:type="dcterms:W3CDTF">2019-01-11T09:29:00Z</dcterms:modified>
</cp:coreProperties>
</file>