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917"/>
        <w:gridCol w:w="736"/>
        <w:gridCol w:w="833"/>
        <w:gridCol w:w="937"/>
        <w:gridCol w:w="258"/>
        <w:gridCol w:w="871"/>
        <w:gridCol w:w="1120"/>
        <w:gridCol w:w="897"/>
        <w:gridCol w:w="871"/>
        <w:gridCol w:w="691"/>
        <w:gridCol w:w="826"/>
      </w:tblGrid>
      <w:tr w:rsidR="004C6845" w:rsidRPr="004C6845" w14:paraId="359446F4" w14:textId="77777777" w:rsidTr="004C6845">
        <w:trPr>
          <w:trHeight w:val="193"/>
          <w:jc w:val="center"/>
        </w:trPr>
        <w:tc>
          <w:tcPr>
            <w:tcW w:w="7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A380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L68"/>
            <w:bookmarkStart w:id="1" w:name="_GoBack"/>
            <w:bookmarkEnd w:id="1"/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Příloha č. 1 - Specifikace předmětu smlouvy a úplaty</w:t>
            </w:r>
            <w:bookmarkEnd w:id="0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835F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6E7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CED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5677F23B" w14:textId="77777777" w:rsidTr="004C6845">
        <w:trPr>
          <w:trHeight w:val="65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2DC9B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5D13F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9146F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1C927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ECD69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B12BC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A64C0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80B45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510AA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CFEE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F5A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DC69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1B85987A" w14:textId="77777777" w:rsidTr="004C6845">
        <w:trPr>
          <w:trHeight w:val="121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4B2C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Číslo smlouvy: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C357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BD068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SO18/119/T/S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F53A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66B7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92D6F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Verze přílohy: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50C294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59E0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B57F8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Ze dne: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FA8322" w14:textId="4F294D9E" w:rsidR="004C6845" w:rsidRPr="004C6845" w:rsidRDefault="007B423E" w:rsidP="007B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  <w:r w:rsidR="004C6845"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.2019</w:t>
            </w:r>
            <w:proofErr w:type="gramEnd"/>
          </w:p>
        </w:tc>
      </w:tr>
      <w:tr w:rsidR="004C6845" w:rsidRPr="004C6845" w14:paraId="457C4A76" w14:textId="77777777" w:rsidTr="004C6845">
        <w:trPr>
          <w:trHeight w:val="54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7542A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B2EA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084F7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9B5EB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4EF6F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240EE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1A881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A1FA0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C10E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0FDE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86EA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A45F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0F0DE482" w14:textId="77777777" w:rsidTr="004C6845">
        <w:trPr>
          <w:trHeight w:val="114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1706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Doba trvání smlouvy: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81E99A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EB65A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měsíců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88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B2F8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AA8775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Platnost smlouvy od: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1B8FA8" w14:textId="541207AF" w:rsidR="004C6845" w:rsidRPr="004C6845" w:rsidRDefault="007B423E" w:rsidP="007B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  <w:r w:rsidR="004C6845"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.1.201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F7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B0D6" w14:textId="77777777" w:rsidR="004C6845" w:rsidRPr="004C6845" w:rsidRDefault="004C6845" w:rsidP="004C6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Platnost smlouvy do: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7BE506" w14:textId="3028B295" w:rsidR="004C6845" w:rsidRPr="004C6845" w:rsidRDefault="007B423E" w:rsidP="007B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  <w:r w:rsidR="004C6845"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.1.202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  <w:proofErr w:type="gramEnd"/>
          </w:p>
        </w:tc>
      </w:tr>
      <w:tr w:rsidR="004C6845" w:rsidRPr="004C6845" w14:paraId="1CECD3C4" w14:textId="77777777" w:rsidTr="004C6845">
        <w:trPr>
          <w:trHeight w:val="54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41416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670E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586D6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2983B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6FD20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9B1D4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7FFDC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F7FB4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2DBA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0950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991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CAA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33BACDA9" w14:textId="77777777" w:rsidTr="004C6845">
        <w:trPr>
          <w:trHeight w:val="114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4C61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1446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F9A765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 akademie, Praha 3, Kubelíkova 37</w:t>
            </w:r>
          </w:p>
        </w:tc>
      </w:tr>
      <w:tr w:rsidR="004C6845" w:rsidRPr="004C6845" w14:paraId="3F8C2B1E" w14:textId="77777777" w:rsidTr="004C6845">
        <w:trPr>
          <w:trHeight w:val="54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08F02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B0590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123E1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3BEA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95D4B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CE58E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F5438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EEE2B" w14:textId="77777777" w:rsidR="004C6845" w:rsidRPr="004C6845" w:rsidRDefault="004C6845" w:rsidP="004C68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3AAF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3445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</w:pPr>
            <w:r w:rsidRPr="004C6845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797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DF5D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3078148B" w14:textId="77777777" w:rsidTr="004C6845">
        <w:trPr>
          <w:trHeight w:val="114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EEFB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Koncový uživatel: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F4D2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E0570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Obchodní akademie, Praha 3, Kubelíkova 37</w:t>
            </w:r>
          </w:p>
        </w:tc>
      </w:tr>
      <w:tr w:rsidR="004C6845" w:rsidRPr="004C6845" w14:paraId="07F96C0C" w14:textId="77777777" w:rsidTr="004C6845">
        <w:trPr>
          <w:trHeight w:val="60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8E04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0DE1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4A0C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7A66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Jméno: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800F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A7A2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DAD6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Tel.: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2CDF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5674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919F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2"/>
                <w:szCs w:val="12"/>
                <w:lang w:eastAsia="cs-CZ"/>
              </w:rPr>
              <w:t>Email: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5FFE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45B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2DB38D2A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2CC9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Garant smlouvy za objednatele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0B57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D1DAD6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Barbora Smutná</w:t>
            </w:r>
          </w:p>
        </w:tc>
        <w:tc>
          <w:tcPr>
            <w:tcW w:w="288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692443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773 269 272</w:t>
            </w:r>
          </w:p>
        </w:tc>
        <w:tc>
          <w:tcPr>
            <w:tcW w:w="23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44F3510" w14:textId="77777777" w:rsidR="004C6845" w:rsidRPr="004C6845" w:rsidRDefault="00936F6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4" w:history="1">
              <w:r w:rsidR="004C6845" w:rsidRPr="004C6845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cs-CZ"/>
                </w:rPr>
                <w:t>barbora.smutna@oa-kubelikova.cz</w:t>
              </w:r>
            </w:hyperlink>
          </w:p>
        </w:tc>
      </w:tr>
      <w:tr w:rsidR="004C6845" w:rsidRPr="004C6845" w14:paraId="1E77EC1D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62B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Garant smlouvy za dodavatele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7EEB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B9E88B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Jan Zářecký</w:t>
            </w:r>
          </w:p>
        </w:tc>
        <w:tc>
          <w:tcPr>
            <w:tcW w:w="288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F006B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734 521 789</w:t>
            </w:r>
          </w:p>
        </w:tc>
        <w:tc>
          <w:tcPr>
            <w:tcW w:w="23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23F38EF" w14:textId="77777777" w:rsidR="004C6845" w:rsidRPr="004C6845" w:rsidRDefault="00936F6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5" w:history="1">
              <w:r w:rsidR="004C6845" w:rsidRPr="004C6845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cs-CZ"/>
                </w:rPr>
                <w:t>zarecky@janus.cz</w:t>
              </w:r>
            </w:hyperlink>
          </w:p>
        </w:tc>
      </w:tr>
      <w:tr w:rsidR="004C6845" w:rsidRPr="004C6845" w14:paraId="0DBAB0A1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9CC5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Kontaktní os. </w:t>
            </w:r>
            <w:proofErr w:type="gram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</w:t>
            </w:r>
            <w:proofErr w:type="gram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dodávky spotřební materiálu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211A544" w14:textId="78F81912" w:rsidR="004C6845" w:rsidRPr="004C6845" w:rsidRDefault="007B423E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Petra Slezáková</w:t>
            </w:r>
          </w:p>
        </w:tc>
        <w:tc>
          <w:tcPr>
            <w:tcW w:w="288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9FDCBE2" w14:textId="54C29BBD" w:rsidR="004C6845" w:rsidRPr="004C6845" w:rsidRDefault="004C6845" w:rsidP="007B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773</w:t>
            </w:r>
            <w:r w:rsidR="007B4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086 123</w:t>
            </w:r>
          </w:p>
        </w:tc>
        <w:tc>
          <w:tcPr>
            <w:tcW w:w="23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883A76D" w14:textId="25AA2C81" w:rsidR="004C6845" w:rsidRPr="004C6845" w:rsidRDefault="007B423E" w:rsidP="007B4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6" w:history="1">
              <w:r w:rsidRPr="00242850">
                <w:rPr>
                  <w:rStyle w:val="Hypertextovodkaz"/>
                  <w:rFonts w:ascii="Calibri" w:eastAsia="Times New Roman" w:hAnsi="Calibri" w:cs="Calibri"/>
                  <w:sz w:val="16"/>
                  <w:szCs w:val="16"/>
                  <w:lang w:eastAsia="cs-CZ"/>
                </w:rPr>
                <w:t>petra.slezakova@oa-kubelikova.cz</w:t>
              </w:r>
            </w:hyperlink>
          </w:p>
        </w:tc>
      </w:tr>
      <w:tr w:rsidR="004C6845" w:rsidRPr="004C6845" w14:paraId="498286FF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6D48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Kontaktní os. </w:t>
            </w:r>
            <w:proofErr w:type="gram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</w:t>
            </w:r>
            <w:proofErr w:type="gram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instalaci HW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3EFD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F742EA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Barbora Smutná</w:t>
            </w:r>
          </w:p>
        </w:tc>
        <w:tc>
          <w:tcPr>
            <w:tcW w:w="288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72E443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773 269 272</w:t>
            </w:r>
          </w:p>
        </w:tc>
        <w:tc>
          <w:tcPr>
            <w:tcW w:w="23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4FC98E5" w14:textId="77777777" w:rsidR="004C6845" w:rsidRPr="004C6845" w:rsidRDefault="00936F6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7" w:history="1">
              <w:r w:rsidR="004C6845" w:rsidRPr="004C6845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cs-CZ"/>
                </w:rPr>
                <w:t>barbora.smutna@oa-kubelikova.cz</w:t>
              </w:r>
            </w:hyperlink>
          </w:p>
        </w:tc>
      </w:tr>
      <w:tr w:rsidR="004C6845" w:rsidRPr="004C6845" w14:paraId="64157E2A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1BD8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Kontaktní os. </w:t>
            </w:r>
            <w:proofErr w:type="gram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</w:t>
            </w:r>
            <w:proofErr w:type="gram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instalaci SW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FC1A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1C5CC1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Jan Zmeškal</w:t>
            </w:r>
          </w:p>
        </w:tc>
        <w:tc>
          <w:tcPr>
            <w:tcW w:w="288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C33315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608 059 582</w:t>
            </w:r>
          </w:p>
        </w:tc>
        <w:tc>
          <w:tcPr>
            <w:tcW w:w="23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2F8F681" w14:textId="77777777" w:rsidR="004C6845" w:rsidRPr="004C6845" w:rsidRDefault="00936F6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cs-CZ"/>
              </w:rPr>
            </w:pPr>
            <w:hyperlink r:id="rId8" w:history="1">
              <w:r w:rsidR="004C6845" w:rsidRPr="004C6845">
                <w:rPr>
                  <w:rFonts w:ascii="Calibri" w:eastAsia="Times New Roman" w:hAnsi="Calibri" w:cs="Calibri"/>
                  <w:color w:val="0563C1"/>
                  <w:sz w:val="16"/>
                  <w:szCs w:val="16"/>
                  <w:u w:val="single"/>
                  <w:lang w:eastAsia="cs-CZ"/>
                </w:rPr>
                <w:t>jan.zmeskal@oa-kubelikova.cz</w:t>
              </w:r>
            </w:hyperlink>
          </w:p>
        </w:tc>
      </w:tr>
      <w:tr w:rsidR="004C6845" w:rsidRPr="004C6845" w14:paraId="5259F457" w14:textId="77777777" w:rsidTr="004C6845">
        <w:trPr>
          <w:trHeight w:val="90"/>
          <w:jc w:val="center"/>
        </w:trPr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6002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 xml:space="preserve">Rozsah a parametry servisních a </w:t>
            </w:r>
            <w:proofErr w:type="gramStart"/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materiálových  služeb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0AB6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CD3C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641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Rozsah doplňkových služeb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B3C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67D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F391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FCD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C6845" w:rsidRPr="004C6845" w14:paraId="4B00A5E9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F807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Servisní sady velké údržby (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Maintanace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Kity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7F09E1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E978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8CDF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Papír A5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2837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9C33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984140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4C6845" w:rsidRPr="004C6845" w14:paraId="366E5467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9A7E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Veškeré náhradní díly a servisní práce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8DBDF2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BB91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8D23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Papír A4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4810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0AF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27B7CC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4C6845" w:rsidRPr="004C6845" w14:paraId="7A25C6A8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CE2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Profylaxe v intervalu předepsaném výrobcem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3F9AD1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2666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E905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Papír A3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880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960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C5A957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4C6845" w:rsidRPr="004C6845" w14:paraId="0055B88F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30A9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Cestovné a dopravné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4FA7B4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7472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080A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Sešívací sponky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3AF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0DB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1511B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4C6845" w:rsidRPr="004C6845" w14:paraId="3543C306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5EAF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Garance náhradního zařízení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963D53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8160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92A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Ceny bez DPH pro všechna zařízení jednotně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425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F12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542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C6845" w:rsidRPr="004C6845" w14:paraId="0D94781F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D891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Pracovní doba poskytování servisních služeb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DA0C48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PO-PÁ; 8-16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0E12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9D0F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Smluvní maximální pokrytí v % pro černobílý tisk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222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1D40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5703B0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5%</w:t>
            </w:r>
          </w:p>
        </w:tc>
      </w:tr>
      <w:tr w:rsidR="004C6845" w:rsidRPr="004C6845" w14:paraId="7E7B6611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1002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Termín dodání spotřebního materiálu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40079B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NBD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94FB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5210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Smluvní maximální pokrytí v % pro barevný tisk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2320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576B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7B7BA8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20%</w:t>
            </w:r>
          </w:p>
        </w:tc>
      </w:tr>
      <w:tr w:rsidR="004C6845" w:rsidRPr="004C6845" w14:paraId="5A629189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78DA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Termín zahájení servisního zákroku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D1A2F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NBD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5EE7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2EE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Kontrola počtu dodaných tonerů/výtisků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AA5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B861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E03947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4C6845" w:rsidRPr="004C6845" w14:paraId="6AA96747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6107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Termín odstranění závady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663251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2BD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388A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D39B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Hodinová sazba technika HW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084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941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14BF95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650,00 Kč</w:t>
            </w:r>
          </w:p>
        </w:tc>
      </w:tr>
      <w:tr w:rsidR="004C6845" w:rsidRPr="004C6845" w14:paraId="0156DCC3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057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Vzdálená a telefonická podpora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C9B0EB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10E0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D4B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Hodinová sazba technika SW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B7E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3A3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BE312D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900,00 Kč</w:t>
            </w:r>
          </w:p>
        </w:tc>
      </w:tr>
      <w:tr w:rsidR="004C6845" w:rsidRPr="004C6845" w14:paraId="3DA1BE55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FD4B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Dostupnost nových verzí SW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370734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4624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A5F8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papíru 500 A4/80g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D14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C67B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7E37F9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0,00 Kč</w:t>
            </w:r>
          </w:p>
        </w:tc>
      </w:tr>
      <w:tr w:rsidR="004C6845" w:rsidRPr="004C6845" w14:paraId="7D33AF97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FA8D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Tonerové náplně a odp. nádobky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CDBB9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173A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DD78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papíru 500 A3/80g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5EF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AB6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B4DA80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0,00 Kč</w:t>
            </w:r>
          </w:p>
        </w:tc>
      </w:tr>
      <w:tr w:rsidR="004C6845" w:rsidRPr="004C6845" w14:paraId="4851BBE3" w14:textId="77777777" w:rsidTr="004C6845">
        <w:trPr>
          <w:trHeight w:val="90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423A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Instalace HW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8717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4E99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7625B7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C9A2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1EE6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sešívacích sponek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EBE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257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E3A942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0,00 Kč</w:t>
            </w:r>
          </w:p>
        </w:tc>
      </w:tr>
      <w:tr w:rsidR="004C6845" w:rsidRPr="004C6845" w14:paraId="3DED9A0C" w14:textId="77777777" w:rsidTr="004C6845">
        <w:trPr>
          <w:trHeight w:val="90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BDA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00.01.1900</w:t>
            </w:r>
          </w:p>
        </w:tc>
        <w:tc>
          <w:tcPr>
            <w:tcW w:w="17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1F5360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00.01.1900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6E1F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CAB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00.01.1900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9F18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AB4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E8BA2B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0,00 Kč</w:t>
            </w:r>
          </w:p>
        </w:tc>
      </w:tr>
      <w:tr w:rsidR="004C6845" w:rsidRPr="004C6845" w14:paraId="3600F5B2" w14:textId="77777777" w:rsidTr="004C6845">
        <w:trPr>
          <w:trHeight w:val="90"/>
          <w:jc w:val="center"/>
        </w:trPr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BA33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Fakturační údaje a kontaktní místa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13B3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81D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A1A6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Rozsah poskytování Tiskového SW / Dohledového SW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C0A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9B6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4C6845" w:rsidRPr="004C6845" w14:paraId="3CC89042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E6C6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Perioda fakturace</w:t>
            </w:r>
          </w:p>
        </w:tc>
        <w:tc>
          <w:tcPr>
            <w:tcW w:w="25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8F0A05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měsíčně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71B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C3FB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Instalace SW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54A7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9E4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EC6D43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ANO</w:t>
            </w:r>
          </w:p>
        </w:tc>
      </w:tr>
      <w:tr w:rsidR="004C6845" w:rsidRPr="004C6845" w14:paraId="45B0A83A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30FF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Splatnost faktur</w:t>
            </w:r>
          </w:p>
        </w:tc>
        <w:tc>
          <w:tcPr>
            <w:tcW w:w="25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E9938D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 dní od vystavení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6B1E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2BE7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Dohledový SW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7CE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1FF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DB8CD8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KYOCERA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Fleet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Services</w:t>
            </w:r>
            <w:proofErr w:type="spellEnd"/>
          </w:p>
        </w:tc>
      </w:tr>
      <w:tr w:rsidR="004C6845" w:rsidRPr="004C6845" w14:paraId="08A16FA9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2952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Hlášení závad a požadavků</w:t>
            </w:r>
          </w:p>
        </w:tc>
        <w:tc>
          <w:tcPr>
            <w:tcW w:w="25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2091027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https://podpora.janus.cz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7538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C883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Tiskový SW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3B2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0A9B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D2BE94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Tiskové řešení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MyQ</w:t>
            </w:r>
            <w:proofErr w:type="spellEnd"/>
          </w:p>
        </w:tc>
      </w:tr>
      <w:tr w:rsidR="004C6845" w:rsidRPr="004C6845" w14:paraId="2A83D842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56D9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Způsob fakturace / adresa</w:t>
            </w:r>
          </w:p>
        </w:tc>
        <w:tc>
          <w:tcPr>
            <w:tcW w:w="25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66898FA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barbora.smutna@oa-kubelikova.cz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9893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19A4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 identifikačních karet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A8C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A8F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6D0276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MyQ-20-TR020KU</w:t>
            </w:r>
          </w:p>
        </w:tc>
      </w:tr>
      <w:tr w:rsidR="004C6845" w:rsidRPr="004C6845" w14:paraId="7DEC57C6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C26F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Sběrné místo pro statusy</w:t>
            </w:r>
          </w:p>
        </w:tc>
        <w:tc>
          <w:tcPr>
            <w:tcW w:w="250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30403E3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statusy.myq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@janus.cz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F349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2888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  <w:t>00.01.1900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C24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840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467B1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00.01.1900</w:t>
            </w:r>
          </w:p>
        </w:tc>
      </w:tr>
      <w:tr w:rsidR="004C6845" w:rsidRPr="004C6845" w14:paraId="2ED7F09B" w14:textId="77777777" w:rsidTr="004C6845">
        <w:trPr>
          <w:trHeight w:val="90"/>
          <w:jc w:val="center"/>
        </w:trPr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390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Lokality umístění zařízení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94D6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B9D1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592E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1A02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CCB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C77A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C6845" w:rsidRPr="004C6845" w14:paraId="6E1BAF40" w14:textId="77777777" w:rsidTr="004C6845">
        <w:trPr>
          <w:trHeight w:val="90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62C1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Umístění 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680F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5CF55C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Kubelíkova 27, Praha 3</w:t>
            </w:r>
          </w:p>
        </w:tc>
      </w:tr>
      <w:tr w:rsidR="004C6845" w:rsidRPr="004C6845" w14:paraId="35507DFD" w14:textId="77777777" w:rsidTr="004C6845">
        <w:trPr>
          <w:trHeight w:val="90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F2E4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Umístění 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F0F5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83D5E1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00.01.1900</w:t>
            </w:r>
          </w:p>
        </w:tc>
      </w:tr>
      <w:tr w:rsidR="004C6845" w:rsidRPr="004C6845" w14:paraId="35E4482E" w14:textId="77777777" w:rsidTr="004C6845">
        <w:trPr>
          <w:trHeight w:val="90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E2B9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Umístění 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C755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48F3B5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6"/>
                <w:szCs w:val="16"/>
                <w:lang w:eastAsia="cs-CZ"/>
              </w:rPr>
              <w:t>00.01.1900</w:t>
            </w:r>
          </w:p>
        </w:tc>
      </w:tr>
      <w:tr w:rsidR="004C6845" w:rsidRPr="004C6845" w14:paraId="6B8D08DC" w14:textId="77777777" w:rsidTr="004C6845">
        <w:trPr>
          <w:trHeight w:val="113"/>
          <w:jc w:val="center"/>
        </w:trPr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E2F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Zařízení poskytovaná do užívání - Parametry jednotlivých zařízení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871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7CFD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CDAB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EC0F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DCFE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E64C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050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3E7B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C6845" w:rsidRPr="004C6845" w14:paraId="4EF2B966" w14:textId="77777777" w:rsidTr="004C6845">
        <w:trPr>
          <w:trHeight w:val="412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9C54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Tiskové zařízení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2EBA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7F10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Typ dodávky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DD8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Datum instalace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04AE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Datum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deinstalace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7397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Délka smlouvy v měsících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576F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Měsíční poplatek za zařízení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25DB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za černobílou A4 při max. 5% pokrytí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209D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za barevnou A4 při max. 20% pokrytí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0B7E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Měsíční limit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čb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/bar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EC3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Počáteční stav počítadel 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čb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/bar</w:t>
            </w:r>
          </w:p>
        </w:tc>
      </w:tr>
      <w:tr w:rsidR="004C6845" w:rsidRPr="004C6845" w14:paraId="2941D918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BF64C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lastRenderedPageBreak/>
              <w:t>TASKalfa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3511i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98A279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V977913155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41EC5D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Prodej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B99BDF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proofErr w:type="gramStart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29.08.2018</w:t>
            </w:r>
            <w:proofErr w:type="gramEnd"/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418E71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A6773E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DD6C82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CA3CF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0,200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091A8A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F00994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0483D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34000/</w:t>
            </w:r>
          </w:p>
        </w:tc>
      </w:tr>
      <w:tr w:rsidR="004C6845" w:rsidRPr="004C6845" w14:paraId="55CC6F60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E32445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74702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0085D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1BE0A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687169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779FB6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DAEEE9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B03217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226D40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A1D50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776E3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3D68B9BA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ED99A9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D0BFE6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02B78B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EC26F9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43F40A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9A12AB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F1016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6CFB27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FE8E9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8B03CD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C1C1BF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4E0D6402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5A9F1D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B03DD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B42494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0254F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982E48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D868DA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DF4FB6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A5CD5E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68645E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83459B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621D5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13AE090C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2C277C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97A832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C0587D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B3930C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C11FF5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97C8DE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A5CE20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8593F0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2D4BB4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62064C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C83BE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372404EF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9DD0D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F6102B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7B2456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D1D643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B9AB67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956282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4F39D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F6B70A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7CDBEA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184D5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5AA97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7969DCF0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BDE225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D80B1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22E671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934DEB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C51607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8EE4F0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959C5C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405837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292399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EB80DE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FA2BA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5DD127E0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D4DEEA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C871A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BDD5E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AC514B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5B91AC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2945441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532E7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F2A062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A3A391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6AC1E8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1C540C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6C8E6F0C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BF39C3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BC834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A06304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7832E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045601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085526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B86FF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FAC82D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82454B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4D2A57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0223D1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0CB7C50A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F471B8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5F7700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0922EB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316D85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937" w:type="dxa"/>
            <w:tcBorders>
              <w:top w:val="nil"/>
              <w:left w:val="single" w:sz="4" w:space="0" w:color="FFFFFF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76E58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00.01.1900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FFFFFF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50A7B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3FD7E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                      </w:t>
            </w:r>
            <w:proofErr w:type="gramStart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-   Kč</w:t>
            </w:r>
            <w:proofErr w:type="gramEnd"/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B497A8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871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CEE51D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0,000 Kč</w:t>
            </w:r>
          </w:p>
        </w:tc>
        <w:tc>
          <w:tcPr>
            <w:tcW w:w="691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DC6021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  <w:tc>
          <w:tcPr>
            <w:tcW w:w="825" w:type="dxa"/>
            <w:tcBorders>
              <w:top w:val="nil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4BF30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</w:t>
            </w:r>
          </w:p>
        </w:tc>
      </w:tr>
      <w:tr w:rsidR="004C6845" w:rsidRPr="004C6845" w14:paraId="4CDBC22E" w14:textId="77777777" w:rsidTr="004C6845">
        <w:trPr>
          <w:trHeight w:val="108"/>
          <w:jc w:val="center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ED48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Sestavy a umístění jednotlivých zařízení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BBB8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C8E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9980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278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93D9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C9CE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211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1D99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BC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6845" w:rsidRPr="004C6845" w14:paraId="26031B22" w14:textId="77777777" w:rsidTr="004C6845">
        <w:trPr>
          <w:trHeight w:val="187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441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Tiskové zařízení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F6F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Výrobní číslo</w:t>
            </w:r>
          </w:p>
        </w:tc>
        <w:tc>
          <w:tcPr>
            <w:tcW w:w="56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BFB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Příslušenství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BD9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Umístění zařízení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9C3A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Poznámka</w:t>
            </w:r>
          </w:p>
        </w:tc>
      </w:tr>
      <w:tr w:rsidR="004C6845" w:rsidRPr="004C6845" w14:paraId="6FA91196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034B5C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TASKalfa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3511i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612F5A2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V977913155</w:t>
            </w:r>
          </w:p>
        </w:tc>
        <w:tc>
          <w:tcPr>
            <w:tcW w:w="5651" w:type="dxa"/>
            <w:gridSpan w:val="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0A189F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DP-7100/CAK(B) AC/MyQ-10-S-SI/MyQ-20-TR020KU/</w:t>
            </w:r>
            <w:proofErr w:type="spellStart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MyQ</w:t>
            </w:r>
            <w:proofErr w:type="spellEnd"/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/set/EP1/LP1///</w:t>
            </w:r>
          </w:p>
        </w:tc>
        <w:tc>
          <w:tcPr>
            <w:tcW w:w="8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036AAB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Umístění 1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40DE9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0F350F9E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414ACF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683B605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48EC75D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271EA2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731090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45380951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1A4D65A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2BBFE5C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BDEEE23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262C12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199680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01641B8D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1CA342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154094B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699504D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4E6C0D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37F9AD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75C34091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881A3F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207D5B2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041FEE86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0E32F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3C7097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7C7586DA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E91042B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7C59CB72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1BDECED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DB22D2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77C091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471140D0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3C34EA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36AE623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5AFAE59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646DD9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7B0073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053714EE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BF04D1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4CCB64C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31E5B08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3B3335E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CC679B0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06AA1423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D2AA695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58457DD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CF98787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D151DD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83E3CA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63FF1C5E" w14:textId="77777777" w:rsidTr="004C6845">
        <w:trPr>
          <w:trHeight w:val="84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5D33631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vAlign w:val="center"/>
            <w:hideMark/>
          </w:tcPr>
          <w:p w14:paraId="52D2C779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5651" w:type="dxa"/>
            <w:gridSpan w:val="7"/>
            <w:tcBorders>
              <w:top w:val="nil"/>
              <w:left w:val="single" w:sz="4" w:space="0" w:color="FFFFFF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3B4658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///////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C06928F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517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33143B4" w14:textId="77777777" w:rsidR="004C6845" w:rsidRPr="004C6845" w:rsidRDefault="004C6845" w:rsidP="004C6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D9D9D9"/>
                <w:sz w:val="14"/>
                <w:szCs w:val="14"/>
                <w:lang w:eastAsia="cs-CZ"/>
              </w:rPr>
              <w:t>0</w:t>
            </w:r>
          </w:p>
        </w:tc>
      </w:tr>
      <w:tr w:rsidR="004C6845" w:rsidRPr="004C6845" w14:paraId="4BC831BE" w14:textId="77777777" w:rsidTr="004C6845">
        <w:trPr>
          <w:trHeight w:val="121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0230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Za Objednatele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CBE6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313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7E29B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07E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3B6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E27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70AE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Za Dodavatele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B378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Dne: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E4BE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9B2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1F4695F5" w14:textId="77777777" w:rsidTr="004C6845">
        <w:trPr>
          <w:trHeight w:val="115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A2918E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Jméno: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4EF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7E77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6BD2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737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695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BB832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8A63998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Jméno: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C577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4ECA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0D9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5D95C0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08F31F3D" w14:textId="77777777" w:rsidTr="004C6845">
        <w:trPr>
          <w:trHeight w:val="115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9C1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E2A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B32D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759A04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6F0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6F2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196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F25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3DC1A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FA0A6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2B38E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0F31B7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C6845" w:rsidRPr="004C6845" w14:paraId="1278035D" w14:textId="77777777" w:rsidTr="004C6845">
        <w:trPr>
          <w:trHeight w:val="121"/>
          <w:jc w:val="center"/>
        </w:trPr>
        <w:tc>
          <w:tcPr>
            <w:tcW w:w="1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20DE5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C06D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07C7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B2D65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49E0C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E3C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77E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6BD4D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1734F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16C73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A4DF1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BD1269" w14:textId="77777777" w:rsidR="004C6845" w:rsidRPr="004C6845" w:rsidRDefault="004C6845" w:rsidP="004C6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68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97818A6" w14:textId="77777777" w:rsidR="00F4680A" w:rsidRDefault="00F4680A"/>
    <w:sectPr w:rsidR="00F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4D"/>
    <w:rsid w:val="004901A0"/>
    <w:rsid w:val="004C6845"/>
    <w:rsid w:val="0056764D"/>
    <w:rsid w:val="007B423E"/>
    <w:rsid w:val="00936F65"/>
    <w:rsid w:val="00F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0D9F"/>
  <w15:chartTrackingRefBased/>
  <w15:docId w15:val="{73F9488C-DB73-4A58-956A-5A97257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68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ounek@sko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hounek@sko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slezakova@oa-kubelikova.cz" TargetMode="External"/><Relationship Id="rId5" Type="http://schemas.openxmlformats.org/officeDocument/2006/relationships/hyperlink" Target="mailto:behounek@skol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ehounek@skol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Zářecký Jan</dc:creator>
  <cp:keywords/>
  <dc:description/>
  <cp:lastModifiedBy>Zuzana Marková</cp:lastModifiedBy>
  <cp:revision>2</cp:revision>
  <dcterms:created xsi:type="dcterms:W3CDTF">2019-01-11T08:27:00Z</dcterms:created>
  <dcterms:modified xsi:type="dcterms:W3CDTF">2019-01-11T08:27:00Z</dcterms:modified>
</cp:coreProperties>
</file>